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B4749" w:rsidRDefault="00413B04" w:rsidP="00431F83">
      <w:pPr>
        <w:pStyle w:val="Ttulo"/>
        <w:rPr>
          <w:rFonts w:ascii="Britannic Bold" w:hAnsi="Britannic Bold"/>
          <w:b w:val="0"/>
          <w:color w:val="002060"/>
        </w:rPr>
      </w:pPr>
      <w:r>
        <w:rPr>
          <w:rFonts w:ascii="Britannic Bold" w:hAnsi="Britannic Bold"/>
          <w:b w:val="0"/>
          <w:color w:val="002060"/>
        </w:rPr>
        <w:t>SITUACION ACTUAL DEL PROGRAMA DEPORTIVO</w:t>
      </w:r>
      <w:r w:rsidR="005B4749">
        <w:rPr>
          <w:rFonts w:ascii="Britannic Bold" w:hAnsi="Britannic Bold"/>
          <w:b w:val="0"/>
          <w:color w:val="002060"/>
        </w:rPr>
        <w:t xml:space="preserve"> </w:t>
      </w:r>
    </w:p>
    <w:p w:rsidR="00D1402B" w:rsidRPr="00504DC9" w:rsidRDefault="005B4749" w:rsidP="00431F83">
      <w:pPr>
        <w:pStyle w:val="Ttulo"/>
        <w:rPr>
          <w:rFonts w:ascii="Britannic Bold" w:hAnsi="Britannic Bold"/>
          <w:b w:val="0"/>
          <w:color w:val="002060"/>
        </w:rPr>
      </w:pPr>
      <w:r>
        <w:rPr>
          <w:rFonts w:ascii="Britannic Bold" w:hAnsi="Britannic Bold"/>
          <w:b w:val="0"/>
          <w:color w:val="002060"/>
        </w:rPr>
        <w:t>FEDERACIÓN MADRILEÑA DE GOLF</w:t>
      </w:r>
      <w:r w:rsidR="00413B04">
        <w:rPr>
          <w:rFonts w:ascii="Britannic Bold" w:hAnsi="Britannic Bold"/>
          <w:b w:val="0"/>
          <w:color w:val="002060"/>
        </w:rPr>
        <w:t xml:space="preserve"> </w:t>
      </w:r>
    </w:p>
    <w:p w:rsidR="00D1402B" w:rsidRDefault="00D1402B" w:rsidP="00431F83">
      <w:pPr>
        <w:rPr>
          <w:lang w:val="es-ES_tradnl"/>
        </w:rPr>
      </w:pPr>
    </w:p>
    <w:tbl>
      <w:tblPr>
        <w:tblW w:w="9606"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510"/>
        <w:gridCol w:w="6096"/>
      </w:tblGrid>
      <w:tr w:rsidR="00D1402B" w:rsidRPr="00D44871" w:rsidTr="00FA2F6A">
        <w:trPr>
          <w:trHeight w:val="320"/>
        </w:trPr>
        <w:tc>
          <w:tcPr>
            <w:tcW w:w="3510" w:type="dxa"/>
            <w:tcBorders>
              <w:top w:val="single" w:sz="12" w:space="0" w:color="1F497D"/>
              <w:bottom w:val="single" w:sz="12" w:space="0" w:color="1F497D"/>
            </w:tcBorders>
            <w:shd w:val="pct25" w:color="000000" w:fill="FFFFFF"/>
          </w:tcPr>
          <w:p w:rsidR="00D1402B" w:rsidRPr="00504DC9" w:rsidRDefault="00D1402B" w:rsidP="00431F83">
            <w:pPr>
              <w:pStyle w:val="Ttulo2"/>
              <w:jc w:val="left"/>
              <w:rPr>
                <w:rFonts w:ascii="Calibri" w:hAnsi="Calibri"/>
                <w:bCs/>
                <w:color w:val="002060"/>
                <w:lang w:val="es-ES_tradnl"/>
              </w:rPr>
            </w:pPr>
            <w:r w:rsidRPr="00504DC9">
              <w:rPr>
                <w:rFonts w:ascii="Calibri" w:hAnsi="Calibri"/>
                <w:bCs/>
                <w:color w:val="002060"/>
                <w:lang w:val="es-ES_tradnl"/>
              </w:rPr>
              <w:t>Nombre</w:t>
            </w:r>
            <w:r w:rsidR="00413B04">
              <w:rPr>
                <w:rFonts w:ascii="Calibri" w:hAnsi="Calibri"/>
                <w:bCs/>
                <w:color w:val="002060"/>
                <w:lang w:val="es-ES_tradnl"/>
              </w:rPr>
              <w:t xml:space="preserve"> federación</w:t>
            </w:r>
            <w:r w:rsidR="00504DC9">
              <w:rPr>
                <w:rFonts w:ascii="Calibri" w:hAnsi="Calibri"/>
                <w:bCs/>
                <w:color w:val="002060"/>
                <w:lang w:val="es-ES_tradnl"/>
              </w:rPr>
              <w:t>:</w:t>
            </w:r>
          </w:p>
        </w:tc>
        <w:tc>
          <w:tcPr>
            <w:tcW w:w="6096" w:type="dxa"/>
            <w:tcBorders>
              <w:top w:val="single" w:sz="12" w:space="0" w:color="1F497D"/>
              <w:bottom w:val="single" w:sz="12" w:space="0" w:color="1F497D"/>
            </w:tcBorders>
            <w:shd w:val="pct25" w:color="FFFF00" w:fill="FFFFFF"/>
          </w:tcPr>
          <w:p w:rsidR="00D1402B" w:rsidRPr="00D44871" w:rsidRDefault="00107E24" w:rsidP="00431F83">
            <w:pPr>
              <w:pStyle w:val="Ttulo2"/>
              <w:jc w:val="left"/>
              <w:rPr>
                <w:rFonts w:ascii="Calibri" w:hAnsi="Calibri"/>
                <w:b w:val="0"/>
                <w:bCs/>
                <w:color w:val="002060"/>
                <w:lang w:val="es-ES_tradnl"/>
              </w:rPr>
            </w:pPr>
            <w:r>
              <w:rPr>
                <w:rFonts w:ascii="Calibri" w:hAnsi="Calibri"/>
                <w:b w:val="0"/>
                <w:bCs/>
                <w:color w:val="002060"/>
                <w:lang w:val="es-ES_tradnl"/>
              </w:rPr>
              <w:t>FEDERACIÓN MADRILEÑA DE GOLF</w:t>
            </w:r>
          </w:p>
        </w:tc>
      </w:tr>
      <w:tr w:rsidR="00D1402B" w:rsidRPr="00D44871" w:rsidTr="00FA2F6A">
        <w:trPr>
          <w:trHeight w:val="320"/>
        </w:trPr>
        <w:tc>
          <w:tcPr>
            <w:tcW w:w="3510" w:type="dxa"/>
            <w:tcBorders>
              <w:top w:val="single" w:sz="12" w:space="0" w:color="1F497D"/>
              <w:bottom w:val="single" w:sz="12" w:space="0" w:color="1F497D"/>
            </w:tcBorders>
            <w:shd w:val="pct25" w:color="000000" w:fill="FFFFFF"/>
          </w:tcPr>
          <w:p w:rsidR="00D1402B" w:rsidRPr="00D44871" w:rsidRDefault="00413B04" w:rsidP="00431F83">
            <w:pPr>
              <w:rPr>
                <w:rFonts w:ascii="Calibri" w:hAnsi="Calibri"/>
                <w:b/>
                <w:bCs/>
                <w:color w:val="002060"/>
                <w:lang w:val="es-ES_tradnl"/>
              </w:rPr>
            </w:pPr>
            <w:r>
              <w:rPr>
                <w:rFonts w:ascii="Calibri" w:hAnsi="Calibri"/>
                <w:b/>
                <w:bCs/>
                <w:color w:val="002060"/>
                <w:lang w:val="es-ES_tradnl"/>
              </w:rPr>
              <w:t>Fecha:</w:t>
            </w:r>
          </w:p>
        </w:tc>
        <w:tc>
          <w:tcPr>
            <w:tcW w:w="6096" w:type="dxa"/>
            <w:tcBorders>
              <w:top w:val="single" w:sz="12" w:space="0" w:color="1F497D"/>
              <w:bottom w:val="single" w:sz="12" w:space="0" w:color="1F497D"/>
            </w:tcBorders>
            <w:shd w:val="pct25" w:color="FFFF00" w:fill="FFFFFF"/>
          </w:tcPr>
          <w:p w:rsidR="00D1402B" w:rsidRPr="00033A1F" w:rsidRDefault="00107E24" w:rsidP="00431F83">
            <w:pPr>
              <w:pStyle w:val="Ttulo1"/>
              <w:spacing w:line="240" w:lineRule="auto"/>
              <w:rPr>
                <w:rFonts w:ascii="Calibri" w:hAnsi="Calibri"/>
                <w:b w:val="0"/>
                <w:bCs/>
                <w:color w:val="002060"/>
                <w:lang w:val="es-ES"/>
              </w:rPr>
            </w:pPr>
            <w:r>
              <w:rPr>
                <w:rFonts w:ascii="Calibri" w:hAnsi="Calibri"/>
                <w:b w:val="0"/>
                <w:bCs/>
                <w:color w:val="002060"/>
                <w:lang w:val="es-ES"/>
              </w:rPr>
              <w:t>6 de Noviembre de 2012</w:t>
            </w:r>
          </w:p>
        </w:tc>
      </w:tr>
      <w:tr w:rsidR="00D1402B" w:rsidRPr="00D44871" w:rsidTr="00FA2F6A">
        <w:trPr>
          <w:trHeight w:val="320"/>
        </w:trPr>
        <w:tc>
          <w:tcPr>
            <w:tcW w:w="3510" w:type="dxa"/>
            <w:tcBorders>
              <w:top w:val="single" w:sz="12" w:space="0" w:color="1F497D"/>
              <w:bottom w:val="single" w:sz="12" w:space="0" w:color="1F497D"/>
            </w:tcBorders>
            <w:shd w:val="pct25" w:color="000000" w:fill="FFFFFF"/>
          </w:tcPr>
          <w:p w:rsidR="00D1402B" w:rsidRPr="00D44871" w:rsidRDefault="00D077FE" w:rsidP="00431F83">
            <w:pPr>
              <w:rPr>
                <w:rFonts w:ascii="Calibri" w:hAnsi="Calibri"/>
                <w:b/>
                <w:bCs/>
                <w:color w:val="002060"/>
                <w:lang w:val="es-ES_tradnl"/>
              </w:rPr>
            </w:pPr>
            <w:r>
              <w:rPr>
                <w:rFonts w:ascii="Calibri" w:hAnsi="Calibri"/>
                <w:b/>
                <w:bCs/>
                <w:color w:val="002060"/>
                <w:lang w:val="es-ES_tradnl"/>
              </w:rPr>
              <w:t>R</w:t>
            </w:r>
            <w:r w:rsidR="000A4420">
              <w:rPr>
                <w:rFonts w:ascii="Calibri" w:hAnsi="Calibri"/>
                <w:b/>
                <w:bCs/>
                <w:color w:val="002060"/>
                <w:lang w:val="es-ES_tradnl"/>
              </w:rPr>
              <w:t>esponsable Alta Competición</w:t>
            </w:r>
            <w:r w:rsidR="00413B04">
              <w:rPr>
                <w:rFonts w:ascii="Calibri" w:hAnsi="Calibri"/>
                <w:b/>
                <w:bCs/>
                <w:color w:val="002060"/>
                <w:lang w:val="es-ES_tradnl"/>
              </w:rPr>
              <w:t>:</w:t>
            </w:r>
          </w:p>
        </w:tc>
        <w:tc>
          <w:tcPr>
            <w:tcW w:w="6096" w:type="dxa"/>
            <w:tcBorders>
              <w:top w:val="single" w:sz="12" w:space="0" w:color="1F497D"/>
              <w:bottom w:val="single" w:sz="12" w:space="0" w:color="1F497D"/>
            </w:tcBorders>
            <w:shd w:val="pct25" w:color="FFFF00" w:fill="FFFFFF"/>
          </w:tcPr>
          <w:p w:rsidR="00D1402B" w:rsidRPr="00D44871" w:rsidRDefault="00107E24" w:rsidP="00431F83">
            <w:pPr>
              <w:rPr>
                <w:rFonts w:ascii="Calibri" w:hAnsi="Calibri"/>
                <w:b/>
                <w:bCs/>
                <w:color w:val="002060"/>
                <w:lang w:val="es-ES_tradnl"/>
              </w:rPr>
            </w:pPr>
            <w:r>
              <w:rPr>
                <w:rFonts w:ascii="Calibri" w:hAnsi="Calibri"/>
                <w:b/>
                <w:bCs/>
                <w:color w:val="002060"/>
                <w:lang w:val="es-ES_tradnl"/>
              </w:rPr>
              <w:t>Antonio Barquero</w:t>
            </w:r>
          </w:p>
        </w:tc>
      </w:tr>
      <w:tr w:rsidR="00FF5BA7" w:rsidRPr="00D44871" w:rsidTr="00FA2F6A">
        <w:trPr>
          <w:trHeight w:val="320"/>
        </w:trPr>
        <w:tc>
          <w:tcPr>
            <w:tcW w:w="3510" w:type="dxa"/>
            <w:tcBorders>
              <w:top w:val="single" w:sz="12" w:space="0" w:color="1F497D"/>
              <w:bottom w:val="single" w:sz="12" w:space="0" w:color="1F497D"/>
            </w:tcBorders>
            <w:shd w:val="pct25" w:color="000000" w:fill="FFFFFF"/>
          </w:tcPr>
          <w:p w:rsidR="00FF5BA7" w:rsidRDefault="00FF5BA7" w:rsidP="00431F83">
            <w:pPr>
              <w:rPr>
                <w:rFonts w:ascii="Calibri" w:hAnsi="Calibri"/>
                <w:b/>
                <w:bCs/>
                <w:color w:val="002060"/>
                <w:lang w:val="es-ES_tradnl"/>
              </w:rPr>
            </w:pPr>
            <w:r>
              <w:rPr>
                <w:rFonts w:ascii="Calibri" w:hAnsi="Calibri"/>
                <w:b/>
                <w:bCs/>
                <w:color w:val="002060"/>
                <w:lang w:val="es-ES_tradnl"/>
              </w:rPr>
              <w:t>Nº de Clubes:</w:t>
            </w:r>
          </w:p>
        </w:tc>
        <w:tc>
          <w:tcPr>
            <w:tcW w:w="6096" w:type="dxa"/>
            <w:tcBorders>
              <w:top w:val="single" w:sz="12" w:space="0" w:color="1F497D"/>
              <w:bottom w:val="single" w:sz="12" w:space="0" w:color="1F497D"/>
            </w:tcBorders>
            <w:shd w:val="pct25" w:color="FFFF00" w:fill="FFFFFF"/>
          </w:tcPr>
          <w:p w:rsidR="00FF5BA7" w:rsidRPr="00D44871" w:rsidRDefault="007B146D" w:rsidP="00431F83">
            <w:pPr>
              <w:rPr>
                <w:rFonts w:ascii="Calibri" w:hAnsi="Calibri"/>
                <w:b/>
                <w:bCs/>
                <w:color w:val="002060"/>
                <w:lang w:val="es-ES_tradnl"/>
              </w:rPr>
            </w:pPr>
            <w:r>
              <w:rPr>
                <w:rFonts w:ascii="Calibri" w:hAnsi="Calibri"/>
                <w:b/>
                <w:bCs/>
                <w:color w:val="002060"/>
                <w:lang w:val="es-ES_tradnl"/>
              </w:rPr>
              <w:t>72 hoyos (1); 36 (3), 18 (14), 9 (10), hoyos cortos (15) + canchas.</w:t>
            </w:r>
          </w:p>
        </w:tc>
      </w:tr>
      <w:tr w:rsidR="00FF5BA7" w:rsidRPr="00D44871" w:rsidTr="00FA2F6A">
        <w:trPr>
          <w:trHeight w:val="320"/>
        </w:trPr>
        <w:tc>
          <w:tcPr>
            <w:tcW w:w="3510" w:type="dxa"/>
            <w:tcBorders>
              <w:top w:val="single" w:sz="12" w:space="0" w:color="1F497D"/>
              <w:bottom w:val="single" w:sz="12" w:space="0" w:color="1F497D"/>
            </w:tcBorders>
            <w:shd w:val="pct25" w:color="000000" w:fill="FFFFFF"/>
          </w:tcPr>
          <w:p w:rsidR="00FF5BA7" w:rsidRDefault="00FF5BA7" w:rsidP="00431F83">
            <w:pPr>
              <w:rPr>
                <w:rFonts w:ascii="Calibri" w:hAnsi="Calibri"/>
                <w:b/>
                <w:bCs/>
                <w:color w:val="002060"/>
                <w:lang w:val="es-ES_tradnl"/>
              </w:rPr>
            </w:pPr>
            <w:r>
              <w:rPr>
                <w:rFonts w:ascii="Calibri" w:hAnsi="Calibri"/>
                <w:b/>
                <w:color w:val="002060"/>
                <w:lang w:val="es-ES_tradnl"/>
              </w:rPr>
              <w:t xml:space="preserve">Nº de </w:t>
            </w:r>
            <w:r w:rsidRPr="00413B04">
              <w:rPr>
                <w:rFonts w:ascii="Calibri" w:hAnsi="Calibri"/>
                <w:b/>
                <w:color w:val="002060"/>
                <w:lang w:val="es-ES_tradnl"/>
              </w:rPr>
              <w:t>Clubes con escuela infantil</w:t>
            </w:r>
            <w:r>
              <w:rPr>
                <w:rFonts w:ascii="Calibri" w:hAnsi="Calibri"/>
                <w:b/>
                <w:color w:val="002060"/>
                <w:lang w:val="es-ES_tradnl"/>
              </w:rPr>
              <w:t xml:space="preserve"> ( rellenar una </w:t>
            </w:r>
            <w:r w:rsidRPr="00FF5BA7">
              <w:rPr>
                <w:rFonts w:ascii="Calibri" w:hAnsi="Calibri"/>
                <w:b/>
                <w:color w:val="002060"/>
                <w:u w:val="single"/>
                <w:lang w:val="es-ES_tradnl"/>
              </w:rPr>
              <w:t>ficha de descripción</w:t>
            </w:r>
            <w:r>
              <w:rPr>
                <w:rFonts w:ascii="Calibri" w:hAnsi="Calibri"/>
                <w:b/>
                <w:color w:val="002060"/>
                <w:lang w:val="es-ES_tradnl"/>
              </w:rPr>
              <w:t xml:space="preserve"> por cada escuela)</w:t>
            </w:r>
            <w:r w:rsidRPr="00413B04">
              <w:rPr>
                <w:rFonts w:ascii="Calibri" w:hAnsi="Calibri"/>
                <w:b/>
                <w:color w:val="002060"/>
                <w:lang w:val="es-ES_tradnl"/>
              </w:rPr>
              <w:t>:</w:t>
            </w:r>
          </w:p>
        </w:tc>
        <w:tc>
          <w:tcPr>
            <w:tcW w:w="6096" w:type="dxa"/>
            <w:tcBorders>
              <w:top w:val="single" w:sz="12" w:space="0" w:color="1F497D"/>
              <w:bottom w:val="single" w:sz="12" w:space="0" w:color="1F497D"/>
            </w:tcBorders>
            <w:shd w:val="pct25" w:color="FFFF00" w:fill="FFFFFF"/>
          </w:tcPr>
          <w:p w:rsidR="00FF5BA7" w:rsidRPr="00D44871" w:rsidRDefault="00FF5BA7" w:rsidP="00431F83">
            <w:pPr>
              <w:rPr>
                <w:rFonts w:ascii="Calibri" w:hAnsi="Calibri"/>
                <w:b/>
                <w:bCs/>
                <w:color w:val="002060"/>
                <w:lang w:val="es-ES_tradnl"/>
              </w:rPr>
            </w:pPr>
          </w:p>
        </w:tc>
      </w:tr>
    </w:tbl>
    <w:p w:rsidR="00F424F6" w:rsidRPr="00EE05DA" w:rsidRDefault="00F424F6" w:rsidP="00431F83">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2113"/>
        <w:gridCol w:w="2114"/>
        <w:gridCol w:w="2114"/>
      </w:tblGrid>
      <w:tr w:rsidR="00F424F6" w:rsidRPr="00D44871" w:rsidTr="00DC3CC0">
        <w:trPr>
          <w:trHeight w:val="320"/>
        </w:trPr>
        <w:tc>
          <w:tcPr>
            <w:tcW w:w="9568" w:type="dxa"/>
            <w:gridSpan w:val="4"/>
            <w:shd w:val="clear" w:color="auto" w:fill="D9D9D9"/>
          </w:tcPr>
          <w:p w:rsidR="00F424F6" w:rsidRPr="00413B04" w:rsidRDefault="00F424F6" w:rsidP="00431F83">
            <w:pPr>
              <w:pStyle w:val="Ttulo2"/>
              <w:rPr>
                <w:rFonts w:ascii="Calibri" w:hAnsi="Calibri"/>
                <w:color w:val="002060"/>
              </w:rPr>
            </w:pPr>
            <w:r>
              <w:rPr>
                <w:rFonts w:ascii="Calibri" w:hAnsi="Calibri"/>
                <w:color w:val="002060"/>
              </w:rPr>
              <w:t xml:space="preserve">ESTADO DE LA CANTERA  </w:t>
            </w:r>
          </w:p>
        </w:tc>
      </w:tr>
      <w:tr w:rsidR="00F424F6" w:rsidRPr="00D44871" w:rsidTr="00DC3CC0">
        <w:trPr>
          <w:trHeight w:val="70"/>
        </w:trPr>
        <w:tc>
          <w:tcPr>
            <w:tcW w:w="3227" w:type="dxa"/>
            <w:shd w:val="clear" w:color="auto" w:fill="auto"/>
            <w:vAlign w:val="center"/>
          </w:tcPr>
          <w:p w:rsidR="00F424F6" w:rsidRPr="00413B04" w:rsidRDefault="00F424F6" w:rsidP="00431F83">
            <w:pPr>
              <w:rPr>
                <w:rFonts w:ascii="Calibri" w:hAnsi="Calibri"/>
                <w:b/>
                <w:color w:val="002060"/>
                <w:lang w:val="es-ES_tradnl"/>
              </w:rPr>
            </w:pPr>
            <w:r>
              <w:rPr>
                <w:rFonts w:ascii="Calibri" w:hAnsi="Calibri"/>
                <w:b/>
                <w:color w:val="002060"/>
                <w:lang w:val="es-ES_tradnl"/>
              </w:rPr>
              <w:t xml:space="preserve">Nº total de </w:t>
            </w:r>
            <w:proofErr w:type="spellStart"/>
            <w:r>
              <w:rPr>
                <w:rFonts w:ascii="Calibri" w:hAnsi="Calibri"/>
                <w:b/>
                <w:color w:val="002060"/>
                <w:lang w:val="es-ES_tradnl"/>
              </w:rPr>
              <w:t>Bejamines</w:t>
            </w:r>
            <w:proofErr w:type="spellEnd"/>
            <w:r>
              <w:rPr>
                <w:rFonts w:ascii="Calibri" w:hAnsi="Calibri"/>
                <w:b/>
                <w:color w:val="002060"/>
                <w:lang w:val="es-ES_tradnl"/>
              </w:rPr>
              <w:t xml:space="preserve"> (M) / Nº con hándicap nacional</w:t>
            </w:r>
          </w:p>
        </w:tc>
        <w:tc>
          <w:tcPr>
            <w:tcW w:w="2113" w:type="dxa"/>
            <w:shd w:val="clear" w:color="auto" w:fill="auto"/>
          </w:tcPr>
          <w:p w:rsidR="00F424F6" w:rsidRPr="00D44871" w:rsidRDefault="00F424F6" w:rsidP="00431F83">
            <w:pPr>
              <w:rPr>
                <w:rFonts w:ascii="Calibri" w:hAnsi="Calibri"/>
                <w:color w:val="002060"/>
                <w:lang w:val="es-ES_tradnl"/>
              </w:rPr>
            </w:pPr>
          </w:p>
        </w:tc>
        <w:tc>
          <w:tcPr>
            <w:tcW w:w="2114" w:type="dxa"/>
            <w:shd w:val="clear" w:color="auto" w:fill="auto"/>
          </w:tcPr>
          <w:p w:rsidR="00F424F6" w:rsidRPr="00C83FF4" w:rsidRDefault="00F424F6" w:rsidP="00431F83">
            <w:pPr>
              <w:rPr>
                <w:rFonts w:ascii="Calibri" w:hAnsi="Calibri"/>
                <w:b/>
                <w:color w:val="002060"/>
                <w:lang w:val="es-ES_tradnl"/>
              </w:rPr>
            </w:pPr>
            <w:r w:rsidRPr="00C83FF4">
              <w:rPr>
                <w:rFonts w:ascii="Calibri" w:hAnsi="Calibri"/>
                <w:b/>
                <w:color w:val="002060"/>
                <w:lang w:val="es-ES_tradnl"/>
              </w:rPr>
              <w:t xml:space="preserve">Nº </w:t>
            </w:r>
            <w:r>
              <w:rPr>
                <w:rFonts w:ascii="Calibri" w:hAnsi="Calibri"/>
                <w:b/>
                <w:color w:val="002060"/>
                <w:lang w:val="es-ES_tradnl"/>
              </w:rPr>
              <w:t xml:space="preserve">total </w:t>
            </w:r>
            <w:proofErr w:type="spellStart"/>
            <w:r w:rsidRPr="00C83FF4">
              <w:rPr>
                <w:rFonts w:ascii="Calibri" w:hAnsi="Calibri"/>
                <w:b/>
                <w:color w:val="002060"/>
                <w:lang w:val="es-ES_tradnl"/>
              </w:rPr>
              <w:t>Bejamines</w:t>
            </w:r>
            <w:proofErr w:type="spellEnd"/>
            <w:r w:rsidRPr="00C83FF4">
              <w:rPr>
                <w:rFonts w:ascii="Calibri" w:hAnsi="Calibri"/>
                <w:b/>
                <w:color w:val="002060"/>
                <w:lang w:val="es-ES_tradnl"/>
              </w:rPr>
              <w:t xml:space="preserve"> (F)</w:t>
            </w:r>
            <w:r>
              <w:rPr>
                <w:rFonts w:ascii="Calibri" w:hAnsi="Calibri"/>
                <w:b/>
                <w:color w:val="002060"/>
                <w:lang w:val="es-ES_tradnl"/>
              </w:rPr>
              <w:t xml:space="preserve"> / Nº con hándicap nacional</w:t>
            </w:r>
          </w:p>
        </w:tc>
        <w:tc>
          <w:tcPr>
            <w:tcW w:w="2114" w:type="dxa"/>
            <w:shd w:val="clear" w:color="auto" w:fill="auto"/>
          </w:tcPr>
          <w:p w:rsidR="00F424F6" w:rsidRPr="00D44871" w:rsidRDefault="00F424F6" w:rsidP="00431F83">
            <w:pPr>
              <w:rPr>
                <w:rFonts w:ascii="Calibri" w:hAnsi="Calibri"/>
                <w:color w:val="002060"/>
                <w:lang w:val="es-ES_tradnl"/>
              </w:rPr>
            </w:pPr>
          </w:p>
        </w:tc>
      </w:tr>
      <w:tr w:rsidR="00F424F6" w:rsidRPr="00D44871" w:rsidTr="00DC3CC0">
        <w:trPr>
          <w:trHeight w:val="70"/>
        </w:trPr>
        <w:tc>
          <w:tcPr>
            <w:tcW w:w="3227" w:type="dxa"/>
            <w:shd w:val="clear" w:color="auto" w:fill="auto"/>
            <w:vAlign w:val="center"/>
          </w:tcPr>
          <w:p w:rsidR="00F424F6" w:rsidRPr="00413B04" w:rsidRDefault="00F424F6" w:rsidP="00431F83">
            <w:pPr>
              <w:rPr>
                <w:rFonts w:ascii="Calibri" w:hAnsi="Calibri"/>
                <w:b/>
                <w:color w:val="002060"/>
                <w:lang w:val="es-ES_tradnl"/>
              </w:rPr>
            </w:pPr>
            <w:r>
              <w:rPr>
                <w:rFonts w:ascii="Calibri" w:hAnsi="Calibri"/>
                <w:b/>
                <w:color w:val="002060"/>
                <w:lang w:val="es-ES_tradnl"/>
              </w:rPr>
              <w:t>Nº Alevines (M) / Nº en ranking nacional</w:t>
            </w:r>
          </w:p>
        </w:tc>
        <w:tc>
          <w:tcPr>
            <w:tcW w:w="2113" w:type="dxa"/>
            <w:shd w:val="clear" w:color="auto" w:fill="auto"/>
          </w:tcPr>
          <w:p w:rsidR="00F424F6" w:rsidRPr="00D44871" w:rsidRDefault="00F424F6" w:rsidP="00431F83">
            <w:pPr>
              <w:rPr>
                <w:rFonts w:ascii="Calibri" w:hAnsi="Calibri"/>
                <w:color w:val="002060"/>
                <w:lang w:val="es-ES_tradnl"/>
              </w:rPr>
            </w:pPr>
          </w:p>
        </w:tc>
        <w:tc>
          <w:tcPr>
            <w:tcW w:w="2114" w:type="dxa"/>
            <w:shd w:val="clear" w:color="auto" w:fill="auto"/>
          </w:tcPr>
          <w:p w:rsidR="00F424F6" w:rsidRPr="00D44871" w:rsidRDefault="00F424F6" w:rsidP="00431F83">
            <w:pPr>
              <w:rPr>
                <w:rFonts w:ascii="Calibri" w:hAnsi="Calibri"/>
                <w:color w:val="002060"/>
                <w:lang w:val="es-ES_tradnl"/>
              </w:rPr>
            </w:pPr>
            <w:r>
              <w:rPr>
                <w:rFonts w:ascii="Calibri" w:hAnsi="Calibri"/>
                <w:b/>
                <w:color w:val="002060"/>
                <w:lang w:val="es-ES_tradnl"/>
              </w:rPr>
              <w:t>Nº Alevines (F) / Nº en ranking nacional</w:t>
            </w:r>
          </w:p>
        </w:tc>
        <w:tc>
          <w:tcPr>
            <w:tcW w:w="2114" w:type="dxa"/>
            <w:shd w:val="clear" w:color="auto" w:fill="auto"/>
          </w:tcPr>
          <w:p w:rsidR="00F424F6" w:rsidRPr="00D44871" w:rsidRDefault="00F424F6" w:rsidP="00431F83">
            <w:pPr>
              <w:rPr>
                <w:rFonts w:ascii="Calibri" w:hAnsi="Calibri"/>
                <w:color w:val="002060"/>
                <w:lang w:val="es-ES_tradnl"/>
              </w:rPr>
            </w:pPr>
          </w:p>
        </w:tc>
      </w:tr>
      <w:tr w:rsidR="00F424F6" w:rsidRPr="00D44871" w:rsidTr="00DC3CC0">
        <w:trPr>
          <w:trHeight w:val="70"/>
        </w:trPr>
        <w:tc>
          <w:tcPr>
            <w:tcW w:w="3227" w:type="dxa"/>
            <w:shd w:val="clear" w:color="auto" w:fill="auto"/>
            <w:vAlign w:val="center"/>
          </w:tcPr>
          <w:p w:rsidR="00F424F6" w:rsidRPr="00413B04" w:rsidRDefault="00F424F6" w:rsidP="00431F83">
            <w:pPr>
              <w:rPr>
                <w:rFonts w:ascii="Calibri" w:hAnsi="Calibri"/>
                <w:b/>
                <w:color w:val="002060"/>
                <w:lang w:val="es-ES_tradnl"/>
              </w:rPr>
            </w:pPr>
            <w:r>
              <w:rPr>
                <w:rFonts w:ascii="Calibri" w:hAnsi="Calibri"/>
                <w:b/>
                <w:color w:val="002060"/>
                <w:lang w:val="es-ES_tradnl"/>
              </w:rPr>
              <w:t>Nº Infantiles (M) / Nº en ranking nacional</w:t>
            </w:r>
          </w:p>
        </w:tc>
        <w:tc>
          <w:tcPr>
            <w:tcW w:w="2113" w:type="dxa"/>
            <w:shd w:val="clear" w:color="auto" w:fill="auto"/>
          </w:tcPr>
          <w:p w:rsidR="00F424F6" w:rsidRPr="00D44871" w:rsidRDefault="00F424F6" w:rsidP="00431F83">
            <w:pPr>
              <w:rPr>
                <w:rFonts w:ascii="Calibri" w:hAnsi="Calibri"/>
                <w:color w:val="002060"/>
                <w:lang w:val="es-ES_tradnl"/>
              </w:rPr>
            </w:pPr>
          </w:p>
        </w:tc>
        <w:tc>
          <w:tcPr>
            <w:tcW w:w="2114" w:type="dxa"/>
            <w:shd w:val="clear" w:color="auto" w:fill="auto"/>
          </w:tcPr>
          <w:p w:rsidR="00F424F6" w:rsidRPr="00D44871" w:rsidRDefault="00F424F6" w:rsidP="00431F83">
            <w:pPr>
              <w:rPr>
                <w:rFonts w:ascii="Calibri" w:hAnsi="Calibri"/>
                <w:color w:val="002060"/>
                <w:lang w:val="es-ES_tradnl"/>
              </w:rPr>
            </w:pPr>
            <w:r>
              <w:rPr>
                <w:rFonts w:ascii="Calibri" w:hAnsi="Calibri"/>
                <w:b/>
                <w:color w:val="002060"/>
                <w:lang w:val="es-ES_tradnl"/>
              </w:rPr>
              <w:t>Nº Infantiles (F) / Nº en ranking nacional</w:t>
            </w:r>
          </w:p>
        </w:tc>
        <w:tc>
          <w:tcPr>
            <w:tcW w:w="2114" w:type="dxa"/>
            <w:shd w:val="clear" w:color="auto" w:fill="auto"/>
          </w:tcPr>
          <w:p w:rsidR="00F424F6" w:rsidRPr="00D44871" w:rsidRDefault="00F424F6" w:rsidP="00431F83">
            <w:pPr>
              <w:rPr>
                <w:rFonts w:ascii="Calibri" w:hAnsi="Calibri"/>
                <w:color w:val="002060"/>
                <w:lang w:val="es-ES_tradnl"/>
              </w:rPr>
            </w:pPr>
          </w:p>
        </w:tc>
      </w:tr>
      <w:tr w:rsidR="00F424F6" w:rsidRPr="00D44871" w:rsidTr="00DC3CC0">
        <w:trPr>
          <w:trHeight w:val="70"/>
        </w:trPr>
        <w:tc>
          <w:tcPr>
            <w:tcW w:w="3227" w:type="dxa"/>
            <w:shd w:val="clear" w:color="auto" w:fill="auto"/>
            <w:vAlign w:val="center"/>
          </w:tcPr>
          <w:p w:rsidR="00F424F6" w:rsidRPr="00413B04" w:rsidRDefault="00F424F6" w:rsidP="00431F83">
            <w:pPr>
              <w:rPr>
                <w:rFonts w:ascii="Calibri" w:hAnsi="Calibri"/>
                <w:b/>
                <w:color w:val="002060"/>
                <w:lang w:val="es-ES_tradnl"/>
              </w:rPr>
            </w:pPr>
            <w:r>
              <w:rPr>
                <w:rFonts w:ascii="Calibri" w:hAnsi="Calibri"/>
                <w:b/>
                <w:color w:val="002060"/>
                <w:lang w:val="es-ES_tradnl"/>
              </w:rPr>
              <w:t>Nº Cadetes (M) / Nº en ranking nacional</w:t>
            </w:r>
          </w:p>
        </w:tc>
        <w:tc>
          <w:tcPr>
            <w:tcW w:w="2113" w:type="dxa"/>
            <w:shd w:val="clear" w:color="auto" w:fill="auto"/>
          </w:tcPr>
          <w:p w:rsidR="00F424F6" w:rsidRPr="00D44871" w:rsidRDefault="00F424F6" w:rsidP="00431F83">
            <w:pPr>
              <w:rPr>
                <w:rFonts w:ascii="Calibri" w:hAnsi="Calibri"/>
                <w:color w:val="002060"/>
                <w:lang w:val="es-ES_tradnl"/>
              </w:rPr>
            </w:pPr>
          </w:p>
        </w:tc>
        <w:tc>
          <w:tcPr>
            <w:tcW w:w="2114" w:type="dxa"/>
            <w:shd w:val="clear" w:color="auto" w:fill="auto"/>
          </w:tcPr>
          <w:p w:rsidR="00F424F6" w:rsidRPr="00D44871" w:rsidRDefault="00F424F6" w:rsidP="00431F83">
            <w:pPr>
              <w:rPr>
                <w:rFonts w:ascii="Calibri" w:hAnsi="Calibri"/>
                <w:color w:val="002060"/>
                <w:lang w:val="es-ES_tradnl"/>
              </w:rPr>
            </w:pPr>
            <w:r>
              <w:rPr>
                <w:rFonts w:ascii="Calibri" w:hAnsi="Calibri"/>
                <w:b/>
                <w:color w:val="002060"/>
                <w:lang w:val="es-ES_tradnl"/>
              </w:rPr>
              <w:t>Nº Cadetes (F) / Nº en ranking nacional</w:t>
            </w:r>
          </w:p>
        </w:tc>
        <w:tc>
          <w:tcPr>
            <w:tcW w:w="2114" w:type="dxa"/>
            <w:shd w:val="clear" w:color="auto" w:fill="auto"/>
          </w:tcPr>
          <w:p w:rsidR="00F424F6" w:rsidRPr="00D44871" w:rsidRDefault="00F424F6" w:rsidP="00431F83">
            <w:pPr>
              <w:rPr>
                <w:rFonts w:ascii="Calibri" w:hAnsi="Calibri"/>
                <w:color w:val="002060"/>
                <w:lang w:val="es-ES_tradnl"/>
              </w:rPr>
            </w:pPr>
          </w:p>
        </w:tc>
      </w:tr>
      <w:tr w:rsidR="00F424F6" w:rsidRPr="00D44871" w:rsidTr="00DC3CC0">
        <w:trPr>
          <w:trHeight w:val="70"/>
        </w:trPr>
        <w:tc>
          <w:tcPr>
            <w:tcW w:w="3227" w:type="dxa"/>
            <w:shd w:val="clear" w:color="auto" w:fill="auto"/>
            <w:vAlign w:val="center"/>
          </w:tcPr>
          <w:p w:rsidR="00F424F6" w:rsidRPr="00413B04" w:rsidRDefault="00F424F6" w:rsidP="00431F83">
            <w:pPr>
              <w:rPr>
                <w:rFonts w:ascii="Calibri" w:hAnsi="Calibri"/>
                <w:b/>
                <w:color w:val="002060"/>
                <w:lang w:val="es-ES_tradnl"/>
              </w:rPr>
            </w:pPr>
            <w:r>
              <w:rPr>
                <w:rFonts w:ascii="Calibri" w:hAnsi="Calibri"/>
                <w:b/>
                <w:color w:val="002060"/>
                <w:lang w:val="es-ES_tradnl"/>
              </w:rPr>
              <w:t>Nº Cadetes (M) / Nº en ranking nacional</w:t>
            </w:r>
          </w:p>
        </w:tc>
        <w:tc>
          <w:tcPr>
            <w:tcW w:w="2113" w:type="dxa"/>
            <w:shd w:val="clear" w:color="auto" w:fill="auto"/>
          </w:tcPr>
          <w:p w:rsidR="00F424F6" w:rsidRPr="00D44871" w:rsidRDefault="00F424F6" w:rsidP="00431F83">
            <w:pPr>
              <w:rPr>
                <w:rFonts w:ascii="Calibri" w:hAnsi="Calibri"/>
                <w:color w:val="002060"/>
                <w:lang w:val="es-ES_tradnl"/>
              </w:rPr>
            </w:pPr>
          </w:p>
        </w:tc>
        <w:tc>
          <w:tcPr>
            <w:tcW w:w="2114" w:type="dxa"/>
            <w:shd w:val="clear" w:color="auto" w:fill="auto"/>
          </w:tcPr>
          <w:p w:rsidR="00F424F6" w:rsidRPr="00D44871" w:rsidRDefault="00F424F6" w:rsidP="00431F83">
            <w:pPr>
              <w:rPr>
                <w:rFonts w:ascii="Calibri" w:hAnsi="Calibri"/>
                <w:color w:val="002060"/>
                <w:lang w:val="es-ES_tradnl"/>
              </w:rPr>
            </w:pPr>
            <w:r>
              <w:rPr>
                <w:rFonts w:ascii="Calibri" w:hAnsi="Calibri"/>
                <w:b/>
                <w:color w:val="002060"/>
                <w:lang w:val="es-ES_tradnl"/>
              </w:rPr>
              <w:t>Nº Cadetes (F) / Nº en ranking nacional</w:t>
            </w:r>
          </w:p>
        </w:tc>
        <w:tc>
          <w:tcPr>
            <w:tcW w:w="2114" w:type="dxa"/>
            <w:shd w:val="clear" w:color="auto" w:fill="auto"/>
          </w:tcPr>
          <w:p w:rsidR="00F424F6" w:rsidRPr="00D44871" w:rsidRDefault="00F424F6" w:rsidP="00431F83">
            <w:pPr>
              <w:rPr>
                <w:rFonts w:ascii="Calibri" w:hAnsi="Calibri"/>
                <w:color w:val="002060"/>
                <w:lang w:val="es-ES_tradnl"/>
              </w:rPr>
            </w:pPr>
          </w:p>
        </w:tc>
      </w:tr>
      <w:tr w:rsidR="00F424F6" w:rsidRPr="00D44871" w:rsidTr="00DC3CC0">
        <w:trPr>
          <w:trHeight w:val="70"/>
        </w:trPr>
        <w:tc>
          <w:tcPr>
            <w:tcW w:w="3227" w:type="dxa"/>
            <w:shd w:val="clear" w:color="auto" w:fill="auto"/>
            <w:vAlign w:val="center"/>
          </w:tcPr>
          <w:p w:rsidR="00F424F6" w:rsidRPr="006A52C7" w:rsidRDefault="00F424F6" w:rsidP="00431F83">
            <w:pPr>
              <w:rPr>
                <w:rFonts w:ascii="Calibri" w:hAnsi="Calibri"/>
                <w:b/>
                <w:color w:val="002060"/>
              </w:rPr>
            </w:pPr>
            <w:r>
              <w:rPr>
                <w:rFonts w:ascii="Calibri" w:hAnsi="Calibri"/>
                <w:b/>
                <w:color w:val="002060"/>
              </w:rPr>
              <w:t>Nº Sub-25 (M) en ranking nacional / Nº en ranking mundial</w:t>
            </w:r>
          </w:p>
        </w:tc>
        <w:tc>
          <w:tcPr>
            <w:tcW w:w="2113" w:type="dxa"/>
            <w:shd w:val="clear" w:color="auto" w:fill="auto"/>
          </w:tcPr>
          <w:p w:rsidR="00F424F6" w:rsidRPr="00D44871" w:rsidRDefault="00F424F6" w:rsidP="00431F83">
            <w:pPr>
              <w:rPr>
                <w:rFonts w:ascii="Calibri" w:hAnsi="Calibri"/>
                <w:color w:val="002060"/>
                <w:lang w:val="es-ES_tradnl"/>
              </w:rPr>
            </w:pPr>
          </w:p>
        </w:tc>
        <w:tc>
          <w:tcPr>
            <w:tcW w:w="2114" w:type="dxa"/>
            <w:shd w:val="clear" w:color="auto" w:fill="auto"/>
          </w:tcPr>
          <w:p w:rsidR="00F424F6" w:rsidRPr="00D44871" w:rsidRDefault="00F424F6" w:rsidP="00431F83">
            <w:pPr>
              <w:rPr>
                <w:rFonts w:ascii="Calibri" w:hAnsi="Calibri"/>
                <w:color w:val="002060"/>
                <w:lang w:val="es-ES_tradnl"/>
              </w:rPr>
            </w:pPr>
            <w:r>
              <w:rPr>
                <w:rFonts w:ascii="Calibri" w:hAnsi="Calibri"/>
                <w:b/>
                <w:color w:val="002060"/>
              </w:rPr>
              <w:t>Nº Sub-25 (F) en ranking nacional / Nº en ranking mundial</w:t>
            </w:r>
          </w:p>
        </w:tc>
        <w:tc>
          <w:tcPr>
            <w:tcW w:w="2114" w:type="dxa"/>
            <w:shd w:val="clear" w:color="auto" w:fill="auto"/>
          </w:tcPr>
          <w:p w:rsidR="00F424F6" w:rsidRPr="00D44871" w:rsidRDefault="00F424F6" w:rsidP="00431F83">
            <w:pPr>
              <w:rPr>
                <w:rFonts w:ascii="Calibri" w:hAnsi="Calibri"/>
                <w:color w:val="002060"/>
                <w:lang w:val="es-ES_tradnl"/>
              </w:rPr>
            </w:pPr>
          </w:p>
        </w:tc>
      </w:tr>
      <w:tr w:rsidR="00F424F6" w:rsidRPr="00D44871" w:rsidTr="00DC3CC0">
        <w:trPr>
          <w:trHeight w:val="759"/>
        </w:trPr>
        <w:tc>
          <w:tcPr>
            <w:tcW w:w="3227" w:type="dxa"/>
            <w:shd w:val="clear" w:color="auto" w:fill="auto"/>
            <w:vAlign w:val="center"/>
          </w:tcPr>
          <w:p w:rsidR="00F424F6" w:rsidRDefault="00F424F6" w:rsidP="00431F83">
            <w:pPr>
              <w:rPr>
                <w:rFonts w:ascii="Calibri" w:hAnsi="Calibri"/>
                <w:b/>
                <w:color w:val="002060"/>
                <w:lang w:val="es-ES_tradnl"/>
              </w:rPr>
            </w:pPr>
            <w:r>
              <w:rPr>
                <w:rFonts w:ascii="Calibri" w:hAnsi="Calibri"/>
                <w:b/>
                <w:color w:val="002060"/>
              </w:rPr>
              <w:t>Programas específicos destinados a la activación de categorías:</w:t>
            </w:r>
          </w:p>
        </w:tc>
        <w:tc>
          <w:tcPr>
            <w:tcW w:w="6341" w:type="dxa"/>
            <w:gridSpan w:val="3"/>
            <w:shd w:val="clear" w:color="auto" w:fill="auto"/>
          </w:tcPr>
          <w:p w:rsidR="00F424F6" w:rsidRPr="00D44871" w:rsidRDefault="00BF6CD5" w:rsidP="00BF6CD5">
            <w:pPr>
              <w:rPr>
                <w:rFonts w:ascii="Calibri" w:hAnsi="Calibri"/>
                <w:color w:val="002060"/>
                <w:lang w:val="es-ES_tradnl"/>
              </w:rPr>
            </w:pPr>
            <w:r>
              <w:rPr>
                <w:rFonts w:ascii="Calibri" w:hAnsi="Calibri"/>
                <w:color w:val="002060"/>
                <w:lang w:val="es-ES_tradnl"/>
              </w:rPr>
              <w:t xml:space="preserve">Poseen un </w:t>
            </w:r>
            <w:proofErr w:type="spellStart"/>
            <w:r>
              <w:rPr>
                <w:rFonts w:ascii="Calibri" w:hAnsi="Calibri"/>
                <w:color w:val="002060"/>
                <w:lang w:val="es-ES_tradnl"/>
              </w:rPr>
              <w:t>porgrama</w:t>
            </w:r>
            <w:proofErr w:type="spellEnd"/>
            <w:r>
              <w:rPr>
                <w:rFonts w:ascii="Calibri" w:hAnsi="Calibri"/>
                <w:color w:val="002060"/>
                <w:lang w:val="es-ES_tradnl"/>
              </w:rPr>
              <w:t xml:space="preserve"> para activar el número de </w:t>
            </w:r>
            <w:proofErr w:type="spellStart"/>
            <w:r>
              <w:rPr>
                <w:rFonts w:ascii="Calibri" w:hAnsi="Calibri"/>
                <w:color w:val="002060"/>
                <w:lang w:val="es-ES_tradnl"/>
              </w:rPr>
              <w:t>jugador@s</w:t>
            </w:r>
            <w:proofErr w:type="spellEnd"/>
            <w:r>
              <w:rPr>
                <w:rFonts w:ascii="Calibri" w:hAnsi="Calibri"/>
                <w:color w:val="002060"/>
                <w:lang w:val="es-ES_tradnl"/>
              </w:rPr>
              <w:t xml:space="preserve"> benjamines y alevines. Consta de 8 pruebas al año para </w:t>
            </w:r>
            <w:proofErr w:type="spellStart"/>
            <w:r>
              <w:rPr>
                <w:rFonts w:ascii="Calibri" w:hAnsi="Calibri"/>
                <w:color w:val="002060"/>
                <w:lang w:val="es-ES_tradnl"/>
              </w:rPr>
              <w:t>niñ@s</w:t>
            </w:r>
            <w:proofErr w:type="spellEnd"/>
            <w:r>
              <w:rPr>
                <w:rFonts w:ascii="Calibri" w:hAnsi="Calibri"/>
                <w:color w:val="002060"/>
                <w:lang w:val="es-ES_tradnl"/>
              </w:rPr>
              <w:t xml:space="preserve"> sin </w:t>
            </w:r>
            <w:proofErr w:type="spellStart"/>
            <w:r>
              <w:rPr>
                <w:rFonts w:ascii="Calibri" w:hAnsi="Calibri"/>
                <w:color w:val="002060"/>
                <w:lang w:val="es-ES_tradnl"/>
              </w:rPr>
              <w:t>hcp</w:t>
            </w:r>
            <w:proofErr w:type="spellEnd"/>
            <w:r>
              <w:rPr>
                <w:rFonts w:ascii="Calibri" w:hAnsi="Calibri"/>
                <w:color w:val="002060"/>
                <w:lang w:val="es-ES_tradnl"/>
              </w:rPr>
              <w:t xml:space="preserve"> nacional (han elevado de 3 a 30 el número de niñas benjaminas). </w:t>
            </w:r>
          </w:p>
        </w:tc>
      </w:tr>
      <w:tr w:rsidR="00F424F6" w:rsidRPr="00D44871" w:rsidTr="00431F83">
        <w:trPr>
          <w:trHeight w:val="759"/>
        </w:trPr>
        <w:tc>
          <w:tcPr>
            <w:tcW w:w="3227" w:type="dxa"/>
            <w:shd w:val="clear" w:color="auto" w:fill="auto"/>
            <w:vAlign w:val="center"/>
          </w:tcPr>
          <w:p w:rsidR="00F424F6" w:rsidRDefault="00F424F6" w:rsidP="00431F83">
            <w:pPr>
              <w:rPr>
                <w:rFonts w:ascii="Calibri" w:hAnsi="Calibri"/>
                <w:b/>
                <w:color w:val="002060"/>
              </w:rPr>
            </w:pPr>
            <w:r>
              <w:rPr>
                <w:rFonts w:ascii="Calibri" w:hAnsi="Calibri"/>
                <w:b/>
                <w:color w:val="002060"/>
              </w:rPr>
              <w:t>Fórmulas de apoyo no económicas a las escuelas infantiles:</w:t>
            </w:r>
          </w:p>
        </w:tc>
        <w:tc>
          <w:tcPr>
            <w:tcW w:w="6341" w:type="dxa"/>
            <w:gridSpan w:val="3"/>
            <w:shd w:val="clear" w:color="auto" w:fill="auto"/>
            <w:vAlign w:val="center"/>
          </w:tcPr>
          <w:p w:rsidR="00F424F6" w:rsidRPr="00D44871" w:rsidRDefault="007B146D" w:rsidP="007B146D">
            <w:pPr>
              <w:rPr>
                <w:rFonts w:ascii="Calibri" w:hAnsi="Calibri"/>
                <w:color w:val="002060"/>
                <w:lang w:val="es-ES_tradnl"/>
              </w:rPr>
            </w:pPr>
            <w:r>
              <w:rPr>
                <w:rFonts w:ascii="Calibri" w:hAnsi="Calibri"/>
                <w:color w:val="002060"/>
                <w:lang w:val="es-ES_tradnl"/>
              </w:rPr>
              <w:t xml:space="preserve">Para el 2013, </w:t>
            </w:r>
            <w:r w:rsidR="00B424E1">
              <w:rPr>
                <w:rFonts w:ascii="Calibri" w:hAnsi="Calibri"/>
                <w:color w:val="002060"/>
                <w:lang w:val="es-ES_tradnl"/>
              </w:rPr>
              <w:t>aprobada la puesta en marcha de un programa de formación para los responsables de las escuelas</w:t>
            </w:r>
            <w:r>
              <w:rPr>
                <w:rFonts w:ascii="Calibri" w:hAnsi="Calibri"/>
                <w:color w:val="002060"/>
                <w:lang w:val="es-ES_tradnl"/>
              </w:rPr>
              <w:t xml:space="preserve"> (la federación cubre 1 responsable por escuela)</w:t>
            </w:r>
            <w:r w:rsidR="00B424E1">
              <w:rPr>
                <w:rFonts w:ascii="Calibri" w:hAnsi="Calibri"/>
                <w:color w:val="002060"/>
                <w:lang w:val="es-ES_tradnl"/>
              </w:rPr>
              <w:t>.</w:t>
            </w:r>
          </w:p>
        </w:tc>
      </w:tr>
      <w:tr w:rsidR="00F424F6" w:rsidRPr="00D44871" w:rsidTr="00431F83">
        <w:trPr>
          <w:trHeight w:val="759"/>
        </w:trPr>
        <w:tc>
          <w:tcPr>
            <w:tcW w:w="3227" w:type="dxa"/>
            <w:shd w:val="clear" w:color="auto" w:fill="auto"/>
            <w:vAlign w:val="center"/>
          </w:tcPr>
          <w:p w:rsidR="00F424F6" w:rsidRDefault="00F424F6" w:rsidP="00431F83">
            <w:pPr>
              <w:rPr>
                <w:rFonts w:ascii="Calibri" w:hAnsi="Calibri"/>
                <w:b/>
                <w:color w:val="002060"/>
              </w:rPr>
            </w:pPr>
            <w:r>
              <w:rPr>
                <w:rFonts w:ascii="Calibri" w:hAnsi="Calibri"/>
                <w:b/>
                <w:color w:val="002060"/>
              </w:rPr>
              <w:t>Subvenciones a las escuelas (fijas o por objetivos) - describir</w:t>
            </w:r>
          </w:p>
        </w:tc>
        <w:tc>
          <w:tcPr>
            <w:tcW w:w="6341" w:type="dxa"/>
            <w:gridSpan w:val="3"/>
            <w:shd w:val="clear" w:color="auto" w:fill="auto"/>
            <w:vAlign w:val="center"/>
          </w:tcPr>
          <w:p w:rsidR="00F424F6" w:rsidRPr="00107E24" w:rsidRDefault="00107E24" w:rsidP="00431F83">
            <w:pPr>
              <w:pStyle w:val="Prrafodelista"/>
              <w:numPr>
                <w:ilvl w:val="0"/>
                <w:numId w:val="12"/>
              </w:numPr>
              <w:rPr>
                <w:rFonts w:ascii="Calibri" w:hAnsi="Calibri"/>
                <w:color w:val="002060"/>
                <w:lang w:val="es-ES_tradnl"/>
              </w:rPr>
            </w:pPr>
            <w:r w:rsidRPr="00107E24">
              <w:rPr>
                <w:rFonts w:ascii="Calibri" w:hAnsi="Calibri"/>
                <w:color w:val="002060"/>
                <w:lang w:val="es-ES_tradnl"/>
              </w:rPr>
              <w:t>€/ escuela /año</w:t>
            </w:r>
            <w:r w:rsidR="00BD4117">
              <w:rPr>
                <w:rFonts w:ascii="Calibri" w:hAnsi="Calibri"/>
                <w:color w:val="002060"/>
                <w:lang w:val="es-ES_tradnl"/>
              </w:rPr>
              <w:t xml:space="preserve"> sin nada a cambio (el club tiene que solicitarla).</w:t>
            </w:r>
          </w:p>
          <w:p w:rsidR="00107E24" w:rsidRPr="00107E24" w:rsidRDefault="00107E24" w:rsidP="00BD4117">
            <w:pPr>
              <w:rPr>
                <w:rFonts w:ascii="Calibri" w:hAnsi="Calibri"/>
                <w:color w:val="002060"/>
                <w:lang w:val="es-ES_tradnl"/>
              </w:rPr>
            </w:pPr>
            <w:r>
              <w:rPr>
                <w:rFonts w:ascii="Calibri" w:hAnsi="Calibri"/>
                <w:color w:val="002060"/>
                <w:lang w:val="es-ES_tradnl"/>
              </w:rPr>
              <w:t xml:space="preserve">       30.000 € a repartir</w:t>
            </w:r>
            <w:r w:rsidR="00BD4117">
              <w:rPr>
                <w:rFonts w:ascii="Calibri" w:hAnsi="Calibri"/>
                <w:color w:val="002060"/>
                <w:lang w:val="es-ES_tradnl"/>
              </w:rPr>
              <w:t xml:space="preserve"> entre los 10 primeros clubs del</w:t>
            </w:r>
            <w:r>
              <w:rPr>
                <w:rFonts w:ascii="Calibri" w:hAnsi="Calibri"/>
                <w:color w:val="002060"/>
                <w:lang w:val="es-ES_tradnl"/>
              </w:rPr>
              <w:t xml:space="preserve"> </w:t>
            </w:r>
            <w:proofErr w:type="spellStart"/>
            <w:r>
              <w:rPr>
                <w:rFonts w:ascii="Calibri" w:hAnsi="Calibri"/>
                <w:color w:val="002060"/>
                <w:lang w:val="es-ES_tradnl"/>
              </w:rPr>
              <w:t>ranking</w:t>
            </w:r>
            <w:proofErr w:type="spellEnd"/>
            <w:r w:rsidR="00BD4117">
              <w:rPr>
                <w:rFonts w:ascii="Calibri" w:hAnsi="Calibri"/>
                <w:color w:val="002060"/>
                <w:lang w:val="es-ES_tradnl"/>
              </w:rPr>
              <w:t xml:space="preserve"> (al </w:t>
            </w:r>
            <w:proofErr w:type="spellStart"/>
            <w:r w:rsidR="00BD4117">
              <w:rPr>
                <w:rFonts w:ascii="Calibri" w:hAnsi="Calibri"/>
                <w:color w:val="002060"/>
                <w:lang w:val="es-ES_tradnl"/>
              </w:rPr>
              <w:t>ranking</w:t>
            </w:r>
            <w:proofErr w:type="spellEnd"/>
            <w:r w:rsidR="00BD4117">
              <w:rPr>
                <w:rFonts w:ascii="Calibri" w:hAnsi="Calibri"/>
                <w:color w:val="002060"/>
                <w:lang w:val="es-ES_tradnl"/>
              </w:rPr>
              <w:t xml:space="preserve"> se apuntan los clubes que quieren). </w:t>
            </w:r>
          </w:p>
        </w:tc>
      </w:tr>
      <w:tr w:rsidR="00F424F6" w:rsidRPr="00D44871" w:rsidTr="00DC3CC0">
        <w:trPr>
          <w:trHeight w:val="400"/>
        </w:trPr>
        <w:tc>
          <w:tcPr>
            <w:tcW w:w="3227" w:type="dxa"/>
            <w:vMerge w:val="restart"/>
            <w:shd w:val="clear" w:color="auto" w:fill="auto"/>
            <w:vAlign w:val="center"/>
          </w:tcPr>
          <w:p w:rsidR="00F424F6" w:rsidRDefault="00F424F6" w:rsidP="00431F83">
            <w:pPr>
              <w:rPr>
                <w:rFonts w:ascii="Calibri" w:hAnsi="Calibri"/>
                <w:b/>
                <w:color w:val="002060"/>
                <w:lang w:val="es-ES_tradnl"/>
              </w:rPr>
            </w:pPr>
            <w:r>
              <w:br w:type="page"/>
            </w:r>
            <w:r>
              <w:rPr>
                <w:rFonts w:ascii="Calibri" w:hAnsi="Calibri"/>
                <w:b/>
                <w:color w:val="002060"/>
                <w:lang w:val="es-ES_tradnl"/>
              </w:rPr>
              <w:t xml:space="preserve">Visitas de seguimiento  por escuela programadas por la federación para revisar funcionamiento y cumplimiento de objetivos (periodicidad, quién se desplaza, informe que se genera, </w:t>
            </w:r>
            <w:proofErr w:type="spellStart"/>
            <w:r>
              <w:rPr>
                <w:rFonts w:ascii="Calibri" w:hAnsi="Calibri"/>
                <w:b/>
                <w:color w:val="002060"/>
                <w:lang w:val="es-ES_tradnl"/>
              </w:rPr>
              <w:t>etc</w:t>
            </w:r>
            <w:proofErr w:type="spellEnd"/>
            <w:r>
              <w:rPr>
                <w:rFonts w:ascii="Calibri" w:hAnsi="Calibri"/>
                <w:b/>
                <w:color w:val="002060"/>
                <w:lang w:val="es-ES_tradnl"/>
              </w:rPr>
              <w:t>):</w:t>
            </w:r>
          </w:p>
        </w:tc>
        <w:tc>
          <w:tcPr>
            <w:tcW w:w="6341" w:type="dxa"/>
            <w:gridSpan w:val="3"/>
            <w:shd w:val="clear" w:color="auto" w:fill="auto"/>
          </w:tcPr>
          <w:p w:rsidR="00F424F6" w:rsidRPr="00D44871" w:rsidRDefault="00BF6CD5" w:rsidP="00431F83">
            <w:pPr>
              <w:rPr>
                <w:rFonts w:ascii="Calibri" w:hAnsi="Calibri"/>
                <w:color w:val="002060"/>
              </w:rPr>
            </w:pPr>
            <w:r>
              <w:rPr>
                <w:rFonts w:ascii="Calibri" w:hAnsi="Calibri"/>
                <w:color w:val="002060"/>
              </w:rPr>
              <w:t>No se hacen</w:t>
            </w:r>
          </w:p>
        </w:tc>
      </w:tr>
      <w:tr w:rsidR="00F424F6" w:rsidRPr="00D44871" w:rsidTr="00DC3CC0">
        <w:trPr>
          <w:trHeight w:val="400"/>
        </w:trPr>
        <w:tc>
          <w:tcPr>
            <w:tcW w:w="3227" w:type="dxa"/>
            <w:vMerge/>
            <w:shd w:val="clear" w:color="auto" w:fill="auto"/>
            <w:vAlign w:val="center"/>
          </w:tcPr>
          <w:p w:rsidR="00F424F6" w:rsidRDefault="00F424F6" w:rsidP="00431F83">
            <w:pPr>
              <w:rPr>
                <w:rFonts w:ascii="Calibri" w:hAnsi="Calibri"/>
                <w:b/>
                <w:color w:val="002060"/>
                <w:lang w:val="es-ES_tradnl"/>
              </w:rPr>
            </w:pPr>
          </w:p>
        </w:tc>
        <w:tc>
          <w:tcPr>
            <w:tcW w:w="6341" w:type="dxa"/>
            <w:gridSpan w:val="3"/>
            <w:shd w:val="clear" w:color="auto" w:fill="auto"/>
          </w:tcPr>
          <w:p w:rsidR="00F424F6" w:rsidRPr="00D44871" w:rsidRDefault="00F424F6" w:rsidP="00431F83">
            <w:pPr>
              <w:rPr>
                <w:rFonts w:ascii="Calibri" w:hAnsi="Calibri"/>
                <w:color w:val="002060"/>
              </w:rPr>
            </w:pPr>
          </w:p>
        </w:tc>
      </w:tr>
      <w:tr w:rsidR="00F424F6" w:rsidRPr="00D44871" w:rsidTr="00DC3CC0">
        <w:trPr>
          <w:trHeight w:val="400"/>
        </w:trPr>
        <w:tc>
          <w:tcPr>
            <w:tcW w:w="3227" w:type="dxa"/>
            <w:vMerge/>
            <w:shd w:val="clear" w:color="auto" w:fill="auto"/>
            <w:vAlign w:val="center"/>
          </w:tcPr>
          <w:p w:rsidR="00F424F6" w:rsidRDefault="00F424F6" w:rsidP="00431F83">
            <w:pPr>
              <w:rPr>
                <w:rFonts w:ascii="Calibri" w:hAnsi="Calibri"/>
                <w:b/>
                <w:color w:val="002060"/>
                <w:lang w:val="es-ES_tradnl"/>
              </w:rPr>
            </w:pPr>
          </w:p>
        </w:tc>
        <w:tc>
          <w:tcPr>
            <w:tcW w:w="6341" w:type="dxa"/>
            <w:gridSpan w:val="3"/>
            <w:shd w:val="clear" w:color="auto" w:fill="auto"/>
          </w:tcPr>
          <w:p w:rsidR="00F424F6" w:rsidRPr="00D44871" w:rsidRDefault="00F424F6" w:rsidP="00431F83">
            <w:pPr>
              <w:rPr>
                <w:rFonts w:ascii="Calibri" w:hAnsi="Calibri"/>
                <w:color w:val="002060"/>
              </w:rPr>
            </w:pPr>
          </w:p>
        </w:tc>
      </w:tr>
      <w:tr w:rsidR="00F424F6" w:rsidRPr="00D44871" w:rsidTr="00DC3CC0">
        <w:trPr>
          <w:trHeight w:val="400"/>
        </w:trPr>
        <w:tc>
          <w:tcPr>
            <w:tcW w:w="3227" w:type="dxa"/>
            <w:vMerge/>
            <w:shd w:val="clear" w:color="auto" w:fill="auto"/>
            <w:vAlign w:val="center"/>
          </w:tcPr>
          <w:p w:rsidR="00F424F6" w:rsidRDefault="00F424F6" w:rsidP="00431F83">
            <w:pPr>
              <w:rPr>
                <w:rFonts w:ascii="Calibri" w:hAnsi="Calibri"/>
                <w:b/>
                <w:color w:val="002060"/>
                <w:lang w:val="es-ES_tradnl"/>
              </w:rPr>
            </w:pPr>
          </w:p>
        </w:tc>
        <w:tc>
          <w:tcPr>
            <w:tcW w:w="6341" w:type="dxa"/>
            <w:gridSpan w:val="3"/>
            <w:shd w:val="clear" w:color="auto" w:fill="auto"/>
          </w:tcPr>
          <w:p w:rsidR="00F424F6" w:rsidRPr="00D44871" w:rsidRDefault="00F424F6" w:rsidP="00431F83">
            <w:pPr>
              <w:rPr>
                <w:rFonts w:ascii="Calibri" w:hAnsi="Calibri"/>
                <w:color w:val="002060"/>
              </w:rPr>
            </w:pPr>
          </w:p>
        </w:tc>
      </w:tr>
      <w:tr w:rsidR="00F424F6" w:rsidRPr="00D44871" w:rsidTr="00DC3CC0">
        <w:trPr>
          <w:trHeight w:val="400"/>
        </w:trPr>
        <w:tc>
          <w:tcPr>
            <w:tcW w:w="3227" w:type="dxa"/>
            <w:vMerge/>
            <w:shd w:val="clear" w:color="auto" w:fill="auto"/>
            <w:vAlign w:val="center"/>
          </w:tcPr>
          <w:p w:rsidR="00F424F6" w:rsidRDefault="00F424F6" w:rsidP="00431F83">
            <w:pPr>
              <w:rPr>
                <w:rFonts w:ascii="Calibri" w:hAnsi="Calibri"/>
                <w:b/>
                <w:color w:val="002060"/>
                <w:lang w:val="es-ES_tradnl"/>
              </w:rPr>
            </w:pPr>
          </w:p>
        </w:tc>
        <w:tc>
          <w:tcPr>
            <w:tcW w:w="6341" w:type="dxa"/>
            <w:gridSpan w:val="3"/>
            <w:shd w:val="clear" w:color="auto" w:fill="auto"/>
          </w:tcPr>
          <w:p w:rsidR="00F424F6" w:rsidRPr="00D44871" w:rsidRDefault="00F424F6" w:rsidP="00431F83">
            <w:pPr>
              <w:rPr>
                <w:rFonts w:ascii="Calibri" w:hAnsi="Calibri"/>
                <w:color w:val="002060"/>
              </w:rPr>
            </w:pPr>
          </w:p>
        </w:tc>
      </w:tr>
      <w:tr w:rsidR="00F424F6" w:rsidRPr="00D44871" w:rsidTr="00DC3CC0">
        <w:trPr>
          <w:trHeight w:val="400"/>
        </w:trPr>
        <w:tc>
          <w:tcPr>
            <w:tcW w:w="3227" w:type="dxa"/>
            <w:vMerge/>
            <w:shd w:val="clear" w:color="auto" w:fill="auto"/>
            <w:vAlign w:val="center"/>
          </w:tcPr>
          <w:p w:rsidR="00F424F6" w:rsidRDefault="00F424F6" w:rsidP="00431F83">
            <w:pPr>
              <w:rPr>
                <w:rFonts w:ascii="Calibri" w:hAnsi="Calibri"/>
                <w:b/>
                <w:color w:val="002060"/>
                <w:lang w:val="es-ES_tradnl"/>
              </w:rPr>
            </w:pPr>
          </w:p>
        </w:tc>
        <w:tc>
          <w:tcPr>
            <w:tcW w:w="6341" w:type="dxa"/>
            <w:gridSpan w:val="3"/>
            <w:shd w:val="clear" w:color="auto" w:fill="auto"/>
          </w:tcPr>
          <w:p w:rsidR="00F424F6" w:rsidRPr="00D44871" w:rsidRDefault="00F424F6" w:rsidP="00431F83">
            <w:pPr>
              <w:rPr>
                <w:rFonts w:ascii="Calibri" w:hAnsi="Calibri"/>
                <w:color w:val="002060"/>
              </w:rPr>
            </w:pPr>
          </w:p>
        </w:tc>
      </w:tr>
      <w:tr w:rsidR="00F424F6" w:rsidRPr="00D44871" w:rsidTr="00DC3CC0">
        <w:trPr>
          <w:trHeight w:val="400"/>
        </w:trPr>
        <w:tc>
          <w:tcPr>
            <w:tcW w:w="3227" w:type="dxa"/>
            <w:shd w:val="clear" w:color="auto" w:fill="auto"/>
            <w:vAlign w:val="center"/>
          </w:tcPr>
          <w:p w:rsidR="00F424F6" w:rsidRPr="00001061" w:rsidRDefault="00F424F6" w:rsidP="00431F83">
            <w:pPr>
              <w:rPr>
                <w:rFonts w:ascii="Calibri" w:hAnsi="Calibri"/>
                <w:b/>
                <w:color w:val="FF0000"/>
              </w:rPr>
            </w:pPr>
            <w:r>
              <w:br w:type="page"/>
            </w:r>
            <w:r>
              <w:rPr>
                <w:rFonts w:ascii="Calibri" w:hAnsi="Calibri"/>
                <w:b/>
                <w:color w:val="002060"/>
              </w:rPr>
              <w:t xml:space="preserve">¿Existe un calendario </w:t>
            </w:r>
            <w:r>
              <w:rPr>
                <w:rFonts w:ascii="Calibri" w:hAnsi="Calibri"/>
                <w:b/>
                <w:color w:val="002060"/>
              </w:rPr>
              <w:lastRenderedPageBreak/>
              <w:t>programado de reuniones con los técnicos responsables de las escuelas (para escuchar necesidades, aunar criterios, compartir ideas, establecer objetivos comunes a nivel territorial, etc.)?</w:t>
            </w:r>
            <w:r>
              <w:rPr>
                <w:rFonts w:ascii="Calibri" w:hAnsi="Calibri"/>
                <w:b/>
                <w:color w:val="FF0000"/>
              </w:rPr>
              <w:t xml:space="preserve"> </w:t>
            </w:r>
          </w:p>
        </w:tc>
        <w:tc>
          <w:tcPr>
            <w:tcW w:w="6341" w:type="dxa"/>
            <w:gridSpan w:val="3"/>
            <w:shd w:val="clear" w:color="auto" w:fill="auto"/>
          </w:tcPr>
          <w:p w:rsidR="00F424F6" w:rsidRPr="00D44871" w:rsidRDefault="00F424F6" w:rsidP="00431F83">
            <w:pPr>
              <w:rPr>
                <w:rFonts w:ascii="Calibri" w:hAnsi="Calibri"/>
                <w:color w:val="002060"/>
              </w:rPr>
            </w:pPr>
          </w:p>
        </w:tc>
      </w:tr>
      <w:tr w:rsidR="00F424F6" w:rsidRPr="00D44871" w:rsidTr="00DC3CC0">
        <w:trPr>
          <w:trHeight w:val="400"/>
        </w:trPr>
        <w:tc>
          <w:tcPr>
            <w:tcW w:w="3227" w:type="dxa"/>
            <w:shd w:val="clear" w:color="auto" w:fill="auto"/>
            <w:vAlign w:val="center"/>
          </w:tcPr>
          <w:p w:rsidR="00F424F6" w:rsidRPr="00960E4E" w:rsidRDefault="00F424F6" w:rsidP="00431F83">
            <w:pPr>
              <w:rPr>
                <w:rFonts w:ascii="Calibri" w:hAnsi="Calibri"/>
                <w:b/>
                <w:color w:val="FF0000"/>
              </w:rPr>
            </w:pPr>
            <w:r>
              <w:rPr>
                <w:rFonts w:ascii="Calibri" w:hAnsi="Calibri"/>
                <w:b/>
                <w:color w:val="002060"/>
              </w:rPr>
              <w:lastRenderedPageBreak/>
              <w:t>¿Existe un calendario de reuniones a nivel territorial con los delegados de clubes?</w:t>
            </w:r>
          </w:p>
        </w:tc>
        <w:tc>
          <w:tcPr>
            <w:tcW w:w="6341" w:type="dxa"/>
            <w:gridSpan w:val="3"/>
            <w:shd w:val="clear" w:color="auto" w:fill="auto"/>
          </w:tcPr>
          <w:p w:rsidR="00F424F6" w:rsidRPr="00D44871" w:rsidRDefault="00BF6CD5" w:rsidP="00BF6CD5">
            <w:pPr>
              <w:rPr>
                <w:rFonts w:ascii="Calibri" w:hAnsi="Calibri"/>
                <w:color w:val="002060"/>
              </w:rPr>
            </w:pPr>
            <w:r>
              <w:rPr>
                <w:rFonts w:ascii="Calibri" w:hAnsi="Calibri"/>
                <w:color w:val="002060"/>
              </w:rPr>
              <w:t xml:space="preserve">Se reúnen una vez al año. Se habla principalmente de la Liga de Madrid </w:t>
            </w:r>
          </w:p>
        </w:tc>
      </w:tr>
    </w:tbl>
    <w:p w:rsidR="00F424F6" w:rsidRDefault="00F424F6" w:rsidP="00431F83">
      <w:pPr>
        <w:rPr>
          <w:rFonts w:ascii="Calibri" w:hAnsi="Calibri"/>
          <w:color w:val="002060"/>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FA2F6A" w:rsidRPr="00D44871" w:rsidTr="00E7401D">
        <w:trPr>
          <w:trHeight w:val="320"/>
        </w:trPr>
        <w:tc>
          <w:tcPr>
            <w:tcW w:w="9568" w:type="dxa"/>
            <w:gridSpan w:val="2"/>
            <w:shd w:val="clear" w:color="auto" w:fill="D9D9D9"/>
          </w:tcPr>
          <w:p w:rsidR="00FA2F6A" w:rsidRPr="00413B04" w:rsidRDefault="00FA2F6A" w:rsidP="00431F83">
            <w:pPr>
              <w:pStyle w:val="Ttulo2"/>
              <w:rPr>
                <w:rFonts w:ascii="Calibri" w:hAnsi="Calibri"/>
                <w:color w:val="002060"/>
              </w:rPr>
            </w:pPr>
            <w:r>
              <w:rPr>
                <w:rFonts w:ascii="Calibri" w:hAnsi="Calibri"/>
                <w:color w:val="002060"/>
              </w:rPr>
              <w:t xml:space="preserve">OBJETIVOS DEPORTIVOS </w:t>
            </w:r>
          </w:p>
        </w:tc>
      </w:tr>
      <w:tr w:rsidR="008059AB" w:rsidRPr="00D44871" w:rsidTr="00431F83">
        <w:trPr>
          <w:trHeight w:val="423"/>
        </w:trPr>
        <w:tc>
          <w:tcPr>
            <w:tcW w:w="3227" w:type="dxa"/>
            <w:shd w:val="clear" w:color="auto" w:fill="auto"/>
            <w:vAlign w:val="center"/>
          </w:tcPr>
          <w:p w:rsidR="008059AB" w:rsidRDefault="000A4420" w:rsidP="00431F83">
            <w:pPr>
              <w:rPr>
                <w:rFonts w:ascii="Calibri" w:hAnsi="Calibri"/>
                <w:b/>
                <w:color w:val="002060"/>
                <w:lang w:val="es-ES_tradnl"/>
              </w:rPr>
            </w:pPr>
            <w:r>
              <w:rPr>
                <w:rFonts w:ascii="Calibri" w:hAnsi="Calibri"/>
                <w:b/>
                <w:color w:val="002060"/>
                <w:lang w:val="es-ES_tradnl"/>
              </w:rPr>
              <w:t>Presupuesto Total Alta Competición</w:t>
            </w:r>
            <w:r w:rsidR="008059AB">
              <w:rPr>
                <w:rFonts w:ascii="Calibri" w:hAnsi="Calibri"/>
                <w:b/>
                <w:color w:val="002060"/>
                <w:lang w:val="es-ES_tradnl"/>
              </w:rPr>
              <w:t>:</w:t>
            </w:r>
          </w:p>
        </w:tc>
        <w:tc>
          <w:tcPr>
            <w:tcW w:w="6341" w:type="dxa"/>
            <w:shd w:val="clear" w:color="auto" w:fill="auto"/>
            <w:vAlign w:val="center"/>
          </w:tcPr>
          <w:p w:rsidR="008059AB" w:rsidRPr="00D44871" w:rsidRDefault="00107E24" w:rsidP="00431F83">
            <w:pPr>
              <w:rPr>
                <w:rFonts w:ascii="Calibri" w:hAnsi="Calibri"/>
                <w:color w:val="002060"/>
                <w:lang w:val="es-ES_tradnl"/>
              </w:rPr>
            </w:pPr>
            <w:r>
              <w:rPr>
                <w:rFonts w:ascii="Calibri" w:hAnsi="Calibri"/>
                <w:color w:val="002060"/>
                <w:lang w:val="es-ES_tradnl"/>
              </w:rPr>
              <w:t>280.000 €</w:t>
            </w:r>
          </w:p>
        </w:tc>
      </w:tr>
      <w:tr w:rsidR="008059AB" w:rsidRPr="00D44871" w:rsidTr="00431F83">
        <w:trPr>
          <w:trHeight w:val="535"/>
        </w:trPr>
        <w:tc>
          <w:tcPr>
            <w:tcW w:w="3227" w:type="dxa"/>
            <w:vMerge w:val="restart"/>
            <w:shd w:val="clear" w:color="auto" w:fill="auto"/>
          </w:tcPr>
          <w:p w:rsidR="008059AB" w:rsidRDefault="000A4420" w:rsidP="00431F83">
            <w:r>
              <w:rPr>
                <w:rFonts w:ascii="Calibri" w:hAnsi="Calibri"/>
                <w:b/>
                <w:color w:val="002060"/>
                <w:lang w:val="es-ES_tradnl"/>
              </w:rPr>
              <w:t>Desglose presupuesto Alta Competición</w:t>
            </w:r>
            <w:r w:rsidR="008059AB" w:rsidRPr="00D00909">
              <w:rPr>
                <w:rFonts w:ascii="Calibri" w:hAnsi="Calibri"/>
                <w:b/>
                <w:color w:val="002060"/>
                <w:lang w:val="es-ES_tradnl"/>
              </w:rPr>
              <w:t xml:space="preserve"> (cuánto va destinado a jugadores del Grupo de trabajo; cuánto a formación de técnicos; cuánto a subvenciones para escuelas; otros…):</w:t>
            </w:r>
          </w:p>
        </w:tc>
        <w:tc>
          <w:tcPr>
            <w:tcW w:w="6341" w:type="dxa"/>
            <w:shd w:val="clear" w:color="auto" w:fill="auto"/>
            <w:vAlign w:val="center"/>
          </w:tcPr>
          <w:p w:rsidR="008059AB" w:rsidRDefault="008059AB" w:rsidP="00431F83"/>
        </w:tc>
      </w:tr>
      <w:tr w:rsidR="008059AB" w:rsidRPr="00D44871" w:rsidTr="00431F83">
        <w:trPr>
          <w:trHeight w:val="535"/>
        </w:trPr>
        <w:tc>
          <w:tcPr>
            <w:tcW w:w="3227" w:type="dxa"/>
            <w:vMerge/>
            <w:shd w:val="clear" w:color="auto" w:fill="auto"/>
          </w:tcPr>
          <w:p w:rsidR="008059AB" w:rsidRPr="00D00909" w:rsidRDefault="008059AB" w:rsidP="00431F83">
            <w:pPr>
              <w:rPr>
                <w:rFonts w:ascii="Calibri" w:hAnsi="Calibri"/>
                <w:b/>
                <w:color w:val="002060"/>
                <w:lang w:val="es-ES_tradnl"/>
              </w:rPr>
            </w:pPr>
          </w:p>
        </w:tc>
        <w:tc>
          <w:tcPr>
            <w:tcW w:w="6341" w:type="dxa"/>
            <w:shd w:val="clear" w:color="auto" w:fill="auto"/>
            <w:vAlign w:val="center"/>
          </w:tcPr>
          <w:p w:rsidR="008059AB" w:rsidRDefault="008059AB" w:rsidP="00431F83"/>
        </w:tc>
      </w:tr>
      <w:tr w:rsidR="008059AB" w:rsidRPr="00D44871" w:rsidTr="00431F83">
        <w:trPr>
          <w:trHeight w:val="535"/>
        </w:trPr>
        <w:tc>
          <w:tcPr>
            <w:tcW w:w="3227" w:type="dxa"/>
            <w:vMerge/>
            <w:shd w:val="clear" w:color="auto" w:fill="auto"/>
          </w:tcPr>
          <w:p w:rsidR="008059AB" w:rsidRPr="00D00909" w:rsidRDefault="008059AB" w:rsidP="00431F83">
            <w:pPr>
              <w:rPr>
                <w:rFonts w:ascii="Calibri" w:hAnsi="Calibri"/>
                <w:b/>
                <w:color w:val="002060"/>
                <w:lang w:val="es-ES_tradnl"/>
              </w:rPr>
            </w:pPr>
          </w:p>
        </w:tc>
        <w:tc>
          <w:tcPr>
            <w:tcW w:w="6341" w:type="dxa"/>
            <w:shd w:val="clear" w:color="auto" w:fill="auto"/>
            <w:vAlign w:val="center"/>
          </w:tcPr>
          <w:p w:rsidR="008059AB" w:rsidRDefault="008059AB" w:rsidP="00431F83"/>
        </w:tc>
      </w:tr>
      <w:tr w:rsidR="00FA2F6A" w:rsidRPr="00D44871" w:rsidTr="00431F83">
        <w:trPr>
          <w:trHeight w:val="872"/>
        </w:trPr>
        <w:tc>
          <w:tcPr>
            <w:tcW w:w="3227" w:type="dxa"/>
            <w:shd w:val="clear" w:color="auto" w:fill="auto"/>
            <w:vAlign w:val="center"/>
          </w:tcPr>
          <w:p w:rsidR="00FA2F6A" w:rsidRPr="00413B04" w:rsidRDefault="00FA2F6A" w:rsidP="00431F83">
            <w:pPr>
              <w:rPr>
                <w:rFonts w:ascii="Calibri" w:hAnsi="Calibri"/>
                <w:b/>
                <w:color w:val="002060"/>
                <w:lang w:val="es-ES_tradnl"/>
              </w:rPr>
            </w:pPr>
            <w:r>
              <w:rPr>
                <w:rFonts w:ascii="Calibri" w:hAnsi="Calibri"/>
                <w:b/>
                <w:color w:val="002060"/>
                <w:lang w:val="es-ES_tradnl"/>
              </w:rPr>
              <w:t>Objetivos Deportivos Anuales:</w:t>
            </w:r>
          </w:p>
        </w:tc>
        <w:tc>
          <w:tcPr>
            <w:tcW w:w="6341" w:type="dxa"/>
            <w:shd w:val="clear" w:color="auto" w:fill="auto"/>
            <w:vAlign w:val="center"/>
          </w:tcPr>
          <w:p w:rsidR="00FA2F6A" w:rsidRPr="00D44871" w:rsidRDefault="00107E24" w:rsidP="00431F83">
            <w:pPr>
              <w:rPr>
                <w:rFonts w:ascii="Calibri" w:hAnsi="Calibri"/>
                <w:color w:val="002060"/>
                <w:lang w:val="es-ES_tradnl"/>
              </w:rPr>
            </w:pPr>
            <w:r>
              <w:rPr>
                <w:rFonts w:ascii="Calibri" w:hAnsi="Calibri"/>
                <w:color w:val="002060"/>
                <w:lang w:val="es-ES_tradnl"/>
              </w:rPr>
              <w:t>No tienen</w:t>
            </w:r>
          </w:p>
        </w:tc>
      </w:tr>
      <w:tr w:rsidR="00FA2F6A" w:rsidRPr="00D44871" w:rsidTr="00431F83">
        <w:trPr>
          <w:trHeight w:val="985"/>
        </w:trPr>
        <w:tc>
          <w:tcPr>
            <w:tcW w:w="3227" w:type="dxa"/>
            <w:shd w:val="clear" w:color="auto" w:fill="auto"/>
            <w:vAlign w:val="center"/>
          </w:tcPr>
          <w:p w:rsidR="00FA2F6A" w:rsidRPr="00413B04" w:rsidRDefault="00FA2F6A" w:rsidP="00431F83">
            <w:pPr>
              <w:rPr>
                <w:rFonts w:ascii="Calibri" w:hAnsi="Calibri"/>
                <w:b/>
                <w:color w:val="002060"/>
                <w:lang w:val="es-ES_tradnl"/>
              </w:rPr>
            </w:pPr>
            <w:r>
              <w:rPr>
                <w:rFonts w:ascii="Calibri" w:hAnsi="Calibri"/>
                <w:b/>
                <w:color w:val="002060"/>
                <w:lang w:val="es-ES_tradnl"/>
              </w:rPr>
              <w:t>Objetivos Deportivos a Largo Plazo:</w:t>
            </w:r>
          </w:p>
        </w:tc>
        <w:tc>
          <w:tcPr>
            <w:tcW w:w="6341" w:type="dxa"/>
            <w:shd w:val="clear" w:color="auto" w:fill="auto"/>
            <w:vAlign w:val="center"/>
          </w:tcPr>
          <w:p w:rsidR="00FA2F6A" w:rsidRPr="00D44871" w:rsidRDefault="00107E24" w:rsidP="00431F83">
            <w:pPr>
              <w:rPr>
                <w:rFonts w:ascii="Calibri" w:hAnsi="Calibri"/>
                <w:color w:val="002060"/>
              </w:rPr>
            </w:pPr>
            <w:r>
              <w:rPr>
                <w:rFonts w:ascii="Calibri" w:hAnsi="Calibri"/>
                <w:color w:val="002060"/>
              </w:rPr>
              <w:t>No tienen</w:t>
            </w:r>
          </w:p>
        </w:tc>
      </w:tr>
    </w:tbl>
    <w:p w:rsidR="00FA2F6A" w:rsidRPr="00EE05DA" w:rsidRDefault="00FA2F6A" w:rsidP="00431F83">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6341"/>
      </w:tblGrid>
      <w:tr w:rsidR="00BE6E92" w:rsidRPr="00D44871" w:rsidTr="00F4556C">
        <w:trPr>
          <w:trHeight w:val="320"/>
        </w:trPr>
        <w:tc>
          <w:tcPr>
            <w:tcW w:w="9568" w:type="dxa"/>
            <w:gridSpan w:val="2"/>
            <w:shd w:val="clear" w:color="auto" w:fill="D9D9D9"/>
          </w:tcPr>
          <w:p w:rsidR="00BE6E92" w:rsidRPr="00413B04" w:rsidRDefault="00BE6E92" w:rsidP="00431F83">
            <w:pPr>
              <w:pStyle w:val="Ttulo2"/>
              <w:rPr>
                <w:rFonts w:ascii="Calibri" w:hAnsi="Calibri"/>
                <w:color w:val="002060"/>
              </w:rPr>
            </w:pPr>
            <w:r>
              <w:rPr>
                <w:rFonts w:ascii="Calibri" w:hAnsi="Calibri"/>
                <w:color w:val="002060"/>
              </w:rPr>
              <w:t xml:space="preserve">ESTRUCTURA </w:t>
            </w:r>
            <w:r w:rsidR="001F0E93">
              <w:rPr>
                <w:rFonts w:ascii="Calibri" w:hAnsi="Calibri"/>
                <w:color w:val="002060"/>
              </w:rPr>
              <w:t xml:space="preserve">PARA EL DESARROLLO DE JUGADORES DE </w:t>
            </w:r>
            <w:r>
              <w:rPr>
                <w:rFonts w:ascii="Calibri" w:hAnsi="Calibri"/>
                <w:color w:val="002060"/>
              </w:rPr>
              <w:t xml:space="preserve">ALTA COMPETICIÓN </w:t>
            </w:r>
          </w:p>
        </w:tc>
      </w:tr>
      <w:tr w:rsidR="007D1FF8" w:rsidRPr="00D44871" w:rsidTr="00431F83">
        <w:trPr>
          <w:trHeight w:val="219"/>
        </w:trPr>
        <w:tc>
          <w:tcPr>
            <w:tcW w:w="3227" w:type="dxa"/>
            <w:vMerge w:val="restart"/>
            <w:shd w:val="clear" w:color="auto" w:fill="auto"/>
            <w:vAlign w:val="center"/>
          </w:tcPr>
          <w:p w:rsidR="007D1FF8" w:rsidRPr="00BE6E92" w:rsidRDefault="007D1FF8" w:rsidP="00431F83">
            <w:pPr>
              <w:rPr>
                <w:rFonts w:ascii="Calibri" w:hAnsi="Calibri"/>
                <w:b/>
                <w:color w:val="002060"/>
                <w:lang w:val="es-ES_tradnl"/>
              </w:rPr>
            </w:pPr>
            <w:r>
              <w:rPr>
                <w:rFonts w:ascii="Calibri" w:hAnsi="Calibri"/>
                <w:b/>
                <w:color w:val="002060"/>
                <w:lang w:val="es-ES_tradnl"/>
              </w:rPr>
              <w:t xml:space="preserve">Integrantes del </w:t>
            </w:r>
            <w:r w:rsidRPr="00BE6E92">
              <w:rPr>
                <w:rFonts w:ascii="Calibri" w:hAnsi="Calibri"/>
                <w:b/>
                <w:color w:val="002060"/>
                <w:lang w:val="es-ES_tradnl"/>
              </w:rPr>
              <w:t>Comité</w:t>
            </w:r>
            <w:r>
              <w:rPr>
                <w:rFonts w:ascii="Calibri" w:hAnsi="Calibri"/>
                <w:b/>
                <w:color w:val="002060"/>
                <w:lang w:val="es-ES_tradnl"/>
              </w:rPr>
              <w:t xml:space="preserve"> (nombre y función)</w:t>
            </w:r>
            <w:r w:rsidRPr="00BE6E92">
              <w:rPr>
                <w:rFonts w:ascii="Calibri" w:hAnsi="Calibri"/>
                <w:b/>
                <w:color w:val="002060"/>
                <w:lang w:val="es-ES_tradnl"/>
              </w:rPr>
              <w:t>:</w:t>
            </w:r>
          </w:p>
        </w:tc>
        <w:tc>
          <w:tcPr>
            <w:tcW w:w="6341" w:type="dxa"/>
            <w:shd w:val="clear" w:color="auto" w:fill="auto"/>
            <w:vAlign w:val="center"/>
          </w:tcPr>
          <w:p w:rsidR="007D1FF8" w:rsidRPr="00D44871" w:rsidRDefault="00107E24" w:rsidP="00431F83">
            <w:pPr>
              <w:rPr>
                <w:rFonts w:ascii="Calibri" w:hAnsi="Calibri"/>
                <w:color w:val="002060"/>
                <w:lang w:val="es-ES_tradnl"/>
              </w:rPr>
            </w:pPr>
            <w:r>
              <w:rPr>
                <w:rFonts w:ascii="Calibri" w:hAnsi="Calibri"/>
                <w:color w:val="002060"/>
                <w:lang w:val="es-ES_tradnl"/>
              </w:rPr>
              <w:t>Jaime Diez Pines (presidente Comité Juvenil)</w:t>
            </w:r>
          </w:p>
        </w:tc>
      </w:tr>
      <w:tr w:rsidR="007D1FF8" w:rsidRPr="00D44871" w:rsidTr="00431F83">
        <w:trPr>
          <w:trHeight w:val="217"/>
        </w:trPr>
        <w:tc>
          <w:tcPr>
            <w:tcW w:w="3227" w:type="dxa"/>
            <w:vMerge/>
            <w:shd w:val="clear" w:color="auto" w:fill="auto"/>
            <w:vAlign w:val="center"/>
          </w:tcPr>
          <w:p w:rsidR="007D1FF8" w:rsidRDefault="007D1FF8" w:rsidP="00431F83">
            <w:pPr>
              <w:rPr>
                <w:rFonts w:ascii="Calibri" w:hAnsi="Calibri"/>
                <w:b/>
                <w:color w:val="002060"/>
                <w:lang w:val="es-ES_tradnl"/>
              </w:rPr>
            </w:pPr>
          </w:p>
        </w:tc>
        <w:tc>
          <w:tcPr>
            <w:tcW w:w="6341" w:type="dxa"/>
            <w:shd w:val="clear" w:color="auto" w:fill="auto"/>
            <w:vAlign w:val="center"/>
          </w:tcPr>
          <w:p w:rsidR="007D1FF8" w:rsidRPr="00D44871" w:rsidRDefault="00107E24" w:rsidP="00431F83">
            <w:pPr>
              <w:rPr>
                <w:rFonts w:ascii="Calibri" w:hAnsi="Calibri"/>
                <w:color w:val="002060"/>
                <w:lang w:val="es-ES_tradnl"/>
              </w:rPr>
            </w:pPr>
            <w:r>
              <w:rPr>
                <w:rFonts w:ascii="Calibri" w:hAnsi="Calibri"/>
                <w:color w:val="002060"/>
                <w:lang w:val="es-ES_tradnl"/>
              </w:rPr>
              <w:t xml:space="preserve">Luis </w:t>
            </w:r>
            <w:proofErr w:type="spellStart"/>
            <w:r>
              <w:rPr>
                <w:rFonts w:ascii="Calibri" w:hAnsi="Calibri"/>
                <w:color w:val="002060"/>
                <w:lang w:val="es-ES_tradnl"/>
              </w:rPr>
              <w:t>Zornoza</w:t>
            </w:r>
            <w:proofErr w:type="spellEnd"/>
            <w:r>
              <w:rPr>
                <w:rFonts w:ascii="Calibri" w:hAnsi="Calibri"/>
                <w:color w:val="002060"/>
                <w:lang w:val="es-ES_tradnl"/>
              </w:rPr>
              <w:t xml:space="preserve"> – Encargado CETEMA y Escuelas</w:t>
            </w:r>
          </w:p>
        </w:tc>
      </w:tr>
      <w:tr w:rsidR="007D1FF8" w:rsidRPr="00D44871" w:rsidTr="00431F83">
        <w:trPr>
          <w:trHeight w:val="217"/>
        </w:trPr>
        <w:tc>
          <w:tcPr>
            <w:tcW w:w="3227" w:type="dxa"/>
            <w:vMerge/>
            <w:shd w:val="clear" w:color="auto" w:fill="auto"/>
            <w:vAlign w:val="center"/>
          </w:tcPr>
          <w:p w:rsidR="007D1FF8" w:rsidRDefault="007D1FF8" w:rsidP="00431F83">
            <w:pPr>
              <w:rPr>
                <w:rFonts w:ascii="Calibri" w:hAnsi="Calibri"/>
                <w:b/>
                <w:color w:val="002060"/>
                <w:lang w:val="es-ES_tradnl"/>
              </w:rPr>
            </w:pPr>
          </w:p>
        </w:tc>
        <w:tc>
          <w:tcPr>
            <w:tcW w:w="6341" w:type="dxa"/>
            <w:shd w:val="clear" w:color="auto" w:fill="auto"/>
            <w:vAlign w:val="center"/>
          </w:tcPr>
          <w:p w:rsidR="007D1FF8" w:rsidRPr="00D44871" w:rsidRDefault="007B146D" w:rsidP="007B146D">
            <w:pPr>
              <w:jc w:val="center"/>
              <w:rPr>
                <w:rFonts w:ascii="Calibri" w:hAnsi="Calibri"/>
                <w:color w:val="002060"/>
                <w:lang w:val="es-ES_tradnl"/>
              </w:rPr>
            </w:pPr>
            <w:r>
              <w:rPr>
                <w:rFonts w:ascii="Calibri" w:hAnsi="Calibri"/>
                <w:color w:val="002060"/>
                <w:lang w:val="es-ES_tradnl"/>
              </w:rPr>
              <w:t>Actualmente en restructuración – normalmente lo forman un total de 6/7 personas.</w:t>
            </w:r>
          </w:p>
        </w:tc>
      </w:tr>
      <w:tr w:rsidR="007D1FF8" w:rsidRPr="00D44871" w:rsidTr="00431F83">
        <w:trPr>
          <w:trHeight w:val="217"/>
        </w:trPr>
        <w:tc>
          <w:tcPr>
            <w:tcW w:w="3227" w:type="dxa"/>
            <w:vMerge/>
            <w:shd w:val="clear" w:color="auto" w:fill="auto"/>
            <w:vAlign w:val="center"/>
          </w:tcPr>
          <w:p w:rsidR="007D1FF8" w:rsidRDefault="007D1FF8" w:rsidP="00431F83">
            <w:pPr>
              <w:rPr>
                <w:rFonts w:ascii="Calibri" w:hAnsi="Calibri"/>
                <w:b/>
                <w:color w:val="002060"/>
                <w:lang w:val="es-ES_tradnl"/>
              </w:rPr>
            </w:pPr>
          </w:p>
        </w:tc>
        <w:tc>
          <w:tcPr>
            <w:tcW w:w="6341" w:type="dxa"/>
            <w:shd w:val="clear" w:color="auto" w:fill="auto"/>
            <w:vAlign w:val="center"/>
          </w:tcPr>
          <w:p w:rsidR="007D1FF8" w:rsidRPr="00D44871" w:rsidRDefault="007D1FF8" w:rsidP="00431F83">
            <w:pPr>
              <w:rPr>
                <w:rFonts w:ascii="Calibri" w:hAnsi="Calibri"/>
                <w:color w:val="002060"/>
                <w:lang w:val="es-ES_tradnl"/>
              </w:rPr>
            </w:pPr>
          </w:p>
        </w:tc>
      </w:tr>
      <w:tr w:rsidR="00107E24" w:rsidRPr="00D44871" w:rsidTr="00431F83">
        <w:trPr>
          <w:trHeight w:val="331"/>
        </w:trPr>
        <w:tc>
          <w:tcPr>
            <w:tcW w:w="3227" w:type="dxa"/>
            <w:vMerge w:val="restart"/>
            <w:shd w:val="clear" w:color="auto" w:fill="auto"/>
            <w:vAlign w:val="center"/>
          </w:tcPr>
          <w:p w:rsidR="00107E24" w:rsidRPr="00413B04" w:rsidRDefault="00107E24" w:rsidP="00431F83">
            <w:pPr>
              <w:rPr>
                <w:rFonts w:ascii="Calibri" w:hAnsi="Calibri"/>
                <w:b/>
                <w:color w:val="002060"/>
                <w:lang w:val="es-ES_tradnl"/>
              </w:rPr>
            </w:pPr>
            <w:r>
              <w:rPr>
                <w:rFonts w:ascii="Calibri" w:hAnsi="Calibri"/>
                <w:b/>
                <w:color w:val="002060"/>
                <w:lang w:val="es-ES_tradnl"/>
              </w:rPr>
              <w:t>Equipo técnico (nombre, función, titulación, tipo de contrato):</w:t>
            </w:r>
          </w:p>
        </w:tc>
        <w:tc>
          <w:tcPr>
            <w:tcW w:w="6341" w:type="dxa"/>
            <w:shd w:val="clear" w:color="auto" w:fill="auto"/>
            <w:vAlign w:val="center"/>
          </w:tcPr>
          <w:p w:rsidR="00107E24" w:rsidRPr="00D44871" w:rsidRDefault="00107E24" w:rsidP="00431F83">
            <w:pPr>
              <w:rPr>
                <w:rFonts w:ascii="Calibri" w:hAnsi="Calibri"/>
                <w:color w:val="002060"/>
              </w:rPr>
            </w:pPr>
            <w:r>
              <w:rPr>
                <w:rFonts w:ascii="Calibri" w:hAnsi="Calibri"/>
                <w:color w:val="002060"/>
              </w:rPr>
              <w:t>Antonio Barquero</w:t>
            </w:r>
          </w:p>
        </w:tc>
      </w:tr>
      <w:tr w:rsidR="00107E24" w:rsidRPr="00D44871" w:rsidTr="00431F83">
        <w:trPr>
          <w:trHeight w:val="404"/>
        </w:trPr>
        <w:tc>
          <w:tcPr>
            <w:tcW w:w="3227" w:type="dxa"/>
            <w:vMerge/>
            <w:shd w:val="clear" w:color="auto" w:fill="auto"/>
            <w:vAlign w:val="center"/>
          </w:tcPr>
          <w:p w:rsidR="00107E24" w:rsidRDefault="00107E24" w:rsidP="00431F83">
            <w:pPr>
              <w:rPr>
                <w:rFonts w:ascii="Calibri" w:hAnsi="Calibri"/>
                <w:b/>
                <w:color w:val="002060"/>
                <w:lang w:val="es-ES_tradnl"/>
              </w:rPr>
            </w:pPr>
          </w:p>
        </w:tc>
        <w:tc>
          <w:tcPr>
            <w:tcW w:w="6341" w:type="dxa"/>
            <w:shd w:val="clear" w:color="auto" w:fill="auto"/>
            <w:vAlign w:val="center"/>
          </w:tcPr>
          <w:p w:rsidR="00107E24" w:rsidRPr="00D44871" w:rsidRDefault="00107E24" w:rsidP="00431F83">
            <w:pPr>
              <w:rPr>
                <w:rFonts w:ascii="Calibri" w:hAnsi="Calibri"/>
                <w:color w:val="002060"/>
              </w:rPr>
            </w:pPr>
            <w:r>
              <w:rPr>
                <w:rFonts w:ascii="Calibri" w:hAnsi="Calibri"/>
                <w:color w:val="002060"/>
              </w:rPr>
              <w:t>Freddy Lilly</w:t>
            </w:r>
          </w:p>
        </w:tc>
      </w:tr>
      <w:tr w:rsidR="00107E24" w:rsidRPr="00D44871" w:rsidTr="00431F83">
        <w:trPr>
          <w:trHeight w:val="404"/>
        </w:trPr>
        <w:tc>
          <w:tcPr>
            <w:tcW w:w="3227" w:type="dxa"/>
            <w:vMerge/>
            <w:shd w:val="clear" w:color="auto" w:fill="auto"/>
            <w:vAlign w:val="center"/>
          </w:tcPr>
          <w:p w:rsidR="00107E24" w:rsidRDefault="00107E24" w:rsidP="00431F83">
            <w:pPr>
              <w:rPr>
                <w:rFonts w:ascii="Calibri" w:hAnsi="Calibri"/>
                <w:b/>
                <w:color w:val="002060"/>
                <w:lang w:val="es-ES_tradnl"/>
              </w:rPr>
            </w:pPr>
          </w:p>
        </w:tc>
        <w:tc>
          <w:tcPr>
            <w:tcW w:w="6341" w:type="dxa"/>
            <w:shd w:val="clear" w:color="auto" w:fill="auto"/>
            <w:vAlign w:val="center"/>
          </w:tcPr>
          <w:p w:rsidR="00107E24" w:rsidRPr="00D44871" w:rsidRDefault="00107E24" w:rsidP="00431F83">
            <w:pPr>
              <w:rPr>
                <w:rFonts w:ascii="Calibri" w:hAnsi="Calibri"/>
                <w:color w:val="002060"/>
              </w:rPr>
            </w:pPr>
            <w:r>
              <w:rPr>
                <w:rFonts w:ascii="Calibri" w:hAnsi="Calibri"/>
                <w:color w:val="002060"/>
              </w:rPr>
              <w:t>Cristina Gomez Cano</w:t>
            </w:r>
          </w:p>
        </w:tc>
      </w:tr>
      <w:tr w:rsidR="00107E24" w:rsidRPr="00D44871" w:rsidTr="00431F83">
        <w:trPr>
          <w:trHeight w:val="404"/>
        </w:trPr>
        <w:tc>
          <w:tcPr>
            <w:tcW w:w="3227" w:type="dxa"/>
            <w:vMerge/>
            <w:shd w:val="clear" w:color="auto" w:fill="auto"/>
            <w:vAlign w:val="center"/>
          </w:tcPr>
          <w:p w:rsidR="00107E24" w:rsidRDefault="00107E24" w:rsidP="00431F83">
            <w:pPr>
              <w:rPr>
                <w:rFonts w:ascii="Calibri" w:hAnsi="Calibri"/>
                <w:b/>
                <w:color w:val="002060"/>
                <w:lang w:val="es-ES_tradnl"/>
              </w:rPr>
            </w:pPr>
          </w:p>
        </w:tc>
        <w:tc>
          <w:tcPr>
            <w:tcW w:w="6341" w:type="dxa"/>
            <w:shd w:val="clear" w:color="auto" w:fill="auto"/>
            <w:vAlign w:val="center"/>
          </w:tcPr>
          <w:p w:rsidR="00107E24" w:rsidRPr="00D44871" w:rsidRDefault="00107E24" w:rsidP="00431F83">
            <w:pPr>
              <w:rPr>
                <w:rFonts w:ascii="Calibri" w:hAnsi="Calibri"/>
                <w:color w:val="002060"/>
              </w:rPr>
            </w:pPr>
            <w:r>
              <w:rPr>
                <w:rFonts w:ascii="Calibri" w:hAnsi="Calibri"/>
                <w:color w:val="002060"/>
              </w:rPr>
              <w:t xml:space="preserve">Juan </w:t>
            </w:r>
            <w:proofErr w:type="spellStart"/>
            <w:r>
              <w:rPr>
                <w:rFonts w:ascii="Calibri" w:hAnsi="Calibri"/>
                <w:color w:val="002060"/>
              </w:rPr>
              <w:t>Dusmet</w:t>
            </w:r>
            <w:proofErr w:type="spellEnd"/>
            <w:r>
              <w:rPr>
                <w:rFonts w:ascii="Calibri" w:hAnsi="Calibri"/>
                <w:color w:val="002060"/>
              </w:rPr>
              <w:t xml:space="preserve"> – Preparador Físico</w:t>
            </w:r>
          </w:p>
        </w:tc>
      </w:tr>
      <w:tr w:rsidR="00107E24" w:rsidRPr="00D44871" w:rsidTr="00431F83">
        <w:trPr>
          <w:trHeight w:val="404"/>
        </w:trPr>
        <w:tc>
          <w:tcPr>
            <w:tcW w:w="3227" w:type="dxa"/>
            <w:vMerge/>
            <w:shd w:val="clear" w:color="auto" w:fill="auto"/>
            <w:vAlign w:val="center"/>
          </w:tcPr>
          <w:p w:rsidR="00107E24" w:rsidRDefault="00107E24" w:rsidP="00431F83">
            <w:pPr>
              <w:rPr>
                <w:rFonts w:ascii="Calibri" w:hAnsi="Calibri"/>
                <w:b/>
                <w:color w:val="002060"/>
                <w:lang w:val="es-ES_tradnl"/>
              </w:rPr>
            </w:pPr>
          </w:p>
        </w:tc>
        <w:tc>
          <w:tcPr>
            <w:tcW w:w="6341" w:type="dxa"/>
            <w:shd w:val="clear" w:color="auto" w:fill="auto"/>
            <w:vAlign w:val="center"/>
          </w:tcPr>
          <w:p w:rsidR="00107E24" w:rsidRPr="00BE6E92" w:rsidRDefault="00107E24" w:rsidP="00431F83">
            <w:pPr>
              <w:rPr>
                <w:rFonts w:ascii="Calibri" w:hAnsi="Calibri"/>
                <w:color w:val="002060"/>
                <w:lang w:val="es-ES_tradnl"/>
              </w:rPr>
            </w:pPr>
            <w:r>
              <w:rPr>
                <w:rFonts w:ascii="Calibri" w:hAnsi="Calibri"/>
                <w:color w:val="002060"/>
                <w:lang w:val="es-ES_tradnl"/>
              </w:rPr>
              <w:t>Oscar Del Rio – Preparador mental</w:t>
            </w:r>
          </w:p>
        </w:tc>
      </w:tr>
      <w:tr w:rsidR="00107E24" w:rsidRPr="00D44871" w:rsidTr="00431F83">
        <w:trPr>
          <w:trHeight w:val="404"/>
        </w:trPr>
        <w:tc>
          <w:tcPr>
            <w:tcW w:w="3227" w:type="dxa"/>
            <w:vMerge/>
            <w:shd w:val="clear" w:color="auto" w:fill="auto"/>
            <w:vAlign w:val="center"/>
          </w:tcPr>
          <w:p w:rsidR="00107E24" w:rsidRDefault="00107E24" w:rsidP="00431F83">
            <w:pPr>
              <w:rPr>
                <w:rFonts w:ascii="Calibri" w:hAnsi="Calibri"/>
                <w:b/>
                <w:color w:val="002060"/>
                <w:lang w:val="es-ES_tradnl"/>
              </w:rPr>
            </w:pPr>
          </w:p>
        </w:tc>
        <w:tc>
          <w:tcPr>
            <w:tcW w:w="6341" w:type="dxa"/>
            <w:shd w:val="clear" w:color="auto" w:fill="auto"/>
            <w:vAlign w:val="center"/>
          </w:tcPr>
          <w:p w:rsidR="00107E24" w:rsidRDefault="00107E24" w:rsidP="00431F83">
            <w:pPr>
              <w:rPr>
                <w:rFonts w:ascii="Calibri" w:hAnsi="Calibri"/>
                <w:color w:val="002060"/>
                <w:lang w:val="es-ES_tradnl"/>
              </w:rPr>
            </w:pPr>
            <w:r>
              <w:rPr>
                <w:rFonts w:ascii="Calibri" w:hAnsi="Calibri"/>
                <w:color w:val="002060"/>
                <w:lang w:val="es-ES_tradnl"/>
              </w:rPr>
              <w:t xml:space="preserve">Maria Recasens </w:t>
            </w:r>
            <w:r w:rsidR="007B146D">
              <w:rPr>
                <w:rFonts w:ascii="Calibri" w:hAnsi="Calibri"/>
                <w:color w:val="002060"/>
                <w:lang w:val="es-ES_tradnl"/>
              </w:rPr>
              <w:t>–</w:t>
            </w:r>
            <w:r>
              <w:rPr>
                <w:rFonts w:ascii="Calibri" w:hAnsi="Calibri"/>
                <w:color w:val="002060"/>
                <w:lang w:val="es-ES_tradnl"/>
              </w:rPr>
              <w:t xml:space="preserve"> Nutrición</w:t>
            </w:r>
          </w:p>
        </w:tc>
      </w:tr>
      <w:tr w:rsidR="00284B99" w:rsidRPr="00D44871" w:rsidTr="00284B99">
        <w:trPr>
          <w:trHeight w:val="270"/>
        </w:trPr>
        <w:tc>
          <w:tcPr>
            <w:tcW w:w="3227" w:type="dxa"/>
            <w:vMerge w:val="restart"/>
            <w:shd w:val="clear" w:color="auto" w:fill="auto"/>
            <w:vAlign w:val="center"/>
          </w:tcPr>
          <w:p w:rsidR="00284B99" w:rsidRDefault="00284B99" w:rsidP="00431F83">
            <w:pPr>
              <w:rPr>
                <w:rFonts w:ascii="Calibri" w:hAnsi="Calibri"/>
                <w:b/>
                <w:color w:val="002060"/>
                <w:lang w:val="es-ES_tradnl"/>
              </w:rPr>
            </w:pPr>
            <w:r>
              <w:rPr>
                <w:rFonts w:ascii="Calibri" w:hAnsi="Calibri"/>
                <w:b/>
                <w:color w:val="002060"/>
                <w:lang w:val="es-ES_tradnl"/>
              </w:rPr>
              <w:t>¿Existe un reparto</w:t>
            </w:r>
            <w:r w:rsidR="00FF5BA7">
              <w:rPr>
                <w:rFonts w:ascii="Calibri" w:hAnsi="Calibri"/>
                <w:b/>
                <w:color w:val="002060"/>
                <w:lang w:val="es-ES_tradnl"/>
              </w:rPr>
              <w:t xml:space="preserve"> de responsables</w:t>
            </w:r>
            <w:r>
              <w:rPr>
                <w:rFonts w:ascii="Calibri" w:hAnsi="Calibri"/>
                <w:b/>
                <w:color w:val="002060"/>
                <w:lang w:val="es-ES_tradnl"/>
              </w:rPr>
              <w:t xml:space="preserve"> por zonas</w:t>
            </w:r>
            <w:r w:rsidR="00FF5BA7">
              <w:rPr>
                <w:rFonts w:ascii="Calibri" w:hAnsi="Calibri"/>
                <w:b/>
                <w:color w:val="002060"/>
                <w:lang w:val="es-ES_tradnl"/>
              </w:rPr>
              <w:t>? ¿Quién es el responsable de cada</w:t>
            </w:r>
            <w:r>
              <w:rPr>
                <w:rFonts w:ascii="Calibri" w:hAnsi="Calibri"/>
                <w:b/>
                <w:color w:val="002060"/>
                <w:lang w:val="es-ES_tradnl"/>
              </w:rPr>
              <w:t xml:space="preserve"> zona?</w:t>
            </w:r>
          </w:p>
        </w:tc>
        <w:tc>
          <w:tcPr>
            <w:tcW w:w="6341" w:type="dxa"/>
            <w:shd w:val="clear" w:color="auto" w:fill="auto"/>
          </w:tcPr>
          <w:p w:rsidR="00284B99" w:rsidRPr="00BE6E92" w:rsidRDefault="00284B99" w:rsidP="00431F83">
            <w:pPr>
              <w:rPr>
                <w:rFonts w:ascii="Calibri" w:hAnsi="Calibri"/>
                <w:color w:val="002060"/>
                <w:lang w:val="es-ES_tradnl"/>
              </w:rPr>
            </w:pPr>
          </w:p>
        </w:tc>
      </w:tr>
      <w:tr w:rsidR="00284B99" w:rsidRPr="00D44871" w:rsidTr="00F4556C">
        <w:trPr>
          <w:trHeight w:val="270"/>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tcPr>
          <w:p w:rsidR="00284B99" w:rsidRPr="00BE6E92" w:rsidRDefault="00107E24" w:rsidP="00431F83">
            <w:pPr>
              <w:rPr>
                <w:rFonts w:ascii="Calibri" w:hAnsi="Calibri"/>
                <w:color w:val="002060"/>
                <w:lang w:val="es-ES_tradnl"/>
              </w:rPr>
            </w:pPr>
            <w:r>
              <w:rPr>
                <w:rFonts w:ascii="Calibri" w:hAnsi="Calibri"/>
                <w:color w:val="002060"/>
                <w:lang w:val="es-ES_tradnl"/>
              </w:rPr>
              <w:t>NO</w:t>
            </w:r>
          </w:p>
        </w:tc>
      </w:tr>
      <w:tr w:rsidR="00284B99" w:rsidRPr="00D44871" w:rsidTr="00F4556C">
        <w:trPr>
          <w:trHeight w:val="270"/>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tcPr>
          <w:p w:rsidR="00284B99" w:rsidRPr="00BE6E92" w:rsidRDefault="00284B99" w:rsidP="00431F83">
            <w:pPr>
              <w:rPr>
                <w:rFonts w:ascii="Calibri" w:hAnsi="Calibri"/>
                <w:color w:val="002060"/>
                <w:lang w:val="es-ES_tradnl"/>
              </w:rPr>
            </w:pPr>
          </w:p>
        </w:tc>
      </w:tr>
      <w:tr w:rsidR="007D1FF8" w:rsidRPr="00D44871" w:rsidTr="007D1FF8">
        <w:trPr>
          <w:trHeight w:val="270"/>
        </w:trPr>
        <w:tc>
          <w:tcPr>
            <w:tcW w:w="3227" w:type="dxa"/>
            <w:vMerge w:val="restart"/>
            <w:shd w:val="clear" w:color="auto" w:fill="auto"/>
            <w:vAlign w:val="center"/>
          </w:tcPr>
          <w:p w:rsidR="007D1FF8" w:rsidRDefault="007D1FF8" w:rsidP="00431F83">
            <w:pPr>
              <w:rPr>
                <w:rFonts w:ascii="Calibri" w:hAnsi="Calibri"/>
                <w:b/>
                <w:color w:val="002060"/>
                <w:lang w:val="es-ES_tradnl"/>
              </w:rPr>
            </w:pPr>
            <w:r>
              <w:rPr>
                <w:rFonts w:ascii="Calibri" w:hAnsi="Calibri"/>
                <w:b/>
                <w:color w:val="002060"/>
              </w:rPr>
              <w:t>Calendario</w:t>
            </w:r>
            <w:r>
              <w:rPr>
                <w:rFonts w:ascii="Calibri" w:hAnsi="Calibri"/>
                <w:b/>
                <w:color w:val="002060"/>
                <w:lang w:val="es-ES_tradnl"/>
              </w:rPr>
              <w:t xml:space="preserve"> de reuniones de comité por año y objetivo de cada reunión:</w:t>
            </w:r>
          </w:p>
        </w:tc>
        <w:tc>
          <w:tcPr>
            <w:tcW w:w="6341" w:type="dxa"/>
            <w:shd w:val="clear" w:color="auto" w:fill="auto"/>
          </w:tcPr>
          <w:p w:rsidR="007D1FF8" w:rsidRPr="00BE6E92" w:rsidRDefault="00107E24" w:rsidP="00431F83">
            <w:pPr>
              <w:rPr>
                <w:rFonts w:ascii="Calibri" w:hAnsi="Calibri"/>
                <w:color w:val="002060"/>
                <w:lang w:val="es-ES_tradnl"/>
              </w:rPr>
            </w:pPr>
            <w:r>
              <w:rPr>
                <w:rFonts w:ascii="Calibri" w:hAnsi="Calibri"/>
                <w:color w:val="002060"/>
                <w:lang w:val="es-ES_tradnl"/>
              </w:rPr>
              <w:t xml:space="preserve">Comité Juvenil – </w:t>
            </w:r>
            <w:r w:rsidR="00431F83">
              <w:rPr>
                <w:rFonts w:ascii="Calibri" w:hAnsi="Calibri"/>
                <w:color w:val="002060"/>
                <w:lang w:val="es-ES_tradnl"/>
              </w:rPr>
              <w:t>Prácticamente</w:t>
            </w:r>
            <w:r>
              <w:rPr>
                <w:rFonts w:ascii="Calibri" w:hAnsi="Calibri"/>
                <w:color w:val="002060"/>
                <w:lang w:val="es-ES_tradnl"/>
              </w:rPr>
              <w:t xml:space="preserve"> todas las semanas</w:t>
            </w:r>
          </w:p>
        </w:tc>
      </w:tr>
      <w:tr w:rsidR="007D1FF8" w:rsidRPr="00D44871" w:rsidTr="00F4556C">
        <w:trPr>
          <w:trHeight w:val="270"/>
        </w:trPr>
        <w:tc>
          <w:tcPr>
            <w:tcW w:w="3227" w:type="dxa"/>
            <w:vMerge/>
            <w:shd w:val="clear" w:color="auto" w:fill="auto"/>
            <w:vAlign w:val="center"/>
          </w:tcPr>
          <w:p w:rsidR="007D1FF8" w:rsidRDefault="007D1FF8" w:rsidP="00431F83">
            <w:pPr>
              <w:rPr>
                <w:rFonts w:ascii="Calibri" w:hAnsi="Calibri"/>
                <w:b/>
                <w:color w:val="002060"/>
              </w:rPr>
            </w:pPr>
          </w:p>
        </w:tc>
        <w:tc>
          <w:tcPr>
            <w:tcW w:w="6341" w:type="dxa"/>
            <w:shd w:val="clear" w:color="auto" w:fill="auto"/>
          </w:tcPr>
          <w:p w:rsidR="007D1FF8" w:rsidRPr="00BE6E92" w:rsidRDefault="007D1FF8" w:rsidP="00431F83">
            <w:pPr>
              <w:rPr>
                <w:rFonts w:ascii="Calibri" w:hAnsi="Calibri"/>
                <w:color w:val="002060"/>
                <w:lang w:val="es-ES_tradnl"/>
              </w:rPr>
            </w:pPr>
          </w:p>
        </w:tc>
      </w:tr>
      <w:tr w:rsidR="007D1FF8" w:rsidRPr="00D44871" w:rsidTr="00F4556C">
        <w:trPr>
          <w:trHeight w:val="270"/>
        </w:trPr>
        <w:tc>
          <w:tcPr>
            <w:tcW w:w="3227" w:type="dxa"/>
            <w:vMerge/>
            <w:shd w:val="clear" w:color="auto" w:fill="auto"/>
            <w:vAlign w:val="center"/>
          </w:tcPr>
          <w:p w:rsidR="007D1FF8" w:rsidRDefault="007D1FF8" w:rsidP="00431F83">
            <w:pPr>
              <w:rPr>
                <w:rFonts w:ascii="Calibri" w:hAnsi="Calibri"/>
                <w:b/>
                <w:color w:val="002060"/>
              </w:rPr>
            </w:pPr>
          </w:p>
        </w:tc>
        <w:tc>
          <w:tcPr>
            <w:tcW w:w="6341" w:type="dxa"/>
            <w:shd w:val="clear" w:color="auto" w:fill="auto"/>
          </w:tcPr>
          <w:p w:rsidR="007D1FF8" w:rsidRPr="00107E24" w:rsidRDefault="00107E24" w:rsidP="00431F83">
            <w:pPr>
              <w:rPr>
                <w:rFonts w:ascii="Calibri" w:hAnsi="Calibri"/>
                <w:color w:val="002060"/>
              </w:rPr>
            </w:pPr>
            <w:r>
              <w:rPr>
                <w:rFonts w:ascii="Calibri" w:hAnsi="Calibri"/>
                <w:color w:val="002060"/>
              </w:rPr>
              <w:t>Delegados de clubs – 1 al año</w:t>
            </w:r>
          </w:p>
        </w:tc>
      </w:tr>
      <w:tr w:rsidR="005A031A" w:rsidRPr="00D44871" w:rsidTr="005A031A">
        <w:trPr>
          <w:trHeight w:val="325"/>
        </w:trPr>
        <w:tc>
          <w:tcPr>
            <w:tcW w:w="3227" w:type="dxa"/>
            <w:vMerge w:val="restart"/>
            <w:shd w:val="clear" w:color="auto" w:fill="auto"/>
            <w:vAlign w:val="center"/>
          </w:tcPr>
          <w:p w:rsidR="005A031A" w:rsidRDefault="005A031A" w:rsidP="00431F83">
            <w:pPr>
              <w:rPr>
                <w:rFonts w:ascii="Calibri" w:hAnsi="Calibri"/>
                <w:b/>
                <w:color w:val="002060"/>
                <w:lang w:val="es-ES_tradnl"/>
              </w:rPr>
            </w:pPr>
            <w:r>
              <w:rPr>
                <w:rFonts w:ascii="Calibri" w:hAnsi="Calibri"/>
                <w:b/>
                <w:color w:val="002060"/>
                <w:lang w:val="es-ES_tradnl"/>
              </w:rPr>
              <w:lastRenderedPageBreak/>
              <w:t>Calendario de reuniones técnicas de seguimiento por año:</w:t>
            </w:r>
          </w:p>
        </w:tc>
        <w:tc>
          <w:tcPr>
            <w:tcW w:w="6341" w:type="dxa"/>
            <w:shd w:val="clear" w:color="auto" w:fill="auto"/>
          </w:tcPr>
          <w:p w:rsidR="005A031A" w:rsidRPr="00BE6E92" w:rsidRDefault="005A031A" w:rsidP="00431F83">
            <w:pPr>
              <w:rPr>
                <w:rFonts w:ascii="Calibri" w:hAnsi="Calibri"/>
                <w:color w:val="002060"/>
                <w:lang w:val="es-ES_tradnl"/>
              </w:rPr>
            </w:pPr>
          </w:p>
        </w:tc>
      </w:tr>
      <w:tr w:rsidR="005A031A" w:rsidRPr="00D44871" w:rsidTr="002E66F4">
        <w:trPr>
          <w:trHeight w:val="325"/>
        </w:trPr>
        <w:tc>
          <w:tcPr>
            <w:tcW w:w="3227" w:type="dxa"/>
            <w:vMerge/>
            <w:shd w:val="clear" w:color="auto" w:fill="auto"/>
            <w:vAlign w:val="center"/>
          </w:tcPr>
          <w:p w:rsidR="005A031A" w:rsidRDefault="005A031A" w:rsidP="00431F83">
            <w:pPr>
              <w:rPr>
                <w:rFonts w:ascii="Calibri" w:hAnsi="Calibri"/>
                <w:b/>
                <w:color w:val="002060"/>
                <w:lang w:val="es-ES_tradnl"/>
              </w:rPr>
            </w:pPr>
          </w:p>
        </w:tc>
        <w:tc>
          <w:tcPr>
            <w:tcW w:w="6341" w:type="dxa"/>
            <w:shd w:val="clear" w:color="auto" w:fill="auto"/>
          </w:tcPr>
          <w:p w:rsidR="005A031A" w:rsidRPr="00BE6E92" w:rsidRDefault="005A031A" w:rsidP="00431F83">
            <w:pPr>
              <w:rPr>
                <w:rFonts w:ascii="Calibri" w:hAnsi="Calibri"/>
                <w:color w:val="002060"/>
                <w:lang w:val="es-ES_tradnl"/>
              </w:rPr>
            </w:pPr>
          </w:p>
        </w:tc>
      </w:tr>
      <w:tr w:rsidR="005A031A" w:rsidRPr="00D44871" w:rsidTr="002E66F4">
        <w:trPr>
          <w:trHeight w:val="325"/>
        </w:trPr>
        <w:tc>
          <w:tcPr>
            <w:tcW w:w="3227" w:type="dxa"/>
            <w:vMerge/>
            <w:shd w:val="clear" w:color="auto" w:fill="auto"/>
            <w:vAlign w:val="center"/>
          </w:tcPr>
          <w:p w:rsidR="005A031A" w:rsidRDefault="005A031A" w:rsidP="00431F83">
            <w:pPr>
              <w:rPr>
                <w:rFonts w:ascii="Calibri" w:hAnsi="Calibri"/>
                <w:b/>
                <w:color w:val="002060"/>
                <w:lang w:val="es-ES_tradnl"/>
              </w:rPr>
            </w:pPr>
          </w:p>
        </w:tc>
        <w:tc>
          <w:tcPr>
            <w:tcW w:w="6341" w:type="dxa"/>
            <w:shd w:val="clear" w:color="auto" w:fill="auto"/>
          </w:tcPr>
          <w:p w:rsidR="005A031A" w:rsidRPr="00BE6E92" w:rsidRDefault="005A031A" w:rsidP="00431F83">
            <w:pPr>
              <w:rPr>
                <w:rFonts w:ascii="Calibri" w:hAnsi="Calibri"/>
                <w:color w:val="002060"/>
                <w:lang w:val="es-ES_tradnl"/>
              </w:rPr>
            </w:pPr>
          </w:p>
        </w:tc>
      </w:tr>
      <w:tr w:rsidR="007D1FF8" w:rsidRPr="00D44871" w:rsidTr="00431F83">
        <w:trPr>
          <w:trHeight w:val="404"/>
        </w:trPr>
        <w:tc>
          <w:tcPr>
            <w:tcW w:w="3227" w:type="dxa"/>
            <w:shd w:val="clear" w:color="auto" w:fill="auto"/>
            <w:vAlign w:val="center"/>
          </w:tcPr>
          <w:p w:rsidR="007D1FF8" w:rsidRDefault="007D1FF8" w:rsidP="00431F83">
            <w:pPr>
              <w:rPr>
                <w:rFonts w:ascii="Calibri" w:hAnsi="Calibri"/>
                <w:b/>
                <w:color w:val="002060"/>
                <w:lang w:val="es-ES_tradnl"/>
              </w:rPr>
            </w:pPr>
            <w:r>
              <w:rPr>
                <w:rFonts w:ascii="Calibri" w:hAnsi="Calibri"/>
                <w:b/>
                <w:color w:val="002060"/>
                <w:lang w:val="es-ES_tradnl"/>
              </w:rPr>
              <w:t>Reuniones con delegados de los clubes</w:t>
            </w:r>
            <w:r w:rsidR="00635849">
              <w:rPr>
                <w:rFonts w:ascii="Calibri" w:hAnsi="Calibri"/>
                <w:b/>
                <w:color w:val="002060"/>
                <w:lang w:val="es-ES_tradnl"/>
              </w:rPr>
              <w:t xml:space="preserve"> (periodicidad y objetivos)</w:t>
            </w:r>
            <w:r>
              <w:rPr>
                <w:rFonts w:ascii="Calibri" w:hAnsi="Calibri"/>
                <w:b/>
                <w:color w:val="002060"/>
                <w:lang w:val="es-ES_tradnl"/>
              </w:rPr>
              <w:t>:</w:t>
            </w:r>
          </w:p>
        </w:tc>
        <w:tc>
          <w:tcPr>
            <w:tcW w:w="6341" w:type="dxa"/>
            <w:shd w:val="clear" w:color="auto" w:fill="auto"/>
            <w:vAlign w:val="center"/>
          </w:tcPr>
          <w:p w:rsidR="007D1FF8" w:rsidRPr="00BE6E92" w:rsidRDefault="007B146D" w:rsidP="00431F83">
            <w:pPr>
              <w:rPr>
                <w:rFonts w:ascii="Calibri" w:hAnsi="Calibri"/>
                <w:color w:val="002060"/>
                <w:lang w:val="es-ES_tradnl"/>
              </w:rPr>
            </w:pPr>
            <w:r>
              <w:rPr>
                <w:rFonts w:ascii="Calibri" w:hAnsi="Calibri"/>
                <w:color w:val="002060"/>
                <w:lang w:val="es-ES_tradnl"/>
              </w:rPr>
              <w:t>1</w:t>
            </w:r>
            <w:r w:rsidR="00107E24">
              <w:rPr>
                <w:rFonts w:ascii="Calibri" w:hAnsi="Calibri"/>
                <w:color w:val="002060"/>
                <w:lang w:val="es-ES_tradnl"/>
              </w:rPr>
              <w:t xml:space="preserve"> al año</w:t>
            </w:r>
            <w:r w:rsidR="00BD4117">
              <w:rPr>
                <w:rFonts w:ascii="Calibri" w:hAnsi="Calibri"/>
                <w:color w:val="002060"/>
                <w:lang w:val="es-ES_tradnl"/>
              </w:rPr>
              <w:t xml:space="preserve">. Se suele acabar hablando </w:t>
            </w:r>
            <w:r>
              <w:rPr>
                <w:rFonts w:ascii="Calibri" w:hAnsi="Calibri"/>
                <w:color w:val="002060"/>
                <w:lang w:val="es-ES_tradnl"/>
              </w:rPr>
              <w:t>poco más que de la liga de clubes y de los problemas que tiene cada uno (demasiada preocupación por ganar y nada más).</w:t>
            </w:r>
            <w:r w:rsidR="00BD4117">
              <w:rPr>
                <w:rFonts w:ascii="Calibri" w:hAnsi="Calibri"/>
                <w:color w:val="002060"/>
                <w:lang w:val="es-ES_tradnl"/>
              </w:rPr>
              <w:t xml:space="preserve"> Esta liga nació con el objetivo de que los niños aprendiesen a jugar match </w:t>
            </w:r>
            <w:proofErr w:type="spellStart"/>
            <w:r w:rsidR="00BD4117">
              <w:rPr>
                <w:rFonts w:ascii="Calibri" w:hAnsi="Calibri"/>
                <w:color w:val="002060"/>
                <w:lang w:val="es-ES_tradnl"/>
              </w:rPr>
              <w:t>play</w:t>
            </w:r>
            <w:proofErr w:type="spellEnd"/>
            <w:r w:rsidR="00BD4117">
              <w:rPr>
                <w:rFonts w:ascii="Calibri" w:hAnsi="Calibri"/>
                <w:color w:val="002060"/>
                <w:lang w:val="es-ES_tradnl"/>
              </w:rPr>
              <w:t xml:space="preserve"> y pudieran jugar en distintos campos, pero al final a los clubes lo que realmente les preocupa es ganar y no hay demasiado espíritu de sacar nuevos jugadores.</w:t>
            </w:r>
          </w:p>
        </w:tc>
      </w:tr>
      <w:tr w:rsidR="007D1FF8" w:rsidRPr="00D44871" w:rsidTr="00431F83">
        <w:trPr>
          <w:trHeight w:val="404"/>
        </w:trPr>
        <w:tc>
          <w:tcPr>
            <w:tcW w:w="3227" w:type="dxa"/>
            <w:shd w:val="clear" w:color="auto" w:fill="auto"/>
            <w:vAlign w:val="center"/>
          </w:tcPr>
          <w:p w:rsidR="007D1FF8" w:rsidRDefault="007D1FF8" w:rsidP="00431F83">
            <w:pPr>
              <w:rPr>
                <w:rFonts w:ascii="Calibri" w:hAnsi="Calibri"/>
                <w:b/>
                <w:color w:val="002060"/>
                <w:lang w:val="es-ES_tradnl"/>
              </w:rPr>
            </w:pPr>
            <w:r>
              <w:rPr>
                <w:rFonts w:ascii="Calibri" w:hAnsi="Calibri"/>
                <w:b/>
                <w:color w:val="002060"/>
                <w:lang w:val="es-ES_tradnl"/>
              </w:rPr>
              <w:t>Otras reuniones relacionadas con Alta Competición:</w:t>
            </w:r>
          </w:p>
        </w:tc>
        <w:tc>
          <w:tcPr>
            <w:tcW w:w="6341" w:type="dxa"/>
            <w:shd w:val="clear" w:color="auto" w:fill="auto"/>
            <w:vAlign w:val="center"/>
          </w:tcPr>
          <w:p w:rsidR="007D1FF8" w:rsidRPr="00BE6E92" w:rsidRDefault="007D1FF8" w:rsidP="00431F83">
            <w:pPr>
              <w:rPr>
                <w:rFonts w:ascii="Calibri" w:hAnsi="Calibri"/>
                <w:color w:val="002060"/>
                <w:lang w:val="es-ES_tradnl"/>
              </w:rPr>
            </w:pPr>
          </w:p>
        </w:tc>
      </w:tr>
      <w:tr w:rsidR="00D76DC9" w:rsidRPr="00D44871" w:rsidTr="00431F83">
        <w:trPr>
          <w:trHeight w:val="404"/>
        </w:trPr>
        <w:tc>
          <w:tcPr>
            <w:tcW w:w="3227" w:type="dxa"/>
            <w:shd w:val="clear" w:color="auto" w:fill="auto"/>
            <w:vAlign w:val="center"/>
          </w:tcPr>
          <w:p w:rsidR="00D76DC9" w:rsidRDefault="00D76DC9" w:rsidP="00431F83">
            <w:pPr>
              <w:rPr>
                <w:rFonts w:ascii="Calibri" w:hAnsi="Calibri"/>
                <w:b/>
                <w:color w:val="002060"/>
                <w:lang w:val="es-ES_tradnl"/>
              </w:rPr>
            </w:pPr>
            <w:r>
              <w:rPr>
                <w:rFonts w:ascii="Calibri" w:hAnsi="Calibri"/>
                <w:b/>
                <w:color w:val="002060"/>
                <w:lang w:val="es-ES_tradnl"/>
              </w:rPr>
              <w:t xml:space="preserve">Documentación </w:t>
            </w:r>
            <w:r w:rsidR="003312C0">
              <w:rPr>
                <w:rFonts w:ascii="Calibri" w:hAnsi="Calibri"/>
                <w:b/>
                <w:color w:val="002060"/>
                <w:lang w:val="es-ES_tradnl"/>
              </w:rPr>
              <w:t xml:space="preserve">anual </w:t>
            </w:r>
            <w:r>
              <w:rPr>
                <w:rFonts w:ascii="Calibri" w:hAnsi="Calibri"/>
                <w:b/>
                <w:color w:val="002060"/>
                <w:lang w:val="es-ES_tradnl"/>
              </w:rPr>
              <w:t>que se genera (</w:t>
            </w:r>
            <w:r w:rsidR="007D1FF8">
              <w:rPr>
                <w:rFonts w:ascii="Calibri" w:hAnsi="Calibri"/>
                <w:b/>
                <w:color w:val="002060"/>
                <w:lang w:val="es-ES_tradnl"/>
              </w:rPr>
              <w:t>existe un</w:t>
            </w:r>
            <w:r>
              <w:rPr>
                <w:rFonts w:ascii="Calibri" w:hAnsi="Calibri"/>
                <w:b/>
                <w:color w:val="002060"/>
                <w:lang w:val="es-ES_tradnl"/>
              </w:rPr>
              <w:t xml:space="preserve"> </w:t>
            </w:r>
            <w:r w:rsidR="00EA1186">
              <w:rPr>
                <w:rFonts w:ascii="Calibri" w:hAnsi="Calibri"/>
                <w:b/>
                <w:color w:val="002060"/>
                <w:lang w:val="es-ES_tradnl"/>
              </w:rPr>
              <w:t xml:space="preserve">proyecto deportivo, </w:t>
            </w:r>
            <w:r w:rsidR="007D1FF8">
              <w:rPr>
                <w:rFonts w:ascii="Calibri" w:hAnsi="Calibri"/>
                <w:b/>
                <w:color w:val="002060"/>
                <w:lang w:val="es-ES_tradnl"/>
              </w:rPr>
              <w:t xml:space="preserve">un </w:t>
            </w:r>
            <w:r w:rsidR="00EA1186">
              <w:rPr>
                <w:rFonts w:ascii="Calibri" w:hAnsi="Calibri"/>
                <w:b/>
                <w:color w:val="002060"/>
                <w:lang w:val="es-ES_tradnl"/>
              </w:rPr>
              <w:t>informe</w:t>
            </w:r>
            <w:r w:rsidR="007D1FF8">
              <w:rPr>
                <w:rFonts w:ascii="Calibri" w:hAnsi="Calibri"/>
                <w:b/>
                <w:color w:val="002060"/>
                <w:lang w:val="es-ES_tradnl"/>
              </w:rPr>
              <w:t xml:space="preserve"> tipo de</w:t>
            </w:r>
            <w:r w:rsidR="00EA1186">
              <w:rPr>
                <w:rFonts w:ascii="Calibri" w:hAnsi="Calibri"/>
                <w:b/>
                <w:color w:val="002060"/>
                <w:lang w:val="es-ES_tradnl"/>
              </w:rPr>
              <w:t xml:space="preserve"> seguimiento</w:t>
            </w:r>
            <w:r w:rsidR="007D1FF8">
              <w:rPr>
                <w:rFonts w:ascii="Calibri" w:hAnsi="Calibri"/>
                <w:b/>
                <w:color w:val="002060"/>
                <w:lang w:val="es-ES_tradnl"/>
              </w:rPr>
              <w:t xml:space="preserve"> técnico, </w:t>
            </w:r>
            <w:r w:rsidR="00856738">
              <w:rPr>
                <w:rFonts w:ascii="Calibri" w:hAnsi="Calibri"/>
                <w:b/>
                <w:color w:val="002060"/>
                <w:lang w:val="es-ES_tradnl"/>
              </w:rPr>
              <w:t xml:space="preserve">una ficha tipo de jugador, </w:t>
            </w:r>
            <w:r w:rsidR="007D1FF8">
              <w:rPr>
                <w:rFonts w:ascii="Calibri" w:hAnsi="Calibri"/>
                <w:b/>
                <w:color w:val="002060"/>
                <w:lang w:val="es-ES_tradnl"/>
              </w:rPr>
              <w:t>etc</w:t>
            </w:r>
            <w:r w:rsidR="000A4420">
              <w:rPr>
                <w:rFonts w:ascii="Calibri" w:hAnsi="Calibri"/>
                <w:b/>
                <w:color w:val="002060"/>
                <w:lang w:val="es-ES_tradnl"/>
              </w:rPr>
              <w:t>…</w:t>
            </w:r>
            <w:r w:rsidR="00EA1186">
              <w:rPr>
                <w:rFonts w:ascii="Calibri" w:hAnsi="Calibri"/>
                <w:b/>
                <w:color w:val="002060"/>
                <w:lang w:val="es-ES_tradnl"/>
              </w:rPr>
              <w:t>)</w:t>
            </w:r>
            <w:r>
              <w:rPr>
                <w:rFonts w:ascii="Calibri" w:hAnsi="Calibri"/>
                <w:b/>
                <w:color w:val="002060"/>
                <w:lang w:val="es-ES_tradnl"/>
              </w:rPr>
              <w:t xml:space="preserve"> </w:t>
            </w:r>
          </w:p>
        </w:tc>
        <w:tc>
          <w:tcPr>
            <w:tcW w:w="6341" w:type="dxa"/>
            <w:shd w:val="clear" w:color="auto" w:fill="auto"/>
            <w:vAlign w:val="center"/>
          </w:tcPr>
          <w:p w:rsidR="00D76DC9" w:rsidRPr="00BE6E92" w:rsidRDefault="00107E24" w:rsidP="00431F83">
            <w:pPr>
              <w:rPr>
                <w:rFonts w:ascii="Calibri" w:hAnsi="Calibri"/>
                <w:color w:val="002060"/>
                <w:lang w:val="es-ES_tradnl"/>
              </w:rPr>
            </w:pPr>
            <w:r>
              <w:rPr>
                <w:rFonts w:ascii="Calibri" w:hAnsi="Calibri"/>
                <w:color w:val="002060"/>
                <w:lang w:val="es-ES_tradnl"/>
              </w:rPr>
              <w:t>Memoria Juvenil (resultados)</w:t>
            </w:r>
          </w:p>
        </w:tc>
      </w:tr>
      <w:tr w:rsidR="00E54693" w:rsidRPr="00D44871" w:rsidTr="00431F83">
        <w:trPr>
          <w:trHeight w:val="275"/>
        </w:trPr>
        <w:tc>
          <w:tcPr>
            <w:tcW w:w="3227" w:type="dxa"/>
            <w:vMerge w:val="restart"/>
            <w:shd w:val="clear" w:color="auto" w:fill="auto"/>
            <w:vAlign w:val="center"/>
          </w:tcPr>
          <w:p w:rsidR="00E54693" w:rsidRDefault="00E54693" w:rsidP="00431F83">
            <w:pPr>
              <w:rPr>
                <w:rFonts w:ascii="Calibri" w:hAnsi="Calibri"/>
                <w:b/>
                <w:color w:val="002060"/>
                <w:lang w:val="es-ES_tradnl"/>
              </w:rPr>
            </w:pPr>
            <w:r>
              <w:rPr>
                <w:rFonts w:ascii="Calibri" w:hAnsi="Calibri"/>
                <w:b/>
                <w:color w:val="002060"/>
              </w:rPr>
              <w:t>Nº</w:t>
            </w:r>
            <w:r>
              <w:rPr>
                <w:rFonts w:ascii="Calibri" w:hAnsi="Calibri"/>
                <w:b/>
                <w:color w:val="002060"/>
                <w:lang w:val="es-ES_tradnl"/>
              </w:rPr>
              <w:t xml:space="preserve"> de jugadores/as en Grupo de Trabajo por nivel</w:t>
            </w:r>
            <w:r w:rsidR="00960E4E">
              <w:rPr>
                <w:rFonts w:ascii="Calibri" w:hAnsi="Calibri"/>
                <w:b/>
                <w:color w:val="002060"/>
                <w:lang w:val="es-ES_tradnl"/>
              </w:rPr>
              <w:t xml:space="preserve"> de juego, categoría de edad y sexo:</w:t>
            </w:r>
          </w:p>
        </w:tc>
        <w:tc>
          <w:tcPr>
            <w:tcW w:w="6341" w:type="dxa"/>
            <w:shd w:val="clear" w:color="auto" w:fill="auto"/>
            <w:vAlign w:val="center"/>
          </w:tcPr>
          <w:p w:rsidR="00E54693" w:rsidRPr="00BE6E92" w:rsidRDefault="00E54693" w:rsidP="00431F83">
            <w:pPr>
              <w:rPr>
                <w:rFonts w:ascii="Calibri" w:hAnsi="Calibri"/>
                <w:color w:val="002060"/>
                <w:lang w:val="es-ES_tradnl"/>
              </w:rPr>
            </w:pPr>
          </w:p>
        </w:tc>
      </w:tr>
      <w:tr w:rsidR="00E54693" w:rsidRPr="00D44871" w:rsidTr="00431F83">
        <w:trPr>
          <w:trHeight w:val="275"/>
        </w:trPr>
        <w:tc>
          <w:tcPr>
            <w:tcW w:w="3227" w:type="dxa"/>
            <w:vMerge/>
            <w:shd w:val="clear" w:color="auto" w:fill="auto"/>
            <w:vAlign w:val="center"/>
          </w:tcPr>
          <w:p w:rsidR="00E54693" w:rsidRDefault="00E54693" w:rsidP="00431F83">
            <w:pPr>
              <w:rPr>
                <w:rFonts w:ascii="Calibri" w:hAnsi="Calibri"/>
                <w:b/>
                <w:color w:val="002060"/>
              </w:rPr>
            </w:pPr>
          </w:p>
        </w:tc>
        <w:tc>
          <w:tcPr>
            <w:tcW w:w="6341" w:type="dxa"/>
            <w:shd w:val="clear" w:color="auto" w:fill="auto"/>
            <w:vAlign w:val="center"/>
          </w:tcPr>
          <w:p w:rsidR="00E54693" w:rsidRPr="00BE6E92" w:rsidRDefault="00107E24" w:rsidP="00431F83">
            <w:pPr>
              <w:rPr>
                <w:rFonts w:ascii="Calibri" w:hAnsi="Calibri"/>
                <w:color w:val="002060"/>
                <w:lang w:val="es-ES_tradnl"/>
              </w:rPr>
            </w:pPr>
            <w:r>
              <w:rPr>
                <w:rFonts w:ascii="Calibri" w:hAnsi="Calibri"/>
                <w:color w:val="002060"/>
                <w:lang w:val="es-ES_tradnl"/>
              </w:rPr>
              <w:t>64 – Programa de Tecnificación (entre 12 y 16 años)</w:t>
            </w:r>
          </w:p>
        </w:tc>
      </w:tr>
      <w:tr w:rsidR="00E54693" w:rsidRPr="00D44871" w:rsidTr="00431F83">
        <w:trPr>
          <w:trHeight w:val="275"/>
        </w:trPr>
        <w:tc>
          <w:tcPr>
            <w:tcW w:w="3227" w:type="dxa"/>
            <w:vMerge/>
            <w:shd w:val="clear" w:color="auto" w:fill="auto"/>
            <w:vAlign w:val="center"/>
          </w:tcPr>
          <w:p w:rsidR="00E54693" w:rsidRDefault="00E54693" w:rsidP="00431F83">
            <w:pPr>
              <w:rPr>
                <w:rFonts w:ascii="Calibri" w:hAnsi="Calibri"/>
                <w:b/>
                <w:color w:val="002060"/>
              </w:rPr>
            </w:pPr>
          </w:p>
        </w:tc>
        <w:tc>
          <w:tcPr>
            <w:tcW w:w="6341" w:type="dxa"/>
            <w:shd w:val="clear" w:color="auto" w:fill="auto"/>
            <w:vAlign w:val="center"/>
          </w:tcPr>
          <w:p w:rsidR="00E54693" w:rsidRPr="00107E24" w:rsidRDefault="00F37E06" w:rsidP="00431F83">
            <w:pPr>
              <w:rPr>
                <w:rFonts w:ascii="Calibri" w:hAnsi="Calibri"/>
                <w:color w:val="002060"/>
              </w:rPr>
            </w:pPr>
            <w:r>
              <w:rPr>
                <w:rFonts w:ascii="Calibri" w:hAnsi="Calibri"/>
                <w:color w:val="002060"/>
              </w:rPr>
              <w:t>10 – CTEMA (5 chicos y 5 chicas)</w:t>
            </w:r>
          </w:p>
        </w:tc>
      </w:tr>
      <w:tr w:rsidR="00AB5FEA" w:rsidRPr="00D44871" w:rsidTr="00431F83">
        <w:trPr>
          <w:trHeight w:val="275"/>
        </w:trPr>
        <w:tc>
          <w:tcPr>
            <w:tcW w:w="3227" w:type="dxa"/>
            <w:vMerge/>
            <w:shd w:val="clear" w:color="auto" w:fill="auto"/>
            <w:vAlign w:val="center"/>
          </w:tcPr>
          <w:p w:rsidR="00AB5FEA" w:rsidRDefault="00AB5FEA" w:rsidP="00431F83">
            <w:pPr>
              <w:rPr>
                <w:rFonts w:ascii="Calibri" w:hAnsi="Calibri"/>
                <w:b/>
                <w:color w:val="002060"/>
              </w:rPr>
            </w:pPr>
          </w:p>
        </w:tc>
        <w:tc>
          <w:tcPr>
            <w:tcW w:w="6341" w:type="dxa"/>
            <w:shd w:val="clear" w:color="auto" w:fill="auto"/>
            <w:vAlign w:val="center"/>
          </w:tcPr>
          <w:p w:rsidR="00AB5FEA" w:rsidRPr="00BE6E92" w:rsidRDefault="00F37E06" w:rsidP="00431F83">
            <w:pPr>
              <w:rPr>
                <w:rFonts w:ascii="Calibri" w:hAnsi="Calibri"/>
                <w:color w:val="002060"/>
                <w:lang w:val="es-ES_tradnl"/>
              </w:rPr>
            </w:pPr>
            <w:r>
              <w:rPr>
                <w:rFonts w:ascii="Calibri" w:hAnsi="Calibri"/>
                <w:color w:val="002060"/>
                <w:lang w:val="es-ES_tradnl"/>
              </w:rPr>
              <w:t>3 – Grupo Universitario</w:t>
            </w:r>
          </w:p>
        </w:tc>
      </w:tr>
      <w:tr w:rsidR="00E54693" w:rsidRPr="00D44871" w:rsidTr="00EA1186">
        <w:trPr>
          <w:trHeight w:val="275"/>
        </w:trPr>
        <w:tc>
          <w:tcPr>
            <w:tcW w:w="3227" w:type="dxa"/>
            <w:vMerge/>
            <w:shd w:val="clear" w:color="auto" w:fill="auto"/>
            <w:vAlign w:val="center"/>
          </w:tcPr>
          <w:p w:rsidR="00E54693" w:rsidRDefault="00E54693" w:rsidP="00431F83">
            <w:pPr>
              <w:rPr>
                <w:rFonts w:ascii="Calibri" w:hAnsi="Calibri"/>
                <w:b/>
                <w:color w:val="002060"/>
              </w:rPr>
            </w:pPr>
          </w:p>
        </w:tc>
        <w:tc>
          <w:tcPr>
            <w:tcW w:w="6341" w:type="dxa"/>
            <w:shd w:val="clear" w:color="auto" w:fill="auto"/>
          </w:tcPr>
          <w:p w:rsidR="00E54693" w:rsidRPr="00BE6E92" w:rsidRDefault="00E54693" w:rsidP="00431F83">
            <w:pPr>
              <w:rPr>
                <w:rFonts w:ascii="Calibri" w:hAnsi="Calibri"/>
                <w:color w:val="002060"/>
                <w:lang w:val="es-ES_tradnl"/>
              </w:rPr>
            </w:pPr>
          </w:p>
        </w:tc>
      </w:tr>
      <w:tr w:rsidR="00E54693" w:rsidRPr="00D44871" w:rsidTr="00EA1186">
        <w:trPr>
          <w:trHeight w:val="275"/>
        </w:trPr>
        <w:tc>
          <w:tcPr>
            <w:tcW w:w="3227" w:type="dxa"/>
            <w:vMerge/>
            <w:shd w:val="clear" w:color="auto" w:fill="auto"/>
            <w:vAlign w:val="center"/>
          </w:tcPr>
          <w:p w:rsidR="00E54693" w:rsidRDefault="00E54693" w:rsidP="00431F83">
            <w:pPr>
              <w:rPr>
                <w:rFonts w:ascii="Calibri" w:hAnsi="Calibri"/>
                <w:b/>
                <w:color w:val="002060"/>
              </w:rPr>
            </w:pPr>
          </w:p>
        </w:tc>
        <w:tc>
          <w:tcPr>
            <w:tcW w:w="6341" w:type="dxa"/>
            <w:shd w:val="clear" w:color="auto" w:fill="auto"/>
          </w:tcPr>
          <w:p w:rsidR="00E54693" w:rsidRPr="00BE6E92" w:rsidRDefault="00E54693" w:rsidP="00431F83">
            <w:pPr>
              <w:rPr>
                <w:rFonts w:ascii="Calibri" w:hAnsi="Calibri"/>
                <w:color w:val="002060"/>
                <w:lang w:val="es-ES_tradnl"/>
              </w:rPr>
            </w:pPr>
          </w:p>
        </w:tc>
      </w:tr>
      <w:tr w:rsidR="00E54693" w:rsidRPr="00D44871" w:rsidTr="00EA1186">
        <w:trPr>
          <w:trHeight w:val="275"/>
        </w:trPr>
        <w:tc>
          <w:tcPr>
            <w:tcW w:w="3227" w:type="dxa"/>
            <w:vMerge/>
            <w:shd w:val="clear" w:color="auto" w:fill="auto"/>
            <w:vAlign w:val="center"/>
          </w:tcPr>
          <w:p w:rsidR="00E54693" w:rsidRDefault="00E54693" w:rsidP="00431F83">
            <w:pPr>
              <w:rPr>
                <w:rFonts w:ascii="Calibri" w:hAnsi="Calibri"/>
                <w:b/>
                <w:color w:val="002060"/>
              </w:rPr>
            </w:pPr>
          </w:p>
        </w:tc>
        <w:tc>
          <w:tcPr>
            <w:tcW w:w="6341" w:type="dxa"/>
            <w:shd w:val="clear" w:color="auto" w:fill="auto"/>
          </w:tcPr>
          <w:p w:rsidR="00E54693" w:rsidRPr="00BE6E92" w:rsidRDefault="00E54693" w:rsidP="00431F83">
            <w:pPr>
              <w:rPr>
                <w:rFonts w:ascii="Calibri" w:hAnsi="Calibri"/>
                <w:color w:val="002060"/>
                <w:lang w:val="es-ES_tradnl"/>
              </w:rPr>
            </w:pPr>
          </w:p>
        </w:tc>
      </w:tr>
      <w:tr w:rsidR="00AB5FEA" w:rsidRPr="00D44871" w:rsidTr="00431F83">
        <w:trPr>
          <w:trHeight w:val="1134"/>
        </w:trPr>
        <w:tc>
          <w:tcPr>
            <w:tcW w:w="3227" w:type="dxa"/>
            <w:shd w:val="clear" w:color="auto" w:fill="auto"/>
            <w:vAlign w:val="center"/>
          </w:tcPr>
          <w:p w:rsidR="00AB5FEA" w:rsidRDefault="007D1FF8" w:rsidP="00431F83">
            <w:pPr>
              <w:rPr>
                <w:rFonts w:ascii="Calibri" w:hAnsi="Calibri"/>
                <w:b/>
                <w:color w:val="002060"/>
                <w:lang w:val="es-ES_tradnl"/>
              </w:rPr>
            </w:pPr>
            <w:r>
              <w:rPr>
                <w:rFonts w:ascii="Calibri" w:hAnsi="Calibri"/>
                <w:b/>
                <w:color w:val="002060"/>
                <w:lang w:val="es-ES_tradnl"/>
              </w:rPr>
              <w:t>Descripción del p</w:t>
            </w:r>
            <w:r w:rsidR="00AB5FEA">
              <w:rPr>
                <w:rFonts w:ascii="Calibri" w:hAnsi="Calibri"/>
                <w:b/>
                <w:color w:val="002060"/>
                <w:lang w:val="es-ES_tradnl"/>
              </w:rPr>
              <w:t xml:space="preserve">roceso de selección de jugadores/as </w:t>
            </w:r>
            <w:r w:rsidR="00635849">
              <w:rPr>
                <w:rFonts w:ascii="Calibri" w:hAnsi="Calibri"/>
                <w:b/>
                <w:color w:val="002060"/>
                <w:lang w:val="es-ES_tradnl"/>
              </w:rPr>
              <w:t xml:space="preserve">en el </w:t>
            </w:r>
            <w:r w:rsidR="00AB5FEA">
              <w:rPr>
                <w:rFonts w:ascii="Calibri" w:hAnsi="Calibri"/>
                <w:b/>
                <w:color w:val="002060"/>
                <w:lang w:val="es-ES_tradnl"/>
              </w:rPr>
              <w:t>grupo de trabajo:</w:t>
            </w:r>
          </w:p>
        </w:tc>
        <w:tc>
          <w:tcPr>
            <w:tcW w:w="6341" w:type="dxa"/>
            <w:shd w:val="clear" w:color="auto" w:fill="auto"/>
            <w:vAlign w:val="center"/>
          </w:tcPr>
          <w:p w:rsidR="00AB5FEA" w:rsidRDefault="00431F83" w:rsidP="00431F83">
            <w:pPr>
              <w:rPr>
                <w:rFonts w:ascii="Calibri" w:hAnsi="Calibri"/>
                <w:color w:val="002060"/>
                <w:lang w:val="es-ES_tradnl"/>
              </w:rPr>
            </w:pPr>
            <w:r>
              <w:rPr>
                <w:rFonts w:ascii="Calibri" w:hAnsi="Calibri"/>
                <w:color w:val="002060"/>
                <w:lang w:val="es-ES_tradnl"/>
              </w:rPr>
              <w:t>Programa de Tecnificación – Prueba de acceso (abierta</w:t>
            </w:r>
            <w:r w:rsidR="00207502">
              <w:rPr>
                <w:rFonts w:ascii="Calibri" w:hAnsi="Calibri"/>
                <w:color w:val="002060"/>
                <w:lang w:val="es-ES_tradnl"/>
              </w:rPr>
              <w:t>*</w:t>
            </w:r>
            <w:r>
              <w:rPr>
                <w:rFonts w:ascii="Calibri" w:hAnsi="Calibri"/>
                <w:color w:val="002060"/>
                <w:lang w:val="es-ES_tradnl"/>
              </w:rPr>
              <w:t>).</w:t>
            </w:r>
            <w:r w:rsidR="00FE2A4A">
              <w:rPr>
                <w:rFonts w:ascii="Calibri" w:hAnsi="Calibri"/>
                <w:color w:val="002060"/>
                <w:lang w:val="es-ES_tradnl"/>
              </w:rPr>
              <w:t xml:space="preserve"> </w:t>
            </w:r>
          </w:p>
          <w:p w:rsidR="00207502" w:rsidRDefault="00431F83" w:rsidP="00207502">
            <w:pPr>
              <w:rPr>
                <w:rFonts w:ascii="Calibri" w:hAnsi="Calibri"/>
                <w:color w:val="002060"/>
                <w:lang w:val="es-ES_tradnl"/>
              </w:rPr>
            </w:pPr>
            <w:r>
              <w:rPr>
                <w:rFonts w:ascii="Calibri" w:hAnsi="Calibri"/>
                <w:color w:val="002060"/>
                <w:lang w:val="es-ES_tradnl"/>
              </w:rPr>
              <w:t>CETEMA – Solicitud por jugadores – Selección final FMG</w:t>
            </w:r>
            <w:r w:rsidR="00207502">
              <w:rPr>
                <w:rFonts w:ascii="Calibri" w:hAnsi="Calibri"/>
                <w:color w:val="002060"/>
                <w:lang w:val="es-ES_tradnl"/>
              </w:rPr>
              <w:t>.</w:t>
            </w:r>
          </w:p>
          <w:p w:rsidR="00207502" w:rsidRPr="00207502" w:rsidRDefault="00207502" w:rsidP="00207502">
            <w:pPr>
              <w:rPr>
                <w:rFonts w:ascii="Calibri" w:hAnsi="Calibri"/>
                <w:color w:val="002060"/>
                <w:lang w:val="es-ES_tradnl"/>
              </w:rPr>
            </w:pPr>
            <w:r>
              <w:rPr>
                <w:rFonts w:ascii="Calibri" w:hAnsi="Calibri"/>
                <w:color w:val="002060"/>
                <w:lang w:val="es-ES_tradnl"/>
              </w:rPr>
              <w:t>*Lo que observan en los jugadores que llegan al centro de tecnificación es que muchos niños carecen de buenos fundamentos básicos</w:t>
            </w:r>
            <w:r w:rsidR="00F20D75">
              <w:rPr>
                <w:rFonts w:ascii="Calibri" w:hAnsi="Calibri"/>
                <w:color w:val="002060"/>
                <w:lang w:val="es-ES_tradnl"/>
              </w:rPr>
              <w:t>.</w:t>
            </w:r>
          </w:p>
        </w:tc>
      </w:tr>
      <w:tr w:rsidR="003312C0" w:rsidRPr="00D44871" w:rsidTr="00431F83">
        <w:trPr>
          <w:trHeight w:val="210"/>
        </w:trPr>
        <w:tc>
          <w:tcPr>
            <w:tcW w:w="3227" w:type="dxa"/>
            <w:shd w:val="clear" w:color="auto" w:fill="auto"/>
            <w:vAlign w:val="center"/>
          </w:tcPr>
          <w:p w:rsidR="003312C0" w:rsidRDefault="003312C0" w:rsidP="00431F83">
            <w:pPr>
              <w:rPr>
                <w:rFonts w:ascii="Calibri" w:hAnsi="Calibri"/>
                <w:b/>
                <w:color w:val="002060"/>
                <w:lang w:val="es-ES_tradnl"/>
              </w:rPr>
            </w:pPr>
            <w:r>
              <w:rPr>
                <w:rFonts w:ascii="Calibri" w:hAnsi="Calibri"/>
                <w:b/>
                <w:color w:val="002060"/>
                <w:lang w:val="es-ES_tradnl"/>
              </w:rPr>
              <w:t>Privilegios Jugadores Grupo de Trabajo:</w:t>
            </w:r>
          </w:p>
        </w:tc>
        <w:tc>
          <w:tcPr>
            <w:tcW w:w="6341" w:type="dxa"/>
            <w:shd w:val="clear" w:color="auto" w:fill="auto"/>
            <w:vAlign w:val="center"/>
          </w:tcPr>
          <w:p w:rsidR="003312C0" w:rsidRDefault="00431F83" w:rsidP="00FE2A4A">
            <w:pPr>
              <w:rPr>
                <w:rFonts w:ascii="Calibri" w:hAnsi="Calibri"/>
                <w:color w:val="002060"/>
                <w:lang w:val="es-ES_tradnl"/>
              </w:rPr>
            </w:pPr>
            <w:r>
              <w:rPr>
                <w:rFonts w:ascii="Calibri" w:hAnsi="Calibri"/>
                <w:color w:val="002060"/>
                <w:lang w:val="es-ES_tradnl"/>
              </w:rPr>
              <w:t>NO</w:t>
            </w:r>
            <w:r w:rsidR="00FE2A4A">
              <w:rPr>
                <w:rFonts w:ascii="Calibri" w:hAnsi="Calibri"/>
                <w:color w:val="002060"/>
                <w:lang w:val="es-ES_tradnl"/>
              </w:rPr>
              <w:t xml:space="preserve">. Se les ofrece la formación (2 días por semana en sesiones de hora y media; un día dedicado a técnica y otro a ejercicios de preparación física siguiendo el programa TPI); nada más (las subvenciones a los torneos las puede ganar cualquier jugador que participe en los </w:t>
            </w:r>
            <w:proofErr w:type="spellStart"/>
            <w:r w:rsidR="00FE2A4A">
              <w:rPr>
                <w:rFonts w:ascii="Calibri" w:hAnsi="Calibri"/>
                <w:color w:val="002060"/>
                <w:lang w:val="es-ES_tradnl"/>
              </w:rPr>
              <w:t>rankings</w:t>
            </w:r>
            <w:proofErr w:type="spellEnd"/>
            <w:r w:rsidR="00FE2A4A">
              <w:rPr>
                <w:rFonts w:ascii="Calibri" w:hAnsi="Calibri"/>
                <w:color w:val="002060"/>
                <w:lang w:val="es-ES_tradnl"/>
              </w:rPr>
              <w:t>).</w:t>
            </w:r>
            <w:r w:rsidR="00207502">
              <w:rPr>
                <w:rFonts w:ascii="Calibri" w:hAnsi="Calibri"/>
                <w:color w:val="002060"/>
                <w:lang w:val="es-ES_tradnl"/>
              </w:rPr>
              <w:t xml:space="preserve"> </w:t>
            </w:r>
          </w:p>
        </w:tc>
      </w:tr>
      <w:tr w:rsidR="003312C0" w:rsidRPr="00D44871" w:rsidTr="00431F83">
        <w:trPr>
          <w:trHeight w:val="210"/>
        </w:trPr>
        <w:tc>
          <w:tcPr>
            <w:tcW w:w="3227" w:type="dxa"/>
            <w:shd w:val="clear" w:color="auto" w:fill="auto"/>
            <w:vAlign w:val="center"/>
          </w:tcPr>
          <w:p w:rsidR="003312C0" w:rsidRDefault="003312C0" w:rsidP="00431F83">
            <w:pPr>
              <w:rPr>
                <w:rFonts w:ascii="Calibri" w:hAnsi="Calibri"/>
                <w:b/>
                <w:color w:val="002060"/>
                <w:lang w:val="es-ES_tradnl"/>
              </w:rPr>
            </w:pPr>
            <w:r>
              <w:rPr>
                <w:rFonts w:ascii="Calibri" w:hAnsi="Calibri"/>
                <w:b/>
                <w:color w:val="002060"/>
                <w:lang w:val="es-ES_tradnl"/>
              </w:rPr>
              <w:t>Requisitos de permanencia en el grupo de trabajo:</w:t>
            </w:r>
          </w:p>
        </w:tc>
        <w:tc>
          <w:tcPr>
            <w:tcW w:w="6341" w:type="dxa"/>
            <w:shd w:val="clear" w:color="auto" w:fill="auto"/>
            <w:vAlign w:val="center"/>
          </w:tcPr>
          <w:p w:rsidR="003312C0" w:rsidRDefault="00431F83" w:rsidP="00431F83">
            <w:pPr>
              <w:rPr>
                <w:rFonts w:ascii="Calibri" w:hAnsi="Calibri"/>
                <w:color w:val="002060"/>
                <w:lang w:val="es-ES_tradnl"/>
              </w:rPr>
            </w:pPr>
            <w:r>
              <w:rPr>
                <w:rFonts w:ascii="Calibri" w:hAnsi="Calibri"/>
                <w:color w:val="002060"/>
                <w:lang w:val="es-ES_tradnl"/>
              </w:rPr>
              <w:t>Rankings y Resultados</w:t>
            </w:r>
          </w:p>
        </w:tc>
      </w:tr>
      <w:tr w:rsidR="00713F75" w:rsidRPr="00D44871" w:rsidTr="00431F83">
        <w:trPr>
          <w:trHeight w:val="876"/>
        </w:trPr>
        <w:tc>
          <w:tcPr>
            <w:tcW w:w="3227" w:type="dxa"/>
            <w:vMerge w:val="restart"/>
            <w:shd w:val="clear" w:color="auto" w:fill="auto"/>
            <w:vAlign w:val="center"/>
          </w:tcPr>
          <w:p w:rsidR="00713F75" w:rsidRDefault="00713F75" w:rsidP="00431F83">
            <w:pPr>
              <w:rPr>
                <w:rFonts w:ascii="Calibri" w:hAnsi="Calibri"/>
                <w:b/>
                <w:color w:val="002060"/>
                <w:lang w:val="es-ES_tradnl"/>
              </w:rPr>
            </w:pPr>
            <w:r>
              <w:rPr>
                <w:rFonts w:ascii="Calibri" w:hAnsi="Calibri"/>
                <w:b/>
                <w:color w:val="002060"/>
                <w:lang w:val="es-ES_tradnl"/>
              </w:rPr>
              <w:t>Modelos de entrenamiento semanal / mensual para los jugadores del grupo de trabajo en función de nivel de juego, categoría de edad y sexo. ¿Existen? ¿Contemplan porcentajes de tiempo que deben dedicar a cada aspecto del juego (mental, físico, técnico, juego corto, campo)</w:t>
            </w:r>
            <w:r w:rsidR="00FF5BA7">
              <w:rPr>
                <w:rFonts w:ascii="Calibri" w:hAnsi="Calibri"/>
                <w:b/>
                <w:color w:val="002060"/>
                <w:lang w:val="es-ES_tradnl"/>
              </w:rPr>
              <w:t xml:space="preserve">? </w:t>
            </w:r>
          </w:p>
        </w:tc>
        <w:tc>
          <w:tcPr>
            <w:tcW w:w="6341" w:type="dxa"/>
            <w:shd w:val="clear" w:color="auto" w:fill="auto"/>
            <w:vAlign w:val="center"/>
          </w:tcPr>
          <w:p w:rsidR="00713F75" w:rsidRDefault="00431F83" w:rsidP="00431F83">
            <w:pPr>
              <w:rPr>
                <w:rFonts w:ascii="Calibri" w:hAnsi="Calibri"/>
                <w:color w:val="002060"/>
                <w:lang w:val="es-ES_tradnl"/>
              </w:rPr>
            </w:pPr>
            <w:r>
              <w:rPr>
                <w:rFonts w:ascii="Calibri" w:hAnsi="Calibri"/>
                <w:color w:val="002060"/>
                <w:lang w:val="es-ES_tradnl"/>
              </w:rPr>
              <w:t xml:space="preserve">CETEMA </w:t>
            </w:r>
            <w:r w:rsidR="007B146D">
              <w:rPr>
                <w:rFonts w:ascii="Calibri" w:hAnsi="Calibri"/>
                <w:color w:val="002060"/>
                <w:lang w:val="es-ES_tradnl"/>
              </w:rPr>
              <w:t>–</w:t>
            </w:r>
            <w:r>
              <w:rPr>
                <w:rFonts w:ascii="Calibri" w:hAnsi="Calibri"/>
                <w:color w:val="002060"/>
                <w:lang w:val="es-ES_tradnl"/>
              </w:rPr>
              <w:t xml:space="preserve"> Si</w:t>
            </w:r>
            <w:r w:rsidR="00FE2A4A">
              <w:rPr>
                <w:rFonts w:ascii="Calibri" w:hAnsi="Calibri"/>
                <w:color w:val="002060"/>
                <w:lang w:val="es-ES_tradnl"/>
              </w:rPr>
              <w:t xml:space="preserve">. Entrenamiento completo en todas las áreas del juego (técnica, campo, </w:t>
            </w:r>
            <w:proofErr w:type="spellStart"/>
            <w:r w:rsidR="00FE2A4A">
              <w:rPr>
                <w:rFonts w:ascii="Calibri" w:hAnsi="Calibri"/>
                <w:color w:val="002060"/>
                <w:lang w:val="es-ES_tradnl"/>
              </w:rPr>
              <w:t>prep</w:t>
            </w:r>
            <w:proofErr w:type="spellEnd"/>
            <w:r w:rsidR="00FE2A4A">
              <w:rPr>
                <w:rFonts w:ascii="Calibri" w:hAnsi="Calibri"/>
                <w:color w:val="002060"/>
                <w:lang w:val="es-ES_tradnl"/>
              </w:rPr>
              <w:t xml:space="preserve">. física, </w:t>
            </w:r>
            <w:proofErr w:type="spellStart"/>
            <w:r w:rsidR="00FE2A4A">
              <w:rPr>
                <w:rFonts w:ascii="Calibri" w:hAnsi="Calibri"/>
                <w:color w:val="002060"/>
                <w:lang w:val="es-ES_tradnl"/>
              </w:rPr>
              <w:t>prep</w:t>
            </w:r>
            <w:proofErr w:type="spellEnd"/>
            <w:r w:rsidR="00FE2A4A">
              <w:rPr>
                <w:rFonts w:ascii="Calibri" w:hAnsi="Calibri"/>
                <w:color w:val="002060"/>
                <w:lang w:val="es-ES_tradnl"/>
              </w:rPr>
              <w:t>. mental, nutrición).</w:t>
            </w:r>
          </w:p>
        </w:tc>
      </w:tr>
      <w:tr w:rsidR="00713F75" w:rsidRPr="00D44871" w:rsidTr="00431F83">
        <w:trPr>
          <w:trHeight w:val="873"/>
        </w:trPr>
        <w:tc>
          <w:tcPr>
            <w:tcW w:w="3227" w:type="dxa"/>
            <w:vMerge/>
            <w:shd w:val="clear" w:color="auto" w:fill="auto"/>
            <w:vAlign w:val="center"/>
          </w:tcPr>
          <w:p w:rsidR="00713F75" w:rsidRDefault="00713F75" w:rsidP="00431F83">
            <w:pPr>
              <w:rPr>
                <w:rFonts w:ascii="Calibri" w:hAnsi="Calibri"/>
                <w:b/>
                <w:color w:val="002060"/>
                <w:lang w:val="es-ES_tradnl"/>
              </w:rPr>
            </w:pPr>
          </w:p>
        </w:tc>
        <w:tc>
          <w:tcPr>
            <w:tcW w:w="6341" w:type="dxa"/>
            <w:shd w:val="clear" w:color="auto" w:fill="auto"/>
            <w:vAlign w:val="center"/>
          </w:tcPr>
          <w:p w:rsidR="00713F75" w:rsidRDefault="00713F75" w:rsidP="00431F83">
            <w:pPr>
              <w:rPr>
                <w:rFonts w:ascii="Calibri" w:hAnsi="Calibri"/>
                <w:color w:val="002060"/>
                <w:lang w:val="es-ES_tradnl"/>
              </w:rPr>
            </w:pPr>
          </w:p>
        </w:tc>
      </w:tr>
      <w:tr w:rsidR="00713F75" w:rsidRPr="00D44871" w:rsidTr="00431F83">
        <w:trPr>
          <w:trHeight w:val="873"/>
        </w:trPr>
        <w:tc>
          <w:tcPr>
            <w:tcW w:w="3227" w:type="dxa"/>
            <w:vMerge/>
            <w:shd w:val="clear" w:color="auto" w:fill="auto"/>
            <w:vAlign w:val="center"/>
          </w:tcPr>
          <w:p w:rsidR="00713F75" w:rsidRDefault="00713F75" w:rsidP="00431F83">
            <w:pPr>
              <w:rPr>
                <w:rFonts w:ascii="Calibri" w:hAnsi="Calibri"/>
                <w:b/>
                <w:color w:val="002060"/>
                <w:lang w:val="es-ES_tradnl"/>
              </w:rPr>
            </w:pPr>
          </w:p>
        </w:tc>
        <w:tc>
          <w:tcPr>
            <w:tcW w:w="6341" w:type="dxa"/>
            <w:shd w:val="clear" w:color="auto" w:fill="auto"/>
            <w:vAlign w:val="center"/>
          </w:tcPr>
          <w:p w:rsidR="00713F75" w:rsidRDefault="00713F75" w:rsidP="00431F83">
            <w:pPr>
              <w:rPr>
                <w:rFonts w:ascii="Calibri" w:hAnsi="Calibri"/>
                <w:color w:val="002060"/>
                <w:lang w:val="es-ES_tradnl"/>
              </w:rPr>
            </w:pPr>
          </w:p>
        </w:tc>
      </w:tr>
      <w:tr w:rsidR="00713F75" w:rsidRPr="00D44871" w:rsidTr="00431F83">
        <w:trPr>
          <w:trHeight w:val="873"/>
        </w:trPr>
        <w:tc>
          <w:tcPr>
            <w:tcW w:w="3227" w:type="dxa"/>
            <w:vMerge/>
            <w:shd w:val="clear" w:color="auto" w:fill="auto"/>
            <w:vAlign w:val="center"/>
          </w:tcPr>
          <w:p w:rsidR="00713F75" w:rsidRDefault="00713F75" w:rsidP="00431F83">
            <w:pPr>
              <w:rPr>
                <w:rFonts w:ascii="Calibri" w:hAnsi="Calibri"/>
                <w:b/>
                <w:color w:val="002060"/>
                <w:lang w:val="es-ES_tradnl"/>
              </w:rPr>
            </w:pPr>
          </w:p>
        </w:tc>
        <w:tc>
          <w:tcPr>
            <w:tcW w:w="6341" w:type="dxa"/>
            <w:shd w:val="clear" w:color="auto" w:fill="auto"/>
            <w:vAlign w:val="center"/>
          </w:tcPr>
          <w:p w:rsidR="00713F75" w:rsidRDefault="00713F75" w:rsidP="00431F83">
            <w:pPr>
              <w:rPr>
                <w:rFonts w:ascii="Calibri" w:hAnsi="Calibri"/>
                <w:color w:val="002060"/>
                <w:lang w:val="es-ES_tradnl"/>
              </w:rPr>
            </w:pPr>
          </w:p>
        </w:tc>
      </w:tr>
      <w:tr w:rsidR="003312C0" w:rsidRPr="00D44871" w:rsidTr="00431F83">
        <w:trPr>
          <w:trHeight w:val="210"/>
        </w:trPr>
        <w:tc>
          <w:tcPr>
            <w:tcW w:w="3227" w:type="dxa"/>
            <w:shd w:val="clear" w:color="auto" w:fill="auto"/>
            <w:vAlign w:val="center"/>
          </w:tcPr>
          <w:p w:rsidR="003312C0" w:rsidRDefault="003312C0" w:rsidP="00431F83">
            <w:pPr>
              <w:rPr>
                <w:rFonts w:ascii="Calibri" w:hAnsi="Calibri"/>
                <w:b/>
                <w:color w:val="002060"/>
                <w:lang w:val="es-ES_tradnl"/>
              </w:rPr>
            </w:pPr>
            <w:r>
              <w:rPr>
                <w:rFonts w:ascii="Calibri" w:hAnsi="Calibri"/>
                <w:b/>
                <w:color w:val="002060"/>
                <w:lang w:val="es-ES_tradnl"/>
              </w:rPr>
              <w:t xml:space="preserve">¿Utiliza la Federación un </w:t>
            </w:r>
            <w:r>
              <w:rPr>
                <w:rFonts w:ascii="Calibri" w:hAnsi="Calibri"/>
                <w:b/>
                <w:color w:val="002060"/>
                <w:lang w:val="es-ES_tradnl"/>
              </w:rPr>
              <w:lastRenderedPageBreak/>
              <w:t>programa estadístico para análisis de resultados</w:t>
            </w:r>
            <w:r w:rsidR="00835375">
              <w:rPr>
                <w:rFonts w:ascii="Calibri" w:hAnsi="Calibri"/>
                <w:b/>
                <w:color w:val="002060"/>
                <w:lang w:val="es-ES_tradnl"/>
              </w:rPr>
              <w:t>? ¿Cuál? ¿</w:t>
            </w:r>
            <w:r w:rsidR="00FF5BA7">
              <w:rPr>
                <w:rFonts w:ascii="Calibri" w:hAnsi="Calibri"/>
                <w:b/>
                <w:color w:val="002060"/>
                <w:lang w:val="es-ES_tradnl"/>
              </w:rPr>
              <w:t>Qué categorías lo utilizan</w:t>
            </w:r>
            <w:r>
              <w:rPr>
                <w:rFonts w:ascii="Calibri" w:hAnsi="Calibri"/>
                <w:b/>
                <w:color w:val="002060"/>
                <w:lang w:val="es-ES_tradnl"/>
              </w:rPr>
              <w:t>?</w:t>
            </w:r>
          </w:p>
        </w:tc>
        <w:tc>
          <w:tcPr>
            <w:tcW w:w="6341" w:type="dxa"/>
            <w:shd w:val="clear" w:color="auto" w:fill="auto"/>
            <w:vAlign w:val="center"/>
          </w:tcPr>
          <w:p w:rsidR="003312C0" w:rsidRDefault="00431F83" w:rsidP="00431F83">
            <w:pPr>
              <w:rPr>
                <w:rFonts w:ascii="Calibri" w:hAnsi="Calibri"/>
                <w:color w:val="002060"/>
                <w:lang w:val="es-ES_tradnl"/>
              </w:rPr>
            </w:pPr>
            <w:r>
              <w:rPr>
                <w:rFonts w:ascii="Calibri" w:hAnsi="Calibri"/>
                <w:color w:val="002060"/>
                <w:lang w:val="es-ES_tradnl"/>
              </w:rPr>
              <w:lastRenderedPageBreak/>
              <w:t xml:space="preserve">Para el CETEMA – Están a la espera de utilizar el de la RFEG y </w:t>
            </w:r>
            <w:r>
              <w:rPr>
                <w:rFonts w:ascii="Calibri" w:hAnsi="Calibri"/>
                <w:color w:val="002060"/>
                <w:lang w:val="es-ES_tradnl"/>
              </w:rPr>
              <w:lastRenderedPageBreak/>
              <w:t>ampliarlo a todos los jugadores que disputen pruebas nacionales.</w:t>
            </w:r>
          </w:p>
        </w:tc>
      </w:tr>
      <w:tr w:rsidR="00284B99" w:rsidRPr="00D44871" w:rsidTr="00284B99">
        <w:trPr>
          <w:trHeight w:val="210"/>
        </w:trPr>
        <w:tc>
          <w:tcPr>
            <w:tcW w:w="3227" w:type="dxa"/>
            <w:vMerge w:val="restart"/>
            <w:shd w:val="clear" w:color="auto" w:fill="auto"/>
            <w:vAlign w:val="center"/>
          </w:tcPr>
          <w:p w:rsidR="00284B99" w:rsidRDefault="004276AB" w:rsidP="00431F83">
            <w:pPr>
              <w:rPr>
                <w:rFonts w:ascii="Calibri" w:hAnsi="Calibri"/>
                <w:b/>
                <w:color w:val="002060"/>
                <w:lang w:val="es-ES_tradnl"/>
              </w:rPr>
            </w:pPr>
            <w:proofErr w:type="spellStart"/>
            <w:r>
              <w:rPr>
                <w:rFonts w:ascii="Calibri" w:hAnsi="Calibri"/>
                <w:b/>
                <w:color w:val="002060"/>
                <w:lang w:val="es-ES_tradnl"/>
              </w:rPr>
              <w:lastRenderedPageBreak/>
              <w:t>Rankings</w:t>
            </w:r>
            <w:proofErr w:type="spellEnd"/>
            <w:r>
              <w:rPr>
                <w:rFonts w:ascii="Calibri" w:hAnsi="Calibri"/>
                <w:b/>
                <w:color w:val="002060"/>
                <w:lang w:val="es-ES_tradnl"/>
              </w:rPr>
              <w:t xml:space="preserve"> que se utilizan para análisis y selección de jugadores</w:t>
            </w:r>
            <w:r w:rsidR="00284B99">
              <w:rPr>
                <w:rFonts w:ascii="Calibri" w:hAnsi="Calibri"/>
                <w:b/>
                <w:color w:val="002060"/>
                <w:lang w:val="es-ES_tradnl"/>
              </w:rPr>
              <w:t xml:space="preserve">: </w:t>
            </w:r>
          </w:p>
        </w:tc>
        <w:tc>
          <w:tcPr>
            <w:tcW w:w="6341" w:type="dxa"/>
            <w:shd w:val="clear" w:color="auto" w:fill="auto"/>
            <w:vAlign w:val="center"/>
          </w:tcPr>
          <w:p w:rsidR="00284B99" w:rsidRDefault="00284B99" w:rsidP="00431F83">
            <w:pPr>
              <w:rPr>
                <w:rFonts w:ascii="Calibri" w:hAnsi="Calibri"/>
                <w:color w:val="002060"/>
                <w:lang w:val="es-ES_tradnl"/>
              </w:rPr>
            </w:pPr>
          </w:p>
        </w:tc>
      </w:tr>
      <w:tr w:rsidR="00284B99" w:rsidRPr="00D44871" w:rsidTr="007C6E9E">
        <w:trPr>
          <w:trHeight w:val="207"/>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vAlign w:val="center"/>
          </w:tcPr>
          <w:p w:rsidR="00284B99" w:rsidRDefault="00431F83" w:rsidP="00431F83">
            <w:pPr>
              <w:rPr>
                <w:rFonts w:ascii="Calibri" w:hAnsi="Calibri"/>
                <w:color w:val="002060"/>
                <w:lang w:val="es-ES_tradnl"/>
              </w:rPr>
            </w:pPr>
            <w:r>
              <w:rPr>
                <w:rFonts w:ascii="Calibri" w:hAnsi="Calibri"/>
                <w:color w:val="002060"/>
                <w:lang w:val="es-ES_tradnl"/>
              </w:rPr>
              <w:t>Nos enviaran documentación</w:t>
            </w:r>
          </w:p>
        </w:tc>
      </w:tr>
      <w:tr w:rsidR="00284B99" w:rsidRPr="00D44871" w:rsidTr="007C6E9E">
        <w:trPr>
          <w:trHeight w:val="207"/>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vAlign w:val="center"/>
          </w:tcPr>
          <w:p w:rsidR="00284B99" w:rsidRDefault="00FE2A4A" w:rsidP="00431F83">
            <w:pPr>
              <w:rPr>
                <w:rFonts w:ascii="Calibri" w:hAnsi="Calibri"/>
                <w:color w:val="002060"/>
                <w:lang w:val="es-ES_tradnl"/>
              </w:rPr>
            </w:pPr>
            <w:proofErr w:type="spellStart"/>
            <w:r>
              <w:rPr>
                <w:rFonts w:ascii="Calibri" w:hAnsi="Calibri"/>
                <w:color w:val="002060"/>
                <w:lang w:val="es-ES_tradnl"/>
              </w:rPr>
              <w:t>Rankings</w:t>
            </w:r>
            <w:proofErr w:type="spellEnd"/>
            <w:r>
              <w:rPr>
                <w:rFonts w:ascii="Calibri" w:hAnsi="Calibri"/>
                <w:color w:val="002060"/>
                <w:lang w:val="es-ES_tradnl"/>
              </w:rPr>
              <w:t xml:space="preserve"> territoriales por categorías; unos 6 torneos de dos días por categoría (cada día se juega en un campo diferente ya que es muy difícil que un mismo campo ceda las instalaciones todo el fin de semana).</w:t>
            </w:r>
          </w:p>
        </w:tc>
      </w:tr>
      <w:tr w:rsidR="00284B99" w:rsidRPr="00D44871" w:rsidTr="007C6E9E">
        <w:trPr>
          <w:trHeight w:val="207"/>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vAlign w:val="center"/>
          </w:tcPr>
          <w:p w:rsidR="00284B99" w:rsidRDefault="00EA35F5" w:rsidP="00EA35F5">
            <w:pPr>
              <w:rPr>
                <w:rFonts w:ascii="Calibri" w:hAnsi="Calibri"/>
                <w:color w:val="002060"/>
                <w:lang w:val="es-ES_tradnl"/>
              </w:rPr>
            </w:pPr>
            <w:r>
              <w:rPr>
                <w:rFonts w:ascii="Calibri" w:hAnsi="Calibri"/>
                <w:color w:val="002060"/>
                <w:lang w:val="es-ES_tradnl"/>
              </w:rPr>
              <w:t xml:space="preserve">En el 2012 se ha puesto en marcha un </w:t>
            </w:r>
            <w:proofErr w:type="spellStart"/>
            <w:r>
              <w:rPr>
                <w:rFonts w:ascii="Calibri" w:hAnsi="Calibri"/>
                <w:color w:val="002060"/>
                <w:lang w:val="es-ES_tradnl"/>
              </w:rPr>
              <w:t>r</w:t>
            </w:r>
            <w:r w:rsidR="00FE2A4A">
              <w:rPr>
                <w:rFonts w:ascii="Calibri" w:hAnsi="Calibri"/>
                <w:color w:val="002060"/>
                <w:lang w:val="es-ES_tradnl"/>
              </w:rPr>
              <w:t>anking</w:t>
            </w:r>
            <w:proofErr w:type="spellEnd"/>
            <w:r w:rsidR="00FE2A4A">
              <w:rPr>
                <w:rFonts w:ascii="Calibri" w:hAnsi="Calibri"/>
                <w:color w:val="002060"/>
                <w:lang w:val="es-ES_tradnl"/>
              </w:rPr>
              <w:t xml:space="preserve"> </w:t>
            </w:r>
            <w:r>
              <w:rPr>
                <w:rFonts w:ascii="Calibri" w:hAnsi="Calibri"/>
                <w:color w:val="002060"/>
                <w:lang w:val="es-ES_tradnl"/>
              </w:rPr>
              <w:t xml:space="preserve">para alevines y benjamines de hándicap no nacional que cuenta con unas 8 pruebas. De momento un dato interesante es que en este </w:t>
            </w:r>
            <w:proofErr w:type="spellStart"/>
            <w:r>
              <w:rPr>
                <w:rFonts w:ascii="Calibri" w:hAnsi="Calibri"/>
                <w:color w:val="002060"/>
                <w:lang w:val="es-ES_tradnl"/>
              </w:rPr>
              <w:t>ranking</w:t>
            </w:r>
            <w:proofErr w:type="spellEnd"/>
            <w:r>
              <w:rPr>
                <w:rFonts w:ascii="Calibri" w:hAnsi="Calibri"/>
                <w:color w:val="002060"/>
                <w:lang w:val="es-ES_tradnl"/>
              </w:rPr>
              <w:t xml:space="preserve"> han participado 40 niñas.</w:t>
            </w:r>
          </w:p>
        </w:tc>
      </w:tr>
      <w:tr w:rsidR="00284B99" w:rsidRPr="00D44871" w:rsidTr="007C6E9E">
        <w:trPr>
          <w:trHeight w:val="207"/>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vAlign w:val="center"/>
          </w:tcPr>
          <w:p w:rsidR="00284B99" w:rsidRDefault="00284B99" w:rsidP="00431F83">
            <w:pPr>
              <w:rPr>
                <w:rFonts w:ascii="Calibri" w:hAnsi="Calibri"/>
                <w:color w:val="002060"/>
                <w:lang w:val="es-ES_tradnl"/>
              </w:rPr>
            </w:pPr>
          </w:p>
        </w:tc>
      </w:tr>
      <w:tr w:rsidR="00284B99" w:rsidRPr="00D44871" w:rsidTr="007C6E9E">
        <w:trPr>
          <w:trHeight w:val="207"/>
        </w:trPr>
        <w:tc>
          <w:tcPr>
            <w:tcW w:w="3227" w:type="dxa"/>
            <w:vMerge/>
            <w:shd w:val="clear" w:color="auto" w:fill="auto"/>
            <w:vAlign w:val="center"/>
          </w:tcPr>
          <w:p w:rsidR="00284B99" w:rsidRDefault="00284B99" w:rsidP="00431F83">
            <w:pPr>
              <w:rPr>
                <w:rFonts w:ascii="Calibri" w:hAnsi="Calibri"/>
                <w:b/>
                <w:color w:val="002060"/>
                <w:lang w:val="es-ES_tradnl"/>
              </w:rPr>
            </w:pPr>
          </w:p>
        </w:tc>
        <w:tc>
          <w:tcPr>
            <w:tcW w:w="6341" w:type="dxa"/>
            <w:shd w:val="clear" w:color="auto" w:fill="auto"/>
            <w:vAlign w:val="center"/>
          </w:tcPr>
          <w:p w:rsidR="00284B99" w:rsidRDefault="00284B99" w:rsidP="00431F83">
            <w:pPr>
              <w:rPr>
                <w:rFonts w:ascii="Calibri" w:hAnsi="Calibri"/>
                <w:color w:val="002060"/>
                <w:lang w:val="es-ES_tradnl"/>
              </w:rPr>
            </w:pPr>
          </w:p>
        </w:tc>
      </w:tr>
      <w:tr w:rsidR="00284B99" w:rsidRPr="00D44871" w:rsidTr="00284B99">
        <w:trPr>
          <w:trHeight w:val="180"/>
        </w:trPr>
        <w:tc>
          <w:tcPr>
            <w:tcW w:w="3227" w:type="dxa"/>
            <w:vMerge w:val="restart"/>
            <w:shd w:val="clear" w:color="auto" w:fill="auto"/>
            <w:vAlign w:val="center"/>
          </w:tcPr>
          <w:p w:rsidR="00284B99" w:rsidRDefault="00284B99" w:rsidP="00431F83">
            <w:pPr>
              <w:rPr>
                <w:rFonts w:ascii="Calibri" w:hAnsi="Calibri"/>
                <w:b/>
                <w:color w:val="002060"/>
                <w:lang w:val="es-ES_tradnl"/>
              </w:rPr>
            </w:pPr>
            <w:r>
              <w:rPr>
                <w:rFonts w:ascii="Calibri" w:hAnsi="Calibri"/>
                <w:b/>
                <w:color w:val="002060"/>
                <w:lang w:val="es-ES_tradnl"/>
              </w:rPr>
              <w:t>Campeonatos que organiza la federación</w:t>
            </w:r>
            <w:r w:rsidR="00FF5BA7">
              <w:rPr>
                <w:rFonts w:ascii="Calibri" w:hAnsi="Calibri"/>
                <w:b/>
                <w:color w:val="002060"/>
                <w:lang w:val="es-ES_tradnl"/>
              </w:rPr>
              <w:t xml:space="preserve"> y para qué categorías</w:t>
            </w:r>
            <w:r>
              <w:rPr>
                <w:rFonts w:ascii="Calibri" w:hAnsi="Calibri"/>
                <w:b/>
                <w:color w:val="002060"/>
                <w:lang w:val="es-ES_tradnl"/>
              </w:rPr>
              <w:t xml:space="preserve"> (indicar </w:t>
            </w:r>
            <w:r w:rsidR="00FF5BA7">
              <w:rPr>
                <w:rFonts w:ascii="Calibri" w:hAnsi="Calibri"/>
                <w:b/>
                <w:color w:val="002060"/>
                <w:lang w:val="es-ES_tradnl"/>
              </w:rPr>
              <w:t>los que sean</w:t>
            </w:r>
            <w:r>
              <w:rPr>
                <w:rFonts w:ascii="Calibri" w:hAnsi="Calibri"/>
                <w:b/>
                <w:color w:val="002060"/>
                <w:lang w:val="es-ES_tradnl"/>
              </w:rPr>
              <w:t xml:space="preserve"> puntuables de los rankings nacionales o mundiales):</w:t>
            </w:r>
          </w:p>
        </w:tc>
        <w:tc>
          <w:tcPr>
            <w:tcW w:w="6341" w:type="dxa"/>
            <w:shd w:val="clear" w:color="auto" w:fill="auto"/>
            <w:vAlign w:val="center"/>
          </w:tcPr>
          <w:p w:rsidR="00284B99" w:rsidRDefault="00284B99" w:rsidP="00431F83">
            <w:pPr>
              <w:rPr>
                <w:rFonts w:ascii="Calibri" w:hAnsi="Calibri"/>
                <w:color w:val="002060"/>
                <w:lang w:val="es-ES_tradnl"/>
              </w:rPr>
            </w:pPr>
          </w:p>
        </w:tc>
      </w:tr>
      <w:tr w:rsidR="00431F83" w:rsidRPr="00D44871" w:rsidTr="008F49D3">
        <w:trPr>
          <w:trHeight w:val="180"/>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r>
              <w:rPr>
                <w:rFonts w:ascii="Calibri" w:hAnsi="Calibri"/>
                <w:color w:val="002060"/>
                <w:lang w:val="es-ES_tradnl"/>
              </w:rPr>
              <w:t>Nos enviaran documentación</w:t>
            </w:r>
          </w:p>
        </w:tc>
      </w:tr>
      <w:tr w:rsidR="00431F83" w:rsidRPr="00D44871" w:rsidTr="008F49D3">
        <w:trPr>
          <w:trHeight w:val="180"/>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p>
        </w:tc>
      </w:tr>
      <w:tr w:rsidR="00431F83" w:rsidRPr="00D44871" w:rsidTr="008F49D3">
        <w:trPr>
          <w:trHeight w:val="180"/>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p>
        </w:tc>
      </w:tr>
      <w:tr w:rsidR="00431F83" w:rsidRPr="00D44871" w:rsidTr="004276AB">
        <w:trPr>
          <w:trHeight w:val="1101"/>
        </w:trPr>
        <w:tc>
          <w:tcPr>
            <w:tcW w:w="3227" w:type="dxa"/>
            <w:vMerge w:val="restart"/>
            <w:shd w:val="clear" w:color="auto" w:fill="auto"/>
            <w:vAlign w:val="center"/>
          </w:tcPr>
          <w:p w:rsidR="00431F83" w:rsidRDefault="00431F83" w:rsidP="00431F83">
            <w:pPr>
              <w:rPr>
                <w:rFonts w:ascii="Calibri" w:hAnsi="Calibri"/>
                <w:b/>
                <w:color w:val="002060"/>
                <w:lang w:val="es-ES_tradnl"/>
              </w:rPr>
            </w:pPr>
            <w:r>
              <w:rPr>
                <w:rFonts w:ascii="Calibri" w:hAnsi="Calibri"/>
                <w:b/>
                <w:color w:val="002060"/>
                <w:lang w:val="es-ES_tradnl"/>
              </w:rPr>
              <w:t>Tipos de concentraciones (a quién se convoca, dónde,  con qué periodicidad, quién las dirige y supervisa, nº de jugadores; duración; % que se dedica a cada área del juego):</w:t>
            </w:r>
          </w:p>
        </w:tc>
        <w:tc>
          <w:tcPr>
            <w:tcW w:w="6341" w:type="dxa"/>
            <w:shd w:val="clear" w:color="auto" w:fill="auto"/>
            <w:vAlign w:val="center"/>
          </w:tcPr>
          <w:p w:rsidR="00431F83" w:rsidRDefault="00431F83" w:rsidP="00431F83">
            <w:pPr>
              <w:rPr>
                <w:rFonts w:ascii="Calibri" w:hAnsi="Calibri"/>
                <w:color w:val="002060"/>
                <w:lang w:val="es-ES_tradnl"/>
              </w:rPr>
            </w:pPr>
            <w:r>
              <w:rPr>
                <w:rFonts w:ascii="Calibri" w:hAnsi="Calibri"/>
                <w:color w:val="002060"/>
                <w:lang w:val="es-ES_tradnl"/>
              </w:rPr>
              <w:t>4 / año – Para preparar los 4 Interterritoriales</w:t>
            </w:r>
            <w:r w:rsidR="00BD4117">
              <w:rPr>
                <w:rFonts w:ascii="Calibri" w:hAnsi="Calibri"/>
                <w:color w:val="002060"/>
                <w:lang w:val="es-ES_tradnl"/>
              </w:rPr>
              <w:t>. Suelen desplazarse a los campos donde se celebra el campeonato.</w:t>
            </w:r>
          </w:p>
        </w:tc>
      </w:tr>
      <w:tr w:rsidR="00431F83" w:rsidRPr="00D44871" w:rsidTr="005A245C">
        <w:trPr>
          <w:trHeight w:val="1101"/>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r>
              <w:rPr>
                <w:rFonts w:ascii="Calibri" w:hAnsi="Calibri"/>
                <w:color w:val="002060"/>
                <w:lang w:val="es-ES_tradnl"/>
              </w:rPr>
              <w:t>Para el Interterritorial  Sub 25 masculino, suelen organizar un Match previo en el campo donde se vaya a jugar contra la FF.TT local.</w:t>
            </w:r>
          </w:p>
        </w:tc>
      </w:tr>
      <w:tr w:rsidR="00431F83" w:rsidRPr="00D44871" w:rsidTr="005A245C">
        <w:trPr>
          <w:trHeight w:val="1101"/>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p>
        </w:tc>
      </w:tr>
      <w:tr w:rsidR="00431F83" w:rsidRPr="00D44871" w:rsidTr="005A245C">
        <w:trPr>
          <w:trHeight w:val="1101"/>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p>
        </w:tc>
      </w:tr>
      <w:tr w:rsidR="00431F83" w:rsidRPr="00D44871" w:rsidTr="005A245C">
        <w:trPr>
          <w:trHeight w:val="1101"/>
        </w:trPr>
        <w:tc>
          <w:tcPr>
            <w:tcW w:w="3227" w:type="dxa"/>
            <w:vMerge/>
            <w:shd w:val="clear" w:color="auto" w:fill="auto"/>
            <w:vAlign w:val="center"/>
          </w:tcPr>
          <w:p w:rsidR="00431F83" w:rsidRDefault="00431F83" w:rsidP="00431F83">
            <w:pPr>
              <w:rPr>
                <w:rFonts w:ascii="Calibri" w:hAnsi="Calibri"/>
                <w:b/>
                <w:color w:val="002060"/>
                <w:lang w:val="es-ES_tradnl"/>
              </w:rPr>
            </w:pPr>
          </w:p>
        </w:tc>
        <w:tc>
          <w:tcPr>
            <w:tcW w:w="6341" w:type="dxa"/>
            <w:shd w:val="clear" w:color="auto" w:fill="auto"/>
            <w:vAlign w:val="center"/>
          </w:tcPr>
          <w:p w:rsidR="00431F83" w:rsidRDefault="00431F83" w:rsidP="00431F83">
            <w:pPr>
              <w:rPr>
                <w:rFonts w:ascii="Calibri" w:hAnsi="Calibri"/>
                <w:color w:val="002060"/>
                <w:lang w:val="es-ES_tradnl"/>
              </w:rPr>
            </w:pPr>
          </w:p>
        </w:tc>
      </w:tr>
      <w:tr w:rsidR="00431F83" w:rsidRPr="00BE6E92" w:rsidTr="002038DC">
        <w:trPr>
          <w:trHeight w:val="404"/>
        </w:trPr>
        <w:tc>
          <w:tcPr>
            <w:tcW w:w="3227" w:type="dxa"/>
            <w:tcBorders>
              <w:top w:val="single" w:sz="6" w:space="0" w:color="000080"/>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r>
              <w:rPr>
                <w:rFonts w:ascii="Calibri" w:hAnsi="Calibri"/>
                <w:b/>
                <w:color w:val="002060"/>
                <w:lang w:val="es-ES_tradnl"/>
              </w:rPr>
              <w:t>Tipos de subvenciones a jugadores individuales para torneos:</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EA35F5" w:rsidP="00431F83">
            <w:pPr>
              <w:rPr>
                <w:rFonts w:ascii="Calibri" w:hAnsi="Calibri"/>
                <w:color w:val="002060"/>
                <w:lang w:val="es-ES_tradnl"/>
              </w:rPr>
            </w:pPr>
            <w:r>
              <w:rPr>
                <w:rFonts w:ascii="Calibri" w:hAnsi="Calibri"/>
                <w:color w:val="002060"/>
                <w:lang w:val="es-ES_tradnl"/>
              </w:rPr>
              <w:t xml:space="preserve">2 subvenciones por categoría para participación en torneos nacionales (1 para el ganador del </w:t>
            </w:r>
            <w:proofErr w:type="spellStart"/>
            <w:r>
              <w:rPr>
                <w:rFonts w:ascii="Calibri" w:hAnsi="Calibri"/>
                <w:color w:val="002060"/>
                <w:lang w:val="es-ES_tradnl"/>
              </w:rPr>
              <w:t>ranking</w:t>
            </w:r>
            <w:proofErr w:type="spellEnd"/>
            <w:r>
              <w:rPr>
                <w:rFonts w:ascii="Calibri" w:hAnsi="Calibri"/>
                <w:color w:val="002060"/>
                <w:lang w:val="es-ES_tradnl"/>
              </w:rPr>
              <w:t xml:space="preserve"> y otra otorgada a dedo). La subvención cubre desplazamiento, inscripción, alojamiento, desayuno y cena (no se cubren comidas, ni bolas ni carritos). Se intenta que la subvención de la territorial sea de menor cuantía que la que pueda obtener un jugador que gane la que otorga la federación nacional. </w:t>
            </w:r>
            <w:r w:rsidR="00431F83">
              <w:rPr>
                <w:rFonts w:ascii="Calibri" w:hAnsi="Calibri"/>
                <w:color w:val="002060"/>
                <w:lang w:val="es-ES_tradnl"/>
              </w:rPr>
              <w:t>Nos enviaran documentación</w:t>
            </w:r>
            <w:r>
              <w:rPr>
                <w:rFonts w:ascii="Calibri" w:hAnsi="Calibri"/>
                <w:color w:val="002060"/>
                <w:lang w:val="es-ES_tradnl"/>
              </w:rPr>
              <w:t>.</w:t>
            </w:r>
          </w:p>
        </w:tc>
      </w:tr>
      <w:tr w:rsidR="00431F83" w:rsidRPr="00BE6E92" w:rsidTr="002038DC">
        <w:trPr>
          <w:trHeight w:val="404"/>
        </w:trPr>
        <w:tc>
          <w:tcPr>
            <w:tcW w:w="3227" w:type="dxa"/>
            <w:tcBorders>
              <w:top w:val="single" w:sz="6" w:space="0" w:color="000080"/>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r>
              <w:rPr>
                <w:rFonts w:ascii="Calibri" w:hAnsi="Calibri"/>
                <w:b/>
                <w:color w:val="002060"/>
                <w:lang w:val="es-ES_tradnl"/>
              </w:rPr>
              <w:t xml:space="preserve">Torneos a los que la federación lleva una selección de jugadores / ¿Les acompaña un delegado </w:t>
            </w:r>
            <w:r>
              <w:rPr>
                <w:rFonts w:ascii="Calibri" w:hAnsi="Calibri"/>
                <w:b/>
                <w:color w:val="002060"/>
                <w:lang w:val="es-ES_tradnl"/>
              </w:rPr>
              <w:lastRenderedPageBreak/>
              <w:t>y/o entrenador?:</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EA35F5" w:rsidP="00431F83">
            <w:pPr>
              <w:rPr>
                <w:rFonts w:ascii="Calibri" w:hAnsi="Calibri"/>
                <w:color w:val="002060"/>
                <w:lang w:val="es-ES_tradnl"/>
              </w:rPr>
            </w:pPr>
            <w:r>
              <w:rPr>
                <w:rFonts w:ascii="Calibri" w:hAnsi="Calibri"/>
                <w:color w:val="002060"/>
                <w:lang w:val="es-ES_tradnl"/>
              </w:rPr>
              <w:lastRenderedPageBreak/>
              <w:t xml:space="preserve">Pruebas del calendario CTAM, CTAF, alguna prueba territorial puntuable de los </w:t>
            </w:r>
            <w:proofErr w:type="spellStart"/>
            <w:r>
              <w:rPr>
                <w:rFonts w:ascii="Calibri" w:hAnsi="Calibri"/>
                <w:color w:val="002060"/>
                <w:lang w:val="es-ES_tradnl"/>
              </w:rPr>
              <w:t>rankings</w:t>
            </w:r>
            <w:proofErr w:type="spellEnd"/>
            <w:r>
              <w:rPr>
                <w:rFonts w:ascii="Calibri" w:hAnsi="Calibri"/>
                <w:color w:val="002060"/>
                <w:lang w:val="es-ES_tradnl"/>
              </w:rPr>
              <w:t xml:space="preserve"> mundiales y alguna prueba internacional tipo British </w:t>
            </w:r>
            <w:proofErr w:type="spellStart"/>
            <w:r>
              <w:rPr>
                <w:rFonts w:ascii="Calibri" w:hAnsi="Calibri"/>
                <w:color w:val="002060"/>
                <w:lang w:val="es-ES_tradnl"/>
              </w:rPr>
              <w:t>Girls</w:t>
            </w:r>
            <w:proofErr w:type="spellEnd"/>
            <w:r>
              <w:rPr>
                <w:rFonts w:ascii="Calibri" w:hAnsi="Calibri"/>
                <w:color w:val="002060"/>
                <w:lang w:val="es-ES_tradnl"/>
              </w:rPr>
              <w:t xml:space="preserve">, </w:t>
            </w:r>
            <w:proofErr w:type="spellStart"/>
            <w:r>
              <w:rPr>
                <w:rFonts w:ascii="Calibri" w:hAnsi="Calibri"/>
                <w:color w:val="002060"/>
                <w:lang w:val="es-ES_tradnl"/>
              </w:rPr>
              <w:t>Coupe</w:t>
            </w:r>
            <w:proofErr w:type="spellEnd"/>
            <w:r>
              <w:rPr>
                <w:rFonts w:ascii="Calibri" w:hAnsi="Calibri"/>
                <w:color w:val="002060"/>
                <w:lang w:val="es-ES_tradnl"/>
              </w:rPr>
              <w:t xml:space="preserve"> </w:t>
            </w:r>
            <w:proofErr w:type="spellStart"/>
            <w:r>
              <w:rPr>
                <w:rFonts w:ascii="Calibri" w:hAnsi="Calibri"/>
                <w:color w:val="002060"/>
                <w:lang w:val="es-ES_tradnl"/>
              </w:rPr>
              <w:t>Esmond</w:t>
            </w:r>
            <w:proofErr w:type="spellEnd"/>
            <w:r>
              <w:rPr>
                <w:rFonts w:ascii="Calibri" w:hAnsi="Calibri"/>
                <w:color w:val="002060"/>
                <w:lang w:val="es-ES_tradnl"/>
              </w:rPr>
              <w:t xml:space="preserve">, </w:t>
            </w:r>
            <w:proofErr w:type="spellStart"/>
            <w:r>
              <w:rPr>
                <w:rFonts w:ascii="Calibri" w:hAnsi="Calibri"/>
                <w:color w:val="002060"/>
                <w:lang w:val="es-ES_tradnl"/>
              </w:rPr>
              <w:t>Int</w:t>
            </w:r>
            <w:proofErr w:type="spellEnd"/>
            <w:r>
              <w:rPr>
                <w:rFonts w:ascii="Calibri" w:hAnsi="Calibri"/>
                <w:color w:val="002060"/>
                <w:lang w:val="es-ES_tradnl"/>
              </w:rPr>
              <w:t xml:space="preserve">. </w:t>
            </w:r>
            <w:proofErr w:type="spellStart"/>
            <w:r>
              <w:rPr>
                <w:rFonts w:ascii="Calibri" w:hAnsi="Calibri"/>
                <w:color w:val="002060"/>
                <w:lang w:val="es-ES_tradnl"/>
              </w:rPr>
              <w:t>Portugal.</w:t>
            </w:r>
            <w:r w:rsidR="00431F83">
              <w:rPr>
                <w:rFonts w:ascii="Calibri" w:hAnsi="Calibri"/>
                <w:color w:val="002060"/>
                <w:lang w:val="es-ES_tradnl"/>
              </w:rPr>
              <w:t>Si</w:t>
            </w:r>
            <w:proofErr w:type="spellEnd"/>
            <w:r>
              <w:rPr>
                <w:rFonts w:ascii="Calibri" w:hAnsi="Calibri"/>
                <w:color w:val="002060"/>
                <w:lang w:val="es-ES_tradnl"/>
              </w:rPr>
              <w:t xml:space="preserve">, suelen ir </w:t>
            </w:r>
            <w:r>
              <w:rPr>
                <w:rFonts w:ascii="Calibri" w:hAnsi="Calibri"/>
                <w:color w:val="002060"/>
                <w:lang w:val="es-ES_tradnl"/>
              </w:rPr>
              <w:lastRenderedPageBreak/>
              <w:t>acompañados de un técnico o delegado.</w:t>
            </w:r>
          </w:p>
        </w:tc>
      </w:tr>
      <w:tr w:rsidR="00431F83" w:rsidRPr="00BE6E92" w:rsidTr="004276AB">
        <w:trPr>
          <w:trHeight w:val="54"/>
        </w:trPr>
        <w:tc>
          <w:tcPr>
            <w:tcW w:w="3227" w:type="dxa"/>
            <w:vMerge w:val="restart"/>
            <w:tcBorders>
              <w:top w:val="single" w:sz="6" w:space="0" w:color="000080"/>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r>
              <w:rPr>
                <w:rFonts w:ascii="Calibri" w:hAnsi="Calibri"/>
                <w:b/>
                <w:color w:val="002060"/>
                <w:lang w:val="es-ES_tradnl"/>
              </w:rPr>
              <w:lastRenderedPageBreak/>
              <w:t>Calendario de responsables (vocales, delegados, técnicos) que se desplazan a los torneos</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EA35F5" w:rsidP="00431F83">
            <w:pPr>
              <w:rPr>
                <w:rFonts w:ascii="Calibri" w:hAnsi="Calibri"/>
                <w:color w:val="002060"/>
                <w:lang w:val="es-ES_tradnl"/>
              </w:rPr>
            </w:pPr>
            <w:r>
              <w:rPr>
                <w:rFonts w:ascii="Calibri" w:hAnsi="Calibri"/>
                <w:color w:val="002060"/>
                <w:lang w:val="es-ES_tradnl"/>
              </w:rPr>
              <w:t>Generalmente suelen ser Antonio y Luis los que se desplazan a los torneos.</w:t>
            </w: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r>
              <w:rPr>
                <w:rFonts w:ascii="Calibri" w:hAnsi="Calibri"/>
                <w:color w:val="002060"/>
                <w:lang w:val="es-ES_tradnl"/>
              </w:rPr>
              <w:t>No tienen</w:t>
            </w: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431F83" w:rsidRPr="00BE6E92" w:rsidTr="00042768">
        <w:trPr>
          <w:trHeight w:val="54"/>
        </w:trPr>
        <w:tc>
          <w:tcPr>
            <w:tcW w:w="3227" w:type="dxa"/>
            <w:vMerge/>
            <w:tcBorders>
              <w:left w:val="single" w:sz="6" w:space="0" w:color="000080"/>
              <w:right w:val="single" w:sz="6" w:space="0" w:color="000080"/>
            </w:tcBorders>
            <w:shd w:val="clear" w:color="auto" w:fill="auto"/>
            <w:vAlign w:val="center"/>
          </w:tcPr>
          <w:p w:rsidR="00431F83" w:rsidRDefault="00431F83"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431F83" w:rsidRDefault="00431F83" w:rsidP="00431F83">
            <w:pPr>
              <w:rPr>
                <w:rFonts w:ascii="Calibri" w:hAnsi="Calibri"/>
                <w:color w:val="002060"/>
                <w:lang w:val="es-ES_tradnl"/>
              </w:rPr>
            </w:pPr>
          </w:p>
        </w:tc>
      </w:tr>
      <w:tr w:rsidR="00001061" w:rsidRPr="00BE6E92" w:rsidTr="002038DC">
        <w:trPr>
          <w:trHeight w:val="404"/>
        </w:trPr>
        <w:tc>
          <w:tcPr>
            <w:tcW w:w="3227" w:type="dxa"/>
            <w:vMerge w:val="restart"/>
            <w:tcBorders>
              <w:top w:val="single" w:sz="6" w:space="0" w:color="000080"/>
              <w:left w:val="single" w:sz="6" w:space="0" w:color="000080"/>
              <w:right w:val="single" w:sz="6" w:space="0" w:color="000080"/>
            </w:tcBorders>
            <w:shd w:val="clear" w:color="auto" w:fill="auto"/>
            <w:vAlign w:val="center"/>
          </w:tcPr>
          <w:p w:rsidR="00001061" w:rsidRDefault="004276AB" w:rsidP="00431F83">
            <w:pPr>
              <w:rPr>
                <w:rFonts w:ascii="Calibri" w:hAnsi="Calibri"/>
                <w:b/>
                <w:color w:val="002060"/>
                <w:lang w:val="es-ES_tradnl"/>
              </w:rPr>
            </w:pPr>
            <w:r>
              <w:br w:type="page"/>
            </w:r>
            <w:r w:rsidR="00001061">
              <w:rPr>
                <w:rFonts w:ascii="Calibri" w:hAnsi="Calibri"/>
                <w:b/>
                <w:color w:val="002060"/>
                <w:lang w:val="es-ES_tradnl"/>
              </w:rPr>
              <w:t>Jugadores/as en Grupo de trabajo de la RFEG (CTAM, CTAF y CTJ)</w:t>
            </w:r>
            <w:r>
              <w:rPr>
                <w:rFonts w:ascii="Calibri" w:hAnsi="Calibri"/>
                <w:b/>
                <w:color w:val="002060"/>
                <w:lang w:val="es-ES_tradnl"/>
              </w:rPr>
              <w:t xml:space="preserve">. </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001061" w:rsidRPr="00BE6E92" w:rsidRDefault="00001061" w:rsidP="00431F83">
            <w:pPr>
              <w:rPr>
                <w:rFonts w:ascii="Calibri" w:hAnsi="Calibri"/>
                <w:color w:val="002060"/>
                <w:lang w:val="es-ES_tradnl"/>
              </w:rPr>
            </w:pPr>
            <w:r>
              <w:rPr>
                <w:rFonts w:ascii="Calibri" w:hAnsi="Calibri"/>
                <w:color w:val="002060"/>
                <w:lang w:val="es-ES_tradnl"/>
              </w:rPr>
              <w:t>CTAM:</w:t>
            </w:r>
            <w:r w:rsidR="00431F83">
              <w:rPr>
                <w:rFonts w:ascii="Calibri" w:hAnsi="Calibri"/>
                <w:color w:val="002060"/>
                <w:lang w:val="es-ES_tradnl"/>
              </w:rPr>
              <w:t xml:space="preserve"> 2</w:t>
            </w:r>
            <w:r w:rsidR="00BF6CD5">
              <w:rPr>
                <w:rFonts w:ascii="Calibri" w:hAnsi="Calibri"/>
                <w:color w:val="002060"/>
                <w:lang w:val="es-ES_tradnl"/>
              </w:rPr>
              <w:t xml:space="preserve"> (Eder Moreno, Javier Gallegos)</w:t>
            </w:r>
          </w:p>
        </w:tc>
      </w:tr>
      <w:tr w:rsidR="00001061" w:rsidRPr="00BE6E92" w:rsidTr="002038DC">
        <w:trPr>
          <w:trHeight w:val="404"/>
        </w:trPr>
        <w:tc>
          <w:tcPr>
            <w:tcW w:w="3227" w:type="dxa"/>
            <w:vMerge/>
            <w:tcBorders>
              <w:left w:val="single" w:sz="6" w:space="0" w:color="000080"/>
              <w:right w:val="single" w:sz="6" w:space="0" w:color="000080"/>
            </w:tcBorders>
            <w:shd w:val="clear" w:color="auto" w:fill="auto"/>
            <w:vAlign w:val="center"/>
          </w:tcPr>
          <w:p w:rsidR="00001061" w:rsidRDefault="00001061"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001061" w:rsidRPr="00BE6E92" w:rsidRDefault="00001061" w:rsidP="00BF6CD5">
            <w:pPr>
              <w:rPr>
                <w:rFonts w:ascii="Calibri" w:hAnsi="Calibri"/>
                <w:color w:val="002060"/>
                <w:lang w:val="es-ES_tradnl"/>
              </w:rPr>
            </w:pPr>
            <w:r>
              <w:rPr>
                <w:rFonts w:ascii="Calibri" w:hAnsi="Calibri"/>
                <w:color w:val="002060"/>
                <w:lang w:val="es-ES_tradnl"/>
              </w:rPr>
              <w:t>CTAF:</w:t>
            </w:r>
            <w:r w:rsidR="00EA35F5">
              <w:rPr>
                <w:rFonts w:ascii="Calibri" w:hAnsi="Calibri"/>
                <w:color w:val="002060"/>
                <w:lang w:val="es-ES_tradnl"/>
              </w:rPr>
              <w:t xml:space="preserve"> </w:t>
            </w:r>
            <w:r w:rsidR="00BF6CD5">
              <w:rPr>
                <w:rFonts w:ascii="Calibri" w:hAnsi="Calibri"/>
                <w:color w:val="002060"/>
                <w:lang w:val="es-ES_tradnl"/>
              </w:rPr>
              <w:t>3</w:t>
            </w:r>
            <w:r w:rsidR="00EA35F5">
              <w:rPr>
                <w:rFonts w:ascii="Calibri" w:hAnsi="Calibri"/>
                <w:color w:val="002060"/>
                <w:lang w:val="es-ES_tradnl"/>
              </w:rPr>
              <w:t xml:space="preserve"> (Clara Baena, Marta Martín</w:t>
            </w:r>
            <w:r w:rsidR="00BF6CD5">
              <w:rPr>
                <w:rFonts w:ascii="Calibri" w:hAnsi="Calibri"/>
                <w:color w:val="002060"/>
                <w:lang w:val="es-ES_tradnl"/>
              </w:rPr>
              <w:t>, Marta Sanz</w:t>
            </w:r>
            <w:r w:rsidR="00EA35F5">
              <w:rPr>
                <w:rFonts w:ascii="Calibri" w:hAnsi="Calibri"/>
                <w:color w:val="002060"/>
                <w:lang w:val="es-ES_tradnl"/>
              </w:rPr>
              <w:t>)</w:t>
            </w:r>
          </w:p>
        </w:tc>
      </w:tr>
      <w:tr w:rsidR="00001061" w:rsidRPr="00BE6E92" w:rsidTr="002038DC">
        <w:trPr>
          <w:trHeight w:val="404"/>
        </w:trPr>
        <w:tc>
          <w:tcPr>
            <w:tcW w:w="3227" w:type="dxa"/>
            <w:vMerge/>
            <w:tcBorders>
              <w:left w:val="single" w:sz="6" w:space="0" w:color="000080"/>
              <w:bottom w:val="single" w:sz="6" w:space="0" w:color="000080"/>
              <w:right w:val="single" w:sz="6" w:space="0" w:color="000080"/>
            </w:tcBorders>
            <w:shd w:val="clear" w:color="auto" w:fill="auto"/>
            <w:vAlign w:val="center"/>
          </w:tcPr>
          <w:p w:rsidR="00001061" w:rsidRDefault="00001061" w:rsidP="00431F83">
            <w:pPr>
              <w:rPr>
                <w:rFonts w:ascii="Calibri" w:hAnsi="Calibri"/>
                <w:b/>
                <w:color w:val="002060"/>
                <w:lang w:val="es-ES_tradnl"/>
              </w:rPr>
            </w:pP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001061" w:rsidRPr="00BE6E92" w:rsidRDefault="00001061" w:rsidP="00431F83">
            <w:pPr>
              <w:rPr>
                <w:rFonts w:ascii="Calibri" w:hAnsi="Calibri"/>
                <w:color w:val="002060"/>
                <w:lang w:val="es-ES_tradnl"/>
              </w:rPr>
            </w:pPr>
            <w:r>
              <w:rPr>
                <w:rFonts w:ascii="Calibri" w:hAnsi="Calibri"/>
                <w:color w:val="002060"/>
                <w:lang w:val="es-ES_tradnl"/>
              </w:rPr>
              <w:t>CTJ:</w:t>
            </w:r>
            <w:r w:rsidR="00BF6CD5">
              <w:rPr>
                <w:rFonts w:ascii="Calibri" w:hAnsi="Calibri"/>
                <w:color w:val="002060"/>
                <w:lang w:val="es-ES_tradnl"/>
              </w:rPr>
              <w:t xml:space="preserve">6 (Alejandro del rey, María </w:t>
            </w:r>
            <w:proofErr w:type="spellStart"/>
            <w:r w:rsidR="00BF6CD5">
              <w:rPr>
                <w:rFonts w:ascii="Calibri" w:hAnsi="Calibri"/>
                <w:color w:val="002060"/>
                <w:lang w:val="es-ES_tradnl"/>
              </w:rPr>
              <w:t>Cottereau</w:t>
            </w:r>
            <w:proofErr w:type="spellEnd"/>
            <w:r w:rsidR="00BF6CD5">
              <w:rPr>
                <w:rFonts w:ascii="Calibri" w:hAnsi="Calibri"/>
                <w:color w:val="002060"/>
                <w:lang w:val="es-ES_tradnl"/>
              </w:rPr>
              <w:t xml:space="preserve">, Alvaro Escalada, Klaus </w:t>
            </w:r>
            <w:proofErr w:type="spellStart"/>
            <w:r w:rsidR="00BF6CD5">
              <w:rPr>
                <w:rFonts w:ascii="Calibri" w:hAnsi="Calibri"/>
                <w:color w:val="002060"/>
                <w:lang w:val="es-ES_tradnl"/>
              </w:rPr>
              <w:t>Ganter</w:t>
            </w:r>
            <w:proofErr w:type="spellEnd"/>
            <w:r w:rsidR="00BF6CD5">
              <w:rPr>
                <w:rFonts w:ascii="Calibri" w:hAnsi="Calibri"/>
                <w:color w:val="002060"/>
                <w:lang w:val="es-ES_tradnl"/>
              </w:rPr>
              <w:t xml:space="preserve">, Javier </w:t>
            </w:r>
            <w:proofErr w:type="spellStart"/>
            <w:r w:rsidR="00BF6CD5">
              <w:rPr>
                <w:rFonts w:ascii="Calibri" w:hAnsi="Calibri"/>
                <w:color w:val="002060"/>
                <w:lang w:val="es-ES_tradnl"/>
              </w:rPr>
              <w:t>Parriego</w:t>
            </w:r>
            <w:proofErr w:type="spellEnd"/>
            <w:r w:rsidR="00BF6CD5">
              <w:rPr>
                <w:rFonts w:ascii="Calibri" w:hAnsi="Calibri"/>
                <w:color w:val="002060"/>
                <w:lang w:val="es-ES_tradnl"/>
              </w:rPr>
              <w:t>, María Herráez)</w:t>
            </w:r>
            <w:bookmarkStart w:id="0" w:name="_GoBack"/>
            <w:bookmarkEnd w:id="0"/>
          </w:p>
        </w:tc>
      </w:tr>
      <w:tr w:rsidR="00635849" w:rsidRPr="00BE6E92" w:rsidTr="002038DC">
        <w:trPr>
          <w:trHeight w:val="404"/>
        </w:trPr>
        <w:tc>
          <w:tcPr>
            <w:tcW w:w="3227" w:type="dxa"/>
            <w:tcBorders>
              <w:left w:val="single" w:sz="6" w:space="0" w:color="000080"/>
              <w:bottom w:val="single" w:sz="6" w:space="0" w:color="000080"/>
              <w:right w:val="single" w:sz="6" w:space="0" w:color="000080"/>
            </w:tcBorders>
            <w:shd w:val="clear" w:color="auto" w:fill="auto"/>
            <w:vAlign w:val="center"/>
          </w:tcPr>
          <w:p w:rsidR="00635849" w:rsidRDefault="00635849" w:rsidP="00431F83">
            <w:pPr>
              <w:rPr>
                <w:rFonts w:ascii="Calibri" w:hAnsi="Calibri"/>
                <w:b/>
                <w:color w:val="002060"/>
                <w:lang w:val="es-ES_tradnl"/>
              </w:rPr>
            </w:pPr>
            <w:r>
              <w:rPr>
                <w:rFonts w:ascii="Calibri" w:hAnsi="Calibri"/>
                <w:b/>
                <w:color w:val="002060"/>
                <w:lang w:val="es-ES_tradnl"/>
              </w:rPr>
              <w:t>¿Hay intercambio de información entre los profesores de la F.T y los profesores particulares de los jugadores? ¿Qué vía se utiliza? ¿Con qué frecuencia?</w:t>
            </w:r>
          </w:p>
        </w:tc>
        <w:tc>
          <w:tcPr>
            <w:tcW w:w="6341" w:type="dxa"/>
            <w:tcBorders>
              <w:top w:val="single" w:sz="6" w:space="0" w:color="000080"/>
              <w:left w:val="single" w:sz="6" w:space="0" w:color="000080"/>
              <w:bottom w:val="single" w:sz="6" w:space="0" w:color="000080"/>
              <w:right w:val="single" w:sz="6" w:space="0" w:color="000080"/>
            </w:tcBorders>
            <w:shd w:val="clear" w:color="auto" w:fill="auto"/>
            <w:vAlign w:val="center"/>
          </w:tcPr>
          <w:p w:rsidR="00635849" w:rsidRDefault="00635849" w:rsidP="00431F83">
            <w:pPr>
              <w:rPr>
                <w:rFonts w:ascii="Calibri" w:hAnsi="Calibri"/>
                <w:color w:val="002060"/>
                <w:lang w:val="es-ES_tradnl"/>
              </w:rPr>
            </w:pPr>
          </w:p>
        </w:tc>
      </w:tr>
    </w:tbl>
    <w:p w:rsidR="00D1402B" w:rsidRDefault="00D1402B" w:rsidP="00431F83">
      <w:pPr>
        <w:rPr>
          <w:rFonts w:ascii="Calibri" w:hAnsi="Calibri"/>
          <w:color w:val="002060"/>
          <w:lang w:val="es-ES_tradnl"/>
        </w:rPr>
      </w:pPr>
    </w:p>
    <w:tbl>
      <w:tblPr>
        <w:tblW w:w="0" w:type="auto"/>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Layout w:type="fixed"/>
        <w:tblLook w:val="0000" w:firstRow="0" w:lastRow="0" w:firstColumn="0" w:lastColumn="0" w:noHBand="0" w:noVBand="0"/>
      </w:tblPr>
      <w:tblGrid>
        <w:gridCol w:w="3227"/>
        <w:gridCol w:w="1276"/>
        <w:gridCol w:w="5065"/>
      </w:tblGrid>
      <w:tr w:rsidR="003040F4" w:rsidRPr="00D44871" w:rsidTr="00DC3CC0">
        <w:trPr>
          <w:trHeight w:val="320"/>
        </w:trPr>
        <w:tc>
          <w:tcPr>
            <w:tcW w:w="9568" w:type="dxa"/>
            <w:gridSpan w:val="3"/>
            <w:shd w:val="clear" w:color="auto" w:fill="D9D9D9"/>
          </w:tcPr>
          <w:p w:rsidR="003040F4" w:rsidRPr="00413B04" w:rsidRDefault="003040F4" w:rsidP="00431F83">
            <w:pPr>
              <w:pStyle w:val="Ttulo2"/>
              <w:rPr>
                <w:rFonts w:ascii="Calibri" w:hAnsi="Calibri"/>
                <w:color w:val="002060"/>
              </w:rPr>
            </w:pPr>
            <w:r>
              <w:rPr>
                <w:rFonts w:ascii="Calibri" w:hAnsi="Calibri"/>
                <w:color w:val="002060"/>
              </w:rPr>
              <w:t>DESARROLLO DE JUGADORES DE ALTA COMPETICIÓN – PREP. FÍSICA</w:t>
            </w:r>
          </w:p>
        </w:tc>
      </w:tr>
      <w:tr w:rsidR="00396CF3" w:rsidRPr="00D44871" w:rsidTr="00396CF3">
        <w:trPr>
          <w:trHeight w:val="219"/>
        </w:trPr>
        <w:tc>
          <w:tcPr>
            <w:tcW w:w="4503" w:type="dxa"/>
            <w:gridSpan w:val="2"/>
            <w:shd w:val="clear" w:color="auto" w:fill="auto"/>
            <w:vAlign w:val="center"/>
          </w:tcPr>
          <w:p w:rsidR="00396CF3" w:rsidRDefault="00396CF3" w:rsidP="00431F83">
            <w:pPr>
              <w:rPr>
                <w:rFonts w:ascii="Calibri" w:hAnsi="Calibri"/>
                <w:b/>
                <w:color w:val="002060"/>
                <w:lang w:val="es-ES_tradnl"/>
              </w:rPr>
            </w:pPr>
            <w:r>
              <w:rPr>
                <w:rFonts w:ascii="Calibri" w:hAnsi="Calibri"/>
                <w:b/>
                <w:color w:val="002060"/>
                <w:lang w:val="es-ES_tradnl"/>
              </w:rPr>
              <w:t>¿Tienen programa de preparación física?</w:t>
            </w:r>
          </w:p>
        </w:tc>
        <w:tc>
          <w:tcPr>
            <w:tcW w:w="5065" w:type="dxa"/>
            <w:shd w:val="clear" w:color="auto" w:fill="auto"/>
          </w:tcPr>
          <w:p w:rsidR="00061F2B" w:rsidRDefault="00431F83" w:rsidP="00431F83">
            <w:pPr>
              <w:rPr>
                <w:rFonts w:ascii="Calibri" w:hAnsi="Calibri"/>
                <w:color w:val="002060"/>
                <w:lang w:val="es-ES_tradnl"/>
              </w:rPr>
            </w:pPr>
            <w:r>
              <w:rPr>
                <w:rFonts w:ascii="Calibri" w:hAnsi="Calibri"/>
                <w:color w:val="002060"/>
                <w:lang w:val="es-ES_tradnl"/>
              </w:rPr>
              <w:t xml:space="preserve">CETEMA </w:t>
            </w:r>
            <w:r w:rsidR="00EA35F5">
              <w:rPr>
                <w:rFonts w:ascii="Calibri" w:hAnsi="Calibri"/>
                <w:color w:val="002060"/>
                <w:lang w:val="es-ES_tradnl"/>
              </w:rPr>
              <w:t>–</w:t>
            </w:r>
            <w:r>
              <w:rPr>
                <w:rFonts w:ascii="Calibri" w:hAnsi="Calibri"/>
                <w:color w:val="002060"/>
                <w:lang w:val="es-ES_tradnl"/>
              </w:rPr>
              <w:t xml:space="preserve"> si</w:t>
            </w:r>
            <w:r w:rsidR="00EA35F5">
              <w:rPr>
                <w:rFonts w:ascii="Calibri" w:hAnsi="Calibri"/>
                <w:color w:val="002060"/>
                <w:lang w:val="es-ES_tradnl"/>
              </w:rPr>
              <w:t xml:space="preserve">. </w:t>
            </w:r>
          </w:p>
          <w:p w:rsidR="00396CF3" w:rsidRPr="00D44871" w:rsidRDefault="00061F2B" w:rsidP="00431F83">
            <w:pPr>
              <w:rPr>
                <w:rFonts w:ascii="Calibri" w:hAnsi="Calibri"/>
                <w:color w:val="002060"/>
                <w:lang w:val="es-ES_tradnl"/>
              </w:rPr>
            </w:pPr>
            <w:r>
              <w:rPr>
                <w:rFonts w:ascii="Calibri" w:hAnsi="Calibri"/>
                <w:color w:val="002060"/>
                <w:lang w:val="es-ES_tradnl"/>
              </w:rPr>
              <w:t>En tecnificación se sigue el programa TPI. Lo diseña Cristina Gómez Cano y lo realiza Angel Mesas.</w:t>
            </w:r>
          </w:p>
        </w:tc>
      </w:tr>
      <w:tr w:rsidR="001718B0" w:rsidRPr="00D44871" w:rsidTr="00396CF3">
        <w:trPr>
          <w:trHeight w:val="219"/>
        </w:trPr>
        <w:tc>
          <w:tcPr>
            <w:tcW w:w="4503" w:type="dxa"/>
            <w:gridSpan w:val="2"/>
            <w:shd w:val="clear" w:color="auto" w:fill="auto"/>
            <w:vAlign w:val="center"/>
          </w:tcPr>
          <w:p w:rsidR="001718B0" w:rsidRDefault="001718B0" w:rsidP="00431F83">
            <w:pPr>
              <w:rPr>
                <w:rFonts w:ascii="Calibri" w:hAnsi="Calibri"/>
                <w:b/>
                <w:color w:val="002060"/>
                <w:lang w:val="es-ES_tradnl"/>
              </w:rPr>
            </w:pPr>
            <w:r>
              <w:rPr>
                <w:rFonts w:ascii="Calibri" w:hAnsi="Calibri"/>
                <w:b/>
                <w:color w:val="002060"/>
                <w:lang w:val="es-ES_tradnl"/>
              </w:rPr>
              <w:t>¿Cuántos días/semana trabaja con los jugadores/equipos?</w:t>
            </w:r>
          </w:p>
        </w:tc>
        <w:tc>
          <w:tcPr>
            <w:tcW w:w="5065" w:type="dxa"/>
            <w:shd w:val="clear" w:color="auto" w:fill="auto"/>
          </w:tcPr>
          <w:p w:rsidR="001718B0" w:rsidRPr="00D44871" w:rsidRDefault="00061F2B" w:rsidP="00431F83">
            <w:pPr>
              <w:rPr>
                <w:rFonts w:ascii="Calibri" w:hAnsi="Calibri"/>
                <w:color w:val="002060"/>
                <w:lang w:val="es-ES_tradnl"/>
              </w:rPr>
            </w:pPr>
            <w:r>
              <w:rPr>
                <w:rFonts w:ascii="Calibri" w:hAnsi="Calibri"/>
                <w:color w:val="002060"/>
                <w:lang w:val="es-ES_tradnl"/>
              </w:rPr>
              <w:t>3 días por semana.</w:t>
            </w:r>
          </w:p>
        </w:tc>
      </w:tr>
      <w:tr w:rsidR="001718B0" w:rsidRPr="00D44871" w:rsidTr="00396CF3">
        <w:trPr>
          <w:trHeight w:val="219"/>
        </w:trPr>
        <w:tc>
          <w:tcPr>
            <w:tcW w:w="4503" w:type="dxa"/>
            <w:gridSpan w:val="2"/>
            <w:shd w:val="clear" w:color="auto" w:fill="auto"/>
            <w:vAlign w:val="center"/>
          </w:tcPr>
          <w:p w:rsidR="001718B0" w:rsidRDefault="001718B0" w:rsidP="00431F83">
            <w:pPr>
              <w:rPr>
                <w:rFonts w:ascii="Calibri" w:hAnsi="Calibri"/>
                <w:b/>
                <w:color w:val="002060"/>
                <w:lang w:val="es-ES_tradnl"/>
              </w:rPr>
            </w:pPr>
            <w:r>
              <w:rPr>
                <w:rFonts w:ascii="Calibri" w:hAnsi="Calibri"/>
                <w:b/>
                <w:color w:val="002060"/>
                <w:lang w:val="es-ES_tradnl"/>
              </w:rPr>
              <w:t>¿Con qué categorías trabaja? ¿Cuál es la media de jugadores con los que trabaja cada día?</w:t>
            </w:r>
          </w:p>
        </w:tc>
        <w:tc>
          <w:tcPr>
            <w:tcW w:w="5065" w:type="dxa"/>
            <w:shd w:val="clear" w:color="auto" w:fill="auto"/>
          </w:tcPr>
          <w:p w:rsidR="001718B0" w:rsidRPr="00D44871" w:rsidRDefault="001718B0" w:rsidP="00431F83">
            <w:pPr>
              <w:rPr>
                <w:rFonts w:ascii="Calibri" w:hAnsi="Calibri"/>
                <w:color w:val="002060"/>
                <w:lang w:val="es-ES_tradnl"/>
              </w:rPr>
            </w:pPr>
          </w:p>
        </w:tc>
      </w:tr>
      <w:tr w:rsidR="001718B0" w:rsidRPr="00D44871" w:rsidTr="00396CF3">
        <w:trPr>
          <w:trHeight w:val="219"/>
        </w:trPr>
        <w:tc>
          <w:tcPr>
            <w:tcW w:w="4503" w:type="dxa"/>
            <w:gridSpan w:val="2"/>
            <w:shd w:val="clear" w:color="auto" w:fill="auto"/>
            <w:vAlign w:val="center"/>
          </w:tcPr>
          <w:p w:rsidR="001718B0" w:rsidRDefault="001718B0" w:rsidP="00431F83">
            <w:pPr>
              <w:rPr>
                <w:rFonts w:ascii="Calibri" w:hAnsi="Calibri"/>
                <w:b/>
                <w:color w:val="002060"/>
                <w:lang w:val="es-ES_tradnl"/>
              </w:rPr>
            </w:pPr>
            <w:r>
              <w:rPr>
                <w:rFonts w:ascii="Calibri" w:hAnsi="Calibri"/>
                <w:b/>
                <w:color w:val="002060"/>
                <w:lang w:val="es-ES_tradnl"/>
              </w:rPr>
              <w:t>¿Se realizan valoraciones físicas de los jugadores? ¿Cuáles?</w:t>
            </w:r>
          </w:p>
        </w:tc>
        <w:tc>
          <w:tcPr>
            <w:tcW w:w="5065" w:type="dxa"/>
            <w:shd w:val="clear" w:color="auto" w:fill="auto"/>
          </w:tcPr>
          <w:p w:rsidR="001718B0" w:rsidRPr="00D44871" w:rsidRDefault="001718B0" w:rsidP="00431F83">
            <w:pPr>
              <w:rPr>
                <w:rFonts w:ascii="Calibri" w:hAnsi="Calibri"/>
                <w:color w:val="002060"/>
                <w:lang w:val="es-ES_tradnl"/>
              </w:rPr>
            </w:pPr>
          </w:p>
        </w:tc>
      </w:tr>
      <w:tr w:rsidR="001718B0" w:rsidRPr="00D44871" w:rsidTr="00396CF3">
        <w:trPr>
          <w:trHeight w:val="219"/>
        </w:trPr>
        <w:tc>
          <w:tcPr>
            <w:tcW w:w="4503" w:type="dxa"/>
            <w:gridSpan w:val="2"/>
            <w:shd w:val="clear" w:color="auto" w:fill="auto"/>
            <w:vAlign w:val="center"/>
          </w:tcPr>
          <w:p w:rsidR="001718B0" w:rsidRPr="001718B0" w:rsidRDefault="001718B0" w:rsidP="00431F83">
            <w:pPr>
              <w:rPr>
                <w:rFonts w:ascii="Calibri" w:hAnsi="Calibri"/>
                <w:b/>
                <w:color w:val="002060"/>
                <w:lang w:val="es-ES_tradnl"/>
              </w:rPr>
            </w:pPr>
            <w:r>
              <w:rPr>
                <w:rFonts w:ascii="Calibri" w:hAnsi="Calibri"/>
                <w:b/>
                <w:color w:val="002060"/>
              </w:rPr>
              <w:t>¿Participa siempre el preparador físico en las concentraciones? Tiempo horas/día por</w:t>
            </w:r>
            <w:r w:rsidRPr="001718B0">
              <w:rPr>
                <w:rFonts w:ascii="Calibri" w:hAnsi="Calibri"/>
                <w:b/>
                <w:color w:val="002060"/>
                <w:lang w:val="es-ES_tradnl"/>
              </w:rPr>
              <w:t xml:space="preserve"> cada grupo de trabajo</w:t>
            </w:r>
          </w:p>
        </w:tc>
        <w:tc>
          <w:tcPr>
            <w:tcW w:w="5065" w:type="dxa"/>
            <w:shd w:val="clear" w:color="auto" w:fill="auto"/>
          </w:tcPr>
          <w:p w:rsidR="001718B0" w:rsidRPr="00D44871" w:rsidRDefault="001718B0" w:rsidP="00431F83">
            <w:pPr>
              <w:rPr>
                <w:rFonts w:ascii="Calibri" w:hAnsi="Calibri"/>
                <w:color w:val="002060"/>
                <w:lang w:val="es-ES_tradnl"/>
              </w:rPr>
            </w:pPr>
          </w:p>
        </w:tc>
      </w:tr>
      <w:tr w:rsidR="001718B0" w:rsidRPr="00D44871" w:rsidTr="00396CF3">
        <w:trPr>
          <w:trHeight w:val="219"/>
        </w:trPr>
        <w:tc>
          <w:tcPr>
            <w:tcW w:w="4503" w:type="dxa"/>
            <w:gridSpan w:val="2"/>
            <w:shd w:val="clear" w:color="auto" w:fill="auto"/>
            <w:vAlign w:val="center"/>
          </w:tcPr>
          <w:p w:rsidR="001718B0" w:rsidRDefault="00194853" w:rsidP="00431F83">
            <w:pPr>
              <w:rPr>
                <w:rFonts w:ascii="Calibri" w:hAnsi="Calibri"/>
                <w:b/>
                <w:color w:val="002060"/>
              </w:rPr>
            </w:pPr>
            <w:r>
              <w:rPr>
                <w:rFonts w:ascii="Calibri" w:hAnsi="Calibri"/>
                <w:b/>
                <w:color w:val="002060"/>
              </w:rPr>
              <w:t>Existe comunicación y trabajo en común entre el entrenador de golf y el preparador físico</w:t>
            </w:r>
            <w:proofErr w:type="gramStart"/>
            <w:r>
              <w:rPr>
                <w:rFonts w:ascii="Calibri" w:hAnsi="Calibri"/>
                <w:b/>
                <w:color w:val="002060"/>
              </w:rPr>
              <w:t>?</w:t>
            </w:r>
            <w:proofErr w:type="gramEnd"/>
            <w:r>
              <w:rPr>
                <w:rFonts w:ascii="Calibri" w:hAnsi="Calibri"/>
                <w:b/>
                <w:color w:val="002060"/>
              </w:rPr>
              <w:t xml:space="preserve"> ¿Cuál es la planificación anual para cada categoría? (esquema). </w:t>
            </w:r>
          </w:p>
        </w:tc>
        <w:tc>
          <w:tcPr>
            <w:tcW w:w="5065" w:type="dxa"/>
            <w:shd w:val="clear" w:color="auto" w:fill="auto"/>
          </w:tcPr>
          <w:p w:rsidR="001718B0" w:rsidRPr="00D44871" w:rsidRDefault="001718B0" w:rsidP="00431F83">
            <w:pPr>
              <w:rPr>
                <w:rFonts w:ascii="Calibri" w:hAnsi="Calibri"/>
                <w:color w:val="002060"/>
                <w:lang w:val="es-ES_tradnl"/>
              </w:rPr>
            </w:pPr>
          </w:p>
        </w:tc>
      </w:tr>
      <w:tr w:rsidR="00194853" w:rsidRPr="00D44871" w:rsidTr="00396CF3">
        <w:trPr>
          <w:trHeight w:val="219"/>
        </w:trPr>
        <w:tc>
          <w:tcPr>
            <w:tcW w:w="4503" w:type="dxa"/>
            <w:gridSpan w:val="2"/>
            <w:shd w:val="clear" w:color="auto" w:fill="auto"/>
            <w:vAlign w:val="center"/>
          </w:tcPr>
          <w:p w:rsidR="00194853" w:rsidRDefault="00194853" w:rsidP="00431F83">
            <w:pPr>
              <w:rPr>
                <w:rFonts w:ascii="Calibri" w:hAnsi="Calibri"/>
                <w:b/>
                <w:color w:val="002060"/>
              </w:rPr>
            </w:pPr>
            <w:r>
              <w:rPr>
                <w:rFonts w:ascii="Calibri" w:hAnsi="Calibri"/>
                <w:b/>
                <w:color w:val="002060"/>
              </w:rPr>
              <w:t xml:space="preserve">¿Trabajan con modelos de entrenamiento semanal/mensual </w:t>
            </w:r>
            <w:r w:rsidR="00F424F6">
              <w:rPr>
                <w:rFonts w:ascii="Calibri" w:hAnsi="Calibri"/>
                <w:b/>
                <w:color w:val="002060"/>
              </w:rPr>
              <w:t>para los jugadores del grupo de trabajo según categoría, edad y sexo?</w:t>
            </w:r>
          </w:p>
        </w:tc>
        <w:tc>
          <w:tcPr>
            <w:tcW w:w="5065" w:type="dxa"/>
            <w:shd w:val="clear" w:color="auto" w:fill="auto"/>
          </w:tcPr>
          <w:p w:rsidR="00194853" w:rsidRPr="00D44871" w:rsidRDefault="00194853" w:rsidP="00431F83">
            <w:pPr>
              <w:rPr>
                <w:rFonts w:ascii="Calibri" w:hAnsi="Calibri"/>
                <w:color w:val="002060"/>
                <w:lang w:val="es-ES_tradnl"/>
              </w:rPr>
            </w:pPr>
          </w:p>
        </w:tc>
      </w:tr>
      <w:tr w:rsidR="00396CF3" w:rsidRPr="00D44871" w:rsidTr="0011074C">
        <w:trPr>
          <w:trHeight w:val="219"/>
        </w:trPr>
        <w:tc>
          <w:tcPr>
            <w:tcW w:w="9568" w:type="dxa"/>
            <w:gridSpan w:val="3"/>
            <w:shd w:val="clear" w:color="auto" w:fill="auto"/>
            <w:vAlign w:val="center"/>
          </w:tcPr>
          <w:p w:rsidR="00396CF3" w:rsidRPr="00F424F6" w:rsidRDefault="00F424F6" w:rsidP="00431F83">
            <w:pPr>
              <w:jc w:val="center"/>
              <w:rPr>
                <w:rFonts w:ascii="Calibri" w:hAnsi="Calibri"/>
                <w:b/>
                <w:color w:val="002060"/>
                <w:lang w:val="es-ES_tradnl"/>
              </w:rPr>
            </w:pPr>
            <w:r>
              <w:rPr>
                <w:rFonts w:ascii="Calibri" w:hAnsi="Calibri"/>
                <w:b/>
                <w:color w:val="002060"/>
                <w:lang w:val="es-ES_tradnl"/>
              </w:rPr>
              <w:t>DATOS PREPARADOR FISICO</w:t>
            </w:r>
          </w:p>
        </w:tc>
      </w:tr>
      <w:tr w:rsidR="00396CF3" w:rsidRPr="00D44871" w:rsidTr="00DC3CC0">
        <w:trPr>
          <w:trHeight w:val="219"/>
        </w:trPr>
        <w:tc>
          <w:tcPr>
            <w:tcW w:w="3227" w:type="dxa"/>
            <w:shd w:val="clear" w:color="auto" w:fill="auto"/>
            <w:vAlign w:val="center"/>
          </w:tcPr>
          <w:p w:rsidR="00396CF3" w:rsidRDefault="00396CF3" w:rsidP="00431F83">
            <w:pPr>
              <w:rPr>
                <w:rFonts w:ascii="Calibri" w:hAnsi="Calibri"/>
                <w:b/>
                <w:color w:val="002060"/>
                <w:lang w:val="es-ES_tradnl"/>
              </w:rPr>
            </w:pPr>
            <w:r>
              <w:rPr>
                <w:rFonts w:ascii="Calibri" w:hAnsi="Calibri"/>
                <w:b/>
                <w:color w:val="002060"/>
                <w:lang w:val="es-ES_tradnl"/>
              </w:rPr>
              <w:t>Nombre:</w:t>
            </w:r>
          </w:p>
        </w:tc>
        <w:tc>
          <w:tcPr>
            <w:tcW w:w="6341" w:type="dxa"/>
            <w:gridSpan w:val="2"/>
            <w:shd w:val="clear" w:color="auto" w:fill="auto"/>
          </w:tcPr>
          <w:p w:rsidR="00396CF3" w:rsidRPr="00D44871" w:rsidRDefault="00431F83" w:rsidP="00431F83">
            <w:pPr>
              <w:rPr>
                <w:rFonts w:ascii="Calibri" w:hAnsi="Calibri"/>
                <w:color w:val="002060"/>
                <w:lang w:val="es-ES_tradnl"/>
              </w:rPr>
            </w:pPr>
            <w:r>
              <w:rPr>
                <w:rFonts w:ascii="Calibri" w:hAnsi="Calibri"/>
                <w:color w:val="002060"/>
                <w:lang w:val="es-ES_tradnl"/>
              </w:rPr>
              <w:t xml:space="preserve">Juan </w:t>
            </w:r>
            <w:proofErr w:type="spellStart"/>
            <w:r>
              <w:rPr>
                <w:rFonts w:ascii="Calibri" w:hAnsi="Calibri"/>
                <w:color w:val="002060"/>
                <w:lang w:val="es-ES_tradnl"/>
              </w:rPr>
              <w:t>Dusmet</w:t>
            </w:r>
            <w:proofErr w:type="spellEnd"/>
          </w:p>
        </w:tc>
      </w:tr>
      <w:tr w:rsidR="00396CF3" w:rsidRPr="00D44871" w:rsidTr="00DC3CC0">
        <w:trPr>
          <w:trHeight w:val="219"/>
        </w:trPr>
        <w:tc>
          <w:tcPr>
            <w:tcW w:w="3227" w:type="dxa"/>
            <w:shd w:val="clear" w:color="auto" w:fill="auto"/>
            <w:vAlign w:val="center"/>
          </w:tcPr>
          <w:p w:rsidR="00396CF3" w:rsidRPr="00396CF3" w:rsidRDefault="00396CF3" w:rsidP="00431F83">
            <w:pPr>
              <w:rPr>
                <w:rFonts w:ascii="Calibri" w:hAnsi="Calibri"/>
                <w:b/>
                <w:color w:val="002060"/>
              </w:rPr>
            </w:pPr>
            <w:r>
              <w:rPr>
                <w:rFonts w:ascii="Calibri" w:hAnsi="Calibri"/>
                <w:b/>
                <w:color w:val="002060"/>
              </w:rPr>
              <w:t>Teléfono:</w:t>
            </w:r>
          </w:p>
        </w:tc>
        <w:tc>
          <w:tcPr>
            <w:tcW w:w="6341" w:type="dxa"/>
            <w:gridSpan w:val="2"/>
            <w:shd w:val="clear" w:color="auto" w:fill="auto"/>
          </w:tcPr>
          <w:p w:rsidR="00396CF3" w:rsidRPr="00D44871" w:rsidRDefault="00396CF3" w:rsidP="00431F83">
            <w:pPr>
              <w:rPr>
                <w:rFonts w:ascii="Calibri" w:hAnsi="Calibri"/>
                <w:color w:val="002060"/>
                <w:lang w:val="es-ES_tradnl"/>
              </w:rPr>
            </w:pPr>
          </w:p>
        </w:tc>
      </w:tr>
      <w:tr w:rsidR="006D2C4F" w:rsidRPr="00D44871" w:rsidTr="00DC3CC0">
        <w:trPr>
          <w:trHeight w:val="219"/>
        </w:trPr>
        <w:tc>
          <w:tcPr>
            <w:tcW w:w="3227" w:type="dxa"/>
            <w:shd w:val="clear" w:color="auto" w:fill="auto"/>
            <w:vAlign w:val="center"/>
          </w:tcPr>
          <w:p w:rsidR="006D2C4F" w:rsidRDefault="00396CF3" w:rsidP="00431F83">
            <w:pPr>
              <w:rPr>
                <w:rFonts w:ascii="Calibri" w:hAnsi="Calibri"/>
                <w:b/>
                <w:color w:val="002060"/>
                <w:lang w:val="es-ES_tradnl"/>
              </w:rPr>
            </w:pPr>
            <w:r>
              <w:rPr>
                <w:rFonts w:ascii="Calibri" w:hAnsi="Calibri"/>
                <w:b/>
                <w:color w:val="002060"/>
                <w:lang w:val="es-ES_tradnl"/>
              </w:rPr>
              <w:t>E-mail:</w:t>
            </w:r>
          </w:p>
        </w:tc>
        <w:tc>
          <w:tcPr>
            <w:tcW w:w="6341" w:type="dxa"/>
            <w:gridSpan w:val="2"/>
            <w:shd w:val="clear" w:color="auto" w:fill="auto"/>
          </w:tcPr>
          <w:p w:rsidR="006D2C4F" w:rsidRPr="00D44871" w:rsidRDefault="006D2C4F" w:rsidP="00431F83">
            <w:pPr>
              <w:rPr>
                <w:rFonts w:ascii="Calibri" w:hAnsi="Calibri"/>
                <w:color w:val="002060"/>
                <w:lang w:val="es-ES_tradnl"/>
              </w:rPr>
            </w:pPr>
          </w:p>
        </w:tc>
      </w:tr>
      <w:tr w:rsidR="00396CF3" w:rsidRPr="00D44871" w:rsidTr="00DC3CC0">
        <w:trPr>
          <w:trHeight w:val="219"/>
        </w:trPr>
        <w:tc>
          <w:tcPr>
            <w:tcW w:w="3227" w:type="dxa"/>
            <w:shd w:val="clear" w:color="auto" w:fill="auto"/>
            <w:vAlign w:val="center"/>
          </w:tcPr>
          <w:p w:rsidR="00396CF3" w:rsidRDefault="00F424F6" w:rsidP="00431F83">
            <w:pPr>
              <w:rPr>
                <w:rFonts w:ascii="Calibri" w:hAnsi="Calibri"/>
                <w:b/>
                <w:color w:val="002060"/>
                <w:lang w:val="es-ES_tradnl"/>
              </w:rPr>
            </w:pPr>
            <w:r>
              <w:rPr>
                <w:rFonts w:ascii="Calibri" w:hAnsi="Calibri"/>
                <w:b/>
                <w:color w:val="002060"/>
                <w:lang w:val="es-ES_tradnl"/>
              </w:rPr>
              <w:t>¿</w:t>
            </w:r>
            <w:r w:rsidR="00396CF3">
              <w:rPr>
                <w:rFonts w:ascii="Calibri" w:hAnsi="Calibri"/>
                <w:b/>
                <w:color w:val="002060"/>
                <w:lang w:val="es-ES_tradnl"/>
              </w:rPr>
              <w:t>Tiene formación TPI</w:t>
            </w:r>
            <w:r>
              <w:rPr>
                <w:rFonts w:ascii="Calibri" w:hAnsi="Calibri"/>
                <w:b/>
                <w:color w:val="002060"/>
                <w:lang w:val="es-ES_tradnl"/>
              </w:rPr>
              <w:t>?</w:t>
            </w:r>
            <w:r w:rsidR="00396CF3">
              <w:rPr>
                <w:rFonts w:ascii="Calibri" w:hAnsi="Calibri"/>
                <w:b/>
                <w:color w:val="002060"/>
                <w:lang w:val="es-ES_tradnl"/>
              </w:rPr>
              <w:t xml:space="preserve"> (cursos </w:t>
            </w:r>
            <w:r w:rsidR="00396CF3">
              <w:rPr>
                <w:rFonts w:ascii="Calibri" w:hAnsi="Calibri"/>
                <w:b/>
                <w:color w:val="002060"/>
                <w:lang w:val="es-ES_tradnl"/>
              </w:rPr>
              <w:lastRenderedPageBreak/>
              <w:t>realizados).</w:t>
            </w:r>
          </w:p>
        </w:tc>
        <w:tc>
          <w:tcPr>
            <w:tcW w:w="6341" w:type="dxa"/>
            <w:gridSpan w:val="2"/>
            <w:shd w:val="clear" w:color="auto" w:fill="auto"/>
          </w:tcPr>
          <w:p w:rsidR="00396CF3" w:rsidRPr="00D44871" w:rsidRDefault="00061F2B" w:rsidP="00431F83">
            <w:pPr>
              <w:rPr>
                <w:rFonts w:ascii="Calibri" w:hAnsi="Calibri"/>
                <w:color w:val="002060"/>
                <w:lang w:val="es-ES_tradnl"/>
              </w:rPr>
            </w:pPr>
            <w:r>
              <w:rPr>
                <w:rFonts w:ascii="Calibri" w:hAnsi="Calibri"/>
                <w:color w:val="002060"/>
                <w:lang w:val="es-ES_tradnl"/>
              </w:rPr>
              <w:lastRenderedPageBreak/>
              <w:t>S</w:t>
            </w:r>
            <w:r w:rsidR="00431F83">
              <w:rPr>
                <w:rFonts w:ascii="Calibri" w:hAnsi="Calibri"/>
                <w:color w:val="002060"/>
                <w:lang w:val="es-ES_tradnl"/>
              </w:rPr>
              <w:t>i</w:t>
            </w:r>
          </w:p>
        </w:tc>
      </w:tr>
      <w:tr w:rsidR="003040F4" w:rsidRPr="00D44871" w:rsidTr="00DC3CC0">
        <w:trPr>
          <w:trHeight w:val="219"/>
        </w:trPr>
        <w:tc>
          <w:tcPr>
            <w:tcW w:w="3227" w:type="dxa"/>
            <w:shd w:val="clear" w:color="auto" w:fill="auto"/>
            <w:vAlign w:val="center"/>
          </w:tcPr>
          <w:p w:rsidR="003040F4" w:rsidRPr="00BE6E92" w:rsidRDefault="00396CF3" w:rsidP="00DC3CC0">
            <w:pPr>
              <w:rPr>
                <w:rFonts w:ascii="Calibri" w:hAnsi="Calibri"/>
                <w:b/>
                <w:color w:val="002060"/>
                <w:lang w:val="es-ES_tradnl"/>
              </w:rPr>
            </w:pPr>
            <w:r>
              <w:rPr>
                <w:rFonts w:ascii="Calibri" w:hAnsi="Calibri"/>
                <w:b/>
                <w:color w:val="002060"/>
                <w:lang w:val="es-ES_tradnl"/>
              </w:rPr>
              <w:lastRenderedPageBreak/>
              <w:t>Si no conoce TPI, ¿estaría interesado en conocerlo y formarse?</w:t>
            </w:r>
          </w:p>
        </w:tc>
        <w:tc>
          <w:tcPr>
            <w:tcW w:w="6341" w:type="dxa"/>
            <w:gridSpan w:val="2"/>
            <w:shd w:val="clear" w:color="auto" w:fill="auto"/>
          </w:tcPr>
          <w:p w:rsidR="003040F4" w:rsidRPr="00D44871" w:rsidRDefault="003040F4" w:rsidP="00DC3CC0">
            <w:pPr>
              <w:rPr>
                <w:rFonts w:ascii="Calibri" w:hAnsi="Calibri"/>
                <w:color w:val="002060"/>
                <w:lang w:val="es-ES_tradnl"/>
              </w:rPr>
            </w:pPr>
          </w:p>
        </w:tc>
      </w:tr>
    </w:tbl>
    <w:p w:rsidR="00F424F6" w:rsidRDefault="00F424F6" w:rsidP="00061F2B">
      <w:pPr>
        <w:rPr>
          <w:rFonts w:ascii="Calibri" w:hAnsi="Calibri"/>
          <w:color w:val="002060"/>
        </w:rPr>
      </w:pPr>
    </w:p>
    <w:sectPr w:rsidR="00F424F6" w:rsidSect="00233518">
      <w:headerReference w:type="default" r:id="rId12"/>
      <w:footerReference w:type="even" r:id="rId13"/>
      <w:footerReference w:type="default" r:id="rId14"/>
      <w:pgSz w:w="11906" w:h="16838"/>
      <w:pgMar w:top="1560"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D6273" w:rsidRDefault="008D6273">
      <w:r>
        <w:separator/>
      </w:r>
    </w:p>
  </w:endnote>
  <w:endnote w:type="continuationSeparator" w:id="0">
    <w:p w:rsidR="008D6273" w:rsidRDefault="008D62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0DEE" w:rsidRDefault="00326641">
    <w:pPr>
      <w:pStyle w:val="Piedepgina"/>
      <w:framePr w:wrap="around" w:vAnchor="text" w:hAnchor="margin" w:xAlign="right" w:y="1"/>
      <w:rPr>
        <w:rStyle w:val="Nmerodepgina"/>
      </w:rPr>
    </w:pPr>
    <w:r>
      <w:rPr>
        <w:rStyle w:val="Nmerodepgina"/>
      </w:rPr>
      <w:fldChar w:fldCharType="begin"/>
    </w:r>
    <w:r w:rsidR="00B60DEE">
      <w:rPr>
        <w:rStyle w:val="Nmerodepgina"/>
      </w:rPr>
      <w:instrText xml:space="preserve">PAGE  </w:instrText>
    </w:r>
    <w:r>
      <w:rPr>
        <w:rStyle w:val="Nmerodepgina"/>
      </w:rPr>
      <w:fldChar w:fldCharType="end"/>
    </w:r>
  </w:p>
  <w:p w:rsidR="00B60DEE" w:rsidRDefault="00B60DEE">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04733D">
      <w:tc>
        <w:tcPr>
          <w:tcW w:w="918" w:type="dxa"/>
        </w:tcPr>
        <w:p w:rsidR="0004733D" w:rsidRDefault="00326641">
          <w:pPr>
            <w:pStyle w:val="Piedepgina"/>
            <w:jc w:val="right"/>
            <w:rPr>
              <w:b/>
              <w:color w:val="4F81BD"/>
              <w:sz w:val="32"/>
              <w:szCs w:val="32"/>
            </w:rPr>
          </w:pPr>
          <w:r>
            <w:fldChar w:fldCharType="begin"/>
          </w:r>
          <w:r w:rsidR="00C81E7A">
            <w:instrText xml:space="preserve"> PAGE   \* MERGEFORMAT </w:instrText>
          </w:r>
          <w:r>
            <w:fldChar w:fldCharType="separate"/>
          </w:r>
          <w:r w:rsidR="00BF6CD5" w:rsidRPr="00BF6CD5">
            <w:rPr>
              <w:b/>
              <w:noProof/>
              <w:color w:val="4F81BD"/>
              <w:sz w:val="32"/>
              <w:szCs w:val="32"/>
            </w:rPr>
            <w:t>1</w:t>
          </w:r>
          <w:r>
            <w:rPr>
              <w:b/>
              <w:noProof/>
              <w:color w:val="4F81BD"/>
              <w:sz w:val="32"/>
              <w:szCs w:val="32"/>
            </w:rPr>
            <w:fldChar w:fldCharType="end"/>
          </w:r>
        </w:p>
      </w:tc>
      <w:tc>
        <w:tcPr>
          <w:tcW w:w="7938" w:type="dxa"/>
        </w:tcPr>
        <w:p w:rsidR="0004733D" w:rsidRDefault="008059AB" w:rsidP="00C81E7A">
          <w:pPr>
            <w:pStyle w:val="Piedepgina"/>
          </w:pPr>
          <w:r>
            <w:t>D</w:t>
          </w:r>
          <w:r w:rsidR="007B146D">
            <w:t>escripción Programa Deportivo  Federación Madrileña</w:t>
          </w:r>
        </w:p>
      </w:tc>
    </w:tr>
  </w:tbl>
  <w:p w:rsidR="00B60DEE" w:rsidRPr="0004733D" w:rsidRDefault="00B60DEE">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D6273" w:rsidRDefault="008D6273">
      <w:r>
        <w:separator/>
      </w:r>
    </w:p>
  </w:footnote>
  <w:footnote w:type="continuationSeparator" w:id="0">
    <w:p w:rsidR="008D6273" w:rsidRDefault="008D627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4733D" w:rsidRDefault="00414FD1">
    <w:pPr>
      <w:pStyle w:val="Encabezado"/>
    </w:pPr>
    <w:r>
      <w:rPr>
        <w:noProof/>
        <w:lang w:eastAsia="es-ES"/>
      </w:rPr>
      <w:drawing>
        <wp:anchor distT="0" distB="0" distL="114300" distR="114300" simplePos="0" relativeHeight="251657728" behindDoc="1" locked="0" layoutInCell="1" allowOverlap="1">
          <wp:simplePos x="0" y="0"/>
          <wp:positionH relativeFrom="column">
            <wp:posOffset>2642235</wp:posOffset>
          </wp:positionH>
          <wp:positionV relativeFrom="paragraph">
            <wp:posOffset>-152400</wp:posOffset>
          </wp:positionV>
          <wp:extent cx="558165" cy="600075"/>
          <wp:effectExtent l="0" t="0" r="0" b="9525"/>
          <wp:wrapNone/>
          <wp:docPr id="1" name="Imagen 1" descr="LOGO_DEF_RFEG_BAJA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DEF_RFEG_BAJA_RGB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58165" cy="600075"/>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D2BB4"/>
    <w:multiLevelType w:val="multilevel"/>
    <w:tmpl w:val="A7C84254"/>
    <w:lvl w:ilvl="0">
      <w:start w:val="1"/>
      <w:numFmt w:val="decimal"/>
      <w:lvlText w:val="%1.0"/>
      <w:lvlJc w:val="left"/>
      <w:pPr>
        <w:ind w:left="540" w:hanging="540"/>
      </w:pPr>
      <w:rPr>
        <w:rFonts w:hint="default"/>
      </w:rPr>
    </w:lvl>
    <w:lvl w:ilvl="1">
      <w:start w:val="1"/>
      <w:numFmt w:val="decimalZero"/>
      <w:lvlText w:val="%1.%2"/>
      <w:lvlJc w:val="left"/>
      <w:pPr>
        <w:ind w:left="1248" w:hanging="54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1">
    <w:nsid w:val="120B54DB"/>
    <w:multiLevelType w:val="hybridMultilevel"/>
    <w:tmpl w:val="EE6C3A1C"/>
    <w:lvl w:ilvl="0" w:tplc="E8F23F54">
      <w:start w:val="1000"/>
      <w:numFmt w:val="decimal"/>
      <w:lvlText w:val="%1"/>
      <w:lvlJc w:val="left"/>
      <w:pPr>
        <w:ind w:left="780" w:hanging="42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3">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4">
    <w:nsid w:val="1DA6104A"/>
    <w:multiLevelType w:val="hybridMultilevel"/>
    <w:tmpl w:val="ACC2FCEE"/>
    <w:lvl w:ilvl="0" w:tplc="0C0A0001">
      <w:start w:val="3"/>
      <w:numFmt w:val="bullet"/>
      <w:lvlText w:val=""/>
      <w:lvlJc w:val="left"/>
      <w:pPr>
        <w:ind w:left="720" w:hanging="360"/>
      </w:pPr>
      <w:rPr>
        <w:rFonts w:ascii="Symbol" w:eastAsia="Times New Roman" w:hAnsi="Symbol"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4CE23759"/>
    <w:multiLevelType w:val="hybridMultilevel"/>
    <w:tmpl w:val="19345546"/>
    <w:lvl w:ilvl="0" w:tplc="57468A82">
      <w:start w:val="1000"/>
      <w:numFmt w:val="decimal"/>
      <w:lvlText w:val="%1"/>
      <w:lvlJc w:val="left"/>
      <w:pPr>
        <w:ind w:left="1200" w:hanging="420"/>
      </w:pPr>
      <w:rPr>
        <w:rFonts w:hint="default"/>
      </w:rPr>
    </w:lvl>
    <w:lvl w:ilvl="1" w:tplc="0C0A0019" w:tentative="1">
      <w:start w:val="1"/>
      <w:numFmt w:val="lowerLetter"/>
      <w:lvlText w:val="%2."/>
      <w:lvlJc w:val="left"/>
      <w:pPr>
        <w:ind w:left="1860" w:hanging="360"/>
      </w:pPr>
    </w:lvl>
    <w:lvl w:ilvl="2" w:tplc="0C0A001B" w:tentative="1">
      <w:start w:val="1"/>
      <w:numFmt w:val="lowerRoman"/>
      <w:lvlText w:val="%3."/>
      <w:lvlJc w:val="right"/>
      <w:pPr>
        <w:ind w:left="2580" w:hanging="180"/>
      </w:pPr>
    </w:lvl>
    <w:lvl w:ilvl="3" w:tplc="0C0A000F" w:tentative="1">
      <w:start w:val="1"/>
      <w:numFmt w:val="decimal"/>
      <w:lvlText w:val="%4."/>
      <w:lvlJc w:val="left"/>
      <w:pPr>
        <w:ind w:left="3300" w:hanging="360"/>
      </w:pPr>
    </w:lvl>
    <w:lvl w:ilvl="4" w:tplc="0C0A0019" w:tentative="1">
      <w:start w:val="1"/>
      <w:numFmt w:val="lowerLetter"/>
      <w:lvlText w:val="%5."/>
      <w:lvlJc w:val="left"/>
      <w:pPr>
        <w:ind w:left="4020" w:hanging="360"/>
      </w:pPr>
    </w:lvl>
    <w:lvl w:ilvl="5" w:tplc="0C0A001B" w:tentative="1">
      <w:start w:val="1"/>
      <w:numFmt w:val="lowerRoman"/>
      <w:lvlText w:val="%6."/>
      <w:lvlJc w:val="right"/>
      <w:pPr>
        <w:ind w:left="4740" w:hanging="180"/>
      </w:pPr>
    </w:lvl>
    <w:lvl w:ilvl="6" w:tplc="0C0A000F" w:tentative="1">
      <w:start w:val="1"/>
      <w:numFmt w:val="decimal"/>
      <w:lvlText w:val="%7."/>
      <w:lvlJc w:val="left"/>
      <w:pPr>
        <w:ind w:left="5460" w:hanging="360"/>
      </w:pPr>
    </w:lvl>
    <w:lvl w:ilvl="7" w:tplc="0C0A0019" w:tentative="1">
      <w:start w:val="1"/>
      <w:numFmt w:val="lowerLetter"/>
      <w:lvlText w:val="%8."/>
      <w:lvlJc w:val="left"/>
      <w:pPr>
        <w:ind w:left="6180" w:hanging="360"/>
      </w:pPr>
    </w:lvl>
    <w:lvl w:ilvl="8" w:tplc="0C0A001B" w:tentative="1">
      <w:start w:val="1"/>
      <w:numFmt w:val="lowerRoman"/>
      <w:lvlText w:val="%9."/>
      <w:lvlJc w:val="right"/>
      <w:pPr>
        <w:ind w:left="6900" w:hanging="180"/>
      </w:pPr>
    </w:lvl>
  </w:abstractNum>
  <w:abstractNum w:abstractNumId="7">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8">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9">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0">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1">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2">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12"/>
  </w:num>
  <w:num w:numId="4">
    <w:abstractNumId w:val="3"/>
  </w:num>
  <w:num w:numId="5">
    <w:abstractNumId w:val="5"/>
  </w:num>
  <w:num w:numId="6">
    <w:abstractNumId w:val="9"/>
  </w:num>
  <w:num w:numId="7">
    <w:abstractNumId w:val="2"/>
  </w:num>
  <w:num w:numId="8">
    <w:abstractNumId w:val="8"/>
  </w:num>
  <w:num w:numId="9">
    <w:abstractNumId w:val="10"/>
  </w:num>
  <w:num w:numId="10">
    <w:abstractNumId w:val="0"/>
  </w:num>
  <w:num w:numId="11">
    <w:abstractNumId w:val="1"/>
  </w:num>
  <w:num w:numId="12">
    <w:abstractNumId w:val="6"/>
  </w:num>
  <w:num w:numId="1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1061"/>
    <w:rsid w:val="00003DD0"/>
    <w:rsid w:val="00005D2A"/>
    <w:rsid w:val="00017979"/>
    <w:rsid w:val="00021DFF"/>
    <w:rsid w:val="00033A1F"/>
    <w:rsid w:val="00041D05"/>
    <w:rsid w:val="00043D7C"/>
    <w:rsid w:val="0004733D"/>
    <w:rsid w:val="00061F2B"/>
    <w:rsid w:val="000727E0"/>
    <w:rsid w:val="000816A7"/>
    <w:rsid w:val="000945B2"/>
    <w:rsid w:val="000A4420"/>
    <w:rsid w:val="000A48F8"/>
    <w:rsid w:val="000B34CF"/>
    <w:rsid w:val="000D2E4E"/>
    <w:rsid w:val="000E3005"/>
    <w:rsid w:val="00107E24"/>
    <w:rsid w:val="001179E0"/>
    <w:rsid w:val="00121C8F"/>
    <w:rsid w:val="001328BD"/>
    <w:rsid w:val="00134DBD"/>
    <w:rsid w:val="00136EC0"/>
    <w:rsid w:val="001718B0"/>
    <w:rsid w:val="00171BF9"/>
    <w:rsid w:val="001875D7"/>
    <w:rsid w:val="00194853"/>
    <w:rsid w:val="00196EBF"/>
    <w:rsid w:val="001A243A"/>
    <w:rsid w:val="001B046F"/>
    <w:rsid w:val="001C19BC"/>
    <w:rsid w:val="001C660B"/>
    <w:rsid w:val="001D3D0B"/>
    <w:rsid w:val="001F0567"/>
    <w:rsid w:val="001F0E93"/>
    <w:rsid w:val="001F64FD"/>
    <w:rsid w:val="0020712F"/>
    <w:rsid w:val="00207502"/>
    <w:rsid w:val="00212F39"/>
    <w:rsid w:val="00233518"/>
    <w:rsid w:val="00266B7C"/>
    <w:rsid w:val="002721BD"/>
    <w:rsid w:val="00276953"/>
    <w:rsid w:val="00280A0B"/>
    <w:rsid w:val="00282C17"/>
    <w:rsid w:val="00284B99"/>
    <w:rsid w:val="00284E89"/>
    <w:rsid w:val="00295A5B"/>
    <w:rsid w:val="002E48F9"/>
    <w:rsid w:val="002F6C0B"/>
    <w:rsid w:val="003005A3"/>
    <w:rsid w:val="003040F4"/>
    <w:rsid w:val="003079DA"/>
    <w:rsid w:val="00316C28"/>
    <w:rsid w:val="00322376"/>
    <w:rsid w:val="00322D87"/>
    <w:rsid w:val="00326641"/>
    <w:rsid w:val="00326E98"/>
    <w:rsid w:val="00327EB7"/>
    <w:rsid w:val="003312C0"/>
    <w:rsid w:val="00344AF2"/>
    <w:rsid w:val="00353370"/>
    <w:rsid w:val="00364346"/>
    <w:rsid w:val="00371D35"/>
    <w:rsid w:val="00386BB9"/>
    <w:rsid w:val="00396CF3"/>
    <w:rsid w:val="00397EBB"/>
    <w:rsid w:val="003B0599"/>
    <w:rsid w:val="003B0CEA"/>
    <w:rsid w:val="003C2060"/>
    <w:rsid w:val="003C67EE"/>
    <w:rsid w:val="003D0DE2"/>
    <w:rsid w:val="003E5955"/>
    <w:rsid w:val="003F1F35"/>
    <w:rsid w:val="003F4DD0"/>
    <w:rsid w:val="00413B04"/>
    <w:rsid w:val="00414FD1"/>
    <w:rsid w:val="004276AB"/>
    <w:rsid w:val="00431F83"/>
    <w:rsid w:val="00433113"/>
    <w:rsid w:val="00433A9C"/>
    <w:rsid w:val="00464A23"/>
    <w:rsid w:val="00485DC3"/>
    <w:rsid w:val="0048622F"/>
    <w:rsid w:val="00490E6A"/>
    <w:rsid w:val="00492793"/>
    <w:rsid w:val="004A1928"/>
    <w:rsid w:val="004A2E6B"/>
    <w:rsid w:val="004B1F87"/>
    <w:rsid w:val="004C6E12"/>
    <w:rsid w:val="004D7F78"/>
    <w:rsid w:val="004F74CF"/>
    <w:rsid w:val="005026EC"/>
    <w:rsid w:val="00504DC9"/>
    <w:rsid w:val="00526F80"/>
    <w:rsid w:val="005337F4"/>
    <w:rsid w:val="00540F46"/>
    <w:rsid w:val="005527F4"/>
    <w:rsid w:val="00555CF7"/>
    <w:rsid w:val="00557704"/>
    <w:rsid w:val="00580ECD"/>
    <w:rsid w:val="005A031A"/>
    <w:rsid w:val="005B4749"/>
    <w:rsid w:val="005C1225"/>
    <w:rsid w:val="006026D0"/>
    <w:rsid w:val="006127F7"/>
    <w:rsid w:val="006262DD"/>
    <w:rsid w:val="00635849"/>
    <w:rsid w:val="00651086"/>
    <w:rsid w:val="00655494"/>
    <w:rsid w:val="0068354C"/>
    <w:rsid w:val="006A52C7"/>
    <w:rsid w:val="006D2C4F"/>
    <w:rsid w:val="006D3D43"/>
    <w:rsid w:val="006D4429"/>
    <w:rsid w:val="006E0F80"/>
    <w:rsid w:val="006F178B"/>
    <w:rsid w:val="007016CD"/>
    <w:rsid w:val="00713F75"/>
    <w:rsid w:val="007537DF"/>
    <w:rsid w:val="00775A01"/>
    <w:rsid w:val="00790F59"/>
    <w:rsid w:val="0079473C"/>
    <w:rsid w:val="007A51E2"/>
    <w:rsid w:val="007B0BB7"/>
    <w:rsid w:val="007B146D"/>
    <w:rsid w:val="007B1F1F"/>
    <w:rsid w:val="007C56FD"/>
    <w:rsid w:val="007C622B"/>
    <w:rsid w:val="007D05EC"/>
    <w:rsid w:val="007D1FF8"/>
    <w:rsid w:val="007F50C2"/>
    <w:rsid w:val="008059AB"/>
    <w:rsid w:val="00823446"/>
    <w:rsid w:val="0083504D"/>
    <w:rsid w:val="00835375"/>
    <w:rsid w:val="008379A0"/>
    <w:rsid w:val="00852DB0"/>
    <w:rsid w:val="00856738"/>
    <w:rsid w:val="00863763"/>
    <w:rsid w:val="008650FD"/>
    <w:rsid w:val="0088327A"/>
    <w:rsid w:val="008A69F1"/>
    <w:rsid w:val="008A7CDA"/>
    <w:rsid w:val="008B036A"/>
    <w:rsid w:val="008B507C"/>
    <w:rsid w:val="008B63EB"/>
    <w:rsid w:val="008C085B"/>
    <w:rsid w:val="008D6273"/>
    <w:rsid w:val="008E0C4C"/>
    <w:rsid w:val="008F49D3"/>
    <w:rsid w:val="00901C95"/>
    <w:rsid w:val="00905448"/>
    <w:rsid w:val="00960E4E"/>
    <w:rsid w:val="0097156C"/>
    <w:rsid w:val="00981553"/>
    <w:rsid w:val="00981FB3"/>
    <w:rsid w:val="009B0B65"/>
    <w:rsid w:val="009C1477"/>
    <w:rsid w:val="009C2F4B"/>
    <w:rsid w:val="009D0E1D"/>
    <w:rsid w:val="009E714C"/>
    <w:rsid w:val="009F46D9"/>
    <w:rsid w:val="00A14BC7"/>
    <w:rsid w:val="00A22D31"/>
    <w:rsid w:val="00A2794F"/>
    <w:rsid w:val="00A52A46"/>
    <w:rsid w:val="00A53B23"/>
    <w:rsid w:val="00A62EFC"/>
    <w:rsid w:val="00A84C81"/>
    <w:rsid w:val="00A863AB"/>
    <w:rsid w:val="00A9552A"/>
    <w:rsid w:val="00AA0932"/>
    <w:rsid w:val="00AB43E2"/>
    <w:rsid w:val="00AB5FEA"/>
    <w:rsid w:val="00AB6EF6"/>
    <w:rsid w:val="00AC0EBE"/>
    <w:rsid w:val="00AC4AFB"/>
    <w:rsid w:val="00AC7C2F"/>
    <w:rsid w:val="00AF7031"/>
    <w:rsid w:val="00B0459E"/>
    <w:rsid w:val="00B17710"/>
    <w:rsid w:val="00B424E1"/>
    <w:rsid w:val="00B43F7D"/>
    <w:rsid w:val="00B512F2"/>
    <w:rsid w:val="00B52F44"/>
    <w:rsid w:val="00B60DEE"/>
    <w:rsid w:val="00B7124F"/>
    <w:rsid w:val="00B775BB"/>
    <w:rsid w:val="00B83F44"/>
    <w:rsid w:val="00B83FDC"/>
    <w:rsid w:val="00BA396B"/>
    <w:rsid w:val="00BB1AE4"/>
    <w:rsid w:val="00BB30EA"/>
    <w:rsid w:val="00BB5043"/>
    <w:rsid w:val="00BD4117"/>
    <w:rsid w:val="00BE6E92"/>
    <w:rsid w:val="00BF0F5E"/>
    <w:rsid w:val="00BF6CD5"/>
    <w:rsid w:val="00C06F7E"/>
    <w:rsid w:val="00C12FB2"/>
    <w:rsid w:val="00C13DC5"/>
    <w:rsid w:val="00C31831"/>
    <w:rsid w:val="00C349D7"/>
    <w:rsid w:val="00C34DE7"/>
    <w:rsid w:val="00C5371F"/>
    <w:rsid w:val="00C543F5"/>
    <w:rsid w:val="00C616F7"/>
    <w:rsid w:val="00C64680"/>
    <w:rsid w:val="00C712D1"/>
    <w:rsid w:val="00C762DA"/>
    <w:rsid w:val="00C81E7A"/>
    <w:rsid w:val="00C83FF4"/>
    <w:rsid w:val="00CA48F1"/>
    <w:rsid w:val="00CA6546"/>
    <w:rsid w:val="00CA7945"/>
    <w:rsid w:val="00CA7B36"/>
    <w:rsid w:val="00CB4137"/>
    <w:rsid w:val="00CB754F"/>
    <w:rsid w:val="00CD5881"/>
    <w:rsid w:val="00CF4662"/>
    <w:rsid w:val="00D034E4"/>
    <w:rsid w:val="00D077FE"/>
    <w:rsid w:val="00D116F2"/>
    <w:rsid w:val="00D1402B"/>
    <w:rsid w:val="00D22DE1"/>
    <w:rsid w:val="00D34F62"/>
    <w:rsid w:val="00D3790A"/>
    <w:rsid w:val="00D44871"/>
    <w:rsid w:val="00D56672"/>
    <w:rsid w:val="00D64591"/>
    <w:rsid w:val="00D6521B"/>
    <w:rsid w:val="00D76DC9"/>
    <w:rsid w:val="00D83A18"/>
    <w:rsid w:val="00D84269"/>
    <w:rsid w:val="00D97345"/>
    <w:rsid w:val="00DA6663"/>
    <w:rsid w:val="00DB7335"/>
    <w:rsid w:val="00DD3711"/>
    <w:rsid w:val="00DD5ADE"/>
    <w:rsid w:val="00DE192F"/>
    <w:rsid w:val="00E00C68"/>
    <w:rsid w:val="00E063F1"/>
    <w:rsid w:val="00E16B6F"/>
    <w:rsid w:val="00E20EFE"/>
    <w:rsid w:val="00E54693"/>
    <w:rsid w:val="00E81919"/>
    <w:rsid w:val="00E837FB"/>
    <w:rsid w:val="00E9773C"/>
    <w:rsid w:val="00EA1186"/>
    <w:rsid w:val="00EA35F5"/>
    <w:rsid w:val="00EA3E0D"/>
    <w:rsid w:val="00EA7B49"/>
    <w:rsid w:val="00EE05DA"/>
    <w:rsid w:val="00EE3FCB"/>
    <w:rsid w:val="00EF58CB"/>
    <w:rsid w:val="00EF6912"/>
    <w:rsid w:val="00F161F7"/>
    <w:rsid w:val="00F20D75"/>
    <w:rsid w:val="00F25D60"/>
    <w:rsid w:val="00F37E06"/>
    <w:rsid w:val="00F4192E"/>
    <w:rsid w:val="00F424F6"/>
    <w:rsid w:val="00F5413F"/>
    <w:rsid w:val="00F716D5"/>
    <w:rsid w:val="00F7277B"/>
    <w:rsid w:val="00FA039D"/>
    <w:rsid w:val="00FA07CA"/>
    <w:rsid w:val="00FA2F6A"/>
    <w:rsid w:val="00FA3A31"/>
    <w:rsid w:val="00FC5D2E"/>
    <w:rsid w:val="00FE1C12"/>
    <w:rsid w:val="00FE2A4A"/>
    <w:rsid w:val="00FF05BE"/>
    <w:rsid w:val="00FF1404"/>
    <w:rsid w:val="00FF5BA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3518"/>
    <w:rPr>
      <w:rFonts w:ascii="Tahoma" w:hAnsi="Tahoma"/>
      <w:sz w:val="22"/>
      <w:lang w:eastAsia="es-ES_tradnl"/>
    </w:rPr>
  </w:style>
  <w:style w:type="paragraph" w:styleId="Ttulo1">
    <w:name w:val="heading 1"/>
    <w:basedOn w:val="Normal"/>
    <w:next w:val="Normal"/>
    <w:qFormat/>
    <w:rsid w:val="00233518"/>
    <w:pPr>
      <w:keepNext/>
      <w:spacing w:line="480" w:lineRule="auto"/>
      <w:outlineLvl w:val="0"/>
    </w:pPr>
    <w:rPr>
      <w:b/>
      <w:lang w:val="es-ES_tradnl"/>
    </w:rPr>
  </w:style>
  <w:style w:type="paragraph" w:styleId="Ttulo2">
    <w:name w:val="heading 2"/>
    <w:basedOn w:val="Normal"/>
    <w:next w:val="Normal"/>
    <w:qFormat/>
    <w:rsid w:val="0023351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233518"/>
    <w:pPr>
      <w:jc w:val="center"/>
    </w:pPr>
    <w:rPr>
      <w:b/>
      <w:sz w:val="28"/>
      <w:lang w:val="es-ES_tradnl"/>
    </w:rPr>
  </w:style>
  <w:style w:type="paragraph" w:styleId="Piedepgina">
    <w:name w:val="footer"/>
    <w:basedOn w:val="Normal"/>
    <w:link w:val="PiedepginaCar"/>
    <w:uiPriority w:val="99"/>
    <w:rsid w:val="00233518"/>
    <w:pPr>
      <w:tabs>
        <w:tab w:val="center" w:pos="4252"/>
        <w:tab w:val="right" w:pos="8504"/>
      </w:tabs>
    </w:pPr>
  </w:style>
  <w:style w:type="character" w:styleId="Nmerodepgina">
    <w:name w:val="page number"/>
    <w:basedOn w:val="Fuentedeprrafopredeter"/>
    <w:rsid w:val="0023351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107E2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3518"/>
    <w:rPr>
      <w:rFonts w:ascii="Tahoma" w:hAnsi="Tahoma"/>
      <w:sz w:val="22"/>
      <w:lang w:eastAsia="es-ES_tradnl"/>
    </w:rPr>
  </w:style>
  <w:style w:type="paragraph" w:styleId="Ttulo1">
    <w:name w:val="heading 1"/>
    <w:basedOn w:val="Normal"/>
    <w:next w:val="Normal"/>
    <w:qFormat/>
    <w:rsid w:val="00233518"/>
    <w:pPr>
      <w:keepNext/>
      <w:spacing w:line="480" w:lineRule="auto"/>
      <w:outlineLvl w:val="0"/>
    </w:pPr>
    <w:rPr>
      <w:b/>
      <w:lang w:val="es-ES_tradnl"/>
    </w:rPr>
  </w:style>
  <w:style w:type="paragraph" w:styleId="Ttulo2">
    <w:name w:val="heading 2"/>
    <w:basedOn w:val="Normal"/>
    <w:next w:val="Normal"/>
    <w:qFormat/>
    <w:rsid w:val="00233518"/>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233518"/>
    <w:pPr>
      <w:jc w:val="center"/>
    </w:pPr>
    <w:rPr>
      <w:b/>
      <w:sz w:val="28"/>
      <w:lang w:val="es-ES_tradnl"/>
    </w:rPr>
  </w:style>
  <w:style w:type="paragraph" w:styleId="Piedepgina">
    <w:name w:val="footer"/>
    <w:basedOn w:val="Normal"/>
    <w:link w:val="PiedepginaCar"/>
    <w:uiPriority w:val="99"/>
    <w:rsid w:val="00233518"/>
    <w:pPr>
      <w:tabs>
        <w:tab w:val="center" w:pos="4252"/>
        <w:tab w:val="right" w:pos="8504"/>
      </w:tabs>
    </w:pPr>
  </w:style>
  <w:style w:type="character" w:styleId="Nmerodepgina">
    <w:name w:val="page number"/>
    <w:basedOn w:val="Fuentedeprrafopredeter"/>
    <w:rsid w:val="00233518"/>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styleId="Prrafodelista">
    <w:name w:val="List Paragraph"/>
    <w:basedOn w:val="Normal"/>
    <w:uiPriority w:val="34"/>
    <w:qFormat/>
    <w:rsid w:val="00107E2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031F346-7023-429D-A9C3-1BA77907B0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31AE057D-A6E3-4EBA-B4FA-3CC0D6BD7FD5}">
  <ds:schemaRefs>
    <ds:schemaRef ds:uri="http://schemas.microsoft.com/sharepoint/v3/contenttype/forms"/>
  </ds:schemaRefs>
</ds:datastoreItem>
</file>

<file path=customXml/itemProps3.xml><?xml version="1.0" encoding="utf-8"?>
<ds:datastoreItem xmlns:ds="http://schemas.openxmlformats.org/officeDocument/2006/customXml" ds:itemID="{7B5CCA4F-A6F3-40F5-A327-E0E396E7F05C}">
  <ds:schemaRefs>
    <ds:schemaRef ds:uri="http://schemas.microsoft.com/office/2006/metadata/properties"/>
  </ds:schemaRefs>
</ds:datastoreItem>
</file>

<file path=customXml/itemProps4.xml><?xml version="1.0" encoding="utf-8"?>
<ds:datastoreItem xmlns:ds="http://schemas.openxmlformats.org/officeDocument/2006/customXml" ds:itemID="{C250EB08-5B4F-4440-9683-6AE1CFABDE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1428</Words>
  <Characters>7857</Characters>
  <Application>Microsoft Office Word</Application>
  <DocSecurity>0</DocSecurity>
  <Lines>65</Lines>
  <Paragraphs>18</Paragraphs>
  <ScaleCrop>false</ScaleCrop>
  <HeadingPairs>
    <vt:vector size="2" baseType="variant">
      <vt:variant>
        <vt:lpstr>Título</vt:lpstr>
      </vt:variant>
      <vt:variant>
        <vt:i4>1</vt:i4>
      </vt:variant>
    </vt:vector>
  </HeadingPairs>
  <TitlesOfParts>
    <vt:vector size="1" baseType="lpstr">
      <vt:lpstr>DESCRIPCIÓN PROGRAMA DEPORTIVO FT</vt:lpstr>
    </vt:vector>
  </TitlesOfParts>
  <Company>Hewlett-Packard</Company>
  <LinksUpToDate>false</LinksUpToDate>
  <CharactersWithSpaces>9267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DESCRIPCIÓN PROGRAMA DEPORTIVO FT</dc:title>
  <dc:creator>MABEL POBIL</dc:creator>
  <cp:lastModifiedBy>NGERVAS</cp:lastModifiedBy>
  <cp:revision>2</cp:revision>
  <cp:lastPrinted>2003-10-30T09:46:00Z</cp:lastPrinted>
  <dcterms:created xsi:type="dcterms:W3CDTF">2012-11-07T08:06:00Z</dcterms:created>
  <dcterms:modified xsi:type="dcterms:W3CDTF">2012-11-07T08:06:00Z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