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80"/>
          <w:szCs w:val="80"/>
        </w:rPr>
        <w:id w:val="1555886878"/>
        <w:docPartObj>
          <w:docPartGallery w:val="Cover Pages"/>
          <w:docPartUnique/>
        </w:docPartObj>
      </w:sdtPr>
      <w:sdtEndPr>
        <w:rPr>
          <w:rFonts w:ascii="Calibri" w:eastAsia="Calibri" w:hAnsi="Calibri" w:cs="Times New Roman"/>
          <w:b/>
          <w:smallCaps/>
          <w:sz w:val="22"/>
          <w:szCs w:val="22"/>
        </w:rPr>
      </w:sdtEndPr>
      <w:sdtContent>
        <w:tbl>
          <w:tblPr>
            <w:tblW w:w="5000" w:type="pct"/>
            <w:jc w:val="center"/>
            <w:tblLook w:val="04A0" w:firstRow="1" w:lastRow="0" w:firstColumn="1" w:lastColumn="0" w:noHBand="0" w:noVBand="1"/>
          </w:tblPr>
          <w:tblGrid>
            <w:gridCol w:w="8720"/>
          </w:tblGrid>
          <w:tr w:rsidR="00630845">
            <w:trPr>
              <w:trHeight w:val="1440"/>
              <w:jc w:val="center"/>
            </w:trPr>
            <w:sdt>
              <w:sdtPr>
                <w:rPr>
                  <w:rFonts w:asciiTheme="majorHAnsi" w:eastAsiaTheme="majorEastAsia" w:hAnsiTheme="majorHAnsi" w:cstheme="majorBidi"/>
                  <w:sz w:val="80"/>
                  <w:szCs w:val="80"/>
                </w:rPr>
                <w:alias w:val="Título"/>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630845" w:rsidRDefault="0096184B" w:rsidP="00630845">
                    <w:pPr>
                      <w:pStyle w:val="Sinespaciado"/>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PROGRAMA DEPORTIVO DE LA REAL FEDERACION ESPAÑOLA DE GOLF</w:t>
                    </w:r>
                  </w:p>
                </w:tc>
              </w:sdtContent>
            </w:sdt>
          </w:tr>
          <w:tr w:rsidR="00630845">
            <w:trPr>
              <w:trHeight w:val="720"/>
              <w:jc w:val="center"/>
            </w:trPr>
            <w:sdt>
              <w:sdtPr>
                <w:rPr>
                  <w:rFonts w:asciiTheme="majorHAnsi" w:eastAsiaTheme="majorEastAsia" w:hAnsiTheme="majorHAnsi" w:cstheme="majorBidi"/>
                  <w:sz w:val="44"/>
                  <w:szCs w:val="44"/>
                </w:rPr>
                <w:alias w:val="Subtítulo"/>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630845" w:rsidRDefault="0086399E" w:rsidP="00740093">
                    <w:pPr>
                      <w:pStyle w:val="Sinespaciad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Dirección Técnica</w:t>
                    </w:r>
                  </w:p>
                </w:tc>
              </w:sdtContent>
            </w:sdt>
          </w:tr>
          <w:tr w:rsidR="00630845">
            <w:trPr>
              <w:trHeight w:val="360"/>
              <w:jc w:val="center"/>
            </w:trPr>
            <w:tc>
              <w:tcPr>
                <w:tcW w:w="5000" w:type="pct"/>
                <w:vAlign w:val="center"/>
              </w:tcPr>
              <w:p w:rsidR="00630845" w:rsidRDefault="00630845">
                <w:pPr>
                  <w:pStyle w:val="Sinespaciado"/>
                  <w:jc w:val="center"/>
                </w:pPr>
              </w:p>
            </w:tc>
          </w:tr>
          <w:tr w:rsidR="00630845">
            <w:trPr>
              <w:trHeight w:val="360"/>
              <w:jc w:val="center"/>
            </w:trPr>
            <w:tc>
              <w:tcPr>
                <w:tcW w:w="5000" w:type="pct"/>
                <w:vAlign w:val="center"/>
              </w:tcPr>
              <w:p w:rsidR="00630845" w:rsidRDefault="00630845" w:rsidP="00740093">
                <w:pPr>
                  <w:pStyle w:val="Sinespaciado"/>
                  <w:rPr>
                    <w:b/>
                    <w:bCs/>
                  </w:rPr>
                </w:pPr>
              </w:p>
            </w:tc>
          </w:tr>
          <w:tr w:rsidR="00630845">
            <w:trPr>
              <w:trHeight w:val="360"/>
              <w:jc w:val="center"/>
            </w:trPr>
            <w:sdt>
              <w:sdtPr>
                <w:rPr>
                  <w:b/>
                  <w:bCs/>
                </w:rPr>
                <w:alias w:val="Fecha"/>
                <w:id w:val="516659546"/>
                <w:dataBinding w:prefixMappings="xmlns:ns0='http://schemas.microsoft.com/office/2006/coverPageProps'" w:xpath="/ns0:CoverPageProperties[1]/ns0:PublishDate[1]" w:storeItemID="{55AF091B-3C7A-41E3-B477-F2FDAA23CFDA}"/>
                <w:date w:fullDate="2013-04-30T00:00:00Z">
                  <w:dateFormat w:val="dd/MM/yyyy"/>
                  <w:lid w:val="es-ES"/>
                  <w:storeMappedDataAs w:val="dateTime"/>
                  <w:calendar w:val="gregorian"/>
                </w:date>
              </w:sdtPr>
              <w:sdtContent>
                <w:tc>
                  <w:tcPr>
                    <w:tcW w:w="5000" w:type="pct"/>
                    <w:vAlign w:val="center"/>
                  </w:tcPr>
                  <w:p w:rsidR="00630845" w:rsidRDefault="0096184B">
                    <w:pPr>
                      <w:pStyle w:val="Sinespaciado"/>
                      <w:jc w:val="center"/>
                      <w:rPr>
                        <w:b/>
                        <w:bCs/>
                      </w:rPr>
                    </w:pPr>
                    <w:r>
                      <w:rPr>
                        <w:b/>
                        <w:bCs/>
                      </w:rPr>
                      <w:t>30/04/2013</w:t>
                    </w:r>
                  </w:p>
                </w:tc>
              </w:sdtContent>
            </w:sdt>
          </w:tr>
        </w:tbl>
        <w:p w:rsidR="00630845" w:rsidRDefault="00630845"/>
        <w:p w:rsidR="00630845" w:rsidRDefault="00740093">
          <w:r>
            <w:rPr>
              <w:noProof/>
              <w:lang w:eastAsia="es-ES"/>
            </w:rPr>
            <w:drawing>
              <wp:anchor distT="0" distB="0" distL="114300" distR="114300" simplePos="0" relativeHeight="251691008" behindDoc="0" locked="0" layoutInCell="1" allowOverlap="1">
                <wp:simplePos x="0" y="0"/>
                <wp:positionH relativeFrom="column">
                  <wp:posOffset>1120140</wp:posOffset>
                </wp:positionH>
                <wp:positionV relativeFrom="paragraph">
                  <wp:posOffset>78105</wp:posOffset>
                </wp:positionV>
                <wp:extent cx="3028950" cy="3292475"/>
                <wp:effectExtent l="0" t="0" r="0" b="317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8950" cy="3292475"/>
                        </a:xfrm>
                        <a:prstGeom prst="rect">
                          <a:avLst/>
                        </a:prstGeom>
                      </pic:spPr>
                    </pic:pic>
                  </a:graphicData>
                </a:graphic>
              </wp:anchor>
            </w:drawing>
          </w:r>
        </w:p>
        <w:tbl>
          <w:tblPr>
            <w:tblpPr w:leftFromText="187" w:rightFromText="187" w:horzAnchor="margin" w:tblpXSpec="center" w:tblpYSpec="bottom"/>
            <w:tblW w:w="5000" w:type="pct"/>
            <w:tblLook w:val="04A0" w:firstRow="1" w:lastRow="0" w:firstColumn="1" w:lastColumn="0" w:noHBand="0" w:noVBand="1"/>
          </w:tblPr>
          <w:tblGrid>
            <w:gridCol w:w="8720"/>
          </w:tblGrid>
          <w:tr w:rsidR="00630845">
            <w:sdt>
              <w:sdtPr>
                <w:alias w:val="Descripción breve"/>
                <w:id w:val="8276291"/>
                <w:showingPlcHdr/>
                <w:dataBinding w:prefixMappings="xmlns:ns0='http://schemas.microsoft.com/office/2006/coverPageProps'" w:xpath="/ns0:CoverPageProperties[1]/ns0:Abstract[1]" w:storeItemID="{55AF091B-3C7A-41E3-B477-F2FDAA23CFDA}"/>
                <w:text/>
              </w:sdtPr>
              <w:sdtContent>
                <w:tc>
                  <w:tcPr>
                    <w:tcW w:w="5000" w:type="pct"/>
                  </w:tcPr>
                  <w:p w:rsidR="00630845" w:rsidRDefault="00630845">
                    <w:pPr>
                      <w:pStyle w:val="Sinespaciado"/>
                    </w:pPr>
                    <w:r>
                      <w:t>[Escriba aquí una descripción breve del documento. Normalmente, una descripción breve es un resumen corto del contenido del documento. Escriba aquí una descripción breve del documento. Normalmente, una descripción breve es un resumen corto del contenido del documento.]</w:t>
                    </w:r>
                  </w:p>
                </w:tc>
              </w:sdtContent>
            </w:sdt>
          </w:tr>
        </w:tbl>
        <w:p w:rsidR="00630845" w:rsidRDefault="00630845"/>
        <w:p w:rsidR="00630845" w:rsidRDefault="00630845">
          <w:pPr>
            <w:suppressAutoHyphens w:val="0"/>
            <w:autoSpaceDN/>
            <w:textAlignment w:val="auto"/>
            <w:rPr>
              <w:b/>
              <w:smallCaps/>
            </w:rPr>
          </w:pPr>
          <w:r>
            <w:rPr>
              <w:b/>
              <w:smallCaps/>
            </w:rPr>
            <w:br w:type="page"/>
          </w:r>
        </w:p>
        <w:sdt>
          <w:sdtPr>
            <w:rPr>
              <w:rFonts w:ascii="Calibri" w:eastAsia="Calibri" w:hAnsi="Calibri" w:cs="Times New Roman"/>
              <w:b w:val="0"/>
              <w:bCs w:val="0"/>
              <w:sz w:val="22"/>
              <w:szCs w:val="22"/>
              <w:lang w:eastAsia="en-US"/>
            </w:rPr>
            <w:id w:val="-434823830"/>
            <w:docPartObj>
              <w:docPartGallery w:val="Table of Contents"/>
              <w:docPartUnique/>
            </w:docPartObj>
          </w:sdtPr>
          <w:sdtContent>
            <w:p w:rsidR="00193209" w:rsidRDefault="00193209">
              <w:pPr>
                <w:pStyle w:val="TtulodeTDC"/>
              </w:pPr>
              <w:r>
                <w:t>Contenido</w:t>
              </w:r>
            </w:p>
            <w:p w:rsidR="00C24581" w:rsidRDefault="003E51C3">
              <w:pPr>
                <w:pStyle w:val="TDC1"/>
                <w:tabs>
                  <w:tab w:val="left" w:pos="440"/>
                  <w:tab w:val="right" w:leader="dot" w:pos="8494"/>
                </w:tabs>
                <w:rPr>
                  <w:rFonts w:asciiTheme="minorHAnsi" w:eastAsiaTheme="minorEastAsia" w:hAnsiTheme="minorHAnsi" w:cstheme="minorBidi"/>
                  <w:noProof/>
                  <w:lang w:eastAsia="es-ES"/>
                </w:rPr>
              </w:pPr>
              <w:r>
                <w:fldChar w:fldCharType="begin"/>
              </w:r>
              <w:r w:rsidR="00193209">
                <w:instrText xml:space="preserve"> TOC \o "1-3" \h \z \u </w:instrText>
              </w:r>
              <w:r>
                <w:fldChar w:fldCharType="separate"/>
              </w:r>
              <w:bookmarkStart w:id="0" w:name="_GoBack"/>
              <w:bookmarkEnd w:id="0"/>
              <w:r w:rsidR="00C24581" w:rsidRPr="00B502D7">
                <w:rPr>
                  <w:rStyle w:val="Hipervnculo"/>
                  <w:noProof/>
                </w:rPr>
                <w:fldChar w:fldCharType="begin"/>
              </w:r>
              <w:r w:rsidR="00C24581" w:rsidRPr="00B502D7">
                <w:rPr>
                  <w:rStyle w:val="Hipervnculo"/>
                  <w:noProof/>
                </w:rPr>
                <w:instrText xml:space="preserve"> </w:instrText>
              </w:r>
              <w:r w:rsidR="00C24581">
                <w:rPr>
                  <w:noProof/>
                </w:rPr>
                <w:instrText>HYPERLINK \l "_Toc356320588"</w:instrText>
              </w:r>
              <w:r w:rsidR="00C24581" w:rsidRPr="00B502D7">
                <w:rPr>
                  <w:rStyle w:val="Hipervnculo"/>
                  <w:noProof/>
                </w:rPr>
                <w:instrText xml:space="preserve"> </w:instrText>
              </w:r>
              <w:r w:rsidR="00C24581" w:rsidRPr="00B502D7">
                <w:rPr>
                  <w:rStyle w:val="Hipervnculo"/>
                  <w:noProof/>
                </w:rPr>
              </w:r>
              <w:r w:rsidR="00C24581" w:rsidRPr="00B502D7">
                <w:rPr>
                  <w:rStyle w:val="Hipervnculo"/>
                  <w:noProof/>
                </w:rPr>
                <w:fldChar w:fldCharType="separate"/>
              </w:r>
              <w:r w:rsidR="00C24581" w:rsidRPr="00B502D7">
                <w:rPr>
                  <w:rStyle w:val="Hipervnculo"/>
                  <w:noProof/>
                </w:rPr>
                <w:t>1.</w:t>
              </w:r>
              <w:r w:rsidR="00C24581">
                <w:rPr>
                  <w:rFonts w:asciiTheme="minorHAnsi" w:eastAsiaTheme="minorEastAsia" w:hAnsiTheme="minorHAnsi" w:cstheme="minorBidi"/>
                  <w:noProof/>
                  <w:lang w:eastAsia="es-ES"/>
                </w:rPr>
                <w:tab/>
              </w:r>
              <w:r w:rsidR="00C24581" w:rsidRPr="00B502D7">
                <w:rPr>
                  <w:rStyle w:val="Hipervnculo"/>
                  <w:noProof/>
                </w:rPr>
                <w:t>Introducción</w:t>
              </w:r>
              <w:r w:rsidR="00C24581">
                <w:rPr>
                  <w:noProof/>
                  <w:webHidden/>
                </w:rPr>
                <w:tab/>
              </w:r>
              <w:r w:rsidR="00C24581">
                <w:rPr>
                  <w:noProof/>
                  <w:webHidden/>
                </w:rPr>
                <w:fldChar w:fldCharType="begin"/>
              </w:r>
              <w:r w:rsidR="00C24581">
                <w:rPr>
                  <w:noProof/>
                  <w:webHidden/>
                </w:rPr>
                <w:instrText xml:space="preserve"> PAGEREF _Toc356320588 \h </w:instrText>
              </w:r>
              <w:r w:rsidR="00C24581">
                <w:rPr>
                  <w:noProof/>
                  <w:webHidden/>
                </w:rPr>
              </w:r>
              <w:r w:rsidR="00C24581">
                <w:rPr>
                  <w:noProof/>
                  <w:webHidden/>
                </w:rPr>
                <w:fldChar w:fldCharType="separate"/>
              </w:r>
              <w:r w:rsidR="00C24581">
                <w:rPr>
                  <w:noProof/>
                  <w:webHidden/>
                </w:rPr>
                <w:t>4</w:t>
              </w:r>
              <w:r w:rsidR="00C24581">
                <w:rPr>
                  <w:noProof/>
                  <w:webHidden/>
                </w:rPr>
                <w:fldChar w:fldCharType="end"/>
              </w:r>
              <w:r w:rsidR="00C24581" w:rsidRPr="00B502D7">
                <w:rPr>
                  <w:rStyle w:val="Hipervnculo"/>
                  <w:noProof/>
                </w:rPr>
                <w:fldChar w:fldCharType="end"/>
              </w:r>
            </w:p>
            <w:p w:rsidR="00C24581" w:rsidRDefault="00C24581">
              <w:pPr>
                <w:pStyle w:val="TDC1"/>
                <w:tabs>
                  <w:tab w:val="left" w:pos="440"/>
                  <w:tab w:val="right" w:leader="dot" w:pos="8494"/>
                </w:tabs>
                <w:rPr>
                  <w:rFonts w:asciiTheme="minorHAnsi" w:eastAsiaTheme="minorEastAsia" w:hAnsiTheme="minorHAnsi" w:cstheme="minorBidi"/>
                  <w:noProof/>
                  <w:lang w:eastAsia="es-ES"/>
                </w:rPr>
              </w:pPr>
              <w:hyperlink w:anchor="_Toc356320589" w:history="1">
                <w:r w:rsidRPr="00B502D7">
                  <w:rPr>
                    <w:rStyle w:val="Hipervnculo"/>
                    <w:noProof/>
                  </w:rPr>
                  <w:t>2.</w:t>
                </w:r>
                <w:r>
                  <w:rPr>
                    <w:rFonts w:asciiTheme="minorHAnsi" w:eastAsiaTheme="minorEastAsia" w:hAnsiTheme="minorHAnsi" w:cstheme="minorBidi"/>
                    <w:noProof/>
                    <w:lang w:eastAsia="es-ES"/>
                  </w:rPr>
                  <w:tab/>
                </w:r>
                <w:r w:rsidRPr="00B502D7">
                  <w:rPr>
                    <w:rStyle w:val="Hipervnculo"/>
                    <w:noProof/>
                  </w:rPr>
                  <w:t>Comité de Alta Competición</w:t>
                </w:r>
                <w:r>
                  <w:rPr>
                    <w:noProof/>
                    <w:webHidden/>
                  </w:rPr>
                  <w:tab/>
                </w:r>
                <w:r>
                  <w:rPr>
                    <w:noProof/>
                    <w:webHidden/>
                  </w:rPr>
                  <w:fldChar w:fldCharType="begin"/>
                </w:r>
                <w:r>
                  <w:rPr>
                    <w:noProof/>
                    <w:webHidden/>
                  </w:rPr>
                  <w:instrText xml:space="preserve"> PAGEREF _Toc356320589 \h </w:instrText>
                </w:r>
                <w:r>
                  <w:rPr>
                    <w:noProof/>
                    <w:webHidden/>
                  </w:rPr>
                </w:r>
                <w:r>
                  <w:rPr>
                    <w:noProof/>
                    <w:webHidden/>
                  </w:rPr>
                  <w:fldChar w:fldCharType="separate"/>
                </w:r>
                <w:r>
                  <w:rPr>
                    <w:noProof/>
                    <w:webHidden/>
                  </w:rPr>
                  <w:t>5</w:t>
                </w:r>
                <w:r>
                  <w:rPr>
                    <w:noProof/>
                    <w:webHidden/>
                  </w:rPr>
                  <w:fldChar w:fldCharType="end"/>
                </w:r>
              </w:hyperlink>
            </w:p>
            <w:p w:rsidR="00C24581" w:rsidRDefault="00C24581">
              <w:pPr>
                <w:pStyle w:val="TDC1"/>
                <w:tabs>
                  <w:tab w:val="left" w:pos="440"/>
                  <w:tab w:val="right" w:leader="dot" w:pos="8494"/>
                </w:tabs>
                <w:rPr>
                  <w:rFonts w:asciiTheme="minorHAnsi" w:eastAsiaTheme="minorEastAsia" w:hAnsiTheme="minorHAnsi" w:cstheme="minorBidi"/>
                  <w:noProof/>
                  <w:lang w:eastAsia="es-ES"/>
                </w:rPr>
              </w:pPr>
              <w:hyperlink w:anchor="_Toc356320590" w:history="1">
                <w:r w:rsidRPr="00B502D7">
                  <w:rPr>
                    <w:rStyle w:val="Hipervnculo"/>
                    <w:noProof/>
                  </w:rPr>
                  <w:t>3.</w:t>
                </w:r>
                <w:r>
                  <w:rPr>
                    <w:rFonts w:asciiTheme="minorHAnsi" w:eastAsiaTheme="minorEastAsia" w:hAnsiTheme="minorHAnsi" w:cstheme="minorBidi"/>
                    <w:noProof/>
                    <w:lang w:eastAsia="es-ES"/>
                  </w:rPr>
                  <w:tab/>
                </w:r>
                <w:r w:rsidRPr="00B502D7">
                  <w:rPr>
                    <w:rStyle w:val="Hipervnculo"/>
                    <w:noProof/>
                  </w:rPr>
                  <w:t>Plan Estratégico Deportivo de la RFEG</w:t>
                </w:r>
                <w:r>
                  <w:rPr>
                    <w:noProof/>
                    <w:webHidden/>
                  </w:rPr>
                  <w:tab/>
                </w:r>
                <w:r>
                  <w:rPr>
                    <w:noProof/>
                    <w:webHidden/>
                  </w:rPr>
                  <w:fldChar w:fldCharType="begin"/>
                </w:r>
                <w:r>
                  <w:rPr>
                    <w:noProof/>
                    <w:webHidden/>
                  </w:rPr>
                  <w:instrText xml:space="preserve"> PAGEREF _Toc356320590 \h </w:instrText>
                </w:r>
                <w:r>
                  <w:rPr>
                    <w:noProof/>
                    <w:webHidden/>
                  </w:rPr>
                </w:r>
                <w:r>
                  <w:rPr>
                    <w:noProof/>
                    <w:webHidden/>
                  </w:rPr>
                  <w:fldChar w:fldCharType="separate"/>
                </w:r>
                <w:r>
                  <w:rPr>
                    <w:noProof/>
                    <w:webHidden/>
                  </w:rPr>
                  <w:t>7</w:t>
                </w:r>
                <w:r>
                  <w:rPr>
                    <w:noProof/>
                    <w:webHidden/>
                  </w:rPr>
                  <w:fldChar w:fldCharType="end"/>
                </w:r>
              </w:hyperlink>
            </w:p>
            <w:p w:rsidR="00C24581" w:rsidRDefault="00C24581">
              <w:pPr>
                <w:pStyle w:val="TDC2"/>
                <w:tabs>
                  <w:tab w:val="right" w:leader="dot" w:pos="8494"/>
                </w:tabs>
                <w:rPr>
                  <w:noProof/>
                </w:rPr>
              </w:pPr>
              <w:hyperlink w:anchor="_Toc356320591" w:history="1">
                <w:r w:rsidRPr="00B502D7">
                  <w:rPr>
                    <w:rStyle w:val="Hipervnculo"/>
                    <w:noProof/>
                  </w:rPr>
                  <w:t>3.1  Proyecto de dinamización de programas deportivos de FFTT.</w:t>
                </w:r>
                <w:r>
                  <w:rPr>
                    <w:noProof/>
                    <w:webHidden/>
                  </w:rPr>
                  <w:tab/>
                </w:r>
                <w:r>
                  <w:rPr>
                    <w:noProof/>
                    <w:webHidden/>
                  </w:rPr>
                  <w:fldChar w:fldCharType="begin"/>
                </w:r>
                <w:r>
                  <w:rPr>
                    <w:noProof/>
                    <w:webHidden/>
                  </w:rPr>
                  <w:instrText xml:space="preserve"> PAGEREF _Toc356320591 \h </w:instrText>
                </w:r>
                <w:r>
                  <w:rPr>
                    <w:noProof/>
                    <w:webHidden/>
                  </w:rPr>
                </w:r>
                <w:r>
                  <w:rPr>
                    <w:noProof/>
                    <w:webHidden/>
                  </w:rPr>
                  <w:fldChar w:fldCharType="separate"/>
                </w:r>
                <w:r>
                  <w:rPr>
                    <w:noProof/>
                    <w:webHidden/>
                  </w:rPr>
                  <w:t>7</w:t>
                </w:r>
                <w:r>
                  <w:rPr>
                    <w:noProof/>
                    <w:webHidden/>
                  </w:rPr>
                  <w:fldChar w:fldCharType="end"/>
                </w:r>
              </w:hyperlink>
            </w:p>
            <w:p w:rsidR="00C24581" w:rsidRDefault="00C24581">
              <w:pPr>
                <w:pStyle w:val="TDC2"/>
                <w:tabs>
                  <w:tab w:val="right" w:leader="dot" w:pos="8494"/>
                </w:tabs>
                <w:rPr>
                  <w:noProof/>
                </w:rPr>
              </w:pPr>
              <w:hyperlink w:anchor="_Toc356320592" w:history="1">
                <w:r w:rsidRPr="00B502D7">
                  <w:rPr>
                    <w:rStyle w:val="Hipervnculo"/>
                    <w:noProof/>
                  </w:rPr>
                  <w:t>3.2 Proyecto de Escuelas infantiles de la RFEG</w:t>
                </w:r>
                <w:r>
                  <w:rPr>
                    <w:noProof/>
                    <w:webHidden/>
                  </w:rPr>
                  <w:tab/>
                </w:r>
                <w:r>
                  <w:rPr>
                    <w:noProof/>
                    <w:webHidden/>
                  </w:rPr>
                  <w:fldChar w:fldCharType="begin"/>
                </w:r>
                <w:r>
                  <w:rPr>
                    <w:noProof/>
                    <w:webHidden/>
                  </w:rPr>
                  <w:instrText xml:space="preserve"> PAGEREF _Toc356320592 \h </w:instrText>
                </w:r>
                <w:r>
                  <w:rPr>
                    <w:noProof/>
                    <w:webHidden/>
                  </w:rPr>
                </w:r>
                <w:r>
                  <w:rPr>
                    <w:noProof/>
                    <w:webHidden/>
                  </w:rPr>
                  <w:fldChar w:fldCharType="separate"/>
                </w:r>
                <w:r>
                  <w:rPr>
                    <w:noProof/>
                    <w:webHidden/>
                  </w:rPr>
                  <w:t>8</w:t>
                </w:r>
                <w:r>
                  <w:rPr>
                    <w:noProof/>
                    <w:webHidden/>
                  </w:rPr>
                  <w:fldChar w:fldCharType="end"/>
                </w:r>
              </w:hyperlink>
            </w:p>
            <w:p w:rsidR="00C24581" w:rsidRDefault="00C24581">
              <w:pPr>
                <w:pStyle w:val="TDC2"/>
                <w:tabs>
                  <w:tab w:val="right" w:leader="dot" w:pos="8494"/>
                </w:tabs>
                <w:rPr>
                  <w:noProof/>
                </w:rPr>
              </w:pPr>
              <w:hyperlink w:anchor="_Toc356320593" w:history="1">
                <w:r w:rsidRPr="00B502D7">
                  <w:rPr>
                    <w:rStyle w:val="Hipervnculo"/>
                    <w:noProof/>
                  </w:rPr>
                  <w:t>3.3 Centro de Excelencia</w:t>
                </w:r>
                <w:r>
                  <w:rPr>
                    <w:noProof/>
                    <w:webHidden/>
                  </w:rPr>
                  <w:tab/>
                </w:r>
                <w:r>
                  <w:rPr>
                    <w:noProof/>
                    <w:webHidden/>
                  </w:rPr>
                  <w:fldChar w:fldCharType="begin"/>
                </w:r>
                <w:r>
                  <w:rPr>
                    <w:noProof/>
                    <w:webHidden/>
                  </w:rPr>
                  <w:instrText xml:space="preserve"> PAGEREF _Toc356320593 \h </w:instrText>
                </w:r>
                <w:r>
                  <w:rPr>
                    <w:noProof/>
                    <w:webHidden/>
                  </w:rPr>
                </w:r>
                <w:r>
                  <w:rPr>
                    <w:noProof/>
                    <w:webHidden/>
                  </w:rPr>
                  <w:fldChar w:fldCharType="separate"/>
                </w:r>
                <w:r>
                  <w:rPr>
                    <w:noProof/>
                    <w:webHidden/>
                  </w:rPr>
                  <w:t>8</w:t>
                </w:r>
                <w:r>
                  <w:rPr>
                    <w:noProof/>
                    <w:webHidden/>
                  </w:rPr>
                  <w:fldChar w:fldCharType="end"/>
                </w:r>
              </w:hyperlink>
            </w:p>
            <w:p w:rsidR="00C24581" w:rsidRDefault="00C24581">
              <w:pPr>
                <w:pStyle w:val="TDC2"/>
                <w:tabs>
                  <w:tab w:val="right" w:leader="dot" w:pos="8494"/>
                </w:tabs>
                <w:rPr>
                  <w:noProof/>
                </w:rPr>
              </w:pPr>
              <w:hyperlink w:anchor="_Toc356320594" w:history="1">
                <w:r w:rsidRPr="00B502D7">
                  <w:rPr>
                    <w:rStyle w:val="Hipervnculo"/>
                    <w:noProof/>
                  </w:rPr>
                  <w:t>3.4 Programa de Desarrollo Técnico</w:t>
                </w:r>
                <w:r>
                  <w:rPr>
                    <w:noProof/>
                    <w:webHidden/>
                  </w:rPr>
                  <w:tab/>
                </w:r>
                <w:r>
                  <w:rPr>
                    <w:noProof/>
                    <w:webHidden/>
                  </w:rPr>
                  <w:fldChar w:fldCharType="begin"/>
                </w:r>
                <w:r>
                  <w:rPr>
                    <w:noProof/>
                    <w:webHidden/>
                  </w:rPr>
                  <w:instrText xml:space="preserve"> PAGEREF _Toc356320594 \h </w:instrText>
                </w:r>
                <w:r>
                  <w:rPr>
                    <w:noProof/>
                    <w:webHidden/>
                  </w:rPr>
                </w:r>
                <w:r>
                  <w:rPr>
                    <w:noProof/>
                    <w:webHidden/>
                  </w:rPr>
                  <w:fldChar w:fldCharType="separate"/>
                </w:r>
                <w:r>
                  <w:rPr>
                    <w:noProof/>
                    <w:webHidden/>
                  </w:rPr>
                  <w:t>9</w:t>
                </w:r>
                <w:r>
                  <w:rPr>
                    <w:noProof/>
                    <w:webHidden/>
                  </w:rPr>
                  <w:fldChar w:fldCharType="end"/>
                </w:r>
              </w:hyperlink>
            </w:p>
            <w:p w:rsidR="00C24581" w:rsidRDefault="00C24581">
              <w:pPr>
                <w:pStyle w:val="TDC1"/>
                <w:tabs>
                  <w:tab w:val="left" w:pos="440"/>
                  <w:tab w:val="right" w:leader="dot" w:pos="8494"/>
                </w:tabs>
                <w:rPr>
                  <w:rFonts w:asciiTheme="minorHAnsi" w:eastAsiaTheme="minorEastAsia" w:hAnsiTheme="minorHAnsi" w:cstheme="minorBidi"/>
                  <w:noProof/>
                  <w:lang w:eastAsia="es-ES"/>
                </w:rPr>
              </w:pPr>
              <w:hyperlink w:anchor="_Toc356320595" w:history="1">
                <w:r w:rsidRPr="00B502D7">
                  <w:rPr>
                    <w:rStyle w:val="Hipervnculo"/>
                    <w:noProof/>
                  </w:rPr>
                  <w:t>4.</w:t>
                </w:r>
                <w:r>
                  <w:rPr>
                    <w:rFonts w:asciiTheme="minorHAnsi" w:eastAsiaTheme="minorEastAsia" w:hAnsiTheme="minorHAnsi" w:cstheme="minorBidi"/>
                    <w:noProof/>
                    <w:lang w:eastAsia="es-ES"/>
                  </w:rPr>
                  <w:tab/>
                </w:r>
                <w:r w:rsidRPr="00B502D7">
                  <w:rPr>
                    <w:rStyle w:val="Hipervnculo"/>
                    <w:noProof/>
                  </w:rPr>
                  <w:t>Estructura departamental  del área técnica</w:t>
                </w:r>
                <w:r>
                  <w:rPr>
                    <w:noProof/>
                    <w:webHidden/>
                  </w:rPr>
                  <w:tab/>
                </w:r>
                <w:r>
                  <w:rPr>
                    <w:noProof/>
                    <w:webHidden/>
                  </w:rPr>
                  <w:fldChar w:fldCharType="begin"/>
                </w:r>
                <w:r>
                  <w:rPr>
                    <w:noProof/>
                    <w:webHidden/>
                  </w:rPr>
                  <w:instrText xml:space="preserve"> PAGEREF _Toc356320595 \h </w:instrText>
                </w:r>
                <w:r>
                  <w:rPr>
                    <w:noProof/>
                    <w:webHidden/>
                  </w:rPr>
                </w:r>
                <w:r>
                  <w:rPr>
                    <w:noProof/>
                    <w:webHidden/>
                  </w:rPr>
                  <w:fldChar w:fldCharType="separate"/>
                </w:r>
                <w:r>
                  <w:rPr>
                    <w:noProof/>
                    <w:webHidden/>
                  </w:rPr>
                  <w:t>10</w:t>
                </w:r>
                <w:r>
                  <w:rPr>
                    <w:noProof/>
                    <w:webHidden/>
                  </w:rPr>
                  <w:fldChar w:fldCharType="end"/>
                </w:r>
              </w:hyperlink>
            </w:p>
            <w:p w:rsidR="00C24581" w:rsidRDefault="00C24581">
              <w:pPr>
                <w:pStyle w:val="TDC2"/>
                <w:tabs>
                  <w:tab w:val="left" w:pos="880"/>
                  <w:tab w:val="right" w:leader="dot" w:pos="8494"/>
                </w:tabs>
                <w:rPr>
                  <w:noProof/>
                </w:rPr>
              </w:pPr>
              <w:hyperlink w:anchor="_Toc356320596" w:history="1">
                <w:r w:rsidRPr="00B502D7">
                  <w:rPr>
                    <w:rStyle w:val="Hipervnculo"/>
                    <w:noProof/>
                  </w:rPr>
                  <w:t>4.1.</w:t>
                </w:r>
                <w:r>
                  <w:rPr>
                    <w:noProof/>
                  </w:rPr>
                  <w:tab/>
                </w:r>
                <w:r w:rsidRPr="00B502D7">
                  <w:rPr>
                    <w:rStyle w:val="Hipervnculo"/>
                    <w:noProof/>
                  </w:rPr>
                  <w:t>Secretaría técnica</w:t>
                </w:r>
                <w:r>
                  <w:rPr>
                    <w:noProof/>
                    <w:webHidden/>
                  </w:rPr>
                  <w:tab/>
                </w:r>
                <w:r>
                  <w:rPr>
                    <w:noProof/>
                    <w:webHidden/>
                  </w:rPr>
                  <w:fldChar w:fldCharType="begin"/>
                </w:r>
                <w:r>
                  <w:rPr>
                    <w:noProof/>
                    <w:webHidden/>
                  </w:rPr>
                  <w:instrText xml:space="preserve"> PAGEREF _Toc356320596 \h </w:instrText>
                </w:r>
                <w:r>
                  <w:rPr>
                    <w:noProof/>
                    <w:webHidden/>
                  </w:rPr>
                </w:r>
                <w:r>
                  <w:rPr>
                    <w:noProof/>
                    <w:webHidden/>
                  </w:rPr>
                  <w:fldChar w:fldCharType="separate"/>
                </w:r>
                <w:r>
                  <w:rPr>
                    <w:noProof/>
                    <w:webHidden/>
                  </w:rPr>
                  <w:t>11</w:t>
                </w:r>
                <w:r>
                  <w:rPr>
                    <w:noProof/>
                    <w:webHidden/>
                  </w:rPr>
                  <w:fldChar w:fldCharType="end"/>
                </w:r>
              </w:hyperlink>
            </w:p>
            <w:p w:rsidR="00C24581" w:rsidRDefault="00C24581">
              <w:pPr>
                <w:pStyle w:val="TDC2"/>
                <w:tabs>
                  <w:tab w:val="left" w:pos="880"/>
                  <w:tab w:val="right" w:leader="dot" w:pos="8494"/>
                </w:tabs>
                <w:rPr>
                  <w:noProof/>
                </w:rPr>
              </w:pPr>
              <w:hyperlink w:anchor="_Toc356320597" w:history="1">
                <w:r w:rsidRPr="00B502D7">
                  <w:rPr>
                    <w:rStyle w:val="Hipervnculo"/>
                    <w:noProof/>
                  </w:rPr>
                  <w:t>4.2.</w:t>
                </w:r>
                <w:r>
                  <w:rPr>
                    <w:noProof/>
                  </w:rPr>
                  <w:tab/>
                </w:r>
                <w:r w:rsidRPr="00B502D7">
                  <w:rPr>
                    <w:rStyle w:val="Hipervnculo"/>
                    <w:noProof/>
                  </w:rPr>
                  <w:t>Centro de Excelencia de la RFEG</w:t>
                </w:r>
                <w:r>
                  <w:rPr>
                    <w:noProof/>
                    <w:webHidden/>
                  </w:rPr>
                  <w:tab/>
                </w:r>
                <w:r>
                  <w:rPr>
                    <w:noProof/>
                    <w:webHidden/>
                  </w:rPr>
                  <w:fldChar w:fldCharType="begin"/>
                </w:r>
                <w:r>
                  <w:rPr>
                    <w:noProof/>
                    <w:webHidden/>
                  </w:rPr>
                  <w:instrText xml:space="preserve"> PAGEREF _Toc356320597 \h </w:instrText>
                </w:r>
                <w:r>
                  <w:rPr>
                    <w:noProof/>
                    <w:webHidden/>
                  </w:rPr>
                </w:r>
                <w:r>
                  <w:rPr>
                    <w:noProof/>
                    <w:webHidden/>
                  </w:rPr>
                  <w:fldChar w:fldCharType="separate"/>
                </w:r>
                <w:r>
                  <w:rPr>
                    <w:noProof/>
                    <w:webHidden/>
                  </w:rPr>
                  <w:t>11</w:t>
                </w:r>
                <w:r>
                  <w:rPr>
                    <w:noProof/>
                    <w:webHidden/>
                  </w:rPr>
                  <w:fldChar w:fldCharType="end"/>
                </w:r>
              </w:hyperlink>
            </w:p>
            <w:p w:rsidR="00C24581" w:rsidRDefault="00C24581">
              <w:pPr>
                <w:pStyle w:val="TDC2"/>
                <w:tabs>
                  <w:tab w:val="left" w:pos="880"/>
                  <w:tab w:val="right" w:leader="dot" w:pos="8494"/>
                </w:tabs>
                <w:rPr>
                  <w:noProof/>
                </w:rPr>
              </w:pPr>
              <w:hyperlink w:anchor="_Toc356320598" w:history="1">
                <w:r w:rsidRPr="00B502D7">
                  <w:rPr>
                    <w:rStyle w:val="Hipervnculo"/>
                    <w:noProof/>
                  </w:rPr>
                  <w:t>4.3.</w:t>
                </w:r>
                <w:r>
                  <w:rPr>
                    <w:noProof/>
                  </w:rPr>
                  <w:tab/>
                </w:r>
                <w:r w:rsidRPr="00B502D7">
                  <w:rPr>
                    <w:rStyle w:val="Hipervnculo"/>
                    <w:noProof/>
                  </w:rPr>
                  <w:t>Equipo Técnico  de la RFEG</w:t>
                </w:r>
                <w:r>
                  <w:rPr>
                    <w:noProof/>
                    <w:webHidden/>
                  </w:rPr>
                  <w:tab/>
                </w:r>
                <w:r>
                  <w:rPr>
                    <w:noProof/>
                    <w:webHidden/>
                  </w:rPr>
                  <w:fldChar w:fldCharType="begin"/>
                </w:r>
                <w:r>
                  <w:rPr>
                    <w:noProof/>
                    <w:webHidden/>
                  </w:rPr>
                  <w:instrText xml:space="preserve"> PAGEREF _Toc356320598 \h </w:instrText>
                </w:r>
                <w:r>
                  <w:rPr>
                    <w:noProof/>
                    <w:webHidden/>
                  </w:rPr>
                </w:r>
                <w:r>
                  <w:rPr>
                    <w:noProof/>
                    <w:webHidden/>
                  </w:rPr>
                  <w:fldChar w:fldCharType="separate"/>
                </w:r>
                <w:r>
                  <w:rPr>
                    <w:noProof/>
                    <w:webHidden/>
                  </w:rPr>
                  <w:t>12</w:t>
                </w:r>
                <w:r>
                  <w:rPr>
                    <w:noProof/>
                    <w:webHidden/>
                  </w:rPr>
                  <w:fldChar w:fldCharType="end"/>
                </w:r>
              </w:hyperlink>
            </w:p>
            <w:p w:rsidR="00C24581" w:rsidRDefault="00C24581">
              <w:pPr>
                <w:pStyle w:val="TDC3"/>
                <w:tabs>
                  <w:tab w:val="left" w:pos="1320"/>
                  <w:tab w:val="right" w:leader="dot" w:pos="8494"/>
                </w:tabs>
                <w:rPr>
                  <w:noProof/>
                </w:rPr>
              </w:pPr>
              <w:hyperlink w:anchor="_Toc356320599" w:history="1">
                <w:r w:rsidRPr="00B502D7">
                  <w:rPr>
                    <w:rStyle w:val="Hipervnculo"/>
                    <w:noProof/>
                  </w:rPr>
                  <w:t>4.3.1.</w:t>
                </w:r>
                <w:r>
                  <w:rPr>
                    <w:noProof/>
                  </w:rPr>
                  <w:tab/>
                </w:r>
                <w:r w:rsidRPr="00B502D7">
                  <w:rPr>
                    <w:rStyle w:val="Hipervnculo"/>
                    <w:strike/>
                    <w:noProof/>
                  </w:rPr>
                  <w:t>Seleccionadores</w:t>
                </w:r>
                <w:r w:rsidRPr="00B502D7">
                  <w:rPr>
                    <w:rStyle w:val="Hipervnculo"/>
                    <w:noProof/>
                  </w:rPr>
                  <w:t xml:space="preserve"> nacionales  Entrenadores Nacionales; seleccionan los comités deportivos</w:t>
                </w:r>
                <w:r>
                  <w:rPr>
                    <w:noProof/>
                    <w:webHidden/>
                  </w:rPr>
                  <w:tab/>
                </w:r>
                <w:r>
                  <w:rPr>
                    <w:noProof/>
                    <w:webHidden/>
                  </w:rPr>
                  <w:fldChar w:fldCharType="begin"/>
                </w:r>
                <w:r>
                  <w:rPr>
                    <w:noProof/>
                    <w:webHidden/>
                  </w:rPr>
                  <w:instrText xml:space="preserve"> PAGEREF _Toc356320599 \h </w:instrText>
                </w:r>
                <w:r>
                  <w:rPr>
                    <w:noProof/>
                    <w:webHidden/>
                  </w:rPr>
                </w:r>
                <w:r>
                  <w:rPr>
                    <w:noProof/>
                    <w:webHidden/>
                  </w:rPr>
                  <w:fldChar w:fldCharType="separate"/>
                </w:r>
                <w:r>
                  <w:rPr>
                    <w:noProof/>
                    <w:webHidden/>
                  </w:rPr>
                  <w:t>12</w:t>
                </w:r>
                <w:r>
                  <w:rPr>
                    <w:noProof/>
                    <w:webHidden/>
                  </w:rPr>
                  <w:fldChar w:fldCharType="end"/>
                </w:r>
              </w:hyperlink>
            </w:p>
            <w:p w:rsidR="00C24581" w:rsidRDefault="00C24581">
              <w:pPr>
                <w:pStyle w:val="TDC3"/>
                <w:tabs>
                  <w:tab w:val="left" w:pos="1320"/>
                  <w:tab w:val="right" w:leader="dot" w:pos="8494"/>
                </w:tabs>
                <w:rPr>
                  <w:noProof/>
                </w:rPr>
              </w:pPr>
              <w:hyperlink w:anchor="_Toc356320600" w:history="1">
                <w:r w:rsidRPr="00B502D7">
                  <w:rPr>
                    <w:rStyle w:val="Hipervnculo"/>
                    <w:noProof/>
                  </w:rPr>
                  <w:t>4.3.2.</w:t>
                </w:r>
                <w:r>
                  <w:rPr>
                    <w:noProof/>
                  </w:rPr>
                  <w:tab/>
                </w:r>
                <w:r w:rsidRPr="00B502D7">
                  <w:rPr>
                    <w:rStyle w:val="Hipervnculo"/>
                    <w:noProof/>
                  </w:rPr>
                  <w:t>Swing coach</w:t>
                </w:r>
                <w:r>
                  <w:rPr>
                    <w:noProof/>
                    <w:webHidden/>
                  </w:rPr>
                  <w:tab/>
                </w:r>
                <w:r>
                  <w:rPr>
                    <w:noProof/>
                    <w:webHidden/>
                  </w:rPr>
                  <w:fldChar w:fldCharType="begin"/>
                </w:r>
                <w:r>
                  <w:rPr>
                    <w:noProof/>
                    <w:webHidden/>
                  </w:rPr>
                  <w:instrText xml:space="preserve"> PAGEREF _Toc356320600 \h </w:instrText>
                </w:r>
                <w:r>
                  <w:rPr>
                    <w:noProof/>
                    <w:webHidden/>
                  </w:rPr>
                </w:r>
                <w:r>
                  <w:rPr>
                    <w:noProof/>
                    <w:webHidden/>
                  </w:rPr>
                  <w:fldChar w:fldCharType="separate"/>
                </w:r>
                <w:r>
                  <w:rPr>
                    <w:noProof/>
                    <w:webHidden/>
                  </w:rPr>
                  <w:t>13</w:t>
                </w:r>
                <w:r>
                  <w:rPr>
                    <w:noProof/>
                    <w:webHidden/>
                  </w:rPr>
                  <w:fldChar w:fldCharType="end"/>
                </w:r>
              </w:hyperlink>
            </w:p>
            <w:p w:rsidR="00C24581" w:rsidRDefault="00C24581">
              <w:pPr>
                <w:pStyle w:val="TDC3"/>
                <w:tabs>
                  <w:tab w:val="left" w:pos="1320"/>
                  <w:tab w:val="right" w:leader="dot" w:pos="8494"/>
                </w:tabs>
                <w:rPr>
                  <w:noProof/>
                </w:rPr>
              </w:pPr>
              <w:hyperlink w:anchor="_Toc356320601" w:history="1">
                <w:r w:rsidRPr="00B502D7">
                  <w:rPr>
                    <w:rStyle w:val="Hipervnculo"/>
                    <w:noProof/>
                  </w:rPr>
                  <w:t>4.3.3.</w:t>
                </w:r>
                <w:r>
                  <w:rPr>
                    <w:noProof/>
                  </w:rPr>
                  <w:tab/>
                </w:r>
                <w:r w:rsidRPr="00B502D7">
                  <w:rPr>
                    <w:rStyle w:val="Hipervnculo"/>
                    <w:noProof/>
                  </w:rPr>
                  <w:t>Preparador físico</w:t>
                </w:r>
                <w:r>
                  <w:rPr>
                    <w:noProof/>
                    <w:webHidden/>
                  </w:rPr>
                  <w:tab/>
                </w:r>
                <w:r>
                  <w:rPr>
                    <w:noProof/>
                    <w:webHidden/>
                  </w:rPr>
                  <w:fldChar w:fldCharType="begin"/>
                </w:r>
                <w:r>
                  <w:rPr>
                    <w:noProof/>
                    <w:webHidden/>
                  </w:rPr>
                  <w:instrText xml:space="preserve"> PAGEREF _Toc356320601 \h </w:instrText>
                </w:r>
                <w:r>
                  <w:rPr>
                    <w:noProof/>
                    <w:webHidden/>
                  </w:rPr>
                </w:r>
                <w:r>
                  <w:rPr>
                    <w:noProof/>
                    <w:webHidden/>
                  </w:rPr>
                  <w:fldChar w:fldCharType="separate"/>
                </w:r>
                <w:r>
                  <w:rPr>
                    <w:noProof/>
                    <w:webHidden/>
                  </w:rPr>
                  <w:t>13</w:t>
                </w:r>
                <w:r>
                  <w:rPr>
                    <w:noProof/>
                    <w:webHidden/>
                  </w:rPr>
                  <w:fldChar w:fldCharType="end"/>
                </w:r>
              </w:hyperlink>
            </w:p>
            <w:p w:rsidR="00C24581" w:rsidRDefault="00C24581">
              <w:pPr>
                <w:pStyle w:val="TDC3"/>
                <w:tabs>
                  <w:tab w:val="left" w:pos="1320"/>
                  <w:tab w:val="right" w:leader="dot" w:pos="8494"/>
                </w:tabs>
                <w:rPr>
                  <w:noProof/>
                </w:rPr>
              </w:pPr>
              <w:hyperlink w:anchor="_Toc356320602" w:history="1">
                <w:r w:rsidRPr="00B502D7">
                  <w:rPr>
                    <w:rStyle w:val="Hipervnculo"/>
                    <w:noProof/>
                  </w:rPr>
                  <w:t>4.3.4.</w:t>
                </w:r>
                <w:r>
                  <w:rPr>
                    <w:noProof/>
                  </w:rPr>
                  <w:tab/>
                </w:r>
                <w:r w:rsidRPr="00B502D7">
                  <w:rPr>
                    <w:rStyle w:val="Hipervnculo"/>
                    <w:noProof/>
                  </w:rPr>
                  <w:t>Preparador mental</w:t>
                </w:r>
                <w:r>
                  <w:rPr>
                    <w:noProof/>
                    <w:webHidden/>
                  </w:rPr>
                  <w:tab/>
                </w:r>
                <w:r>
                  <w:rPr>
                    <w:noProof/>
                    <w:webHidden/>
                  </w:rPr>
                  <w:fldChar w:fldCharType="begin"/>
                </w:r>
                <w:r>
                  <w:rPr>
                    <w:noProof/>
                    <w:webHidden/>
                  </w:rPr>
                  <w:instrText xml:space="preserve"> PAGEREF _Toc356320602 \h </w:instrText>
                </w:r>
                <w:r>
                  <w:rPr>
                    <w:noProof/>
                    <w:webHidden/>
                  </w:rPr>
                </w:r>
                <w:r>
                  <w:rPr>
                    <w:noProof/>
                    <w:webHidden/>
                  </w:rPr>
                  <w:fldChar w:fldCharType="separate"/>
                </w:r>
                <w:r>
                  <w:rPr>
                    <w:noProof/>
                    <w:webHidden/>
                  </w:rPr>
                  <w:t>14</w:t>
                </w:r>
                <w:r>
                  <w:rPr>
                    <w:noProof/>
                    <w:webHidden/>
                  </w:rPr>
                  <w:fldChar w:fldCharType="end"/>
                </w:r>
              </w:hyperlink>
            </w:p>
            <w:p w:rsidR="00C24581" w:rsidRDefault="00C24581">
              <w:pPr>
                <w:pStyle w:val="TDC3"/>
                <w:tabs>
                  <w:tab w:val="left" w:pos="1320"/>
                  <w:tab w:val="right" w:leader="dot" w:pos="8494"/>
                </w:tabs>
                <w:rPr>
                  <w:noProof/>
                </w:rPr>
              </w:pPr>
              <w:hyperlink w:anchor="_Toc356320603" w:history="1">
                <w:r w:rsidRPr="00B502D7">
                  <w:rPr>
                    <w:rStyle w:val="Hipervnculo"/>
                    <w:noProof/>
                  </w:rPr>
                  <w:t>4.3.5.</w:t>
                </w:r>
                <w:r>
                  <w:rPr>
                    <w:noProof/>
                  </w:rPr>
                  <w:tab/>
                </w:r>
                <w:r w:rsidRPr="00B502D7">
                  <w:rPr>
                    <w:rStyle w:val="Hipervnculo"/>
                    <w:noProof/>
                  </w:rPr>
                  <w:t>Equipo técnico juvenil</w:t>
                </w:r>
                <w:r>
                  <w:rPr>
                    <w:noProof/>
                    <w:webHidden/>
                  </w:rPr>
                  <w:tab/>
                </w:r>
                <w:r>
                  <w:rPr>
                    <w:noProof/>
                    <w:webHidden/>
                  </w:rPr>
                  <w:fldChar w:fldCharType="begin"/>
                </w:r>
                <w:r>
                  <w:rPr>
                    <w:noProof/>
                    <w:webHidden/>
                  </w:rPr>
                  <w:instrText xml:space="preserve"> PAGEREF _Toc356320603 \h </w:instrText>
                </w:r>
                <w:r>
                  <w:rPr>
                    <w:noProof/>
                    <w:webHidden/>
                  </w:rPr>
                </w:r>
                <w:r>
                  <w:rPr>
                    <w:noProof/>
                    <w:webHidden/>
                  </w:rPr>
                  <w:fldChar w:fldCharType="separate"/>
                </w:r>
                <w:r>
                  <w:rPr>
                    <w:noProof/>
                    <w:webHidden/>
                  </w:rPr>
                  <w:t>14</w:t>
                </w:r>
                <w:r>
                  <w:rPr>
                    <w:noProof/>
                    <w:webHidden/>
                  </w:rPr>
                  <w:fldChar w:fldCharType="end"/>
                </w:r>
              </w:hyperlink>
            </w:p>
            <w:p w:rsidR="00C24581" w:rsidRDefault="00C24581">
              <w:pPr>
                <w:pStyle w:val="TDC3"/>
                <w:tabs>
                  <w:tab w:val="left" w:pos="1320"/>
                  <w:tab w:val="right" w:leader="dot" w:pos="8494"/>
                </w:tabs>
                <w:rPr>
                  <w:noProof/>
                </w:rPr>
              </w:pPr>
              <w:hyperlink w:anchor="_Toc356320604" w:history="1">
                <w:r w:rsidRPr="00B502D7">
                  <w:rPr>
                    <w:rStyle w:val="Hipervnculo"/>
                    <w:noProof/>
                  </w:rPr>
                  <w:t>4.3.6.</w:t>
                </w:r>
                <w:r>
                  <w:rPr>
                    <w:noProof/>
                  </w:rPr>
                  <w:tab/>
                </w:r>
                <w:r w:rsidRPr="00B502D7">
                  <w:rPr>
                    <w:rStyle w:val="Hipervnculo"/>
                    <w:noProof/>
                  </w:rPr>
                  <w:t>Recursos</w:t>
                </w:r>
                <w:r>
                  <w:rPr>
                    <w:noProof/>
                    <w:webHidden/>
                  </w:rPr>
                  <w:tab/>
                </w:r>
                <w:r>
                  <w:rPr>
                    <w:noProof/>
                    <w:webHidden/>
                  </w:rPr>
                  <w:fldChar w:fldCharType="begin"/>
                </w:r>
                <w:r>
                  <w:rPr>
                    <w:noProof/>
                    <w:webHidden/>
                  </w:rPr>
                  <w:instrText xml:space="preserve"> PAGEREF _Toc356320604 \h </w:instrText>
                </w:r>
                <w:r>
                  <w:rPr>
                    <w:noProof/>
                    <w:webHidden/>
                  </w:rPr>
                </w:r>
                <w:r>
                  <w:rPr>
                    <w:noProof/>
                    <w:webHidden/>
                  </w:rPr>
                  <w:fldChar w:fldCharType="separate"/>
                </w:r>
                <w:r>
                  <w:rPr>
                    <w:noProof/>
                    <w:webHidden/>
                  </w:rPr>
                  <w:t>14</w:t>
                </w:r>
                <w:r>
                  <w:rPr>
                    <w:noProof/>
                    <w:webHidden/>
                  </w:rPr>
                  <w:fldChar w:fldCharType="end"/>
                </w:r>
              </w:hyperlink>
            </w:p>
            <w:p w:rsidR="00C24581" w:rsidRDefault="00C24581">
              <w:pPr>
                <w:pStyle w:val="TDC2"/>
                <w:tabs>
                  <w:tab w:val="left" w:pos="880"/>
                  <w:tab w:val="right" w:leader="dot" w:pos="8494"/>
                </w:tabs>
                <w:rPr>
                  <w:noProof/>
                </w:rPr>
              </w:pPr>
              <w:hyperlink w:anchor="_Toc356320605" w:history="1">
                <w:r w:rsidRPr="00B502D7">
                  <w:rPr>
                    <w:rStyle w:val="Hipervnculo"/>
                    <w:noProof/>
                  </w:rPr>
                  <w:t>4.4.</w:t>
                </w:r>
                <w:r>
                  <w:rPr>
                    <w:noProof/>
                  </w:rPr>
                  <w:tab/>
                </w:r>
                <w:r w:rsidRPr="00B502D7">
                  <w:rPr>
                    <w:rStyle w:val="Hipervnculo"/>
                    <w:noProof/>
                  </w:rPr>
                  <w:t>Área Técnica – Comité Técnico Amateur Masculino de la RFEG</w:t>
                </w:r>
                <w:r>
                  <w:rPr>
                    <w:noProof/>
                    <w:webHidden/>
                  </w:rPr>
                  <w:tab/>
                </w:r>
                <w:r>
                  <w:rPr>
                    <w:noProof/>
                    <w:webHidden/>
                  </w:rPr>
                  <w:fldChar w:fldCharType="begin"/>
                </w:r>
                <w:r>
                  <w:rPr>
                    <w:noProof/>
                    <w:webHidden/>
                  </w:rPr>
                  <w:instrText xml:space="preserve"> PAGEREF _Toc356320605 \h </w:instrText>
                </w:r>
                <w:r>
                  <w:rPr>
                    <w:noProof/>
                    <w:webHidden/>
                  </w:rPr>
                </w:r>
                <w:r>
                  <w:rPr>
                    <w:noProof/>
                    <w:webHidden/>
                  </w:rPr>
                  <w:fldChar w:fldCharType="separate"/>
                </w:r>
                <w:r>
                  <w:rPr>
                    <w:noProof/>
                    <w:webHidden/>
                  </w:rPr>
                  <w:t>15</w:t>
                </w:r>
                <w:r>
                  <w:rPr>
                    <w:noProof/>
                    <w:webHidden/>
                  </w:rPr>
                  <w:fldChar w:fldCharType="end"/>
                </w:r>
              </w:hyperlink>
            </w:p>
            <w:p w:rsidR="00C24581" w:rsidRDefault="00C24581">
              <w:pPr>
                <w:pStyle w:val="TDC2"/>
                <w:tabs>
                  <w:tab w:val="left" w:pos="880"/>
                  <w:tab w:val="right" w:leader="dot" w:pos="8494"/>
                </w:tabs>
                <w:rPr>
                  <w:noProof/>
                </w:rPr>
              </w:pPr>
              <w:hyperlink w:anchor="_Toc356320606" w:history="1">
                <w:r w:rsidRPr="00B502D7">
                  <w:rPr>
                    <w:rStyle w:val="Hipervnculo"/>
                    <w:noProof/>
                  </w:rPr>
                  <w:t>4.5.</w:t>
                </w:r>
                <w:r>
                  <w:rPr>
                    <w:noProof/>
                  </w:rPr>
                  <w:tab/>
                </w:r>
                <w:r w:rsidRPr="00B502D7">
                  <w:rPr>
                    <w:rStyle w:val="Hipervnculo"/>
                    <w:noProof/>
                  </w:rPr>
                  <w:t>Área Técnica – Comité Técnico Amateur Femenino de la RFEG</w:t>
                </w:r>
                <w:r>
                  <w:rPr>
                    <w:noProof/>
                    <w:webHidden/>
                  </w:rPr>
                  <w:tab/>
                </w:r>
                <w:r>
                  <w:rPr>
                    <w:noProof/>
                    <w:webHidden/>
                  </w:rPr>
                  <w:fldChar w:fldCharType="begin"/>
                </w:r>
                <w:r>
                  <w:rPr>
                    <w:noProof/>
                    <w:webHidden/>
                  </w:rPr>
                  <w:instrText xml:space="preserve"> PAGEREF _Toc356320606 \h </w:instrText>
                </w:r>
                <w:r>
                  <w:rPr>
                    <w:noProof/>
                    <w:webHidden/>
                  </w:rPr>
                </w:r>
                <w:r>
                  <w:rPr>
                    <w:noProof/>
                    <w:webHidden/>
                  </w:rPr>
                  <w:fldChar w:fldCharType="separate"/>
                </w:r>
                <w:r>
                  <w:rPr>
                    <w:noProof/>
                    <w:webHidden/>
                  </w:rPr>
                  <w:t>16</w:t>
                </w:r>
                <w:r>
                  <w:rPr>
                    <w:noProof/>
                    <w:webHidden/>
                  </w:rPr>
                  <w:fldChar w:fldCharType="end"/>
                </w:r>
              </w:hyperlink>
            </w:p>
            <w:p w:rsidR="00C24581" w:rsidRDefault="00C24581">
              <w:pPr>
                <w:pStyle w:val="TDC2"/>
                <w:tabs>
                  <w:tab w:val="left" w:pos="880"/>
                  <w:tab w:val="right" w:leader="dot" w:pos="8494"/>
                </w:tabs>
                <w:rPr>
                  <w:noProof/>
                </w:rPr>
              </w:pPr>
              <w:hyperlink w:anchor="_Toc356320607" w:history="1">
                <w:r w:rsidRPr="00B502D7">
                  <w:rPr>
                    <w:rStyle w:val="Hipervnculo"/>
                    <w:noProof/>
                  </w:rPr>
                  <w:t>4.6.</w:t>
                </w:r>
                <w:r>
                  <w:rPr>
                    <w:noProof/>
                  </w:rPr>
                  <w:tab/>
                </w:r>
                <w:r w:rsidRPr="00B502D7">
                  <w:rPr>
                    <w:rStyle w:val="Hipervnculo"/>
                    <w:noProof/>
                  </w:rPr>
                  <w:t>Área Técnica – Comité Técnico Juvenil de la RFEG</w:t>
                </w:r>
                <w:r>
                  <w:rPr>
                    <w:noProof/>
                    <w:webHidden/>
                  </w:rPr>
                  <w:tab/>
                </w:r>
                <w:r>
                  <w:rPr>
                    <w:noProof/>
                    <w:webHidden/>
                  </w:rPr>
                  <w:fldChar w:fldCharType="begin"/>
                </w:r>
                <w:r>
                  <w:rPr>
                    <w:noProof/>
                    <w:webHidden/>
                  </w:rPr>
                  <w:instrText xml:space="preserve"> PAGEREF _Toc356320607 \h </w:instrText>
                </w:r>
                <w:r>
                  <w:rPr>
                    <w:noProof/>
                    <w:webHidden/>
                  </w:rPr>
                </w:r>
                <w:r>
                  <w:rPr>
                    <w:noProof/>
                    <w:webHidden/>
                  </w:rPr>
                  <w:fldChar w:fldCharType="separate"/>
                </w:r>
                <w:r>
                  <w:rPr>
                    <w:noProof/>
                    <w:webHidden/>
                  </w:rPr>
                  <w:t>17</w:t>
                </w:r>
                <w:r>
                  <w:rPr>
                    <w:noProof/>
                    <w:webHidden/>
                  </w:rPr>
                  <w:fldChar w:fldCharType="end"/>
                </w:r>
              </w:hyperlink>
            </w:p>
            <w:p w:rsidR="00C24581" w:rsidRDefault="00C24581">
              <w:pPr>
                <w:pStyle w:val="TDC2"/>
                <w:tabs>
                  <w:tab w:val="left" w:pos="880"/>
                  <w:tab w:val="right" w:leader="dot" w:pos="8494"/>
                </w:tabs>
                <w:rPr>
                  <w:noProof/>
                </w:rPr>
              </w:pPr>
              <w:hyperlink w:anchor="_Toc356320608" w:history="1">
                <w:r w:rsidRPr="00B502D7">
                  <w:rPr>
                    <w:rStyle w:val="Hipervnculo"/>
                    <w:noProof/>
                  </w:rPr>
                  <w:t>4.7.</w:t>
                </w:r>
                <w:r>
                  <w:rPr>
                    <w:noProof/>
                  </w:rPr>
                  <w:tab/>
                </w:r>
                <w:r w:rsidRPr="00B502D7">
                  <w:rPr>
                    <w:rStyle w:val="Hipervnculo"/>
                    <w:noProof/>
                  </w:rPr>
                  <w:t>Área Técnica – Comité Técnico Profesional de la RFEG</w:t>
                </w:r>
                <w:r>
                  <w:rPr>
                    <w:noProof/>
                    <w:webHidden/>
                  </w:rPr>
                  <w:tab/>
                </w:r>
                <w:r>
                  <w:rPr>
                    <w:noProof/>
                    <w:webHidden/>
                  </w:rPr>
                  <w:fldChar w:fldCharType="begin"/>
                </w:r>
                <w:r>
                  <w:rPr>
                    <w:noProof/>
                    <w:webHidden/>
                  </w:rPr>
                  <w:instrText xml:space="preserve"> PAGEREF _Toc356320608 \h </w:instrText>
                </w:r>
                <w:r>
                  <w:rPr>
                    <w:noProof/>
                    <w:webHidden/>
                  </w:rPr>
                </w:r>
                <w:r>
                  <w:rPr>
                    <w:noProof/>
                    <w:webHidden/>
                  </w:rPr>
                  <w:fldChar w:fldCharType="separate"/>
                </w:r>
                <w:r>
                  <w:rPr>
                    <w:noProof/>
                    <w:webHidden/>
                  </w:rPr>
                  <w:t>18</w:t>
                </w:r>
                <w:r>
                  <w:rPr>
                    <w:noProof/>
                    <w:webHidden/>
                  </w:rPr>
                  <w:fldChar w:fldCharType="end"/>
                </w:r>
              </w:hyperlink>
            </w:p>
            <w:p w:rsidR="00C24581" w:rsidRDefault="00C24581">
              <w:pPr>
                <w:pStyle w:val="TDC2"/>
                <w:tabs>
                  <w:tab w:val="left" w:pos="880"/>
                  <w:tab w:val="right" w:leader="dot" w:pos="8494"/>
                </w:tabs>
                <w:rPr>
                  <w:noProof/>
                </w:rPr>
              </w:pPr>
              <w:hyperlink w:anchor="_Toc356320609" w:history="1">
                <w:r w:rsidRPr="00B502D7">
                  <w:rPr>
                    <w:rStyle w:val="Hipervnculo"/>
                    <w:noProof/>
                  </w:rPr>
                  <w:t>4.8.</w:t>
                </w:r>
                <w:r>
                  <w:rPr>
                    <w:noProof/>
                  </w:rPr>
                  <w:tab/>
                </w:r>
                <w:r w:rsidRPr="00B502D7">
                  <w:rPr>
                    <w:rStyle w:val="Hipervnculo"/>
                    <w:noProof/>
                  </w:rPr>
                  <w:t>Área Técnica – Departamento de Formación de la RFEG</w:t>
                </w:r>
                <w:r>
                  <w:rPr>
                    <w:noProof/>
                    <w:webHidden/>
                  </w:rPr>
                  <w:tab/>
                </w:r>
                <w:r>
                  <w:rPr>
                    <w:noProof/>
                    <w:webHidden/>
                  </w:rPr>
                  <w:fldChar w:fldCharType="begin"/>
                </w:r>
                <w:r>
                  <w:rPr>
                    <w:noProof/>
                    <w:webHidden/>
                  </w:rPr>
                  <w:instrText xml:space="preserve"> PAGEREF _Toc356320609 \h </w:instrText>
                </w:r>
                <w:r>
                  <w:rPr>
                    <w:noProof/>
                    <w:webHidden/>
                  </w:rPr>
                </w:r>
                <w:r>
                  <w:rPr>
                    <w:noProof/>
                    <w:webHidden/>
                  </w:rPr>
                  <w:fldChar w:fldCharType="separate"/>
                </w:r>
                <w:r>
                  <w:rPr>
                    <w:noProof/>
                    <w:webHidden/>
                  </w:rPr>
                  <w:t>19</w:t>
                </w:r>
                <w:r>
                  <w:rPr>
                    <w:noProof/>
                    <w:webHidden/>
                  </w:rPr>
                  <w:fldChar w:fldCharType="end"/>
                </w:r>
              </w:hyperlink>
            </w:p>
            <w:p w:rsidR="00C24581" w:rsidRDefault="00C24581">
              <w:pPr>
                <w:pStyle w:val="TDC2"/>
                <w:tabs>
                  <w:tab w:val="left" w:pos="880"/>
                  <w:tab w:val="right" w:leader="dot" w:pos="8494"/>
                </w:tabs>
                <w:rPr>
                  <w:noProof/>
                </w:rPr>
              </w:pPr>
              <w:hyperlink w:anchor="_Toc356320610" w:history="1">
                <w:r w:rsidRPr="00B502D7">
                  <w:rPr>
                    <w:rStyle w:val="Hipervnculo"/>
                    <w:noProof/>
                  </w:rPr>
                  <w:t>4.9.</w:t>
                </w:r>
                <w:r>
                  <w:rPr>
                    <w:noProof/>
                  </w:rPr>
                  <w:tab/>
                </w:r>
                <w:r w:rsidRPr="00B502D7">
                  <w:rPr>
                    <w:rStyle w:val="Hipervnculo"/>
                    <w:noProof/>
                  </w:rPr>
                  <w:t>Escuela Nacional Blume</w:t>
                </w:r>
                <w:r>
                  <w:rPr>
                    <w:noProof/>
                    <w:webHidden/>
                  </w:rPr>
                  <w:tab/>
                </w:r>
                <w:r>
                  <w:rPr>
                    <w:noProof/>
                    <w:webHidden/>
                  </w:rPr>
                  <w:fldChar w:fldCharType="begin"/>
                </w:r>
                <w:r>
                  <w:rPr>
                    <w:noProof/>
                    <w:webHidden/>
                  </w:rPr>
                  <w:instrText xml:space="preserve"> PAGEREF _Toc356320610 \h </w:instrText>
                </w:r>
                <w:r>
                  <w:rPr>
                    <w:noProof/>
                    <w:webHidden/>
                  </w:rPr>
                </w:r>
                <w:r>
                  <w:rPr>
                    <w:noProof/>
                    <w:webHidden/>
                  </w:rPr>
                  <w:fldChar w:fldCharType="separate"/>
                </w:r>
                <w:r>
                  <w:rPr>
                    <w:noProof/>
                    <w:webHidden/>
                  </w:rPr>
                  <w:t>20</w:t>
                </w:r>
                <w:r>
                  <w:rPr>
                    <w:noProof/>
                    <w:webHidden/>
                  </w:rPr>
                  <w:fldChar w:fldCharType="end"/>
                </w:r>
              </w:hyperlink>
            </w:p>
            <w:p w:rsidR="00C24581" w:rsidRDefault="00C24581">
              <w:pPr>
                <w:pStyle w:val="TDC1"/>
                <w:tabs>
                  <w:tab w:val="left" w:pos="440"/>
                  <w:tab w:val="right" w:leader="dot" w:pos="8494"/>
                </w:tabs>
                <w:rPr>
                  <w:rFonts w:asciiTheme="minorHAnsi" w:eastAsiaTheme="minorEastAsia" w:hAnsiTheme="minorHAnsi" w:cstheme="minorBidi"/>
                  <w:noProof/>
                  <w:lang w:eastAsia="es-ES"/>
                </w:rPr>
              </w:pPr>
              <w:hyperlink w:anchor="_Toc356320611" w:history="1">
                <w:r w:rsidRPr="00B502D7">
                  <w:rPr>
                    <w:rStyle w:val="Hipervnculo"/>
                    <w:noProof/>
                  </w:rPr>
                  <w:t>5.</w:t>
                </w:r>
                <w:r>
                  <w:rPr>
                    <w:rFonts w:asciiTheme="minorHAnsi" w:eastAsiaTheme="minorEastAsia" w:hAnsiTheme="minorHAnsi" w:cstheme="minorBidi"/>
                    <w:noProof/>
                    <w:lang w:eastAsia="es-ES"/>
                  </w:rPr>
                  <w:tab/>
                </w:r>
                <w:r w:rsidRPr="00B502D7">
                  <w:rPr>
                    <w:rStyle w:val="Hipervnculo"/>
                    <w:noProof/>
                  </w:rPr>
                  <w:t>Programa de Desarrollo Técnico</w:t>
                </w:r>
                <w:r>
                  <w:rPr>
                    <w:noProof/>
                    <w:webHidden/>
                  </w:rPr>
                  <w:tab/>
                </w:r>
                <w:r>
                  <w:rPr>
                    <w:noProof/>
                    <w:webHidden/>
                  </w:rPr>
                  <w:fldChar w:fldCharType="begin"/>
                </w:r>
                <w:r>
                  <w:rPr>
                    <w:noProof/>
                    <w:webHidden/>
                  </w:rPr>
                  <w:instrText xml:space="preserve"> PAGEREF _Toc356320611 \h </w:instrText>
                </w:r>
                <w:r>
                  <w:rPr>
                    <w:noProof/>
                    <w:webHidden/>
                  </w:rPr>
                </w:r>
                <w:r>
                  <w:rPr>
                    <w:noProof/>
                    <w:webHidden/>
                  </w:rPr>
                  <w:fldChar w:fldCharType="separate"/>
                </w:r>
                <w:r>
                  <w:rPr>
                    <w:noProof/>
                    <w:webHidden/>
                  </w:rPr>
                  <w:t>21</w:t>
                </w:r>
                <w:r>
                  <w:rPr>
                    <w:noProof/>
                    <w:webHidden/>
                  </w:rPr>
                  <w:fldChar w:fldCharType="end"/>
                </w:r>
              </w:hyperlink>
            </w:p>
            <w:p w:rsidR="00C24581" w:rsidRDefault="00C24581">
              <w:pPr>
                <w:pStyle w:val="TDC1"/>
                <w:tabs>
                  <w:tab w:val="left" w:pos="440"/>
                  <w:tab w:val="right" w:leader="dot" w:pos="8494"/>
                </w:tabs>
                <w:rPr>
                  <w:rFonts w:asciiTheme="minorHAnsi" w:eastAsiaTheme="minorEastAsia" w:hAnsiTheme="minorHAnsi" w:cstheme="minorBidi"/>
                  <w:noProof/>
                  <w:lang w:eastAsia="es-ES"/>
                </w:rPr>
              </w:pPr>
              <w:hyperlink w:anchor="_Toc356320612" w:history="1">
                <w:r w:rsidRPr="00B502D7">
                  <w:rPr>
                    <w:rStyle w:val="Hipervnculo"/>
                    <w:noProof/>
                  </w:rPr>
                  <w:t>6.</w:t>
                </w:r>
                <w:r>
                  <w:rPr>
                    <w:rFonts w:asciiTheme="minorHAnsi" w:eastAsiaTheme="minorEastAsia" w:hAnsiTheme="minorHAnsi" w:cstheme="minorBidi"/>
                    <w:noProof/>
                    <w:lang w:eastAsia="es-ES"/>
                  </w:rPr>
                  <w:tab/>
                </w:r>
                <w:r w:rsidRPr="00B502D7">
                  <w:rPr>
                    <w:rStyle w:val="Hipervnculo"/>
                    <w:noProof/>
                  </w:rPr>
                  <w:t>Presupuesto  del Comité de Alta Competición (CAC)</w:t>
                </w:r>
                <w:r>
                  <w:rPr>
                    <w:noProof/>
                    <w:webHidden/>
                  </w:rPr>
                  <w:tab/>
                </w:r>
                <w:r>
                  <w:rPr>
                    <w:noProof/>
                    <w:webHidden/>
                  </w:rPr>
                  <w:fldChar w:fldCharType="begin"/>
                </w:r>
                <w:r>
                  <w:rPr>
                    <w:noProof/>
                    <w:webHidden/>
                  </w:rPr>
                  <w:instrText xml:space="preserve"> PAGEREF _Toc356320612 \h </w:instrText>
                </w:r>
                <w:r>
                  <w:rPr>
                    <w:noProof/>
                    <w:webHidden/>
                  </w:rPr>
                </w:r>
                <w:r>
                  <w:rPr>
                    <w:noProof/>
                    <w:webHidden/>
                  </w:rPr>
                  <w:fldChar w:fldCharType="separate"/>
                </w:r>
                <w:r>
                  <w:rPr>
                    <w:noProof/>
                    <w:webHidden/>
                  </w:rPr>
                  <w:t>23</w:t>
                </w:r>
                <w:r>
                  <w:rPr>
                    <w:noProof/>
                    <w:webHidden/>
                  </w:rPr>
                  <w:fldChar w:fldCharType="end"/>
                </w:r>
              </w:hyperlink>
            </w:p>
            <w:p w:rsidR="00C24581" w:rsidRDefault="00C24581">
              <w:pPr>
                <w:pStyle w:val="TDC1"/>
                <w:tabs>
                  <w:tab w:val="left" w:pos="440"/>
                  <w:tab w:val="right" w:leader="dot" w:pos="8494"/>
                </w:tabs>
                <w:rPr>
                  <w:rFonts w:asciiTheme="minorHAnsi" w:eastAsiaTheme="minorEastAsia" w:hAnsiTheme="minorHAnsi" w:cstheme="minorBidi"/>
                  <w:noProof/>
                  <w:lang w:eastAsia="es-ES"/>
                </w:rPr>
              </w:pPr>
              <w:hyperlink w:anchor="_Toc356320613" w:history="1">
                <w:r w:rsidRPr="00B502D7">
                  <w:rPr>
                    <w:rStyle w:val="Hipervnculo"/>
                    <w:noProof/>
                  </w:rPr>
                  <w:t>7.</w:t>
                </w:r>
                <w:r>
                  <w:rPr>
                    <w:rFonts w:asciiTheme="minorHAnsi" w:eastAsiaTheme="minorEastAsia" w:hAnsiTheme="minorHAnsi" w:cstheme="minorBidi"/>
                    <w:noProof/>
                    <w:lang w:eastAsia="es-ES"/>
                  </w:rPr>
                  <w:tab/>
                </w:r>
                <w:r w:rsidRPr="00B502D7">
                  <w:rPr>
                    <w:rStyle w:val="Hipervnculo"/>
                    <w:noProof/>
                  </w:rPr>
                  <w:t>Proyectos Deportivos Áreas Técnicas RFEG</w:t>
                </w:r>
                <w:r>
                  <w:rPr>
                    <w:noProof/>
                    <w:webHidden/>
                  </w:rPr>
                  <w:tab/>
                </w:r>
                <w:r>
                  <w:rPr>
                    <w:noProof/>
                    <w:webHidden/>
                  </w:rPr>
                  <w:fldChar w:fldCharType="begin"/>
                </w:r>
                <w:r>
                  <w:rPr>
                    <w:noProof/>
                    <w:webHidden/>
                  </w:rPr>
                  <w:instrText xml:space="preserve"> PAGEREF _Toc356320613 \h </w:instrText>
                </w:r>
                <w:r>
                  <w:rPr>
                    <w:noProof/>
                    <w:webHidden/>
                  </w:rPr>
                </w:r>
                <w:r>
                  <w:rPr>
                    <w:noProof/>
                    <w:webHidden/>
                  </w:rPr>
                  <w:fldChar w:fldCharType="separate"/>
                </w:r>
                <w:r>
                  <w:rPr>
                    <w:noProof/>
                    <w:webHidden/>
                  </w:rPr>
                  <w:t>24</w:t>
                </w:r>
                <w:r>
                  <w:rPr>
                    <w:noProof/>
                    <w:webHidden/>
                  </w:rPr>
                  <w:fldChar w:fldCharType="end"/>
                </w:r>
              </w:hyperlink>
            </w:p>
            <w:p w:rsidR="00C24581" w:rsidRDefault="00C24581">
              <w:pPr>
                <w:pStyle w:val="TDC2"/>
                <w:tabs>
                  <w:tab w:val="left" w:pos="880"/>
                  <w:tab w:val="right" w:leader="dot" w:pos="8494"/>
                </w:tabs>
                <w:rPr>
                  <w:noProof/>
                </w:rPr>
              </w:pPr>
              <w:hyperlink w:anchor="_Toc356320614" w:history="1">
                <w:r w:rsidRPr="00B502D7">
                  <w:rPr>
                    <w:rStyle w:val="Hipervnculo"/>
                    <w:noProof/>
                  </w:rPr>
                  <w:t>7.1.</w:t>
                </w:r>
                <w:r>
                  <w:rPr>
                    <w:noProof/>
                  </w:rPr>
                  <w:tab/>
                </w:r>
                <w:r w:rsidRPr="00B502D7">
                  <w:rPr>
                    <w:rStyle w:val="Hipervnculo"/>
                    <w:noProof/>
                  </w:rPr>
                  <w:t>Proyecto Deportivo Comité Técnico Amateur Masculino</w:t>
                </w:r>
                <w:r>
                  <w:rPr>
                    <w:noProof/>
                    <w:webHidden/>
                  </w:rPr>
                  <w:tab/>
                </w:r>
                <w:r>
                  <w:rPr>
                    <w:noProof/>
                    <w:webHidden/>
                  </w:rPr>
                  <w:fldChar w:fldCharType="begin"/>
                </w:r>
                <w:r>
                  <w:rPr>
                    <w:noProof/>
                    <w:webHidden/>
                  </w:rPr>
                  <w:instrText xml:space="preserve"> PAGEREF _Toc356320614 \h </w:instrText>
                </w:r>
                <w:r>
                  <w:rPr>
                    <w:noProof/>
                    <w:webHidden/>
                  </w:rPr>
                </w:r>
                <w:r>
                  <w:rPr>
                    <w:noProof/>
                    <w:webHidden/>
                  </w:rPr>
                  <w:fldChar w:fldCharType="separate"/>
                </w:r>
                <w:r>
                  <w:rPr>
                    <w:noProof/>
                    <w:webHidden/>
                  </w:rPr>
                  <w:t>25</w:t>
                </w:r>
                <w:r>
                  <w:rPr>
                    <w:noProof/>
                    <w:webHidden/>
                  </w:rPr>
                  <w:fldChar w:fldCharType="end"/>
                </w:r>
              </w:hyperlink>
            </w:p>
            <w:p w:rsidR="00C24581" w:rsidRDefault="00C24581">
              <w:pPr>
                <w:pStyle w:val="TDC3"/>
                <w:tabs>
                  <w:tab w:val="left" w:pos="1320"/>
                  <w:tab w:val="right" w:leader="dot" w:pos="8494"/>
                </w:tabs>
                <w:rPr>
                  <w:noProof/>
                </w:rPr>
              </w:pPr>
              <w:hyperlink w:anchor="_Toc356320624" w:history="1">
                <w:r w:rsidRPr="00B502D7">
                  <w:rPr>
                    <w:rStyle w:val="Hipervnculo"/>
                    <w:noProof/>
                  </w:rPr>
                  <w:t>7.1.1</w:t>
                </w:r>
                <w:r>
                  <w:rPr>
                    <w:noProof/>
                  </w:rPr>
                  <w:tab/>
                </w:r>
                <w:r w:rsidRPr="00B502D7">
                  <w:rPr>
                    <w:rStyle w:val="Hipervnculo"/>
                    <w:noProof/>
                  </w:rPr>
                  <w:t>Misión y Funciones</w:t>
                </w:r>
                <w:r>
                  <w:rPr>
                    <w:noProof/>
                    <w:webHidden/>
                  </w:rPr>
                  <w:tab/>
                </w:r>
                <w:r>
                  <w:rPr>
                    <w:noProof/>
                    <w:webHidden/>
                  </w:rPr>
                  <w:fldChar w:fldCharType="begin"/>
                </w:r>
                <w:r>
                  <w:rPr>
                    <w:noProof/>
                    <w:webHidden/>
                  </w:rPr>
                  <w:instrText xml:space="preserve"> PAGEREF _Toc356320624 \h </w:instrText>
                </w:r>
                <w:r>
                  <w:rPr>
                    <w:noProof/>
                    <w:webHidden/>
                  </w:rPr>
                </w:r>
                <w:r>
                  <w:rPr>
                    <w:noProof/>
                    <w:webHidden/>
                  </w:rPr>
                  <w:fldChar w:fldCharType="separate"/>
                </w:r>
                <w:r>
                  <w:rPr>
                    <w:noProof/>
                    <w:webHidden/>
                  </w:rPr>
                  <w:t>25</w:t>
                </w:r>
                <w:r>
                  <w:rPr>
                    <w:noProof/>
                    <w:webHidden/>
                  </w:rPr>
                  <w:fldChar w:fldCharType="end"/>
                </w:r>
              </w:hyperlink>
            </w:p>
            <w:p w:rsidR="00C24581" w:rsidRDefault="00C24581">
              <w:pPr>
                <w:pStyle w:val="TDC3"/>
                <w:tabs>
                  <w:tab w:val="left" w:pos="1320"/>
                  <w:tab w:val="right" w:leader="dot" w:pos="8494"/>
                </w:tabs>
                <w:rPr>
                  <w:noProof/>
                </w:rPr>
              </w:pPr>
              <w:hyperlink w:anchor="_Toc356320625" w:history="1">
                <w:r w:rsidRPr="00B502D7">
                  <w:rPr>
                    <w:rStyle w:val="Hipervnculo"/>
                    <w:noProof/>
                  </w:rPr>
                  <w:t>7.1.2</w:t>
                </w:r>
                <w:r>
                  <w:rPr>
                    <w:noProof/>
                  </w:rPr>
                  <w:tab/>
                </w:r>
                <w:r w:rsidRPr="00B502D7">
                  <w:rPr>
                    <w:rStyle w:val="Hipervnculo"/>
                    <w:noProof/>
                  </w:rPr>
                  <w:t>Composición del Comité</w:t>
                </w:r>
                <w:r>
                  <w:rPr>
                    <w:noProof/>
                    <w:webHidden/>
                  </w:rPr>
                  <w:tab/>
                </w:r>
                <w:r>
                  <w:rPr>
                    <w:noProof/>
                    <w:webHidden/>
                  </w:rPr>
                  <w:fldChar w:fldCharType="begin"/>
                </w:r>
                <w:r>
                  <w:rPr>
                    <w:noProof/>
                    <w:webHidden/>
                  </w:rPr>
                  <w:instrText xml:space="preserve"> PAGEREF _Toc356320625 \h </w:instrText>
                </w:r>
                <w:r>
                  <w:rPr>
                    <w:noProof/>
                    <w:webHidden/>
                  </w:rPr>
                </w:r>
                <w:r>
                  <w:rPr>
                    <w:noProof/>
                    <w:webHidden/>
                  </w:rPr>
                  <w:fldChar w:fldCharType="separate"/>
                </w:r>
                <w:r>
                  <w:rPr>
                    <w:noProof/>
                    <w:webHidden/>
                  </w:rPr>
                  <w:t>26</w:t>
                </w:r>
                <w:r>
                  <w:rPr>
                    <w:noProof/>
                    <w:webHidden/>
                  </w:rPr>
                  <w:fldChar w:fldCharType="end"/>
                </w:r>
              </w:hyperlink>
            </w:p>
            <w:p w:rsidR="00C24581" w:rsidRDefault="00C24581">
              <w:pPr>
                <w:pStyle w:val="TDC3"/>
                <w:tabs>
                  <w:tab w:val="right" w:leader="dot" w:pos="8494"/>
                </w:tabs>
                <w:rPr>
                  <w:noProof/>
                </w:rPr>
              </w:pPr>
              <w:hyperlink w:anchor="_Toc356320626" w:history="1">
                <w:r>
                  <w:rPr>
                    <w:noProof/>
                    <w:webHidden/>
                  </w:rPr>
                  <w:tab/>
                </w:r>
                <w:r>
                  <w:rPr>
                    <w:noProof/>
                    <w:webHidden/>
                  </w:rPr>
                  <w:fldChar w:fldCharType="begin"/>
                </w:r>
                <w:r>
                  <w:rPr>
                    <w:noProof/>
                    <w:webHidden/>
                  </w:rPr>
                  <w:instrText xml:space="preserve"> PAGEREF _Toc356320626 \h </w:instrText>
                </w:r>
                <w:r>
                  <w:rPr>
                    <w:noProof/>
                    <w:webHidden/>
                  </w:rPr>
                </w:r>
                <w:r>
                  <w:rPr>
                    <w:noProof/>
                    <w:webHidden/>
                  </w:rPr>
                  <w:fldChar w:fldCharType="separate"/>
                </w:r>
                <w:r>
                  <w:rPr>
                    <w:noProof/>
                    <w:webHidden/>
                  </w:rPr>
                  <w:t>27</w:t>
                </w:r>
                <w:r>
                  <w:rPr>
                    <w:noProof/>
                    <w:webHidden/>
                  </w:rPr>
                  <w:fldChar w:fldCharType="end"/>
                </w:r>
              </w:hyperlink>
            </w:p>
            <w:p w:rsidR="00C24581" w:rsidRDefault="00C24581">
              <w:pPr>
                <w:pStyle w:val="TDC3"/>
                <w:tabs>
                  <w:tab w:val="left" w:pos="1320"/>
                  <w:tab w:val="right" w:leader="dot" w:pos="8494"/>
                </w:tabs>
                <w:rPr>
                  <w:noProof/>
                </w:rPr>
              </w:pPr>
              <w:hyperlink w:anchor="_Toc356320627" w:history="1">
                <w:r w:rsidRPr="00B502D7">
                  <w:rPr>
                    <w:rStyle w:val="Hipervnculo"/>
                    <w:noProof/>
                  </w:rPr>
                  <w:t>7.1.3</w:t>
                </w:r>
                <w:r>
                  <w:rPr>
                    <w:noProof/>
                  </w:rPr>
                  <w:tab/>
                </w:r>
                <w:r w:rsidRPr="00B502D7">
                  <w:rPr>
                    <w:rStyle w:val="Hipervnculo"/>
                    <w:noProof/>
                  </w:rPr>
                  <w:t>Objetivos deportivos 2012-2013 y Ciclo Olímpico 2012-2016.</w:t>
                </w:r>
                <w:r>
                  <w:rPr>
                    <w:noProof/>
                    <w:webHidden/>
                  </w:rPr>
                  <w:tab/>
                </w:r>
                <w:r>
                  <w:rPr>
                    <w:noProof/>
                    <w:webHidden/>
                  </w:rPr>
                  <w:fldChar w:fldCharType="begin"/>
                </w:r>
                <w:r>
                  <w:rPr>
                    <w:noProof/>
                    <w:webHidden/>
                  </w:rPr>
                  <w:instrText xml:space="preserve"> PAGEREF _Toc356320627 \h </w:instrText>
                </w:r>
                <w:r>
                  <w:rPr>
                    <w:noProof/>
                    <w:webHidden/>
                  </w:rPr>
                </w:r>
                <w:r>
                  <w:rPr>
                    <w:noProof/>
                    <w:webHidden/>
                  </w:rPr>
                  <w:fldChar w:fldCharType="separate"/>
                </w:r>
                <w:r>
                  <w:rPr>
                    <w:noProof/>
                    <w:webHidden/>
                  </w:rPr>
                  <w:t>28</w:t>
                </w:r>
                <w:r>
                  <w:rPr>
                    <w:noProof/>
                    <w:webHidden/>
                  </w:rPr>
                  <w:fldChar w:fldCharType="end"/>
                </w:r>
              </w:hyperlink>
            </w:p>
            <w:p w:rsidR="00C24581" w:rsidRDefault="00C24581">
              <w:pPr>
                <w:pStyle w:val="TDC3"/>
                <w:tabs>
                  <w:tab w:val="left" w:pos="1320"/>
                  <w:tab w:val="right" w:leader="dot" w:pos="8494"/>
                </w:tabs>
                <w:rPr>
                  <w:noProof/>
                </w:rPr>
              </w:pPr>
              <w:hyperlink w:anchor="_Toc356320628" w:history="1">
                <w:r w:rsidRPr="00B502D7">
                  <w:rPr>
                    <w:rStyle w:val="Hipervnculo"/>
                    <w:noProof/>
                  </w:rPr>
                  <w:t>7.1.4</w:t>
                </w:r>
                <w:r>
                  <w:rPr>
                    <w:noProof/>
                  </w:rPr>
                  <w:tab/>
                </w:r>
                <w:r w:rsidRPr="00B502D7">
                  <w:rPr>
                    <w:rStyle w:val="Hipervnculo"/>
                    <w:noProof/>
                  </w:rPr>
                  <w:t>Grupo de trabajo y seguimiento de jugadores.</w:t>
                </w:r>
                <w:r>
                  <w:rPr>
                    <w:noProof/>
                    <w:webHidden/>
                  </w:rPr>
                  <w:tab/>
                </w:r>
                <w:r>
                  <w:rPr>
                    <w:noProof/>
                    <w:webHidden/>
                  </w:rPr>
                  <w:fldChar w:fldCharType="begin"/>
                </w:r>
                <w:r>
                  <w:rPr>
                    <w:noProof/>
                    <w:webHidden/>
                  </w:rPr>
                  <w:instrText xml:space="preserve"> PAGEREF _Toc356320628 \h </w:instrText>
                </w:r>
                <w:r>
                  <w:rPr>
                    <w:noProof/>
                    <w:webHidden/>
                  </w:rPr>
                </w:r>
                <w:r>
                  <w:rPr>
                    <w:noProof/>
                    <w:webHidden/>
                  </w:rPr>
                  <w:fldChar w:fldCharType="separate"/>
                </w:r>
                <w:r>
                  <w:rPr>
                    <w:noProof/>
                    <w:webHidden/>
                  </w:rPr>
                  <w:t>29</w:t>
                </w:r>
                <w:r>
                  <w:rPr>
                    <w:noProof/>
                    <w:webHidden/>
                  </w:rPr>
                  <w:fldChar w:fldCharType="end"/>
                </w:r>
              </w:hyperlink>
            </w:p>
            <w:p w:rsidR="00C24581" w:rsidRDefault="00C24581">
              <w:pPr>
                <w:pStyle w:val="TDC3"/>
                <w:tabs>
                  <w:tab w:val="right" w:leader="dot" w:pos="8494"/>
                </w:tabs>
                <w:rPr>
                  <w:noProof/>
                </w:rPr>
              </w:pPr>
              <w:hyperlink w:anchor="_Toc356320629" w:history="1">
                <w:r w:rsidRPr="00B502D7">
                  <w:rPr>
                    <w:rStyle w:val="Hipervnculo"/>
                    <w:noProof/>
                  </w:rPr>
                  <w:t>7.1.5    Campeonatos Nacionales</w:t>
                </w:r>
                <w:r>
                  <w:rPr>
                    <w:noProof/>
                    <w:webHidden/>
                  </w:rPr>
                  <w:tab/>
                </w:r>
                <w:r>
                  <w:rPr>
                    <w:noProof/>
                    <w:webHidden/>
                  </w:rPr>
                  <w:fldChar w:fldCharType="begin"/>
                </w:r>
                <w:r>
                  <w:rPr>
                    <w:noProof/>
                    <w:webHidden/>
                  </w:rPr>
                  <w:instrText xml:space="preserve"> PAGEREF _Toc356320629 \h </w:instrText>
                </w:r>
                <w:r>
                  <w:rPr>
                    <w:noProof/>
                    <w:webHidden/>
                  </w:rPr>
                </w:r>
                <w:r>
                  <w:rPr>
                    <w:noProof/>
                    <w:webHidden/>
                  </w:rPr>
                  <w:fldChar w:fldCharType="separate"/>
                </w:r>
                <w:r>
                  <w:rPr>
                    <w:noProof/>
                    <w:webHidden/>
                  </w:rPr>
                  <w:t>30</w:t>
                </w:r>
                <w:r>
                  <w:rPr>
                    <w:noProof/>
                    <w:webHidden/>
                  </w:rPr>
                  <w:fldChar w:fldCharType="end"/>
                </w:r>
              </w:hyperlink>
            </w:p>
            <w:p w:rsidR="00C24581" w:rsidRDefault="00C24581">
              <w:pPr>
                <w:pStyle w:val="TDC3"/>
                <w:tabs>
                  <w:tab w:val="right" w:leader="dot" w:pos="8494"/>
                </w:tabs>
                <w:rPr>
                  <w:noProof/>
                </w:rPr>
              </w:pPr>
              <w:hyperlink w:anchor="_Toc356320630" w:history="1">
                <w:r>
                  <w:rPr>
                    <w:noProof/>
                    <w:webHidden/>
                  </w:rPr>
                  <w:tab/>
                </w:r>
                <w:r>
                  <w:rPr>
                    <w:noProof/>
                    <w:webHidden/>
                  </w:rPr>
                  <w:fldChar w:fldCharType="begin"/>
                </w:r>
                <w:r>
                  <w:rPr>
                    <w:noProof/>
                    <w:webHidden/>
                  </w:rPr>
                  <w:instrText xml:space="preserve"> PAGEREF _Toc356320630 \h </w:instrText>
                </w:r>
                <w:r>
                  <w:rPr>
                    <w:noProof/>
                    <w:webHidden/>
                  </w:rPr>
                </w:r>
                <w:r>
                  <w:rPr>
                    <w:noProof/>
                    <w:webHidden/>
                  </w:rPr>
                  <w:fldChar w:fldCharType="separate"/>
                </w:r>
                <w:r>
                  <w:rPr>
                    <w:noProof/>
                    <w:webHidden/>
                  </w:rPr>
                  <w:t>30</w:t>
                </w:r>
                <w:r>
                  <w:rPr>
                    <w:noProof/>
                    <w:webHidden/>
                  </w:rPr>
                  <w:fldChar w:fldCharType="end"/>
                </w:r>
              </w:hyperlink>
            </w:p>
            <w:p w:rsidR="00C24581" w:rsidRDefault="00C24581">
              <w:pPr>
                <w:pStyle w:val="TDC3"/>
                <w:tabs>
                  <w:tab w:val="left" w:pos="1320"/>
                  <w:tab w:val="right" w:leader="dot" w:pos="8494"/>
                </w:tabs>
                <w:rPr>
                  <w:noProof/>
                </w:rPr>
              </w:pPr>
              <w:hyperlink w:anchor="_Toc356320631" w:history="1">
                <w:r w:rsidRPr="00B502D7">
                  <w:rPr>
                    <w:rStyle w:val="Hipervnculo"/>
                    <w:noProof/>
                  </w:rPr>
                  <w:t>7.1.5</w:t>
                </w:r>
                <w:r>
                  <w:rPr>
                    <w:noProof/>
                  </w:rPr>
                  <w:tab/>
                </w:r>
                <w:r w:rsidRPr="00B502D7">
                  <w:rPr>
                    <w:rStyle w:val="Hipervnculo"/>
                    <w:noProof/>
                  </w:rPr>
                  <w:t>Calendario Oficial</w:t>
                </w:r>
                <w:r>
                  <w:rPr>
                    <w:noProof/>
                    <w:webHidden/>
                  </w:rPr>
                  <w:tab/>
                </w:r>
                <w:r>
                  <w:rPr>
                    <w:noProof/>
                    <w:webHidden/>
                  </w:rPr>
                  <w:fldChar w:fldCharType="begin"/>
                </w:r>
                <w:r>
                  <w:rPr>
                    <w:noProof/>
                    <w:webHidden/>
                  </w:rPr>
                  <w:instrText xml:space="preserve"> PAGEREF _Toc356320631 \h </w:instrText>
                </w:r>
                <w:r>
                  <w:rPr>
                    <w:noProof/>
                    <w:webHidden/>
                  </w:rPr>
                </w:r>
                <w:r>
                  <w:rPr>
                    <w:noProof/>
                    <w:webHidden/>
                  </w:rPr>
                  <w:fldChar w:fldCharType="separate"/>
                </w:r>
                <w:r>
                  <w:rPr>
                    <w:noProof/>
                    <w:webHidden/>
                  </w:rPr>
                  <w:t>30</w:t>
                </w:r>
                <w:r>
                  <w:rPr>
                    <w:noProof/>
                    <w:webHidden/>
                  </w:rPr>
                  <w:fldChar w:fldCharType="end"/>
                </w:r>
              </w:hyperlink>
            </w:p>
            <w:p w:rsidR="00C24581" w:rsidRDefault="00C24581">
              <w:pPr>
                <w:pStyle w:val="TDC3"/>
                <w:tabs>
                  <w:tab w:val="right" w:leader="dot" w:pos="8494"/>
                </w:tabs>
                <w:rPr>
                  <w:noProof/>
                </w:rPr>
              </w:pPr>
              <w:hyperlink w:anchor="_Toc356320632" w:history="1">
                <w:r w:rsidRPr="00B502D7">
                  <w:rPr>
                    <w:rStyle w:val="Hipervnculo"/>
                    <w:noProof/>
                  </w:rPr>
                  <w:t>Pruebas internacionales-  Pruebas individuales/Pruebas por equipos/ Matches internacionales</w:t>
                </w:r>
                <w:r>
                  <w:rPr>
                    <w:noProof/>
                    <w:webHidden/>
                  </w:rPr>
                  <w:tab/>
                </w:r>
                <w:r>
                  <w:rPr>
                    <w:noProof/>
                    <w:webHidden/>
                  </w:rPr>
                  <w:fldChar w:fldCharType="begin"/>
                </w:r>
                <w:r>
                  <w:rPr>
                    <w:noProof/>
                    <w:webHidden/>
                  </w:rPr>
                  <w:instrText xml:space="preserve"> PAGEREF _Toc356320632 \h </w:instrText>
                </w:r>
                <w:r>
                  <w:rPr>
                    <w:noProof/>
                    <w:webHidden/>
                  </w:rPr>
                </w:r>
                <w:r>
                  <w:rPr>
                    <w:noProof/>
                    <w:webHidden/>
                  </w:rPr>
                  <w:fldChar w:fldCharType="separate"/>
                </w:r>
                <w:r>
                  <w:rPr>
                    <w:noProof/>
                    <w:webHidden/>
                  </w:rPr>
                  <w:t>30</w:t>
                </w:r>
                <w:r>
                  <w:rPr>
                    <w:noProof/>
                    <w:webHidden/>
                  </w:rPr>
                  <w:fldChar w:fldCharType="end"/>
                </w:r>
              </w:hyperlink>
            </w:p>
            <w:p w:rsidR="00C24581" w:rsidRDefault="00C24581">
              <w:pPr>
                <w:pStyle w:val="TDC3"/>
                <w:tabs>
                  <w:tab w:val="left" w:pos="1320"/>
                  <w:tab w:val="right" w:leader="dot" w:pos="8494"/>
                </w:tabs>
                <w:rPr>
                  <w:noProof/>
                </w:rPr>
              </w:pPr>
              <w:hyperlink w:anchor="_Toc356320633" w:history="1">
                <w:r w:rsidRPr="00B502D7">
                  <w:rPr>
                    <w:rStyle w:val="Hipervnculo"/>
                    <w:noProof/>
                  </w:rPr>
                  <w:t>7.1.6</w:t>
                </w:r>
                <w:r>
                  <w:rPr>
                    <w:noProof/>
                  </w:rPr>
                  <w:tab/>
                </w:r>
                <w:r w:rsidRPr="00B502D7">
                  <w:rPr>
                    <w:rStyle w:val="Hipervnculo"/>
                    <w:noProof/>
                  </w:rPr>
                  <w:t>Criterio de selección de jugadores: ranking absoluto y ranking boy.</w:t>
                </w:r>
                <w:r>
                  <w:rPr>
                    <w:noProof/>
                    <w:webHidden/>
                  </w:rPr>
                  <w:tab/>
                </w:r>
                <w:r>
                  <w:rPr>
                    <w:noProof/>
                    <w:webHidden/>
                  </w:rPr>
                  <w:fldChar w:fldCharType="begin"/>
                </w:r>
                <w:r>
                  <w:rPr>
                    <w:noProof/>
                    <w:webHidden/>
                  </w:rPr>
                  <w:instrText xml:space="preserve"> PAGEREF _Toc356320633 \h </w:instrText>
                </w:r>
                <w:r>
                  <w:rPr>
                    <w:noProof/>
                    <w:webHidden/>
                  </w:rPr>
                </w:r>
                <w:r>
                  <w:rPr>
                    <w:noProof/>
                    <w:webHidden/>
                  </w:rPr>
                  <w:fldChar w:fldCharType="separate"/>
                </w:r>
                <w:r>
                  <w:rPr>
                    <w:noProof/>
                    <w:webHidden/>
                  </w:rPr>
                  <w:t>31</w:t>
                </w:r>
                <w:r>
                  <w:rPr>
                    <w:noProof/>
                    <w:webHidden/>
                  </w:rPr>
                  <w:fldChar w:fldCharType="end"/>
                </w:r>
              </w:hyperlink>
            </w:p>
            <w:p w:rsidR="00C24581" w:rsidRDefault="00C24581">
              <w:pPr>
                <w:pStyle w:val="TDC3"/>
                <w:tabs>
                  <w:tab w:val="left" w:pos="1320"/>
                  <w:tab w:val="right" w:leader="dot" w:pos="8494"/>
                </w:tabs>
                <w:rPr>
                  <w:noProof/>
                </w:rPr>
              </w:pPr>
              <w:hyperlink w:anchor="_Toc356320634" w:history="1">
                <w:r w:rsidRPr="00B502D7">
                  <w:rPr>
                    <w:rStyle w:val="Hipervnculo"/>
                    <w:noProof/>
                  </w:rPr>
                  <w:t>7.1.7</w:t>
                </w:r>
                <w:r>
                  <w:rPr>
                    <w:noProof/>
                  </w:rPr>
                  <w:tab/>
                </w:r>
                <w:r w:rsidRPr="00B502D7">
                  <w:rPr>
                    <w:rStyle w:val="Hipervnculo"/>
                    <w:noProof/>
                  </w:rPr>
                  <w:t>Presupuesto</w:t>
                </w:r>
                <w:r>
                  <w:rPr>
                    <w:noProof/>
                    <w:webHidden/>
                  </w:rPr>
                  <w:tab/>
                </w:r>
                <w:r>
                  <w:rPr>
                    <w:noProof/>
                    <w:webHidden/>
                  </w:rPr>
                  <w:fldChar w:fldCharType="begin"/>
                </w:r>
                <w:r>
                  <w:rPr>
                    <w:noProof/>
                    <w:webHidden/>
                  </w:rPr>
                  <w:instrText xml:space="preserve"> PAGEREF _Toc356320634 \h </w:instrText>
                </w:r>
                <w:r>
                  <w:rPr>
                    <w:noProof/>
                    <w:webHidden/>
                  </w:rPr>
                </w:r>
                <w:r>
                  <w:rPr>
                    <w:noProof/>
                    <w:webHidden/>
                  </w:rPr>
                  <w:fldChar w:fldCharType="separate"/>
                </w:r>
                <w:r>
                  <w:rPr>
                    <w:noProof/>
                    <w:webHidden/>
                  </w:rPr>
                  <w:t>37</w:t>
                </w:r>
                <w:r>
                  <w:rPr>
                    <w:noProof/>
                    <w:webHidden/>
                  </w:rPr>
                  <w:fldChar w:fldCharType="end"/>
                </w:r>
              </w:hyperlink>
            </w:p>
            <w:p w:rsidR="00C24581" w:rsidRDefault="00C24581">
              <w:pPr>
                <w:pStyle w:val="TDC2"/>
                <w:tabs>
                  <w:tab w:val="left" w:pos="880"/>
                  <w:tab w:val="right" w:leader="dot" w:pos="8494"/>
                </w:tabs>
                <w:rPr>
                  <w:noProof/>
                </w:rPr>
              </w:pPr>
              <w:hyperlink w:anchor="_Toc356320635" w:history="1">
                <w:r w:rsidRPr="00B502D7">
                  <w:rPr>
                    <w:rStyle w:val="Hipervnculo"/>
                    <w:noProof/>
                  </w:rPr>
                  <w:t>7.2.</w:t>
                </w:r>
                <w:r>
                  <w:rPr>
                    <w:noProof/>
                  </w:rPr>
                  <w:tab/>
                </w:r>
                <w:r w:rsidRPr="00B502D7">
                  <w:rPr>
                    <w:rStyle w:val="Hipervnculo"/>
                    <w:noProof/>
                  </w:rPr>
                  <w:t>Proyecto Deportivo Comité Técnico Amateur Femenino</w:t>
                </w:r>
                <w:r>
                  <w:rPr>
                    <w:noProof/>
                    <w:webHidden/>
                  </w:rPr>
                  <w:tab/>
                </w:r>
                <w:r>
                  <w:rPr>
                    <w:noProof/>
                    <w:webHidden/>
                  </w:rPr>
                  <w:fldChar w:fldCharType="begin"/>
                </w:r>
                <w:r>
                  <w:rPr>
                    <w:noProof/>
                    <w:webHidden/>
                  </w:rPr>
                  <w:instrText xml:space="preserve"> PAGEREF _Toc356320635 \h </w:instrText>
                </w:r>
                <w:r>
                  <w:rPr>
                    <w:noProof/>
                    <w:webHidden/>
                  </w:rPr>
                </w:r>
                <w:r>
                  <w:rPr>
                    <w:noProof/>
                    <w:webHidden/>
                  </w:rPr>
                  <w:fldChar w:fldCharType="separate"/>
                </w:r>
                <w:r>
                  <w:rPr>
                    <w:noProof/>
                    <w:webHidden/>
                  </w:rPr>
                  <w:t>38</w:t>
                </w:r>
                <w:r>
                  <w:rPr>
                    <w:noProof/>
                    <w:webHidden/>
                  </w:rPr>
                  <w:fldChar w:fldCharType="end"/>
                </w:r>
              </w:hyperlink>
            </w:p>
            <w:p w:rsidR="00C24581" w:rsidRDefault="00C24581">
              <w:pPr>
                <w:pStyle w:val="TDC3"/>
                <w:tabs>
                  <w:tab w:val="left" w:pos="1320"/>
                  <w:tab w:val="right" w:leader="dot" w:pos="8494"/>
                </w:tabs>
                <w:rPr>
                  <w:noProof/>
                </w:rPr>
              </w:pPr>
              <w:hyperlink w:anchor="_Toc356320644" w:history="1">
                <w:r w:rsidRPr="00B502D7">
                  <w:rPr>
                    <w:rStyle w:val="Hipervnculo"/>
                    <w:noProof/>
                  </w:rPr>
                  <w:t>7.2.1</w:t>
                </w:r>
                <w:r>
                  <w:rPr>
                    <w:noProof/>
                  </w:rPr>
                  <w:tab/>
                </w:r>
                <w:r w:rsidRPr="00B502D7">
                  <w:rPr>
                    <w:rStyle w:val="Hipervnculo"/>
                    <w:noProof/>
                  </w:rPr>
                  <w:t>Misión y Funciones</w:t>
                </w:r>
                <w:r>
                  <w:rPr>
                    <w:noProof/>
                    <w:webHidden/>
                  </w:rPr>
                  <w:tab/>
                </w:r>
                <w:r>
                  <w:rPr>
                    <w:noProof/>
                    <w:webHidden/>
                  </w:rPr>
                  <w:fldChar w:fldCharType="begin"/>
                </w:r>
                <w:r>
                  <w:rPr>
                    <w:noProof/>
                    <w:webHidden/>
                  </w:rPr>
                  <w:instrText xml:space="preserve"> PAGEREF _Toc356320644 \h </w:instrText>
                </w:r>
                <w:r>
                  <w:rPr>
                    <w:noProof/>
                    <w:webHidden/>
                  </w:rPr>
                </w:r>
                <w:r>
                  <w:rPr>
                    <w:noProof/>
                    <w:webHidden/>
                  </w:rPr>
                  <w:fldChar w:fldCharType="separate"/>
                </w:r>
                <w:r>
                  <w:rPr>
                    <w:noProof/>
                    <w:webHidden/>
                  </w:rPr>
                  <w:t>38</w:t>
                </w:r>
                <w:r>
                  <w:rPr>
                    <w:noProof/>
                    <w:webHidden/>
                  </w:rPr>
                  <w:fldChar w:fldCharType="end"/>
                </w:r>
              </w:hyperlink>
            </w:p>
            <w:p w:rsidR="00C24581" w:rsidRDefault="00C24581">
              <w:pPr>
                <w:pStyle w:val="TDC3"/>
                <w:tabs>
                  <w:tab w:val="left" w:pos="1320"/>
                  <w:tab w:val="right" w:leader="dot" w:pos="8494"/>
                </w:tabs>
                <w:rPr>
                  <w:noProof/>
                </w:rPr>
              </w:pPr>
              <w:hyperlink w:anchor="_Toc356320645" w:history="1">
                <w:r w:rsidRPr="00B502D7">
                  <w:rPr>
                    <w:rStyle w:val="Hipervnculo"/>
                    <w:noProof/>
                  </w:rPr>
                  <w:t>7.2.2</w:t>
                </w:r>
                <w:r>
                  <w:rPr>
                    <w:noProof/>
                  </w:rPr>
                  <w:tab/>
                </w:r>
                <w:r w:rsidRPr="00B502D7">
                  <w:rPr>
                    <w:rStyle w:val="Hipervnculo"/>
                    <w:noProof/>
                  </w:rPr>
                  <w:t>Composición del Comité y Equipo de Trabajo</w:t>
                </w:r>
                <w:r>
                  <w:rPr>
                    <w:noProof/>
                    <w:webHidden/>
                  </w:rPr>
                  <w:tab/>
                </w:r>
                <w:r>
                  <w:rPr>
                    <w:noProof/>
                    <w:webHidden/>
                  </w:rPr>
                  <w:fldChar w:fldCharType="begin"/>
                </w:r>
                <w:r>
                  <w:rPr>
                    <w:noProof/>
                    <w:webHidden/>
                  </w:rPr>
                  <w:instrText xml:space="preserve"> PAGEREF _Toc356320645 \h </w:instrText>
                </w:r>
                <w:r>
                  <w:rPr>
                    <w:noProof/>
                    <w:webHidden/>
                  </w:rPr>
                </w:r>
                <w:r>
                  <w:rPr>
                    <w:noProof/>
                    <w:webHidden/>
                  </w:rPr>
                  <w:fldChar w:fldCharType="separate"/>
                </w:r>
                <w:r>
                  <w:rPr>
                    <w:noProof/>
                    <w:webHidden/>
                  </w:rPr>
                  <w:t>39</w:t>
                </w:r>
                <w:r>
                  <w:rPr>
                    <w:noProof/>
                    <w:webHidden/>
                  </w:rPr>
                  <w:fldChar w:fldCharType="end"/>
                </w:r>
              </w:hyperlink>
            </w:p>
            <w:p w:rsidR="00C24581" w:rsidRDefault="00C24581">
              <w:pPr>
                <w:pStyle w:val="TDC3"/>
                <w:tabs>
                  <w:tab w:val="left" w:pos="1320"/>
                  <w:tab w:val="right" w:leader="dot" w:pos="8494"/>
                </w:tabs>
                <w:rPr>
                  <w:noProof/>
                </w:rPr>
              </w:pPr>
              <w:hyperlink w:anchor="_Toc356320646" w:history="1">
                <w:r w:rsidRPr="00B502D7">
                  <w:rPr>
                    <w:rStyle w:val="Hipervnculo"/>
                    <w:noProof/>
                  </w:rPr>
                  <w:t>7.2.3</w:t>
                </w:r>
                <w:r>
                  <w:rPr>
                    <w:noProof/>
                  </w:rPr>
                  <w:tab/>
                </w:r>
                <w:r w:rsidRPr="00B502D7">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_Toc356320646 \h </w:instrText>
                </w:r>
                <w:r>
                  <w:rPr>
                    <w:noProof/>
                    <w:webHidden/>
                  </w:rPr>
                </w:r>
                <w:r>
                  <w:rPr>
                    <w:noProof/>
                    <w:webHidden/>
                  </w:rPr>
                  <w:fldChar w:fldCharType="separate"/>
                </w:r>
                <w:r>
                  <w:rPr>
                    <w:noProof/>
                    <w:webHidden/>
                  </w:rPr>
                  <w:t>41</w:t>
                </w:r>
                <w:r>
                  <w:rPr>
                    <w:noProof/>
                    <w:webHidden/>
                  </w:rPr>
                  <w:fldChar w:fldCharType="end"/>
                </w:r>
              </w:hyperlink>
            </w:p>
            <w:p w:rsidR="00C24581" w:rsidRDefault="00C24581">
              <w:pPr>
                <w:pStyle w:val="TDC3"/>
                <w:tabs>
                  <w:tab w:val="left" w:pos="1320"/>
                  <w:tab w:val="right" w:leader="dot" w:pos="8494"/>
                </w:tabs>
                <w:rPr>
                  <w:noProof/>
                </w:rPr>
              </w:pPr>
              <w:hyperlink w:anchor="_Toc356320647" w:history="1">
                <w:r w:rsidRPr="00B502D7">
                  <w:rPr>
                    <w:rStyle w:val="Hipervnculo"/>
                    <w:noProof/>
                  </w:rPr>
                  <w:t>7.2.4</w:t>
                </w:r>
                <w:r>
                  <w:rPr>
                    <w:noProof/>
                  </w:rPr>
                  <w:tab/>
                </w:r>
                <w:r w:rsidRPr="00B502D7">
                  <w:rPr>
                    <w:rStyle w:val="Hipervnculo"/>
                    <w:noProof/>
                  </w:rPr>
                  <w:t>Grupo de trabajo CTAF y seguimiento de jugadores.</w:t>
                </w:r>
                <w:r>
                  <w:rPr>
                    <w:noProof/>
                    <w:webHidden/>
                  </w:rPr>
                  <w:tab/>
                </w:r>
                <w:r>
                  <w:rPr>
                    <w:noProof/>
                    <w:webHidden/>
                  </w:rPr>
                  <w:fldChar w:fldCharType="begin"/>
                </w:r>
                <w:r>
                  <w:rPr>
                    <w:noProof/>
                    <w:webHidden/>
                  </w:rPr>
                  <w:instrText xml:space="preserve"> PAGEREF _Toc356320647 \h </w:instrText>
                </w:r>
                <w:r>
                  <w:rPr>
                    <w:noProof/>
                    <w:webHidden/>
                  </w:rPr>
                </w:r>
                <w:r>
                  <w:rPr>
                    <w:noProof/>
                    <w:webHidden/>
                  </w:rPr>
                  <w:fldChar w:fldCharType="separate"/>
                </w:r>
                <w:r>
                  <w:rPr>
                    <w:noProof/>
                    <w:webHidden/>
                  </w:rPr>
                  <w:t>44</w:t>
                </w:r>
                <w:r>
                  <w:rPr>
                    <w:noProof/>
                    <w:webHidden/>
                  </w:rPr>
                  <w:fldChar w:fldCharType="end"/>
                </w:r>
              </w:hyperlink>
            </w:p>
            <w:p w:rsidR="00C24581" w:rsidRDefault="00C24581">
              <w:pPr>
                <w:pStyle w:val="TDC3"/>
                <w:tabs>
                  <w:tab w:val="left" w:pos="1320"/>
                  <w:tab w:val="right" w:leader="dot" w:pos="8494"/>
                </w:tabs>
                <w:rPr>
                  <w:noProof/>
                </w:rPr>
              </w:pPr>
              <w:hyperlink w:anchor="_Toc356320648" w:history="1">
                <w:r w:rsidRPr="00B502D7">
                  <w:rPr>
                    <w:rStyle w:val="Hipervnculo"/>
                    <w:noProof/>
                  </w:rPr>
                  <w:t>7.2.5</w:t>
                </w:r>
                <w:r>
                  <w:rPr>
                    <w:noProof/>
                  </w:rPr>
                  <w:tab/>
                </w:r>
                <w:r w:rsidRPr="00B502D7">
                  <w:rPr>
                    <w:rStyle w:val="Hipervnculo"/>
                    <w:noProof/>
                  </w:rPr>
                  <w:t>Campeonatos Nacionales -  A-Campeonatos organizados por RFEG (Breve explicación del torneo) B- Campeonatos Puntuables organizados por FFTT</w:t>
                </w:r>
                <w:r>
                  <w:rPr>
                    <w:noProof/>
                    <w:webHidden/>
                  </w:rPr>
                  <w:tab/>
                </w:r>
                <w:r>
                  <w:rPr>
                    <w:noProof/>
                    <w:webHidden/>
                  </w:rPr>
                  <w:fldChar w:fldCharType="begin"/>
                </w:r>
                <w:r>
                  <w:rPr>
                    <w:noProof/>
                    <w:webHidden/>
                  </w:rPr>
                  <w:instrText xml:space="preserve"> PAGEREF _Toc356320648 \h </w:instrText>
                </w:r>
                <w:r>
                  <w:rPr>
                    <w:noProof/>
                    <w:webHidden/>
                  </w:rPr>
                </w:r>
                <w:r>
                  <w:rPr>
                    <w:noProof/>
                    <w:webHidden/>
                  </w:rPr>
                  <w:fldChar w:fldCharType="separate"/>
                </w:r>
                <w:r>
                  <w:rPr>
                    <w:noProof/>
                    <w:webHidden/>
                  </w:rPr>
                  <w:t>51</w:t>
                </w:r>
                <w:r>
                  <w:rPr>
                    <w:noProof/>
                    <w:webHidden/>
                  </w:rPr>
                  <w:fldChar w:fldCharType="end"/>
                </w:r>
              </w:hyperlink>
            </w:p>
            <w:p w:rsidR="00C24581" w:rsidRDefault="00C24581">
              <w:pPr>
                <w:pStyle w:val="TDC3"/>
                <w:tabs>
                  <w:tab w:val="left" w:pos="1320"/>
                  <w:tab w:val="right" w:leader="dot" w:pos="8494"/>
                </w:tabs>
                <w:rPr>
                  <w:noProof/>
                </w:rPr>
              </w:pPr>
              <w:hyperlink w:anchor="_Toc356320649" w:history="1">
                <w:r w:rsidRPr="00B502D7">
                  <w:rPr>
                    <w:rStyle w:val="Hipervnculo"/>
                    <w:noProof/>
                  </w:rPr>
                  <w:t>7.2.6</w:t>
                </w:r>
                <w:r>
                  <w:rPr>
                    <w:noProof/>
                  </w:rPr>
                  <w:tab/>
                </w:r>
                <w:r w:rsidRPr="00B502D7">
                  <w:rPr>
                    <w:rStyle w:val="Hipervnculo"/>
                    <w:noProof/>
                  </w:rPr>
                  <w:t>Calendario Oficial- Pruebas internacionales-  Pruebas individuales/Pruebas por equipos/ Matches internacionales</w:t>
                </w:r>
                <w:r>
                  <w:rPr>
                    <w:noProof/>
                    <w:webHidden/>
                  </w:rPr>
                  <w:tab/>
                </w:r>
                <w:r>
                  <w:rPr>
                    <w:noProof/>
                    <w:webHidden/>
                  </w:rPr>
                  <w:fldChar w:fldCharType="begin"/>
                </w:r>
                <w:r>
                  <w:rPr>
                    <w:noProof/>
                    <w:webHidden/>
                  </w:rPr>
                  <w:instrText xml:space="preserve"> PAGEREF _Toc356320649 \h </w:instrText>
                </w:r>
                <w:r>
                  <w:rPr>
                    <w:noProof/>
                    <w:webHidden/>
                  </w:rPr>
                </w:r>
                <w:r>
                  <w:rPr>
                    <w:noProof/>
                    <w:webHidden/>
                  </w:rPr>
                  <w:fldChar w:fldCharType="separate"/>
                </w:r>
                <w:r>
                  <w:rPr>
                    <w:noProof/>
                    <w:webHidden/>
                  </w:rPr>
                  <w:t>51</w:t>
                </w:r>
                <w:r>
                  <w:rPr>
                    <w:noProof/>
                    <w:webHidden/>
                  </w:rPr>
                  <w:fldChar w:fldCharType="end"/>
                </w:r>
              </w:hyperlink>
            </w:p>
            <w:p w:rsidR="00C24581" w:rsidRDefault="00C24581">
              <w:pPr>
                <w:pStyle w:val="TDC3"/>
                <w:tabs>
                  <w:tab w:val="left" w:pos="1320"/>
                  <w:tab w:val="right" w:leader="dot" w:pos="8494"/>
                </w:tabs>
                <w:rPr>
                  <w:noProof/>
                </w:rPr>
              </w:pPr>
              <w:hyperlink w:anchor="_Toc356320650" w:history="1">
                <w:r w:rsidRPr="00B502D7">
                  <w:rPr>
                    <w:rStyle w:val="Hipervnculo"/>
                    <w:noProof/>
                  </w:rPr>
                  <w:t>7.2.7</w:t>
                </w:r>
                <w:r>
                  <w:rPr>
                    <w:noProof/>
                  </w:rPr>
                  <w:tab/>
                </w:r>
                <w:r w:rsidRPr="00B502D7">
                  <w:rPr>
                    <w:rStyle w:val="Hipervnculo"/>
                    <w:noProof/>
                  </w:rPr>
                  <w:t>Criterio de selección de jugadores/Ranking</w:t>
                </w:r>
                <w:r>
                  <w:rPr>
                    <w:noProof/>
                    <w:webHidden/>
                  </w:rPr>
                  <w:tab/>
                </w:r>
                <w:r>
                  <w:rPr>
                    <w:noProof/>
                    <w:webHidden/>
                  </w:rPr>
                  <w:fldChar w:fldCharType="begin"/>
                </w:r>
                <w:r>
                  <w:rPr>
                    <w:noProof/>
                    <w:webHidden/>
                  </w:rPr>
                  <w:instrText xml:space="preserve"> PAGEREF _Toc356320650 \h </w:instrText>
                </w:r>
                <w:r>
                  <w:rPr>
                    <w:noProof/>
                    <w:webHidden/>
                  </w:rPr>
                </w:r>
                <w:r>
                  <w:rPr>
                    <w:noProof/>
                    <w:webHidden/>
                  </w:rPr>
                  <w:fldChar w:fldCharType="separate"/>
                </w:r>
                <w:r>
                  <w:rPr>
                    <w:noProof/>
                    <w:webHidden/>
                  </w:rPr>
                  <w:t>52</w:t>
                </w:r>
                <w:r>
                  <w:rPr>
                    <w:noProof/>
                    <w:webHidden/>
                  </w:rPr>
                  <w:fldChar w:fldCharType="end"/>
                </w:r>
              </w:hyperlink>
            </w:p>
            <w:p w:rsidR="00C24581" w:rsidRDefault="00C24581">
              <w:pPr>
                <w:pStyle w:val="TDC3"/>
                <w:tabs>
                  <w:tab w:val="left" w:pos="1320"/>
                  <w:tab w:val="right" w:leader="dot" w:pos="8494"/>
                </w:tabs>
                <w:rPr>
                  <w:noProof/>
                </w:rPr>
              </w:pPr>
              <w:hyperlink w:anchor="_Toc356320651" w:history="1">
                <w:r w:rsidRPr="00B502D7">
                  <w:rPr>
                    <w:rStyle w:val="Hipervnculo"/>
                    <w:noProof/>
                  </w:rPr>
                  <w:t>7.2.8</w:t>
                </w:r>
                <w:r>
                  <w:rPr>
                    <w:noProof/>
                  </w:rPr>
                  <w:tab/>
                </w:r>
                <w:r w:rsidRPr="00B502D7">
                  <w:rPr>
                    <w:rStyle w:val="Hipervnculo"/>
                    <w:noProof/>
                  </w:rPr>
                  <w:t>Presupuesto</w:t>
                </w:r>
                <w:r>
                  <w:rPr>
                    <w:noProof/>
                    <w:webHidden/>
                  </w:rPr>
                  <w:tab/>
                </w:r>
                <w:r>
                  <w:rPr>
                    <w:noProof/>
                    <w:webHidden/>
                  </w:rPr>
                  <w:fldChar w:fldCharType="begin"/>
                </w:r>
                <w:r>
                  <w:rPr>
                    <w:noProof/>
                    <w:webHidden/>
                  </w:rPr>
                  <w:instrText xml:space="preserve"> PAGEREF _Toc356320651 \h </w:instrText>
                </w:r>
                <w:r>
                  <w:rPr>
                    <w:noProof/>
                    <w:webHidden/>
                  </w:rPr>
                </w:r>
                <w:r>
                  <w:rPr>
                    <w:noProof/>
                    <w:webHidden/>
                  </w:rPr>
                  <w:fldChar w:fldCharType="separate"/>
                </w:r>
                <w:r>
                  <w:rPr>
                    <w:noProof/>
                    <w:webHidden/>
                  </w:rPr>
                  <w:t>58</w:t>
                </w:r>
                <w:r>
                  <w:rPr>
                    <w:noProof/>
                    <w:webHidden/>
                  </w:rPr>
                  <w:fldChar w:fldCharType="end"/>
                </w:r>
              </w:hyperlink>
            </w:p>
            <w:p w:rsidR="00C24581" w:rsidRDefault="00C24581">
              <w:pPr>
                <w:pStyle w:val="TDC2"/>
                <w:tabs>
                  <w:tab w:val="left" w:pos="880"/>
                  <w:tab w:val="right" w:leader="dot" w:pos="8494"/>
                </w:tabs>
                <w:rPr>
                  <w:noProof/>
                </w:rPr>
              </w:pPr>
              <w:hyperlink w:anchor="_Toc356320652" w:history="1">
                <w:r w:rsidRPr="00B502D7">
                  <w:rPr>
                    <w:rStyle w:val="Hipervnculo"/>
                    <w:noProof/>
                  </w:rPr>
                  <w:t>7.3.</w:t>
                </w:r>
                <w:r>
                  <w:rPr>
                    <w:noProof/>
                  </w:rPr>
                  <w:tab/>
                </w:r>
                <w:r w:rsidRPr="00B502D7">
                  <w:rPr>
                    <w:rStyle w:val="Hipervnculo"/>
                    <w:noProof/>
                  </w:rPr>
                  <w:t>Proyecto Deportivo Comité Técnico Juvenil</w:t>
                </w:r>
                <w:r>
                  <w:rPr>
                    <w:noProof/>
                    <w:webHidden/>
                  </w:rPr>
                  <w:tab/>
                </w:r>
                <w:r>
                  <w:rPr>
                    <w:noProof/>
                    <w:webHidden/>
                  </w:rPr>
                  <w:fldChar w:fldCharType="begin"/>
                </w:r>
                <w:r>
                  <w:rPr>
                    <w:noProof/>
                    <w:webHidden/>
                  </w:rPr>
                  <w:instrText xml:space="preserve"> PAGEREF _Toc356320652 \h </w:instrText>
                </w:r>
                <w:r>
                  <w:rPr>
                    <w:noProof/>
                    <w:webHidden/>
                  </w:rPr>
                </w:r>
                <w:r>
                  <w:rPr>
                    <w:noProof/>
                    <w:webHidden/>
                  </w:rPr>
                  <w:fldChar w:fldCharType="separate"/>
                </w:r>
                <w:r>
                  <w:rPr>
                    <w:noProof/>
                    <w:webHidden/>
                  </w:rPr>
                  <w:t>58</w:t>
                </w:r>
                <w:r>
                  <w:rPr>
                    <w:noProof/>
                    <w:webHidden/>
                  </w:rPr>
                  <w:fldChar w:fldCharType="end"/>
                </w:r>
              </w:hyperlink>
            </w:p>
            <w:p w:rsidR="00C24581" w:rsidRDefault="00C24581">
              <w:pPr>
                <w:pStyle w:val="TDC3"/>
                <w:tabs>
                  <w:tab w:val="left" w:pos="1320"/>
                  <w:tab w:val="right" w:leader="dot" w:pos="8494"/>
                </w:tabs>
                <w:rPr>
                  <w:noProof/>
                </w:rPr>
              </w:pPr>
              <w:hyperlink w:anchor="_Toc356320661" w:history="1">
                <w:r w:rsidRPr="00B502D7">
                  <w:rPr>
                    <w:rStyle w:val="Hipervnculo"/>
                    <w:noProof/>
                  </w:rPr>
                  <w:t>7.3.1</w:t>
                </w:r>
                <w:r>
                  <w:rPr>
                    <w:noProof/>
                  </w:rPr>
                  <w:tab/>
                </w:r>
                <w:r w:rsidRPr="00B502D7">
                  <w:rPr>
                    <w:rStyle w:val="Hipervnculo"/>
                    <w:noProof/>
                  </w:rPr>
                  <w:t>Misión y Funciones</w:t>
                </w:r>
                <w:r>
                  <w:rPr>
                    <w:noProof/>
                    <w:webHidden/>
                  </w:rPr>
                  <w:tab/>
                </w:r>
                <w:r>
                  <w:rPr>
                    <w:noProof/>
                    <w:webHidden/>
                  </w:rPr>
                  <w:fldChar w:fldCharType="begin"/>
                </w:r>
                <w:r>
                  <w:rPr>
                    <w:noProof/>
                    <w:webHidden/>
                  </w:rPr>
                  <w:instrText xml:space="preserve"> PAGEREF _Toc356320661 \h </w:instrText>
                </w:r>
                <w:r>
                  <w:rPr>
                    <w:noProof/>
                    <w:webHidden/>
                  </w:rPr>
                </w:r>
                <w:r>
                  <w:rPr>
                    <w:noProof/>
                    <w:webHidden/>
                  </w:rPr>
                  <w:fldChar w:fldCharType="separate"/>
                </w:r>
                <w:r>
                  <w:rPr>
                    <w:noProof/>
                    <w:webHidden/>
                  </w:rPr>
                  <w:t>58</w:t>
                </w:r>
                <w:r>
                  <w:rPr>
                    <w:noProof/>
                    <w:webHidden/>
                  </w:rPr>
                  <w:fldChar w:fldCharType="end"/>
                </w:r>
              </w:hyperlink>
            </w:p>
            <w:p w:rsidR="00C24581" w:rsidRDefault="00C24581">
              <w:pPr>
                <w:pStyle w:val="TDC3"/>
                <w:tabs>
                  <w:tab w:val="left" w:pos="1320"/>
                  <w:tab w:val="right" w:leader="dot" w:pos="8494"/>
                </w:tabs>
                <w:rPr>
                  <w:noProof/>
                </w:rPr>
              </w:pPr>
              <w:hyperlink w:anchor="_Toc356320662" w:history="1">
                <w:r w:rsidRPr="00B502D7">
                  <w:rPr>
                    <w:rStyle w:val="Hipervnculo"/>
                    <w:noProof/>
                  </w:rPr>
                  <w:t>7.3.2</w:t>
                </w:r>
                <w:r>
                  <w:rPr>
                    <w:noProof/>
                  </w:rPr>
                  <w:tab/>
                </w:r>
                <w:r w:rsidRPr="00B502D7">
                  <w:rPr>
                    <w:rStyle w:val="Hipervnculo"/>
                    <w:noProof/>
                  </w:rPr>
                  <w:t>CTJ: Composición del Comité y Equipo de Trabajo</w:t>
                </w:r>
                <w:r>
                  <w:rPr>
                    <w:noProof/>
                    <w:webHidden/>
                  </w:rPr>
                  <w:tab/>
                </w:r>
                <w:r>
                  <w:rPr>
                    <w:noProof/>
                    <w:webHidden/>
                  </w:rPr>
                  <w:fldChar w:fldCharType="begin"/>
                </w:r>
                <w:r>
                  <w:rPr>
                    <w:noProof/>
                    <w:webHidden/>
                  </w:rPr>
                  <w:instrText xml:space="preserve"> PAGEREF _Toc356320662 \h </w:instrText>
                </w:r>
                <w:r>
                  <w:rPr>
                    <w:noProof/>
                    <w:webHidden/>
                  </w:rPr>
                </w:r>
                <w:r>
                  <w:rPr>
                    <w:noProof/>
                    <w:webHidden/>
                  </w:rPr>
                  <w:fldChar w:fldCharType="separate"/>
                </w:r>
                <w:r>
                  <w:rPr>
                    <w:noProof/>
                    <w:webHidden/>
                  </w:rPr>
                  <w:t>59</w:t>
                </w:r>
                <w:r>
                  <w:rPr>
                    <w:noProof/>
                    <w:webHidden/>
                  </w:rPr>
                  <w:fldChar w:fldCharType="end"/>
                </w:r>
              </w:hyperlink>
            </w:p>
            <w:p w:rsidR="00C24581" w:rsidRDefault="00C24581">
              <w:pPr>
                <w:pStyle w:val="TDC3"/>
                <w:tabs>
                  <w:tab w:val="left" w:pos="1320"/>
                  <w:tab w:val="right" w:leader="dot" w:pos="8494"/>
                </w:tabs>
                <w:rPr>
                  <w:noProof/>
                </w:rPr>
              </w:pPr>
              <w:hyperlink w:anchor="_Toc356320663" w:history="1">
                <w:r w:rsidRPr="00B502D7">
                  <w:rPr>
                    <w:rStyle w:val="Hipervnculo"/>
                    <w:noProof/>
                  </w:rPr>
                  <w:t>7.3.3</w:t>
                </w:r>
                <w:r>
                  <w:rPr>
                    <w:noProof/>
                  </w:rPr>
                  <w:tab/>
                </w:r>
                <w:r w:rsidRPr="00B502D7">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_Toc356320663 \h </w:instrText>
                </w:r>
                <w:r>
                  <w:rPr>
                    <w:noProof/>
                    <w:webHidden/>
                  </w:rPr>
                </w:r>
                <w:r>
                  <w:rPr>
                    <w:noProof/>
                    <w:webHidden/>
                  </w:rPr>
                  <w:fldChar w:fldCharType="separate"/>
                </w:r>
                <w:r>
                  <w:rPr>
                    <w:noProof/>
                    <w:webHidden/>
                  </w:rPr>
                  <w:t>59</w:t>
                </w:r>
                <w:r>
                  <w:rPr>
                    <w:noProof/>
                    <w:webHidden/>
                  </w:rPr>
                  <w:fldChar w:fldCharType="end"/>
                </w:r>
              </w:hyperlink>
            </w:p>
            <w:p w:rsidR="00C24581" w:rsidRDefault="00C24581">
              <w:pPr>
                <w:pStyle w:val="TDC3"/>
                <w:tabs>
                  <w:tab w:val="left" w:pos="1320"/>
                  <w:tab w:val="right" w:leader="dot" w:pos="8494"/>
                </w:tabs>
                <w:rPr>
                  <w:noProof/>
                </w:rPr>
              </w:pPr>
              <w:hyperlink w:anchor="_Toc356320664" w:history="1">
                <w:r w:rsidRPr="00B502D7">
                  <w:rPr>
                    <w:rStyle w:val="Hipervnculo"/>
                    <w:noProof/>
                  </w:rPr>
                  <w:t>7.3.4</w:t>
                </w:r>
                <w:r>
                  <w:rPr>
                    <w:noProof/>
                  </w:rPr>
                  <w:tab/>
                </w:r>
                <w:r w:rsidRPr="00B502D7">
                  <w:rPr>
                    <w:rStyle w:val="Hipervnculo"/>
                    <w:noProof/>
                  </w:rPr>
                  <w:t>Grupo de trabajo CTJ y seguimiento de jugadores.</w:t>
                </w:r>
                <w:r>
                  <w:rPr>
                    <w:noProof/>
                    <w:webHidden/>
                  </w:rPr>
                  <w:tab/>
                </w:r>
                <w:r>
                  <w:rPr>
                    <w:noProof/>
                    <w:webHidden/>
                  </w:rPr>
                  <w:fldChar w:fldCharType="begin"/>
                </w:r>
                <w:r>
                  <w:rPr>
                    <w:noProof/>
                    <w:webHidden/>
                  </w:rPr>
                  <w:instrText xml:space="preserve"> PAGEREF _Toc356320664 \h </w:instrText>
                </w:r>
                <w:r>
                  <w:rPr>
                    <w:noProof/>
                    <w:webHidden/>
                  </w:rPr>
                </w:r>
                <w:r>
                  <w:rPr>
                    <w:noProof/>
                    <w:webHidden/>
                  </w:rPr>
                  <w:fldChar w:fldCharType="separate"/>
                </w:r>
                <w:r>
                  <w:rPr>
                    <w:noProof/>
                    <w:webHidden/>
                  </w:rPr>
                  <w:t>59</w:t>
                </w:r>
                <w:r>
                  <w:rPr>
                    <w:noProof/>
                    <w:webHidden/>
                  </w:rPr>
                  <w:fldChar w:fldCharType="end"/>
                </w:r>
              </w:hyperlink>
            </w:p>
            <w:p w:rsidR="00C24581" w:rsidRDefault="00C24581">
              <w:pPr>
                <w:pStyle w:val="TDC3"/>
                <w:tabs>
                  <w:tab w:val="left" w:pos="1320"/>
                  <w:tab w:val="right" w:leader="dot" w:pos="8494"/>
                </w:tabs>
                <w:rPr>
                  <w:noProof/>
                </w:rPr>
              </w:pPr>
              <w:hyperlink w:anchor="_Toc356320665" w:history="1">
                <w:r w:rsidRPr="00B502D7">
                  <w:rPr>
                    <w:rStyle w:val="Hipervnculo"/>
                    <w:noProof/>
                  </w:rPr>
                  <w:t>7.3.5</w:t>
                </w:r>
                <w:r>
                  <w:rPr>
                    <w:noProof/>
                  </w:rPr>
                  <w:tab/>
                </w:r>
                <w:r w:rsidRPr="00B502D7">
                  <w:rPr>
                    <w:rStyle w:val="Hipervnculo"/>
                    <w:noProof/>
                  </w:rPr>
                  <w:t>Campeonatos Nacionales -  A-Campeonatos organizados por RFEG (Breve explicación del torneo) B- Campeonatos Puntuables organizados por FFTT</w:t>
                </w:r>
                <w:r>
                  <w:rPr>
                    <w:noProof/>
                    <w:webHidden/>
                  </w:rPr>
                  <w:tab/>
                </w:r>
                <w:r>
                  <w:rPr>
                    <w:noProof/>
                    <w:webHidden/>
                  </w:rPr>
                  <w:fldChar w:fldCharType="begin"/>
                </w:r>
                <w:r>
                  <w:rPr>
                    <w:noProof/>
                    <w:webHidden/>
                  </w:rPr>
                  <w:instrText xml:space="preserve"> PAGEREF _Toc356320665 \h </w:instrText>
                </w:r>
                <w:r>
                  <w:rPr>
                    <w:noProof/>
                    <w:webHidden/>
                  </w:rPr>
                </w:r>
                <w:r>
                  <w:rPr>
                    <w:noProof/>
                    <w:webHidden/>
                  </w:rPr>
                  <w:fldChar w:fldCharType="separate"/>
                </w:r>
                <w:r>
                  <w:rPr>
                    <w:noProof/>
                    <w:webHidden/>
                  </w:rPr>
                  <w:t>59</w:t>
                </w:r>
                <w:r>
                  <w:rPr>
                    <w:noProof/>
                    <w:webHidden/>
                  </w:rPr>
                  <w:fldChar w:fldCharType="end"/>
                </w:r>
              </w:hyperlink>
            </w:p>
            <w:p w:rsidR="00C24581" w:rsidRDefault="00C24581">
              <w:pPr>
                <w:pStyle w:val="TDC3"/>
                <w:tabs>
                  <w:tab w:val="left" w:pos="1320"/>
                  <w:tab w:val="right" w:leader="dot" w:pos="8494"/>
                </w:tabs>
                <w:rPr>
                  <w:noProof/>
                </w:rPr>
              </w:pPr>
              <w:hyperlink w:anchor="_Toc356320666" w:history="1">
                <w:r w:rsidRPr="00B502D7">
                  <w:rPr>
                    <w:rStyle w:val="Hipervnculo"/>
                    <w:noProof/>
                  </w:rPr>
                  <w:t>7.3.6</w:t>
                </w:r>
                <w:r>
                  <w:rPr>
                    <w:noProof/>
                  </w:rPr>
                  <w:tab/>
                </w:r>
                <w:r w:rsidRPr="00B502D7">
                  <w:rPr>
                    <w:rStyle w:val="Hipervnculo"/>
                    <w:noProof/>
                  </w:rPr>
                  <w:t>Calendario Oficial- Pruebas internacionales-  Pruebas individuales/Pruebas por equipos/ Matches internacionales</w:t>
                </w:r>
                <w:r>
                  <w:rPr>
                    <w:noProof/>
                    <w:webHidden/>
                  </w:rPr>
                  <w:tab/>
                </w:r>
                <w:r>
                  <w:rPr>
                    <w:noProof/>
                    <w:webHidden/>
                  </w:rPr>
                  <w:fldChar w:fldCharType="begin"/>
                </w:r>
                <w:r>
                  <w:rPr>
                    <w:noProof/>
                    <w:webHidden/>
                  </w:rPr>
                  <w:instrText xml:space="preserve"> PAGEREF _Toc356320666 \h </w:instrText>
                </w:r>
                <w:r>
                  <w:rPr>
                    <w:noProof/>
                    <w:webHidden/>
                  </w:rPr>
                </w:r>
                <w:r>
                  <w:rPr>
                    <w:noProof/>
                    <w:webHidden/>
                  </w:rPr>
                  <w:fldChar w:fldCharType="separate"/>
                </w:r>
                <w:r>
                  <w:rPr>
                    <w:noProof/>
                    <w:webHidden/>
                  </w:rPr>
                  <w:t>59</w:t>
                </w:r>
                <w:r>
                  <w:rPr>
                    <w:noProof/>
                    <w:webHidden/>
                  </w:rPr>
                  <w:fldChar w:fldCharType="end"/>
                </w:r>
              </w:hyperlink>
            </w:p>
            <w:p w:rsidR="00C24581" w:rsidRDefault="00C24581">
              <w:pPr>
                <w:pStyle w:val="TDC3"/>
                <w:tabs>
                  <w:tab w:val="left" w:pos="1320"/>
                  <w:tab w:val="right" w:leader="dot" w:pos="8494"/>
                </w:tabs>
                <w:rPr>
                  <w:noProof/>
                </w:rPr>
              </w:pPr>
              <w:hyperlink w:anchor="_Toc356320667" w:history="1">
                <w:r w:rsidRPr="00B502D7">
                  <w:rPr>
                    <w:rStyle w:val="Hipervnculo"/>
                    <w:noProof/>
                  </w:rPr>
                  <w:t>7.3.7</w:t>
                </w:r>
                <w:r>
                  <w:rPr>
                    <w:noProof/>
                  </w:rPr>
                  <w:tab/>
                </w:r>
                <w:r w:rsidRPr="00B502D7">
                  <w:rPr>
                    <w:rStyle w:val="Hipervnculo"/>
                    <w:noProof/>
                  </w:rPr>
                  <w:t>Criterio de selección de jugadores/Ranking</w:t>
                </w:r>
                <w:r>
                  <w:rPr>
                    <w:noProof/>
                    <w:webHidden/>
                  </w:rPr>
                  <w:tab/>
                </w:r>
                <w:r>
                  <w:rPr>
                    <w:noProof/>
                    <w:webHidden/>
                  </w:rPr>
                  <w:fldChar w:fldCharType="begin"/>
                </w:r>
                <w:r>
                  <w:rPr>
                    <w:noProof/>
                    <w:webHidden/>
                  </w:rPr>
                  <w:instrText xml:space="preserve"> PAGEREF _Toc356320667 \h </w:instrText>
                </w:r>
                <w:r>
                  <w:rPr>
                    <w:noProof/>
                    <w:webHidden/>
                  </w:rPr>
                </w:r>
                <w:r>
                  <w:rPr>
                    <w:noProof/>
                    <w:webHidden/>
                  </w:rPr>
                  <w:fldChar w:fldCharType="separate"/>
                </w:r>
                <w:r>
                  <w:rPr>
                    <w:noProof/>
                    <w:webHidden/>
                  </w:rPr>
                  <w:t>60</w:t>
                </w:r>
                <w:r>
                  <w:rPr>
                    <w:noProof/>
                    <w:webHidden/>
                  </w:rPr>
                  <w:fldChar w:fldCharType="end"/>
                </w:r>
              </w:hyperlink>
            </w:p>
            <w:p w:rsidR="00C24581" w:rsidRDefault="00C24581">
              <w:pPr>
                <w:pStyle w:val="TDC3"/>
                <w:tabs>
                  <w:tab w:val="left" w:pos="1320"/>
                  <w:tab w:val="right" w:leader="dot" w:pos="8494"/>
                </w:tabs>
                <w:rPr>
                  <w:noProof/>
                </w:rPr>
              </w:pPr>
              <w:hyperlink w:anchor="_Toc356320668" w:history="1">
                <w:r w:rsidRPr="00B502D7">
                  <w:rPr>
                    <w:rStyle w:val="Hipervnculo"/>
                    <w:noProof/>
                  </w:rPr>
                  <w:t>7.3.8</w:t>
                </w:r>
                <w:r>
                  <w:rPr>
                    <w:noProof/>
                  </w:rPr>
                  <w:tab/>
                </w:r>
                <w:r w:rsidRPr="00B502D7">
                  <w:rPr>
                    <w:rStyle w:val="Hipervnculo"/>
                    <w:noProof/>
                  </w:rPr>
                  <w:t>Presupuesto</w:t>
                </w:r>
                <w:r>
                  <w:rPr>
                    <w:noProof/>
                    <w:webHidden/>
                  </w:rPr>
                  <w:tab/>
                </w:r>
                <w:r>
                  <w:rPr>
                    <w:noProof/>
                    <w:webHidden/>
                  </w:rPr>
                  <w:fldChar w:fldCharType="begin"/>
                </w:r>
                <w:r>
                  <w:rPr>
                    <w:noProof/>
                    <w:webHidden/>
                  </w:rPr>
                  <w:instrText xml:space="preserve"> PAGEREF _Toc356320668 \h </w:instrText>
                </w:r>
                <w:r>
                  <w:rPr>
                    <w:noProof/>
                    <w:webHidden/>
                  </w:rPr>
                </w:r>
                <w:r>
                  <w:rPr>
                    <w:noProof/>
                    <w:webHidden/>
                  </w:rPr>
                  <w:fldChar w:fldCharType="separate"/>
                </w:r>
                <w:r>
                  <w:rPr>
                    <w:noProof/>
                    <w:webHidden/>
                  </w:rPr>
                  <w:t>60</w:t>
                </w:r>
                <w:r>
                  <w:rPr>
                    <w:noProof/>
                    <w:webHidden/>
                  </w:rPr>
                  <w:fldChar w:fldCharType="end"/>
                </w:r>
              </w:hyperlink>
            </w:p>
            <w:p w:rsidR="00C24581" w:rsidRDefault="00C24581">
              <w:pPr>
                <w:pStyle w:val="TDC2"/>
                <w:tabs>
                  <w:tab w:val="left" w:pos="880"/>
                  <w:tab w:val="right" w:leader="dot" w:pos="8494"/>
                </w:tabs>
                <w:rPr>
                  <w:noProof/>
                </w:rPr>
              </w:pPr>
              <w:hyperlink w:anchor="_Toc356320669" w:history="1">
                <w:r w:rsidRPr="00B502D7">
                  <w:rPr>
                    <w:rStyle w:val="Hipervnculo"/>
                    <w:noProof/>
                  </w:rPr>
                  <w:t>7.4.</w:t>
                </w:r>
                <w:r>
                  <w:rPr>
                    <w:noProof/>
                  </w:rPr>
                  <w:tab/>
                </w:r>
                <w:r w:rsidRPr="00B502D7">
                  <w:rPr>
                    <w:rStyle w:val="Hipervnculo"/>
                    <w:noProof/>
                  </w:rPr>
                  <w:t>Proyecto Deportivo Comité Técnico Profesional</w:t>
                </w:r>
                <w:r>
                  <w:rPr>
                    <w:noProof/>
                    <w:webHidden/>
                  </w:rPr>
                  <w:tab/>
                </w:r>
                <w:r>
                  <w:rPr>
                    <w:noProof/>
                    <w:webHidden/>
                  </w:rPr>
                  <w:fldChar w:fldCharType="begin"/>
                </w:r>
                <w:r>
                  <w:rPr>
                    <w:noProof/>
                    <w:webHidden/>
                  </w:rPr>
                  <w:instrText xml:space="preserve"> PAGEREF _Toc356320669 \h </w:instrText>
                </w:r>
                <w:r>
                  <w:rPr>
                    <w:noProof/>
                    <w:webHidden/>
                  </w:rPr>
                </w:r>
                <w:r>
                  <w:rPr>
                    <w:noProof/>
                    <w:webHidden/>
                  </w:rPr>
                  <w:fldChar w:fldCharType="separate"/>
                </w:r>
                <w:r>
                  <w:rPr>
                    <w:noProof/>
                    <w:webHidden/>
                  </w:rPr>
                  <w:t>60</w:t>
                </w:r>
                <w:r>
                  <w:rPr>
                    <w:noProof/>
                    <w:webHidden/>
                  </w:rPr>
                  <w:fldChar w:fldCharType="end"/>
                </w:r>
              </w:hyperlink>
            </w:p>
            <w:p w:rsidR="00C24581" w:rsidRDefault="00C24581">
              <w:pPr>
                <w:pStyle w:val="TDC3"/>
                <w:tabs>
                  <w:tab w:val="left" w:pos="1320"/>
                  <w:tab w:val="right" w:leader="dot" w:pos="8494"/>
                </w:tabs>
                <w:rPr>
                  <w:noProof/>
                </w:rPr>
              </w:pPr>
              <w:hyperlink w:anchor="_Toc356320678" w:history="1">
                <w:r w:rsidRPr="00B502D7">
                  <w:rPr>
                    <w:rStyle w:val="Hipervnculo"/>
                    <w:noProof/>
                  </w:rPr>
                  <w:t>7.4.1</w:t>
                </w:r>
                <w:r>
                  <w:rPr>
                    <w:noProof/>
                  </w:rPr>
                  <w:tab/>
                </w:r>
                <w:r w:rsidRPr="00B502D7">
                  <w:rPr>
                    <w:rStyle w:val="Hipervnculo"/>
                    <w:noProof/>
                  </w:rPr>
                  <w:t>Misión y Funciones</w:t>
                </w:r>
                <w:r>
                  <w:rPr>
                    <w:noProof/>
                    <w:webHidden/>
                  </w:rPr>
                  <w:tab/>
                </w:r>
                <w:r>
                  <w:rPr>
                    <w:noProof/>
                    <w:webHidden/>
                  </w:rPr>
                  <w:fldChar w:fldCharType="begin"/>
                </w:r>
                <w:r>
                  <w:rPr>
                    <w:noProof/>
                    <w:webHidden/>
                  </w:rPr>
                  <w:instrText xml:space="preserve"> PAGEREF _Toc356320678 \h </w:instrText>
                </w:r>
                <w:r>
                  <w:rPr>
                    <w:noProof/>
                    <w:webHidden/>
                  </w:rPr>
                </w:r>
                <w:r>
                  <w:rPr>
                    <w:noProof/>
                    <w:webHidden/>
                  </w:rPr>
                  <w:fldChar w:fldCharType="separate"/>
                </w:r>
                <w:r>
                  <w:rPr>
                    <w:noProof/>
                    <w:webHidden/>
                  </w:rPr>
                  <w:t>60</w:t>
                </w:r>
                <w:r>
                  <w:rPr>
                    <w:noProof/>
                    <w:webHidden/>
                  </w:rPr>
                  <w:fldChar w:fldCharType="end"/>
                </w:r>
              </w:hyperlink>
            </w:p>
            <w:p w:rsidR="00C24581" w:rsidRDefault="00C24581">
              <w:pPr>
                <w:pStyle w:val="TDC3"/>
                <w:tabs>
                  <w:tab w:val="left" w:pos="1320"/>
                  <w:tab w:val="right" w:leader="dot" w:pos="8494"/>
                </w:tabs>
                <w:rPr>
                  <w:noProof/>
                </w:rPr>
              </w:pPr>
              <w:hyperlink w:anchor="_Toc356320679" w:history="1">
                <w:r w:rsidRPr="00B502D7">
                  <w:rPr>
                    <w:rStyle w:val="Hipervnculo"/>
                    <w:noProof/>
                  </w:rPr>
                  <w:t>7.4.2</w:t>
                </w:r>
                <w:r>
                  <w:rPr>
                    <w:noProof/>
                  </w:rPr>
                  <w:tab/>
                </w:r>
                <w:r w:rsidRPr="00B502D7">
                  <w:rPr>
                    <w:rStyle w:val="Hipervnculo"/>
                    <w:noProof/>
                  </w:rPr>
                  <w:t>CTP: Composición del Comité y Equipo de Trabajo</w:t>
                </w:r>
                <w:r>
                  <w:rPr>
                    <w:noProof/>
                    <w:webHidden/>
                  </w:rPr>
                  <w:tab/>
                </w:r>
                <w:r>
                  <w:rPr>
                    <w:noProof/>
                    <w:webHidden/>
                  </w:rPr>
                  <w:fldChar w:fldCharType="begin"/>
                </w:r>
                <w:r>
                  <w:rPr>
                    <w:noProof/>
                    <w:webHidden/>
                  </w:rPr>
                  <w:instrText xml:space="preserve"> PAGEREF _Toc356320679 \h </w:instrText>
                </w:r>
                <w:r>
                  <w:rPr>
                    <w:noProof/>
                    <w:webHidden/>
                  </w:rPr>
                </w:r>
                <w:r>
                  <w:rPr>
                    <w:noProof/>
                    <w:webHidden/>
                  </w:rPr>
                  <w:fldChar w:fldCharType="separate"/>
                </w:r>
                <w:r>
                  <w:rPr>
                    <w:noProof/>
                    <w:webHidden/>
                  </w:rPr>
                  <w:t>61</w:t>
                </w:r>
                <w:r>
                  <w:rPr>
                    <w:noProof/>
                    <w:webHidden/>
                  </w:rPr>
                  <w:fldChar w:fldCharType="end"/>
                </w:r>
              </w:hyperlink>
            </w:p>
            <w:p w:rsidR="00C24581" w:rsidRDefault="00C24581">
              <w:pPr>
                <w:pStyle w:val="TDC3"/>
                <w:tabs>
                  <w:tab w:val="left" w:pos="1320"/>
                  <w:tab w:val="right" w:leader="dot" w:pos="8494"/>
                </w:tabs>
                <w:rPr>
                  <w:noProof/>
                </w:rPr>
              </w:pPr>
              <w:hyperlink w:anchor="_Toc356320680" w:history="1">
                <w:r w:rsidRPr="00B502D7">
                  <w:rPr>
                    <w:rStyle w:val="Hipervnculo"/>
                    <w:noProof/>
                  </w:rPr>
                  <w:t>7.4.3</w:t>
                </w:r>
                <w:r>
                  <w:rPr>
                    <w:noProof/>
                  </w:rPr>
                  <w:tab/>
                </w:r>
                <w:r w:rsidRPr="00B502D7">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_Toc356320680 \h </w:instrText>
                </w:r>
                <w:r>
                  <w:rPr>
                    <w:noProof/>
                    <w:webHidden/>
                  </w:rPr>
                </w:r>
                <w:r>
                  <w:rPr>
                    <w:noProof/>
                    <w:webHidden/>
                  </w:rPr>
                  <w:fldChar w:fldCharType="separate"/>
                </w:r>
                <w:r>
                  <w:rPr>
                    <w:noProof/>
                    <w:webHidden/>
                  </w:rPr>
                  <w:t>62</w:t>
                </w:r>
                <w:r>
                  <w:rPr>
                    <w:noProof/>
                    <w:webHidden/>
                  </w:rPr>
                  <w:fldChar w:fldCharType="end"/>
                </w:r>
              </w:hyperlink>
            </w:p>
            <w:p w:rsidR="00C24581" w:rsidRDefault="00C24581">
              <w:pPr>
                <w:pStyle w:val="TDC3"/>
                <w:tabs>
                  <w:tab w:val="left" w:pos="1320"/>
                  <w:tab w:val="right" w:leader="dot" w:pos="8494"/>
                </w:tabs>
                <w:rPr>
                  <w:noProof/>
                </w:rPr>
              </w:pPr>
              <w:hyperlink w:anchor="_Toc356320681" w:history="1">
                <w:r w:rsidRPr="00B502D7">
                  <w:rPr>
                    <w:rStyle w:val="Hipervnculo"/>
                    <w:noProof/>
                  </w:rPr>
                  <w:t>7.4.4</w:t>
                </w:r>
                <w:r>
                  <w:rPr>
                    <w:noProof/>
                  </w:rPr>
                  <w:tab/>
                </w:r>
                <w:r w:rsidRPr="00B502D7">
                  <w:rPr>
                    <w:rStyle w:val="Hipervnculo"/>
                    <w:noProof/>
                  </w:rPr>
                  <w:t>Programa Pro Spain Team.</w:t>
                </w:r>
                <w:r>
                  <w:rPr>
                    <w:noProof/>
                    <w:webHidden/>
                  </w:rPr>
                  <w:tab/>
                </w:r>
                <w:r>
                  <w:rPr>
                    <w:noProof/>
                    <w:webHidden/>
                  </w:rPr>
                  <w:fldChar w:fldCharType="begin"/>
                </w:r>
                <w:r>
                  <w:rPr>
                    <w:noProof/>
                    <w:webHidden/>
                  </w:rPr>
                  <w:instrText xml:space="preserve"> PAGEREF _Toc356320681 \h </w:instrText>
                </w:r>
                <w:r>
                  <w:rPr>
                    <w:noProof/>
                    <w:webHidden/>
                  </w:rPr>
                </w:r>
                <w:r>
                  <w:rPr>
                    <w:noProof/>
                    <w:webHidden/>
                  </w:rPr>
                  <w:fldChar w:fldCharType="separate"/>
                </w:r>
                <w:r>
                  <w:rPr>
                    <w:noProof/>
                    <w:webHidden/>
                  </w:rPr>
                  <w:t>62</w:t>
                </w:r>
                <w:r>
                  <w:rPr>
                    <w:noProof/>
                    <w:webHidden/>
                  </w:rPr>
                  <w:fldChar w:fldCharType="end"/>
                </w:r>
              </w:hyperlink>
            </w:p>
            <w:p w:rsidR="00C24581" w:rsidRDefault="00C24581">
              <w:pPr>
                <w:pStyle w:val="TDC3"/>
                <w:tabs>
                  <w:tab w:val="left" w:pos="1320"/>
                  <w:tab w:val="right" w:leader="dot" w:pos="8494"/>
                </w:tabs>
                <w:rPr>
                  <w:noProof/>
                </w:rPr>
              </w:pPr>
              <w:hyperlink w:anchor="_Toc356320682" w:history="1">
                <w:r w:rsidRPr="00B502D7">
                  <w:rPr>
                    <w:rStyle w:val="Hipervnculo"/>
                    <w:noProof/>
                  </w:rPr>
                  <w:t>7.4.5</w:t>
                </w:r>
                <w:r>
                  <w:rPr>
                    <w:noProof/>
                  </w:rPr>
                  <w:tab/>
                </w:r>
                <w:r w:rsidRPr="00B502D7">
                  <w:rPr>
                    <w:rStyle w:val="Hipervnculo"/>
                    <w:noProof/>
                  </w:rPr>
                  <w:t>Concentraciones y seguimiento técnico</w:t>
                </w:r>
                <w:r>
                  <w:rPr>
                    <w:noProof/>
                    <w:webHidden/>
                  </w:rPr>
                  <w:tab/>
                </w:r>
                <w:r>
                  <w:rPr>
                    <w:noProof/>
                    <w:webHidden/>
                  </w:rPr>
                  <w:fldChar w:fldCharType="begin"/>
                </w:r>
                <w:r>
                  <w:rPr>
                    <w:noProof/>
                    <w:webHidden/>
                  </w:rPr>
                  <w:instrText xml:space="preserve"> PAGEREF _Toc356320682 \h </w:instrText>
                </w:r>
                <w:r>
                  <w:rPr>
                    <w:noProof/>
                    <w:webHidden/>
                  </w:rPr>
                </w:r>
                <w:r>
                  <w:rPr>
                    <w:noProof/>
                    <w:webHidden/>
                  </w:rPr>
                  <w:fldChar w:fldCharType="separate"/>
                </w:r>
                <w:r>
                  <w:rPr>
                    <w:noProof/>
                    <w:webHidden/>
                  </w:rPr>
                  <w:t>65</w:t>
                </w:r>
                <w:r>
                  <w:rPr>
                    <w:noProof/>
                    <w:webHidden/>
                  </w:rPr>
                  <w:fldChar w:fldCharType="end"/>
                </w:r>
              </w:hyperlink>
            </w:p>
            <w:p w:rsidR="00C24581" w:rsidRDefault="00C24581">
              <w:pPr>
                <w:pStyle w:val="TDC3"/>
                <w:tabs>
                  <w:tab w:val="left" w:pos="1320"/>
                  <w:tab w:val="right" w:leader="dot" w:pos="8494"/>
                </w:tabs>
                <w:rPr>
                  <w:noProof/>
                </w:rPr>
              </w:pPr>
              <w:hyperlink w:anchor="_Toc356320683" w:history="1">
                <w:r w:rsidRPr="00B502D7">
                  <w:rPr>
                    <w:rStyle w:val="Hipervnculo"/>
                    <w:noProof/>
                  </w:rPr>
                  <w:t>7.4.6</w:t>
                </w:r>
                <w:r>
                  <w:rPr>
                    <w:noProof/>
                  </w:rPr>
                  <w:tab/>
                </w:r>
                <w:r w:rsidRPr="00B502D7">
                  <w:rPr>
                    <w:rStyle w:val="Hipervnculo"/>
                    <w:noProof/>
                  </w:rPr>
                  <w:t>Calendario oficial.</w:t>
                </w:r>
                <w:r>
                  <w:rPr>
                    <w:noProof/>
                    <w:webHidden/>
                  </w:rPr>
                  <w:tab/>
                </w:r>
                <w:r>
                  <w:rPr>
                    <w:noProof/>
                    <w:webHidden/>
                  </w:rPr>
                  <w:fldChar w:fldCharType="begin"/>
                </w:r>
                <w:r>
                  <w:rPr>
                    <w:noProof/>
                    <w:webHidden/>
                  </w:rPr>
                  <w:instrText xml:space="preserve"> PAGEREF _Toc356320683 \h </w:instrText>
                </w:r>
                <w:r>
                  <w:rPr>
                    <w:noProof/>
                    <w:webHidden/>
                  </w:rPr>
                </w:r>
                <w:r>
                  <w:rPr>
                    <w:noProof/>
                    <w:webHidden/>
                  </w:rPr>
                  <w:fldChar w:fldCharType="separate"/>
                </w:r>
                <w:r>
                  <w:rPr>
                    <w:noProof/>
                    <w:webHidden/>
                  </w:rPr>
                  <w:t>66</w:t>
                </w:r>
                <w:r>
                  <w:rPr>
                    <w:noProof/>
                    <w:webHidden/>
                  </w:rPr>
                  <w:fldChar w:fldCharType="end"/>
                </w:r>
              </w:hyperlink>
            </w:p>
            <w:p w:rsidR="00C24581" w:rsidRDefault="00C24581">
              <w:pPr>
                <w:pStyle w:val="TDC3"/>
                <w:tabs>
                  <w:tab w:val="left" w:pos="1320"/>
                  <w:tab w:val="right" w:leader="dot" w:pos="8494"/>
                </w:tabs>
                <w:rPr>
                  <w:noProof/>
                </w:rPr>
              </w:pPr>
              <w:hyperlink w:anchor="_Toc356320684" w:history="1">
                <w:r w:rsidRPr="00B502D7">
                  <w:rPr>
                    <w:rStyle w:val="Hipervnculo"/>
                    <w:noProof/>
                  </w:rPr>
                  <w:t>7.4.7</w:t>
                </w:r>
                <w:r>
                  <w:rPr>
                    <w:noProof/>
                  </w:rPr>
                  <w:tab/>
                </w:r>
                <w:r w:rsidRPr="00B502D7">
                  <w:rPr>
                    <w:rStyle w:val="Hipervnculo"/>
                    <w:noProof/>
                  </w:rPr>
                  <w:t>Programa Olímpico.</w:t>
                </w:r>
                <w:r>
                  <w:rPr>
                    <w:noProof/>
                    <w:webHidden/>
                  </w:rPr>
                  <w:tab/>
                </w:r>
                <w:r>
                  <w:rPr>
                    <w:noProof/>
                    <w:webHidden/>
                  </w:rPr>
                  <w:fldChar w:fldCharType="begin"/>
                </w:r>
                <w:r>
                  <w:rPr>
                    <w:noProof/>
                    <w:webHidden/>
                  </w:rPr>
                  <w:instrText xml:space="preserve"> PAGEREF _Toc356320684 \h </w:instrText>
                </w:r>
                <w:r>
                  <w:rPr>
                    <w:noProof/>
                    <w:webHidden/>
                  </w:rPr>
                </w:r>
                <w:r>
                  <w:rPr>
                    <w:noProof/>
                    <w:webHidden/>
                  </w:rPr>
                  <w:fldChar w:fldCharType="separate"/>
                </w:r>
                <w:r>
                  <w:rPr>
                    <w:noProof/>
                    <w:webHidden/>
                  </w:rPr>
                  <w:t>67</w:t>
                </w:r>
                <w:r>
                  <w:rPr>
                    <w:noProof/>
                    <w:webHidden/>
                  </w:rPr>
                  <w:fldChar w:fldCharType="end"/>
                </w:r>
              </w:hyperlink>
            </w:p>
            <w:p w:rsidR="00C24581" w:rsidRDefault="00C24581">
              <w:pPr>
                <w:pStyle w:val="TDC3"/>
                <w:tabs>
                  <w:tab w:val="left" w:pos="1320"/>
                  <w:tab w:val="right" w:leader="dot" w:pos="8494"/>
                </w:tabs>
                <w:rPr>
                  <w:noProof/>
                </w:rPr>
              </w:pPr>
              <w:hyperlink w:anchor="_Toc356320685" w:history="1">
                <w:r w:rsidRPr="00B502D7">
                  <w:rPr>
                    <w:rStyle w:val="Hipervnculo"/>
                    <w:noProof/>
                  </w:rPr>
                  <w:t>7.4.8</w:t>
                </w:r>
                <w:r>
                  <w:rPr>
                    <w:noProof/>
                  </w:rPr>
                  <w:tab/>
                </w:r>
                <w:r w:rsidRPr="00B502D7">
                  <w:rPr>
                    <w:rStyle w:val="Hipervnculo"/>
                    <w:noProof/>
                  </w:rPr>
                  <w:t>Presupuesto.</w:t>
                </w:r>
                <w:r>
                  <w:rPr>
                    <w:noProof/>
                    <w:webHidden/>
                  </w:rPr>
                  <w:tab/>
                </w:r>
                <w:r>
                  <w:rPr>
                    <w:noProof/>
                    <w:webHidden/>
                  </w:rPr>
                  <w:fldChar w:fldCharType="begin"/>
                </w:r>
                <w:r>
                  <w:rPr>
                    <w:noProof/>
                    <w:webHidden/>
                  </w:rPr>
                  <w:instrText xml:space="preserve"> PAGEREF _Toc356320685 \h </w:instrText>
                </w:r>
                <w:r>
                  <w:rPr>
                    <w:noProof/>
                    <w:webHidden/>
                  </w:rPr>
                </w:r>
                <w:r>
                  <w:rPr>
                    <w:noProof/>
                    <w:webHidden/>
                  </w:rPr>
                  <w:fldChar w:fldCharType="separate"/>
                </w:r>
                <w:r>
                  <w:rPr>
                    <w:noProof/>
                    <w:webHidden/>
                  </w:rPr>
                  <w:t>67</w:t>
                </w:r>
                <w:r>
                  <w:rPr>
                    <w:noProof/>
                    <w:webHidden/>
                  </w:rPr>
                  <w:fldChar w:fldCharType="end"/>
                </w:r>
              </w:hyperlink>
            </w:p>
            <w:p w:rsidR="00C24581" w:rsidRDefault="00C24581">
              <w:pPr>
                <w:pStyle w:val="TDC2"/>
                <w:tabs>
                  <w:tab w:val="left" w:pos="880"/>
                  <w:tab w:val="right" w:leader="dot" w:pos="8494"/>
                </w:tabs>
                <w:rPr>
                  <w:noProof/>
                </w:rPr>
              </w:pPr>
              <w:hyperlink w:anchor="_Toc356320686" w:history="1">
                <w:r w:rsidRPr="00B502D7">
                  <w:rPr>
                    <w:rStyle w:val="Hipervnculo"/>
                    <w:noProof/>
                  </w:rPr>
                  <w:t>7.5.</w:t>
                </w:r>
                <w:r>
                  <w:rPr>
                    <w:noProof/>
                  </w:rPr>
                  <w:tab/>
                </w:r>
                <w:r w:rsidRPr="00B502D7">
                  <w:rPr>
                    <w:rStyle w:val="Hipervnculo"/>
                    <w:noProof/>
                  </w:rPr>
                  <w:t>Programa Deportivo Escuela Nacional Blume</w:t>
                </w:r>
                <w:r>
                  <w:rPr>
                    <w:noProof/>
                    <w:webHidden/>
                  </w:rPr>
                  <w:tab/>
                </w:r>
                <w:r>
                  <w:rPr>
                    <w:noProof/>
                    <w:webHidden/>
                  </w:rPr>
                  <w:fldChar w:fldCharType="begin"/>
                </w:r>
                <w:r>
                  <w:rPr>
                    <w:noProof/>
                    <w:webHidden/>
                  </w:rPr>
                  <w:instrText xml:space="preserve"> PAGEREF _Toc356320686 \h </w:instrText>
                </w:r>
                <w:r>
                  <w:rPr>
                    <w:noProof/>
                    <w:webHidden/>
                  </w:rPr>
                </w:r>
                <w:r>
                  <w:rPr>
                    <w:noProof/>
                    <w:webHidden/>
                  </w:rPr>
                  <w:fldChar w:fldCharType="separate"/>
                </w:r>
                <w:r>
                  <w:rPr>
                    <w:noProof/>
                    <w:webHidden/>
                  </w:rPr>
                  <w:t>68</w:t>
                </w:r>
                <w:r>
                  <w:rPr>
                    <w:noProof/>
                    <w:webHidden/>
                  </w:rPr>
                  <w:fldChar w:fldCharType="end"/>
                </w:r>
              </w:hyperlink>
            </w:p>
            <w:p w:rsidR="00C24581" w:rsidRDefault="00C24581">
              <w:pPr>
                <w:pStyle w:val="TDC3"/>
                <w:tabs>
                  <w:tab w:val="left" w:pos="1320"/>
                  <w:tab w:val="right" w:leader="dot" w:pos="8494"/>
                </w:tabs>
                <w:rPr>
                  <w:noProof/>
                </w:rPr>
              </w:pPr>
              <w:hyperlink w:anchor="_Toc356320695" w:history="1">
                <w:r w:rsidRPr="00B502D7">
                  <w:rPr>
                    <w:rStyle w:val="Hipervnculo"/>
                    <w:noProof/>
                  </w:rPr>
                  <w:t>7.5.1</w:t>
                </w:r>
                <w:r>
                  <w:rPr>
                    <w:noProof/>
                  </w:rPr>
                  <w:tab/>
                </w:r>
                <w:r w:rsidRPr="00B502D7">
                  <w:rPr>
                    <w:rStyle w:val="Hipervnculo"/>
                    <w:noProof/>
                  </w:rPr>
                  <w:t>Misión y Funciones</w:t>
                </w:r>
                <w:r>
                  <w:rPr>
                    <w:noProof/>
                    <w:webHidden/>
                  </w:rPr>
                  <w:tab/>
                </w:r>
                <w:r>
                  <w:rPr>
                    <w:noProof/>
                    <w:webHidden/>
                  </w:rPr>
                  <w:fldChar w:fldCharType="begin"/>
                </w:r>
                <w:r>
                  <w:rPr>
                    <w:noProof/>
                    <w:webHidden/>
                  </w:rPr>
                  <w:instrText xml:space="preserve"> PAGEREF _Toc356320695 \h </w:instrText>
                </w:r>
                <w:r>
                  <w:rPr>
                    <w:noProof/>
                    <w:webHidden/>
                  </w:rPr>
                </w:r>
                <w:r>
                  <w:rPr>
                    <w:noProof/>
                    <w:webHidden/>
                  </w:rPr>
                  <w:fldChar w:fldCharType="separate"/>
                </w:r>
                <w:r>
                  <w:rPr>
                    <w:noProof/>
                    <w:webHidden/>
                  </w:rPr>
                  <w:t>68</w:t>
                </w:r>
                <w:r>
                  <w:rPr>
                    <w:noProof/>
                    <w:webHidden/>
                  </w:rPr>
                  <w:fldChar w:fldCharType="end"/>
                </w:r>
              </w:hyperlink>
            </w:p>
            <w:p w:rsidR="00C24581" w:rsidRDefault="00C24581">
              <w:pPr>
                <w:pStyle w:val="TDC3"/>
                <w:tabs>
                  <w:tab w:val="left" w:pos="1320"/>
                  <w:tab w:val="right" w:leader="dot" w:pos="8494"/>
                </w:tabs>
                <w:rPr>
                  <w:noProof/>
                </w:rPr>
              </w:pPr>
              <w:hyperlink w:anchor="_Toc356320696" w:history="1">
                <w:r w:rsidRPr="00B502D7">
                  <w:rPr>
                    <w:rStyle w:val="Hipervnculo"/>
                    <w:noProof/>
                  </w:rPr>
                  <w:t>7.5.2</w:t>
                </w:r>
                <w:r>
                  <w:rPr>
                    <w:noProof/>
                  </w:rPr>
                  <w:tab/>
                </w:r>
                <w:r w:rsidRPr="00B502D7">
                  <w:rPr>
                    <w:rStyle w:val="Hipervnculo"/>
                    <w:noProof/>
                  </w:rPr>
                  <w:t>Equipo de Trabajo</w:t>
                </w:r>
                <w:r>
                  <w:rPr>
                    <w:noProof/>
                    <w:webHidden/>
                  </w:rPr>
                  <w:tab/>
                </w:r>
                <w:r>
                  <w:rPr>
                    <w:noProof/>
                    <w:webHidden/>
                  </w:rPr>
                  <w:fldChar w:fldCharType="begin"/>
                </w:r>
                <w:r>
                  <w:rPr>
                    <w:noProof/>
                    <w:webHidden/>
                  </w:rPr>
                  <w:instrText xml:space="preserve"> PAGEREF _Toc356320696 \h </w:instrText>
                </w:r>
                <w:r>
                  <w:rPr>
                    <w:noProof/>
                    <w:webHidden/>
                  </w:rPr>
                </w:r>
                <w:r>
                  <w:rPr>
                    <w:noProof/>
                    <w:webHidden/>
                  </w:rPr>
                  <w:fldChar w:fldCharType="separate"/>
                </w:r>
                <w:r>
                  <w:rPr>
                    <w:noProof/>
                    <w:webHidden/>
                  </w:rPr>
                  <w:t>69</w:t>
                </w:r>
                <w:r>
                  <w:rPr>
                    <w:noProof/>
                    <w:webHidden/>
                  </w:rPr>
                  <w:fldChar w:fldCharType="end"/>
                </w:r>
              </w:hyperlink>
            </w:p>
            <w:p w:rsidR="00C24581" w:rsidRDefault="00C24581">
              <w:pPr>
                <w:pStyle w:val="TDC3"/>
                <w:tabs>
                  <w:tab w:val="left" w:pos="1320"/>
                  <w:tab w:val="right" w:leader="dot" w:pos="8494"/>
                </w:tabs>
                <w:rPr>
                  <w:noProof/>
                </w:rPr>
              </w:pPr>
              <w:hyperlink w:anchor="_Toc356320697" w:history="1">
                <w:r w:rsidRPr="00B502D7">
                  <w:rPr>
                    <w:rStyle w:val="Hipervnculo"/>
                    <w:noProof/>
                  </w:rPr>
                  <w:t>7.5.3</w:t>
                </w:r>
                <w:r>
                  <w:rPr>
                    <w:noProof/>
                  </w:rPr>
                  <w:tab/>
                </w:r>
                <w:r w:rsidRPr="00B502D7">
                  <w:rPr>
                    <w:rStyle w:val="Hipervnculo"/>
                    <w:noProof/>
                  </w:rPr>
                  <w:t>Convocatoria Becas y Criterio de selección de jugadores.</w:t>
                </w:r>
                <w:r>
                  <w:rPr>
                    <w:noProof/>
                    <w:webHidden/>
                  </w:rPr>
                  <w:tab/>
                </w:r>
                <w:r>
                  <w:rPr>
                    <w:noProof/>
                    <w:webHidden/>
                  </w:rPr>
                  <w:fldChar w:fldCharType="begin"/>
                </w:r>
                <w:r>
                  <w:rPr>
                    <w:noProof/>
                    <w:webHidden/>
                  </w:rPr>
                  <w:instrText xml:space="preserve"> PAGEREF _Toc356320697 \h </w:instrText>
                </w:r>
                <w:r>
                  <w:rPr>
                    <w:noProof/>
                    <w:webHidden/>
                  </w:rPr>
                </w:r>
                <w:r>
                  <w:rPr>
                    <w:noProof/>
                    <w:webHidden/>
                  </w:rPr>
                  <w:fldChar w:fldCharType="separate"/>
                </w:r>
                <w:r>
                  <w:rPr>
                    <w:noProof/>
                    <w:webHidden/>
                  </w:rPr>
                  <w:t>70</w:t>
                </w:r>
                <w:r>
                  <w:rPr>
                    <w:noProof/>
                    <w:webHidden/>
                  </w:rPr>
                  <w:fldChar w:fldCharType="end"/>
                </w:r>
              </w:hyperlink>
            </w:p>
            <w:p w:rsidR="00C24581" w:rsidRDefault="00C24581">
              <w:pPr>
                <w:pStyle w:val="TDC3"/>
                <w:tabs>
                  <w:tab w:val="left" w:pos="1320"/>
                  <w:tab w:val="right" w:leader="dot" w:pos="8494"/>
                </w:tabs>
                <w:rPr>
                  <w:noProof/>
                </w:rPr>
              </w:pPr>
              <w:hyperlink w:anchor="_Toc356320698" w:history="1">
                <w:r w:rsidRPr="00B502D7">
                  <w:rPr>
                    <w:rStyle w:val="Hipervnculo"/>
                    <w:noProof/>
                  </w:rPr>
                  <w:t>7.5.4</w:t>
                </w:r>
                <w:r>
                  <w:rPr>
                    <w:noProof/>
                  </w:rPr>
                  <w:tab/>
                </w:r>
                <w:r w:rsidRPr="00B502D7">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_Toc356320698 \h </w:instrText>
                </w:r>
                <w:r>
                  <w:rPr>
                    <w:noProof/>
                    <w:webHidden/>
                  </w:rPr>
                </w:r>
                <w:r>
                  <w:rPr>
                    <w:noProof/>
                    <w:webHidden/>
                  </w:rPr>
                  <w:fldChar w:fldCharType="separate"/>
                </w:r>
                <w:r>
                  <w:rPr>
                    <w:noProof/>
                    <w:webHidden/>
                  </w:rPr>
                  <w:t>70</w:t>
                </w:r>
                <w:r>
                  <w:rPr>
                    <w:noProof/>
                    <w:webHidden/>
                  </w:rPr>
                  <w:fldChar w:fldCharType="end"/>
                </w:r>
              </w:hyperlink>
            </w:p>
            <w:p w:rsidR="00C24581" w:rsidRDefault="00C24581">
              <w:pPr>
                <w:pStyle w:val="TDC3"/>
                <w:tabs>
                  <w:tab w:val="left" w:pos="1320"/>
                  <w:tab w:val="right" w:leader="dot" w:pos="8494"/>
                </w:tabs>
                <w:rPr>
                  <w:noProof/>
                </w:rPr>
              </w:pPr>
              <w:hyperlink w:anchor="_Toc356320699" w:history="1">
                <w:r w:rsidRPr="00B502D7">
                  <w:rPr>
                    <w:rStyle w:val="Hipervnculo"/>
                    <w:noProof/>
                  </w:rPr>
                  <w:t>7.5.5</w:t>
                </w:r>
                <w:r>
                  <w:rPr>
                    <w:noProof/>
                  </w:rPr>
                  <w:tab/>
                </w:r>
                <w:r w:rsidRPr="00B502D7">
                  <w:rPr>
                    <w:rStyle w:val="Hipervnculo"/>
                    <w:noProof/>
                  </w:rPr>
                  <w:t>Programa de Trabajo y Seguimiento Técnico</w:t>
                </w:r>
                <w:r>
                  <w:rPr>
                    <w:noProof/>
                    <w:webHidden/>
                  </w:rPr>
                  <w:tab/>
                </w:r>
                <w:r>
                  <w:rPr>
                    <w:noProof/>
                    <w:webHidden/>
                  </w:rPr>
                  <w:fldChar w:fldCharType="begin"/>
                </w:r>
                <w:r>
                  <w:rPr>
                    <w:noProof/>
                    <w:webHidden/>
                  </w:rPr>
                  <w:instrText xml:space="preserve"> PAGEREF _Toc356320699 \h </w:instrText>
                </w:r>
                <w:r>
                  <w:rPr>
                    <w:noProof/>
                    <w:webHidden/>
                  </w:rPr>
                </w:r>
                <w:r>
                  <w:rPr>
                    <w:noProof/>
                    <w:webHidden/>
                  </w:rPr>
                  <w:fldChar w:fldCharType="separate"/>
                </w:r>
                <w:r>
                  <w:rPr>
                    <w:noProof/>
                    <w:webHidden/>
                  </w:rPr>
                  <w:t>70</w:t>
                </w:r>
                <w:r>
                  <w:rPr>
                    <w:noProof/>
                    <w:webHidden/>
                  </w:rPr>
                  <w:fldChar w:fldCharType="end"/>
                </w:r>
              </w:hyperlink>
            </w:p>
            <w:p w:rsidR="00C24581" w:rsidRDefault="00C24581">
              <w:pPr>
                <w:pStyle w:val="TDC3"/>
                <w:tabs>
                  <w:tab w:val="left" w:pos="1320"/>
                  <w:tab w:val="right" w:leader="dot" w:pos="8494"/>
                </w:tabs>
                <w:rPr>
                  <w:noProof/>
                </w:rPr>
              </w:pPr>
              <w:hyperlink w:anchor="_Toc356320700" w:history="1">
                <w:r w:rsidRPr="00B502D7">
                  <w:rPr>
                    <w:rStyle w:val="Hipervnculo"/>
                    <w:noProof/>
                  </w:rPr>
                  <w:t>7.5.6</w:t>
                </w:r>
                <w:r>
                  <w:rPr>
                    <w:noProof/>
                  </w:rPr>
                  <w:tab/>
                </w:r>
                <w:r w:rsidRPr="00B502D7">
                  <w:rPr>
                    <w:rStyle w:val="Hipervnculo"/>
                    <w:noProof/>
                  </w:rPr>
                  <w:t>Planificación Deportiva: Calendario de Pruebas.</w:t>
                </w:r>
                <w:r>
                  <w:rPr>
                    <w:noProof/>
                    <w:webHidden/>
                  </w:rPr>
                  <w:tab/>
                </w:r>
                <w:r>
                  <w:rPr>
                    <w:noProof/>
                    <w:webHidden/>
                  </w:rPr>
                  <w:fldChar w:fldCharType="begin"/>
                </w:r>
                <w:r>
                  <w:rPr>
                    <w:noProof/>
                    <w:webHidden/>
                  </w:rPr>
                  <w:instrText xml:space="preserve"> PAGEREF _Toc356320700 \h </w:instrText>
                </w:r>
                <w:r>
                  <w:rPr>
                    <w:noProof/>
                    <w:webHidden/>
                  </w:rPr>
                </w:r>
                <w:r>
                  <w:rPr>
                    <w:noProof/>
                    <w:webHidden/>
                  </w:rPr>
                  <w:fldChar w:fldCharType="separate"/>
                </w:r>
                <w:r>
                  <w:rPr>
                    <w:noProof/>
                    <w:webHidden/>
                  </w:rPr>
                  <w:t>70</w:t>
                </w:r>
                <w:r>
                  <w:rPr>
                    <w:noProof/>
                    <w:webHidden/>
                  </w:rPr>
                  <w:fldChar w:fldCharType="end"/>
                </w:r>
              </w:hyperlink>
            </w:p>
            <w:p w:rsidR="00C24581" w:rsidRDefault="00C24581">
              <w:pPr>
                <w:pStyle w:val="TDC3"/>
                <w:tabs>
                  <w:tab w:val="left" w:pos="1320"/>
                  <w:tab w:val="right" w:leader="dot" w:pos="8494"/>
                </w:tabs>
                <w:rPr>
                  <w:noProof/>
                </w:rPr>
              </w:pPr>
              <w:hyperlink w:anchor="_Toc356320701" w:history="1">
                <w:r w:rsidRPr="00B502D7">
                  <w:rPr>
                    <w:rStyle w:val="Hipervnculo"/>
                    <w:noProof/>
                  </w:rPr>
                  <w:t>7.5.7</w:t>
                </w:r>
                <w:r>
                  <w:rPr>
                    <w:noProof/>
                  </w:rPr>
                  <w:tab/>
                </w:r>
                <w:r w:rsidRPr="00B502D7">
                  <w:rPr>
                    <w:rStyle w:val="Hipervnculo"/>
                    <w:noProof/>
                  </w:rPr>
                  <w:t>Presupuesto</w:t>
                </w:r>
                <w:r>
                  <w:rPr>
                    <w:noProof/>
                    <w:webHidden/>
                  </w:rPr>
                  <w:tab/>
                </w:r>
                <w:r>
                  <w:rPr>
                    <w:noProof/>
                    <w:webHidden/>
                  </w:rPr>
                  <w:fldChar w:fldCharType="begin"/>
                </w:r>
                <w:r>
                  <w:rPr>
                    <w:noProof/>
                    <w:webHidden/>
                  </w:rPr>
                  <w:instrText xml:space="preserve"> PAGEREF _Toc356320701 \h </w:instrText>
                </w:r>
                <w:r>
                  <w:rPr>
                    <w:noProof/>
                    <w:webHidden/>
                  </w:rPr>
                </w:r>
                <w:r>
                  <w:rPr>
                    <w:noProof/>
                    <w:webHidden/>
                  </w:rPr>
                  <w:fldChar w:fldCharType="separate"/>
                </w:r>
                <w:r>
                  <w:rPr>
                    <w:noProof/>
                    <w:webHidden/>
                  </w:rPr>
                  <w:t>70</w:t>
                </w:r>
                <w:r>
                  <w:rPr>
                    <w:noProof/>
                    <w:webHidden/>
                  </w:rPr>
                  <w:fldChar w:fldCharType="end"/>
                </w:r>
              </w:hyperlink>
            </w:p>
            <w:p w:rsidR="00C24581" w:rsidRDefault="00C24581">
              <w:pPr>
                <w:pStyle w:val="TDC2"/>
                <w:tabs>
                  <w:tab w:val="left" w:pos="880"/>
                  <w:tab w:val="right" w:leader="dot" w:pos="8494"/>
                </w:tabs>
                <w:rPr>
                  <w:noProof/>
                </w:rPr>
              </w:pPr>
              <w:hyperlink w:anchor="_Toc356320702" w:history="1">
                <w:r w:rsidRPr="00B502D7">
                  <w:rPr>
                    <w:rStyle w:val="Hipervnculo"/>
                    <w:noProof/>
                  </w:rPr>
                  <w:t>7.6.</w:t>
                </w:r>
                <w:r>
                  <w:rPr>
                    <w:noProof/>
                  </w:rPr>
                  <w:tab/>
                </w:r>
                <w:r w:rsidRPr="00B502D7">
                  <w:rPr>
                    <w:rStyle w:val="Hipervnculo"/>
                    <w:noProof/>
                  </w:rPr>
                  <w:t>Proyecto Deportivo Departamento de Formación</w:t>
                </w:r>
                <w:r>
                  <w:rPr>
                    <w:noProof/>
                    <w:webHidden/>
                  </w:rPr>
                  <w:tab/>
                </w:r>
                <w:r>
                  <w:rPr>
                    <w:noProof/>
                    <w:webHidden/>
                  </w:rPr>
                  <w:fldChar w:fldCharType="begin"/>
                </w:r>
                <w:r>
                  <w:rPr>
                    <w:noProof/>
                    <w:webHidden/>
                  </w:rPr>
                  <w:instrText xml:space="preserve"> PAGEREF _Toc356320702 \h </w:instrText>
                </w:r>
                <w:r>
                  <w:rPr>
                    <w:noProof/>
                    <w:webHidden/>
                  </w:rPr>
                </w:r>
                <w:r>
                  <w:rPr>
                    <w:noProof/>
                    <w:webHidden/>
                  </w:rPr>
                  <w:fldChar w:fldCharType="separate"/>
                </w:r>
                <w:r>
                  <w:rPr>
                    <w:noProof/>
                    <w:webHidden/>
                  </w:rPr>
                  <w:t>71</w:t>
                </w:r>
                <w:r>
                  <w:rPr>
                    <w:noProof/>
                    <w:webHidden/>
                  </w:rPr>
                  <w:fldChar w:fldCharType="end"/>
                </w:r>
              </w:hyperlink>
            </w:p>
            <w:p w:rsidR="00C24581" w:rsidRDefault="00C24581">
              <w:pPr>
                <w:pStyle w:val="TDC3"/>
                <w:tabs>
                  <w:tab w:val="left" w:pos="1320"/>
                  <w:tab w:val="right" w:leader="dot" w:pos="8494"/>
                </w:tabs>
                <w:rPr>
                  <w:noProof/>
                </w:rPr>
              </w:pPr>
              <w:hyperlink w:anchor="_Toc356320711" w:history="1">
                <w:r w:rsidRPr="00B502D7">
                  <w:rPr>
                    <w:rStyle w:val="Hipervnculo"/>
                    <w:noProof/>
                  </w:rPr>
                  <w:t>7.6.1</w:t>
                </w:r>
                <w:r>
                  <w:rPr>
                    <w:noProof/>
                  </w:rPr>
                  <w:tab/>
                </w:r>
                <w:r w:rsidRPr="00B502D7">
                  <w:rPr>
                    <w:rStyle w:val="Hipervnculo"/>
                    <w:noProof/>
                  </w:rPr>
                  <w:t>Misión y Funciones</w:t>
                </w:r>
                <w:r>
                  <w:rPr>
                    <w:noProof/>
                    <w:webHidden/>
                  </w:rPr>
                  <w:tab/>
                </w:r>
                <w:r>
                  <w:rPr>
                    <w:noProof/>
                    <w:webHidden/>
                  </w:rPr>
                  <w:fldChar w:fldCharType="begin"/>
                </w:r>
                <w:r>
                  <w:rPr>
                    <w:noProof/>
                    <w:webHidden/>
                  </w:rPr>
                  <w:instrText xml:space="preserve"> PAGEREF _Toc356320711 \h </w:instrText>
                </w:r>
                <w:r>
                  <w:rPr>
                    <w:noProof/>
                    <w:webHidden/>
                  </w:rPr>
                </w:r>
                <w:r>
                  <w:rPr>
                    <w:noProof/>
                    <w:webHidden/>
                  </w:rPr>
                  <w:fldChar w:fldCharType="separate"/>
                </w:r>
                <w:r>
                  <w:rPr>
                    <w:noProof/>
                    <w:webHidden/>
                  </w:rPr>
                  <w:t>71</w:t>
                </w:r>
                <w:r>
                  <w:rPr>
                    <w:noProof/>
                    <w:webHidden/>
                  </w:rPr>
                  <w:fldChar w:fldCharType="end"/>
                </w:r>
              </w:hyperlink>
            </w:p>
            <w:p w:rsidR="00C24581" w:rsidRDefault="00C24581">
              <w:pPr>
                <w:pStyle w:val="TDC3"/>
                <w:tabs>
                  <w:tab w:val="left" w:pos="1320"/>
                  <w:tab w:val="right" w:leader="dot" w:pos="8494"/>
                </w:tabs>
                <w:rPr>
                  <w:noProof/>
                </w:rPr>
              </w:pPr>
              <w:hyperlink w:anchor="_Toc356320712" w:history="1">
                <w:r w:rsidRPr="00B502D7">
                  <w:rPr>
                    <w:rStyle w:val="Hipervnculo"/>
                    <w:noProof/>
                  </w:rPr>
                  <w:t>7.6.2</w:t>
                </w:r>
                <w:r>
                  <w:rPr>
                    <w:noProof/>
                  </w:rPr>
                  <w:tab/>
                </w:r>
                <w:r w:rsidRPr="00B502D7">
                  <w:rPr>
                    <w:rStyle w:val="Hipervnculo"/>
                    <w:noProof/>
                  </w:rPr>
                  <w:t>Estructura - Equipo de Trabajo</w:t>
                </w:r>
                <w:r>
                  <w:rPr>
                    <w:noProof/>
                    <w:webHidden/>
                  </w:rPr>
                  <w:tab/>
                </w:r>
                <w:r>
                  <w:rPr>
                    <w:noProof/>
                    <w:webHidden/>
                  </w:rPr>
                  <w:fldChar w:fldCharType="begin"/>
                </w:r>
                <w:r>
                  <w:rPr>
                    <w:noProof/>
                    <w:webHidden/>
                  </w:rPr>
                  <w:instrText xml:space="preserve"> PAGEREF _Toc356320712 \h </w:instrText>
                </w:r>
                <w:r>
                  <w:rPr>
                    <w:noProof/>
                    <w:webHidden/>
                  </w:rPr>
                </w:r>
                <w:r>
                  <w:rPr>
                    <w:noProof/>
                    <w:webHidden/>
                  </w:rPr>
                  <w:fldChar w:fldCharType="separate"/>
                </w:r>
                <w:r>
                  <w:rPr>
                    <w:noProof/>
                    <w:webHidden/>
                  </w:rPr>
                  <w:t>76</w:t>
                </w:r>
                <w:r>
                  <w:rPr>
                    <w:noProof/>
                    <w:webHidden/>
                  </w:rPr>
                  <w:fldChar w:fldCharType="end"/>
                </w:r>
              </w:hyperlink>
            </w:p>
            <w:p w:rsidR="00C24581" w:rsidRDefault="00C24581">
              <w:pPr>
                <w:pStyle w:val="TDC3"/>
                <w:tabs>
                  <w:tab w:val="left" w:pos="1320"/>
                  <w:tab w:val="right" w:leader="dot" w:pos="8494"/>
                </w:tabs>
                <w:rPr>
                  <w:noProof/>
                </w:rPr>
              </w:pPr>
              <w:hyperlink w:anchor="_Toc356320713" w:history="1">
                <w:r w:rsidRPr="00B502D7">
                  <w:rPr>
                    <w:rStyle w:val="Hipervnculo"/>
                    <w:noProof/>
                  </w:rPr>
                  <w:t>7.6.3</w:t>
                </w:r>
                <w:r>
                  <w:rPr>
                    <w:noProof/>
                  </w:rPr>
                  <w:tab/>
                </w:r>
                <w:r w:rsidRPr="00B502D7">
                  <w:rPr>
                    <w:rStyle w:val="Hipervnculo"/>
                    <w:noProof/>
                  </w:rPr>
                  <w:t>Objetivos 2012-2013 y Ciclo Olímpico 2012-2016.</w:t>
                </w:r>
                <w:r>
                  <w:rPr>
                    <w:noProof/>
                    <w:webHidden/>
                  </w:rPr>
                  <w:tab/>
                </w:r>
                <w:r>
                  <w:rPr>
                    <w:noProof/>
                    <w:webHidden/>
                  </w:rPr>
                  <w:fldChar w:fldCharType="begin"/>
                </w:r>
                <w:r>
                  <w:rPr>
                    <w:noProof/>
                    <w:webHidden/>
                  </w:rPr>
                  <w:instrText xml:space="preserve"> PAGEREF _Toc356320713 \h </w:instrText>
                </w:r>
                <w:r>
                  <w:rPr>
                    <w:noProof/>
                    <w:webHidden/>
                  </w:rPr>
                </w:r>
                <w:r>
                  <w:rPr>
                    <w:noProof/>
                    <w:webHidden/>
                  </w:rPr>
                  <w:fldChar w:fldCharType="separate"/>
                </w:r>
                <w:r>
                  <w:rPr>
                    <w:noProof/>
                    <w:webHidden/>
                  </w:rPr>
                  <w:t>76</w:t>
                </w:r>
                <w:r>
                  <w:rPr>
                    <w:noProof/>
                    <w:webHidden/>
                  </w:rPr>
                  <w:fldChar w:fldCharType="end"/>
                </w:r>
              </w:hyperlink>
            </w:p>
            <w:p w:rsidR="00C24581" w:rsidRDefault="00C24581">
              <w:pPr>
                <w:pStyle w:val="TDC3"/>
                <w:tabs>
                  <w:tab w:val="left" w:pos="1320"/>
                  <w:tab w:val="right" w:leader="dot" w:pos="8494"/>
                </w:tabs>
                <w:rPr>
                  <w:noProof/>
                </w:rPr>
              </w:pPr>
              <w:hyperlink w:anchor="_Toc356320714" w:history="1">
                <w:r w:rsidRPr="00B502D7">
                  <w:rPr>
                    <w:rStyle w:val="Hipervnculo"/>
                    <w:noProof/>
                  </w:rPr>
                  <w:t>7.6.4</w:t>
                </w:r>
                <w:r>
                  <w:rPr>
                    <w:noProof/>
                  </w:rPr>
                  <w:tab/>
                </w:r>
                <w:r w:rsidRPr="00B502D7">
                  <w:rPr>
                    <w:rStyle w:val="Hipervnculo"/>
                    <w:noProof/>
                  </w:rPr>
                  <w:t>Proyectos.</w:t>
                </w:r>
                <w:r>
                  <w:rPr>
                    <w:noProof/>
                    <w:webHidden/>
                  </w:rPr>
                  <w:tab/>
                </w:r>
                <w:r>
                  <w:rPr>
                    <w:noProof/>
                    <w:webHidden/>
                  </w:rPr>
                  <w:fldChar w:fldCharType="begin"/>
                </w:r>
                <w:r>
                  <w:rPr>
                    <w:noProof/>
                    <w:webHidden/>
                  </w:rPr>
                  <w:instrText xml:space="preserve"> PAGEREF _Toc356320714 \h </w:instrText>
                </w:r>
                <w:r>
                  <w:rPr>
                    <w:noProof/>
                    <w:webHidden/>
                  </w:rPr>
                </w:r>
                <w:r>
                  <w:rPr>
                    <w:noProof/>
                    <w:webHidden/>
                  </w:rPr>
                  <w:fldChar w:fldCharType="separate"/>
                </w:r>
                <w:r>
                  <w:rPr>
                    <w:noProof/>
                    <w:webHidden/>
                  </w:rPr>
                  <w:t>76</w:t>
                </w:r>
                <w:r>
                  <w:rPr>
                    <w:noProof/>
                    <w:webHidden/>
                  </w:rPr>
                  <w:fldChar w:fldCharType="end"/>
                </w:r>
              </w:hyperlink>
            </w:p>
            <w:p w:rsidR="00C24581" w:rsidRDefault="00C24581">
              <w:pPr>
                <w:pStyle w:val="TDC3"/>
                <w:tabs>
                  <w:tab w:val="left" w:pos="1320"/>
                  <w:tab w:val="right" w:leader="dot" w:pos="8494"/>
                </w:tabs>
                <w:rPr>
                  <w:noProof/>
                </w:rPr>
              </w:pPr>
              <w:hyperlink w:anchor="_Toc356320715" w:history="1">
                <w:r w:rsidRPr="00B502D7">
                  <w:rPr>
                    <w:rStyle w:val="Hipervnculo"/>
                    <w:noProof/>
                  </w:rPr>
                  <w:t>7.6.5</w:t>
                </w:r>
                <w:r>
                  <w:rPr>
                    <w:noProof/>
                  </w:rPr>
                  <w:tab/>
                </w:r>
                <w:r w:rsidRPr="00B502D7">
                  <w:rPr>
                    <w:rStyle w:val="Hipervnculo"/>
                    <w:noProof/>
                  </w:rPr>
                  <w:t>Presupuesto</w:t>
                </w:r>
                <w:r>
                  <w:rPr>
                    <w:noProof/>
                    <w:webHidden/>
                  </w:rPr>
                  <w:tab/>
                </w:r>
                <w:r>
                  <w:rPr>
                    <w:noProof/>
                    <w:webHidden/>
                  </w:rPr>
                  <w:fldChar w:fldCharType="begin"/>
                </w:r>
                <w:r>
                  <w:rPr>
                    <w:noProof/>
                    <w:webHidden/>
                  </w:rPr>
                  <w:instrText xml:space="preserve"> PAGEREF _Toc356320715 \h </w:instrText>
                </w:r>
                <w:r>
                  <w:rPr>
                    <w:noProof/>
                    <w:webHidden/>
                  </w:rPr>
                </w:r>
                <w:r>
                  <w:rPr>
                    <w:noProof/>
                    <w:webHidden/>
                  </w:rPr>
                  <w:fldChar w:fldCharType="separate"/>
                </w:r>
                <w:r>
                  <w:rPr>
                    <w:noProof/>
                    <w:webHidden/>
                  </w:rPr>
                  <w:t>77</w:t>
                </w:r>
                <w:r>
                  <w:rPr>
                    <w:noProof/>
                    <w:webHidden/>
                  </w:rPr>
                  <w:fldChar w:fldCharType="end"/>
                </w:r>
              </w:hyperlink>
            </w:p>
            <w:p w:rsidR="00193209" w:rsidRDefault="003E51C3">
              <w:r>
                <w:rPr>
                  <w:b/>
                  <w:bCs/>
                </w:rPr>
                <w:fldChar w:fldCharType="end"/>
              </w:r>
            </w:p>
          </w:sdtContent>
        </w:sdt>
        <w:p w:rsidR="001462E7" w:rsidRDefault="00630845" w:rsidP="001462E7">
          <w:pPr>
            <w:suppressAutoHyphens w:val="0"/>
            <w:autoSpaceDN/>
            <w:textAlignment w:val="auto"/>
            <w:rPr>
              <w:b/>
              <w:smallCaps/>
            </w:rPr>
          </w:pPr>
          <w:r>
            <w:rPr>
              <w:b/>
              <w:smallCaps/>
            </w:rPr>
            <w:br w:type="page"/>
          </w:r>
        </w:p>
      </w:sdtContent>
    </w:sdt>
    <w:p w:rsidR="007F3630" w:rsidRDefault="00B432B6" w:rsidP="001462E7">
      <w:pPr>
        <w:suppressAutoHyphens w:val="0"/>
        <w:autoSpaceDN/>
        <w:textAlignment w:val="auto"/>
        <w:rPr>
          <w:b/>
          <w:smallCaps/>
        </w:rPr>
      </w:pPr>
      <w:r>
        <w:rPr>
          <w:b/>
          <w:smallCaps/>
        </w:rPr>
        <w:lastRenderedPageBreak/>
        <w:t xml:space="preserve">  </w:t>
      </w:r>
      <w:r w:rsidR="00193209">
        <w:rPr>
          <w:b/>
          <w:smallCaps/>
        </w:rPr>
        <w:t xml:space="preserve">                               </w:t>
      </w:r>
      <w:r w:rsidR="003E571B">
        <w:rPr>
          <w:b/>
          <w:smallCaps/>
        </w:rPr>
        <w:t xml:space="preserve">           </w:t>
      </w:r>
    </w:p>
    <w:p w:rsidR="007F3630" w:rsidRDefault="00EE7C23" w:rsidP="00337AA6">
      <w:pPr>
        <w:pStyle w:val="Ttulo1"/>
        <w:numPr>
          <w:ilvl w:val="0"/>
          <w:numId w:val="8"/>
        </w:numPr>
      </w:pPr>
      <w:bookmarkStart w:id="1" w:name="_Toc356320588"/>
      <w:r w:rsidRPr="00193209">
        <w:t>Introducción</w:t>
      </w:r>
      <w:bookmarkEnd w:id="1"/>
    </w:p>
    <w:p w:rsidR="00156ABE" w:rsidRPr="00156ABE" w:rsidRDefault="00156ABE" w:rsidP="00156ABE"/>
    <w:p w:rsidR="00FD3891" w:rsidRDefault="00B16075" w:rsidP="00EE7C23">
      <w:pPr>
        <w:ind w:firstLine="708"/>
      </w:pPr>
      <w:r>
        <w:t>E</w:t>
      </w:r>
      <w:r w:rsidR="00EE7C23">
        <w:t>l</w:t>
      </w:r>
      <w:r>
        <w:t xml:space="preserve"> presente document</w:t>
      </w:r>
      <w:r w:rsidR="008D60D8">
        <w:t>o</w:t>
      </w:r>
      <w:r>
        <w:t xml:space="preserve"> pretende describir el proyecto deportivo de la Real Federación Española de Golf a través de una minuciosa explicación de la actividad de los diferentes comités deportivos que componen la RFEG.</w:t>
      </w:r>
    </w:p>
    <w:p w:rsidR="00B16075" w:rsidRDefault="00B16075" w:rsidP="008474A2">
      <w:pPr>
        <w:ind w:firstLine="708"/>
      </w:pPr>
      <w:r>
        <w:t>El proyecto deportivo de la RFEG comienza con las labores de “scouting” que realiza el Comité Técnico Juvenil (CTJ) a través de los diferentes torneos nacionales y territoriales que organiza y monitoriza dicho comité</w:t>
      </w:r>
      <w:r w:rsidR="008474A2">
        <w:t>.</w:t>
      </w:r>
      <w:r w:rsidR="007E6211">
        <w:t xml:space="preserve"> La</w:t>
      </w:r>
      <w:r>
        <w:t>s labores de selección y formación de los mejores jugadores y jugadoras con edades comprendidas entre 14 y 16 años, segundo año de infantiles y la categoría cadete</w:t>
      </w:r>
      <w:r w:rsidR="007E6211">
        <w:t>, conforman una actividad crítica en el desarrollo de los jugadores que acabarán formando parte de los diferentes equipos nacionales</w:t>
      </w:r>
      <w:r>
        <w:t xml:space="preserve">. Durante esta etapa deportiva, el CTJ </w:t>
      </w:r>
      <w:r w:rsidR="00A61A6B">
        <w:t xml:space="preserve">tiene como </w:t>
      </w:r>
      <w:r w:rsidR="008D60D8">
        <w:t xml:space="preserve">principal </w:t>
      </w:r>
      <w:r w:rsidR="00A61A6B">
        <w:t xml:space="preserve">objetivo </w:t>
      </w:r>
      <w:r>
        <w:t xml:space="preserve"> formar técnicamente a través de concentraciones, y deportivamente a través de encuentros y torneos internacionales, a los jugadores con mejor proyección de futuro</w:t>
      </w:r>
      <w:r w:rsidR="00A61A6B">
        <w:t xml:space="preserve">. </w:t>
      </w:r>
    </w:p>
    <w:p w:rsidR="00B16075" w:rsidRDefault="008474A2" w:rsidP="00D56D56">
      <w:r>
        <w:t xml:space="preserve">A la edad de </w:t>
      </w:r>
      <w:r w:rsidR="00B16075">
        <w:t>17 años</w:t>
      </w:r>
      <w:r>
        <w:t xml:space="preserve">, los jugadores y jugadoras </w:t>
      </w:r>
      <w:r w:rsidR="00B16075">
        <w:t xml:space="preserve"> entran en categoría Boys y Girl </w:t>
      </w:r>
      <w:r>
        <w:t>donde los m</w:t>
      </w:r>
      <w:r w:rsidR="007E6211">
        <w:t>ás destacados son elegidos</w:t>
      </w:r>
      <w:r w:rsidR="000F2642">
        <w:t xml:space="preserve"> </w:t>
      </w:r>
      <w:r w:rsidR="000F2642">
        <w:rPr>
          <w:color w:val="FF0000"/>
        </w:rPr>
        <w:t>(pueden optar a formar)</w:t>
      </w:r>
      <w:r w:rsidR="007E6211">
        <w:t xml:space="preserve"> para </w:t>
      </w:r>
      <w:r w:rsidR="00B16075">
        <w:t>formar parte del grupo de trabajo del Comité Técnico Amateur Masculino y Femenino (CTAM y CTAF)</w:t>
      </w:r>
      <w:r w:rsidR="00A61A6B">
        <w:t>. El objetivo de ambos comités</w:t>
      </w:r>
      <w:r>
        <w:t xml:space="preserve"> </w:t>
      </w:r>
      <w:r w:rsidR="007E6211">
        <w:t xml:space="preserve">en este periodo deportivo </w:t>
      </w:r>
      <w:r w:rsidR="00A61A6B">
        <w:t xml:space="preserve">es seguir formando técnica y deportivamente  a </w:t>
      </w:r>
      <w:r w:rsidR="007E6211">
        <w:t xml:space="preserve">este selecto grupo de jugadores con el fin de </w:t>
      </w:r>
      <w:r w:rsidR="00A61A6B">
        <w:t xml:space="preserve"> conseguir que adquieran el nivel suficiente para representar a España en la élite del golf amateur mundial y puedan dar el salto al mundo profesional con las mayores garantías.</w:t>
      </w:r>
    </w:p>
    <w:p w:rsidR="00A61A6B" w:rsidRDefault="008474A2" w:rsidP="00D56D56">
      <w:r>
        <w:t xml:space="preserve">Los </w:t>
      </w:r>
      <w:r w:rsidR="00A61A6B">
        <w:t>jugadores que quieran dar el salto al mundo profesional</w:t>
      </w:r>
      <w:r w:rsidR="007E6211">
        <w:t>,</w:t>
      </w:r>
      <w:r w:rsidR="00A61A6B">
        <w:t xml:space="preserve"> </w:t>
      </w:r>
      <w:r w:rsidR="007E6211">
        <w:t xml:space="preserve">y hayan demostrado estar en lo más alto de la élite nacional, </w:t>
      </w:r>
      <w:r>
        <w:t xml:space="preserve">mantienen el </w:t>
      </w:r>
      <w:r w:rsidR="00A61A6B">
        <w:t>apoyo de la RFEG a través del programa Pro Spain Team</w:t>
      </w:r>
      <w:r w:rsidR="000F2642">
        <w:t>,</w:t>
      </w:r>
      <w:r w:rsidR="00A61A6B">
        <w:t xml:space="preserve"> cuyo objetivo es ayudar a los jóvenes profesionales con mayor proyección a conseguir llegar y asentarse en los principales circuitos profesionales mundiales. </w:t>
      </w:r>
    </w:p>
    <w:p w:rsidR="00A61A6B" w:rsidRPr="000F2642" w:rsidRDefault="00A61A6B" w:rsidP="00D56D56">
      <w:pPr>
        <w:rPr>
          <w:color w:val="FF0000"/>
        </w:rPr>
      </w:pPr>
      <w:r>
        <w:t>El último eslabón del proyecto deportivo de la RFE</w:t>
      </w:r>
      <w:r w:rsidR="0045548D">
        <w:t>G</w:t>
      </w:r>
      <w:r>
        <w:t xml:space="preserve"> lo engloba el </w:t>
      </w:r>
      <w:r w:rsidR="008474A2">
        <w:t>P</w:t>
      </w:r>
      <w:r>
        <w:t xml:space="preserve">rograma </w:t>
      </w:r>
      <w:r w:rsidR="008474A2">
        <w:t>O</w:t>
      </w:r>
      <w:r>
        <w:t xml:space="preserve">límpico, actualmente en estado de diseño, cuyo objetivo será </w:t>
      </w:r>
      <w:r w:rsidR="007E6211">
        <w:t xml:space="preserve">impregnar el espíritu olímpico y </w:t>
      </w:r>
      <w:r>
        <w:t xml:space="preserve">preparar a aquellos jugadores y jugadoras </w:t>
      </w:r>
      <w:r w:rsidR="008474A2">
        <w:t>con opciones de clasificar para el torneo olímpico</w:t>
      </w:r>
      <w:r w:rsidR="000F2642">
        <w:t>,</w:t>
      </w:r>
      <w:r w:rsidR="008474A2">
        <w:t xml:space="preserve"> </w:t>
      </w:r>
      <w:r>
        <w:t xml:space="preserve">a </w:t>
      </w:r>
      <w:r w:rsidR="00EE7C23">
        <w:t xml:space="preserve">mejorar su posición en el ranking mundial y </w:t>
      </w:r>
      <w:r w:rsidR="007E6211">
        <w:t xml:space="preserve">conseguir que lleguen en las mejores condiciones posibles </w:t>
      </w:r>
      <w:r w:rsidR="00EE7C23">
        <w:t xml:space="preserve"> para el Torneo Olímpico de 2016 y </w:t>
      </w:r>
      <w:r w:rsidR="008474A2">
        <w:t>las siguientes ediciones.</w:t>
      </w:r>
      <w:r w:rsidR="000F2642">
        <w:t xml:space="preserve"> </w:t>
      </w:r>
      <w:r w:rsidR="000F2642">
        <w:rPr>
          <w:color w:val="FF0000"/>
        </w:rPr>
        <w:t>¿La idea es que la RFEG ofrezca un apoyo extra a un grupo de profesionales con opciones a cuatro años vista de representarnos en los JJOO, o de que ese refuerzo económico también se invierta en el desarrollo de la base?</w:t>
      </w:r>
    </w:p>
    <w:p w:rsidR="008474A2" w:rsidRDefault="008474A2" w:rsidP="00D56D56"/>
    <w:p w:rsidR="00813A23" w:rsidRDefault="00813A23" w:rsidP="008D7B8D">
      <w:pPr>
        <w:jc w:val="center"/>
        <w:rPr>
          <w:b/>
          <w:smallCaps/>
        </w:rPr>
      </w:pPr>
    </w:p>
    <w:p w:rsidR="00813A23" w:rsidRDefault="00813A23" w:rsidP="008D7B8D">
      <w:pPr>
        <w:jc w:val="center"/>
        <w:rPr>
          <w:b/>
          <w:smallCaps/>
        </w:rPr>
      </w:pPr>
    </w:p>
    <w:p w:rsidR="00906C90" w:rsidRDefault="00906C90" w:rsidP="00337AA6">
      <w:pPr>
        <w:pStyle w:val="Ttulo1"/>
        <w:numPr>
          <w:ilvl w:val="0"/>
          <w:numId w:val="8"/>
        </w:numPr>
      </w:pPr>
      <w:bookmarkStart w:id="2" w:name="_Toc356320589"/>
      <w:r>
        <w:t>Comité de Alta Competición</w:t>
      </w:r>
      <w:bookmarkEnd w:id="2"/>
    </w:p>
    <w:p w:rsidR="00B432B6" w:rsidRDefault="00B432B6" w:rsidP="00906C90"/>
    <w:p w:rsidR="00B432B6" w:rsidRDefault="00906C90" w:rsidP="00906C90">
      <w:r w:rsidRPr="00906C90">
        <w:t xml:space="preserve">La </w:t>
      </w:r>
      <w:r>
        <w:t>D</w:t>
      </w:r>
      <w:r w:rsidRPr="00906C90">
        <w:t>irección T</w:t>
      </w:r>
      <w:r>
        <w:t>écnica de la Real Federación Española de Golf</w:t>
      </w:r>
      <w:r w:rsidR="00C2671B">
        <w:t xml:space="preserve">, responsable del alto rendimiento, </w:t>
      </w:r>
      <w:r w:rsidR="0045548D">
        <w:t xml:space="preserve"> reporta</w:t>
      </w:r>
      <w:r w:rsidR="00B432B6">
        <w:t xml:space="preserve"> </w:t>
      </w:r>
      <w:r w:rsidR="007F3630">
        <w:t xml:space="preserve">institucionalmente de </w:t>
      </w:r>
      <w:r w:rsidR="00B432B6">
        <w:t xml:space="preserve">manera directa </w:t>
      </w:r>
      <w:r w:rsidR="007F3630">
        <w:t xml:space="preserve">a </w:t>
      </w:r>
      <w:r>
        <w:t xml:space="preserve">la Dirección General. </w:t>
      </w:r>
      <w:r w:rsidR="00B432B6">
        <w:t xml:space="preserve">En el plano deportivo reporta  al </w:t>
      </w:r>
      <w:r>
        <w:t xml:space="preserve">Comité de Alta Competición </w:t>
      </w:r>
      <w:r w:rsidR="00B432B6">
        <w:t xml:space="preserve">–CAC- </w:t>
      </w:r>
      <w:r>
        <w:t xml:space="preserve">creado </w:t>
      </w:r>
      <w:r w:rsidR="00B432B6">
        <w:t xml:space="preserve">específicamente </w:t>
      </w:r>
      <w:r>
        <w:t xml:space="preserve">para unificar </w:t>
      </w:r>
      <w:r w:rsidR="00B432B6">
        <w:t xml:space="preserve">y alinear a </w:t>
      </w:r>
      <w:r>
        <w:t xml:space="preserve">todos los comités deportivos </w:t>
      </w:r>
      <w:r w:rsidR="00B432B6">
        <w:t>directamente relacionados con la</w:t>
      </w:r>
      <w:r>
        <w:t xml:space="preserve"> alta com</w:t>
      </w:r>
      <w:r w:rsidR="0045548D">
        <w:t>petición- CTJ, CTAF, CTAM y CTP</w:t>
      </w:r>
      <w:r>
        <w:t>.</w:t>
      </w:r>
    </w:p>
    <w:p w:rsidR="00813A23" w:rsidRDefault="00813A23" w:rsidP="00906C90">
      <w:r>
        <w:t xml:space="preserve">Las funciones del CAC son asegurar que la Dirección Técnica tenga los recursos suficientes para acometer todos y cada uno de los puntos aprobados en el Plan Estratégico Deportivo,  supervisar que se cumplen en plazos todas las acciones aprobadas en dicho plan, supervisar el desarrollo deportivo de los diferentes programas deportivos, y resolver cualquier discrepancia que pueda existir entre la Dirección Técnica y los diferentes comités deportivos de la RFEG. </w:t>
      </w:r>
    </w:p>
    <w:p w:rsidR="00906C90" w:rsidRDefault="00906C90" w:rsidP="00906C90">
      <w:r>
        <w:t xml:space="preserve">El </w:t>
      </w:r>
      <w:r w:rsidR="00B432B6">
        <w:t xml:space="preserve">CAC </w:t>
      </w:r>
      <w:r>
        <w:t xml:space="preserve"> </w:t>
      </w:r>
      <w:r w:rsidR="00B432B6">
        <w:t>está compuesto por</w:t>
      </w:r>
      <w:r>
        <w:t xml:space="preserve"> los cuatro presidentes de los comités </w:t>
      </w:r>
      <w:r w:rsidR="00B432B6">
        <w:t xml:space="preserve">deportivos de alta competición </w:t>
      </w:r>
      <w:r>
        <w:t xml:space="preserve">y </w:t>
      </w:r>
      <w:r w:rsidR="00B432B6">
        <w:t xml:space="preserve">presidido por </w:t>
      </w:r>
      <w:r>
        <w:t xml:space="preserve">el presidente de la RFEG. </w:t>
      </w:r>
      <w:r w:rsidR="00B432B6">
        <w:t>Los componentes del comité son:</w:t>
      </w:r>
    </w:p>
    <w:p w:rsidR="00906C90" w:rsidRDefault="00906C90" w:rsidP="00337AA6">
      <w:pPr>
        <w:pStyle w:val="Prrafodelista"/>
        <w:numPr>
          <w:ilvl w:val="0"/>
          <w:numId w:val="9"/>
        </w:numPr>
      </w:pPr>
      <w:r>
        <w:t>Don Gonzaga Escauriaza- Presidente de la RFEG</w:t>
      </w:r>
    </w:p>
    <w:p w:rsidR="00906C90" w:rsidRDefault="00906C90" w:rsidP="00337AA6">
      <w:pPr>
        <w:pStyle w:val="Prrafodelista"/>
        <w:numPr>
          <w:ilvl w:val="0"/>
          <w:numId w:val="9"/>
        </w:numPr>
      </w:pPr>
      <w:r>
        <w:t>Don Luis Mendez- Presidente del CTAM</w:t>
      </w:r>
    </w:p>
    <w:p w:rsidR="00906C90" w:rsidRDefault="00906C90" w:rsidP="00337AA6">
      <w:pPr>
        <w:pStyle w:val="Prrafodelista"/>
        <w:numPr>
          <w:ilvl w:val="0"/>
          <w:numId w:val="9"/>
        </w:numPr>
      </w:pPr>
      <w:r>
        <w:t>Doña Mar Ruiz de la Torre- Presidente del CTAF</w:t>
      </w:r>
    </w:p>
    <w:p w:rsidR="00E947C2" w:rsidRDefault="00906C90" w:rsidP="00337AA6">
      <w:pPr>
        <w:pStyle w:val="Prrafodelista"/>
        <w:numPr>
          <w:ilvl w:val="0"/>
          <w:numId w:val="9"/>
        </w:numPr>
      </w:pPr>
      <w:r>
        <w:t>Doña Soledad Fernández de Araoz- Presidente del CTJ</w:t>
      </w:r>
    </w:p>
    <w:p w:rsidR="00906C90" w:rsidRPr="00906C90" w:rsidRDefault="00906C90" w:rsidP="00337AA6">
      <w:pPr>
        <w:pStyle w:val="Prrafodelista"/>
        <w:numPr>
          <w:ilvl w:val="0"/>
          <w:numId w:val="9"/>
        </w:numPr>
      </w:pPr>
      <w:r>
        <w:t>Don Jaime</w:t>
      </w:r>
      <w:r w:rsidR="0045548D">
        <w:t xml:space="preserve"> Salaverri- Presidente del CTP</w:t>
      </w:r>
    </w:p>
    <w:p w:rsidR="00906C90" w:rsidRDefault="00906C90" w:rsidP="008D7B8D">
      <w:pPr>
        <w:jc w:val="center"/>
        <w:rPr>
          <w:b/>
          <w:smallCaps/>
        </w:rPr>
      </w:pPr>
    </w:p>
    <w:p w:rsidR="00351D3A" w:rsidRDefault="00351D3A">
      <w:pPr>
        <w:suppressAutoHyphens w:val="0"/>
        <w:autoSpaceDN/>
        <w:textAlignment w:val="auto"/>
        <w:rPr>
          <w:b/>
          <w:smallCaps/>
        </w:rPr>
      </w:pPr>
    </w:p>
    <w:p w:rsidR="00351D3A" w:rsidRDefault="00351D3A" w:rsidP="00D9412C">
      <w:pPr>
        <w:jc w:val="center"/>
        <w:rPr>
          <w:b/>
          <w:smallCaps/>
        </w:rPr>
        <w:sectPr w:rsidR="00351D3A" w:rsidSect="00630845">
          <w:headerReference w:type="default" r:id="rId11"/>
          <w:footerReference w:type="default" r:id="rId12"/>
          <w:pgSz w:w="11906" w:h="16838"/>
          <w:pgMar w:top="829" w:right="1701" w:bottom="1417" w:left="1701" w:header="426" w:footer="708" w:gutter="0"/>
          <w:pgNumType w:start="0"/>
          <w:cols w:space="708"/>
          <w:titlePg/>
          <w:docGrid w:linePitch="360"/>
        </w:sectPr>
      </w:pPr>
    </w:p>
    <w:p w:rsidR="00AD2E26" w:rsidRPr="0026377A" w:rsidRDefault="0089725F" w:rsidP="00D9412C">
      <w:pPr>
        <w:jc w:val="center"/>
        <w:rPr>
          <w:b/>
          <w:smallCaps/>
        </w:rPr>
      </w:pPr>
      <w:r>
        <w:rPr>
          <w:b/>
          <w:noProof/>
          <w:lang w:eastAsia="es-ES"/>
        </w:rPr>
        <w:lastRenderedPageBreak/>
        <mc:AlternateContent>
          <mc:Choice Requires="wps">
            <w:drawing>
              <wp:anchor distT="0" distB="0" distL="114300" distR="114300" simplePos="0" relativeHeight="251659264" behindDoc="0" locked="0" layoutInCell="1" allowOverlap="1">
                <wp:simplePos x="0" y="0"/>
                <wp:positionH relativeFrom="column">
                  <wp:posOffset>3336925</wp:posOffset>
                </wp:positionH>
                <wp:positionV relativeFrom="paragraph">
                  <wp:posOffset>296545</wp:posOffset>
                </wp:positionV>
                <wp:extent cx="2159635" cy="379730"/>
                <wp:effectExtent l="0" t="0" r="12065" b="10795"/>
                <wp:wrapNone/>
                <wp:docPr id="29" name="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379730"/>
                        </a:xfrm>
                        <a:prstGeom prst="rect">
                          <a:avLst/>
                        </a:prstGeom>
                        <a:noFill/>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 Rectángulo" o:spid="_x0000_s1026" style="position:absolute;left:0;text-align:left;margin-left:262.75pt;margin-top:23.35pt;width:170.05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v:textbox>
              </v:rect>
            </w:pict>
          </mc:Fallback>
        </mc:AlternateContent>
      </w:r>
      <w:r>
        <w:rPr>
          <w:b/>
          <w:noProof/>
          <w:lang w:eastAsia="es-ES"/>
        </w:rPr>
        <mc:AlternateContent>
          <mc:Choice Requires="wps">
            <w:drawing>
              <wp:anchor distT="0" distB="0" distL="114300" distR="114300" simplePos="0" relativeHeight="251660288" behindDoc="0" locked="0" layoutInCell="1" allowOverlap="1">
                <wp:simplePos x="0" y="0"/>
                <wp:positionH relativeFrom="column">
                  <wp:posOffset>6649085</wp:posOffset>
                </wp:positionH>
                <wp:positionV relativeFrom="paragraph">
                  <wp:posOffset>2087245</wp:posOffset>
                </wp:positionV>
                <wp:extent cx="868045" cy="379730"/>
                <wp:effectExtent l="0" t="0" r="27305" b="10795"/>
                <wp:wrapNone/>
                <wp:docPr id="27" name="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8045" cy="379730"/>
                        </a:xfrm>
                        <a:prstGeom prst="rect">
                          <a:avLst/>
                        </a:prstGeom>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Blume</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7 Rectángulo" o:spid="_x0000_s1027" style="position:absolute;left:0;text-align:left;margin-left:523.55pt;margin-top:164.35pt;width:68.35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Blume</w:t>
                      </w:r>
                    </w:p>
                  </w:txbxContent>
                </v:textbox>
              </v:rect>
            </w:pict>
          </mc:Fallback>
        </mc:AlternateContent>
      </w:r>
      <w:r>
        <w:rPr>
          <w:b/>
          <w:noProof/>
          <w:lang w:eastAsia="es-ES"/>
        </w:rPr>
        <mc:AlternateContent>
          <mc:Choice Requires="wps">
            <w:drawing>
              <wp:anchor distT="0" distB="0" distL="114300" distR="114300" simplePos="0" relativeHeight="251661312" behindDoc="0" locked="0" layoutInCell="1" allowOverlap="1">
                <wp:simplePos x="0" y="0"/>
                <wp:positionH relativeFrom="column">
                  <wp:posOffset>1752600</wp:posOffset>
                </wp:positionH>
                <wp:positionV relativeFrom="paragraph">
                  <wp:posOffset>2101215</wp:posOffset>
                </wp:positionV>
                <wp:extent cx="904875" cy="379730"/>
                <wp:effectExtent l="0" t="0" r="28575" b="10795"/>
                <wp:wrapNone/>
                <wp:docPr id="26" name="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79730"/>
                        </a:xfrm>
                        <a:prstGeom prst="rect">
                          <a:avLst/>
                        </a:prstGeom>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8 Rectángulo" o:spid="_x0000_s1028" style="position:absolute;left:0;text-align:left;margin-left:138pt;margin-top:165.45pt;width:71.25pt;height: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v:textbox>
              </v:rect>
            </w:pict>
          </mc:Fallback>
        </mc:AlternateContent>
      </w:r>
      <w:r>
        <w:rPr>
          <w:b/>
          <w:noProof/>
          <w:lang w:eastAsia="es-ES"/>
        </w:rPr>
        <mc:AlternateContent>
          <mc:Choice Requires="wps">
            <w:drawing>
              <wp:anchor distT="0" distB="0" distL="114300" distR="114300" simplePos="0" relativeHeight="251662336" behindDoc="0" locked="0" layoutInCell="1" allowOverlap="1">
                <wp:simplePos x="0" y="0"/>
                <wp:positionH relativeFrom="column">
                  <wp:posOffset>2760980</wp:posOffset>
                </wp:positionH>
                <wp:positionV relativeFrom="paragraph">
                  <wp:posOffset>2101215</wp:posOffset>
                </wp:positionV>
                <wp:extent cx="767080" cy="379730"/>
                <wp:effectExtent l="0" t="0" r="13970" b="10795"/>
                <wp:wrapNone/>
                <wp:docPr id="25"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7080" cy="379730"/>
                        </a:xfrm>
                        <a:prstGeom prst="rect">
                          <a:avLst/>
                        </a:prstGeom>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9 Rectángulo" o:spid="_x0000_s1029" style="position:absolute;left:0;text-align:left;margin-left:217.4pt;margin-top:165.45pt;width:60.4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v:textbox>
              </v:rect>
            </w:pict>
          </mc:Fallback>
        </mc:AlternateContent>
      </w:r>
      <w:r>
        <w:rPr>
          <w:b/>
          <w:noProof/>
          <w:lang w:eastAsia="es-ES"/>
        </w:rPr>
        <mc:AlternateContent>
          <mc:Choice Requires="wps">
            <w:drawing>
              <wp:anchor distT="0" distB="0" distL="114300" distR="114300" simplePos="0" relativeHeight="251663360" behindDoc="0" locked="0" layoutInCell="1" allowOverlap="1">
                <wp:simplePos x="0" y="0"/>
                <wp:positionH relativeFrom="column">
                  <wp:posOffset>3624580</wp:posOffset>
                </wp:positionH>
                <wp:positionV relativeFrom="paragraph">
                  <wp:posOffset>2096135</wp:posOffset>
                </wp:positionV>
                <wp:extent cx="816610" cy="379730"/>
                <wp:effectExtent l="0" t="0" r="21590" b="10795"/>
                <wp:wrapNone/>
                <wp:docPr id="23"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379730"/>
                        </a:xfrm>
                        <a:prstGeom prst="rect">
                          <a:avLst/>
                        </a:prstGeom>
                        <a:noFill/>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0 Rectángulo" o:spid="_x0000_s1030" style="position:absolute;left:0;text-align:left;margin-left:285.4pt;margin-top:165.05pt;width:64.3pt;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v:textbox>
              </v:rect>
            </w:pict>
          </mc:Fallback>
        </mc:AlternateContent>
      </w:r>
      <w:r>
        <w:rPr>
          <w:b/>
          <w:noProof/>
          <w:lang w:eastAsia="es-ES"/>
        </w:rPr>
        <mc:AlternateContent>
          <mc:Choice Requires="wps">
            <w:drawing>
              <wp:anchor distT="0" distB="0" distL="114300" distR="114300" simplePos="0" relativeHeight="251664384" behindDoc="0" locked="0" layoutInCell="1" allowOverlap="1">
                <wp:simplePos x="0" y="0"/>
                <wp:positionH relativeFrom="column">
                  <wp:posOffset>4561205</wp:posOffset>
                </wp:positionH>
                <wp:positionV relativeFrom="paragraph">
                  <wp:posOffset>2101215</wp:posOffset>
                </wp:positionV>
                <wp:extent cx="725170" cy="379730"/>
                <wp:effectExtent l="0" t="0" r="17780" b="10795"/>
                <wp:wrapNone/>
                <wp:docPr id="17" name="1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379730"/>
                        </a:xfrm>
                        <a:prstGeom prst="rect">
                          <a:avLst/>
                        </a:prstGeom>
                        <a:solidFill>
                          <a:schemeClr val="bg1"/>
                        </a:solidFill>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1 Rectángulo" o:spid="_x0000_s1031" style="position:absolute;left:0;text-align:left;margin-left:359.15pt;margin-top:165.45pt;width:57.1pt;height:2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" fillcolor="white [3212]"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v:textbox>
              </v:rect>
            </w:pict>
          </mc:Fallback>
        </mc:AlternateContent>
      </w:r>
      <w:r>
        <w:rPr>
          <w:b/>
          <w:noProof/>
          <w:lang w:eastAsia="es-ES"/>
        </w:rPr>
        <mc:AlternateContent>
          <mc:Choice Requires="wps">
            <w:drawing>
              <wp:anchor distT="0" distB="0" distL="114300" distR="114300" simplePos="0" relativeHeight="251665408" behindDoc="0" locked="0" layoutInCell="1" allowOverlap="1">
                <wp:simplePos x="0" y="0"/>
                <wp:positionH relativeFrom="column">
                  <wp:posOffset>7585075</wp:posOffset>
                </wp:positionH>
                <wp:positionV relativeFrom="paragraph">
                  <wp:posOffset>2087245</wp:posOffset>
                </wp:positionV>
                <wp:extent cx="1439545" cy="379730"/>
                <wp:effectExtent l="0" t="0" r="27305" b="10795"/>
                <wp:wrapNone/>
                <wp:docPr id="14" name="1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9545" cy="379730"/>
                        </a:xfrm>
                        <a:prstGeom prst="rect">
                          <a:avLst/>
                        </a:prstGeom>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C.Excelencia</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2 Rectángulo" o:spid="_x0000_s1032" style="position:absolute;left:0;text-align:left;margin-left:597.25pt;margin-top:164.35pt;width:113.3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C.Excelencia</w:t>
                      </w:r>
                    </w:p>
                  </w:txbxContent>
                </v:textbox>
              </v:rect>
            </w:pict>
          </mc:Fallback>
        </mc:AlternateContent>
      </w:r>
      <w:r>
        <w:rPr>
          <w:b/>
          <w:noProof/>
          <w:lang w:eastAsia="es-ES"/>
        </w:rPr>
        <mc:AlternateContent>
          <mc:Choice Requires="wps">
            <w:drawing>
              <wp:anchor distT="0" distB="0" distL="114300" distR="114300" simplePos="0" relativeHeight="251667456" behindDoc="0" locked="0" layoutInCell="1" allowOverlap="1">
                <wp:simplePos x="0" y="0"/>
                <wp:positionH relativeFrom="column">
                  <wp:posOffset>5561330</wp:posOffset>
                </wp:positionH>
                <wp:positionV relativeFrom="paragraph">
                  <wp:posOffset>934720</wp:posOffset>
                </wp:positionV>
                <wp:extent cx="2023745" cy="379730"/>
                <wp:effectExtent l="0" t="0" r="14605" b="10795"/>
                <wp:wrapNone/>
                <wp:docPr id="15" name="14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3745" cy="379730"/>
                        </a:xfrm>
                        <a:prstGeom prst="rect">
                          <a:avLst/>
                        </a:prstGeom>
                        <a:ln>
                          <a:solidFill>
                            <a:schemeClr val="accent1">
                              <a:lumMod val="75000"/>
                            </a:schemeClr>
                          </a:solidFill>
                        </a:ln>
                      </wps:spPr>
                      <wps:txbx>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4 Rectángulo" o:spid="_x0000_s1033" style="position:absolute;left:0;text-align:left;margin-left:437.9pt;margin-top:73.6pt;width:159.35pt;height:2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" filled="f" strokecolor="#365f91 [2404]">
                <v:path arrowok="t"/>
                <v:textbox style="mso-fit-shape-to-text:t">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v:textbox>
              </v:rect>
            </w:pict>
          </mc:Fallback>
        </mc:AlternateContent>
      </w:r>
      <w:r>
        <w:rPr>
          <w:b/>
          <w:noProof/>
          <w:lang w:eastAsia="es-ES"/>
        </w:rPr>
        <mc:AlternateContent>
          <mc:Choice Requires="wps">
            <w:drawing>
              <wp:anchor distT="0" distB="0" distL="114299" distR="114299" simplePos="0" relativeHeight="251668480" behindDoc="0" locked="0" layoutInCell="1" allowOverlap="1">
                <wp:simplePos x="0" y="0"/>
                <wp:positionH relativeFrom="column">
                  <wp:posOffset>4417059</wp:posOffset>
                </wp:positionH>
                <wp:positionV relativeFrom="paragraph">
                  <wp:posOffset>665480</wp:posOffset>
                </wp:positionV>
                <wp:extent cx="0" cy="998220"/>
                <wp:effectExtent l="0" t="0" r="19050" b="11430"/>
                <wp:wrapNone/>
                <wp:docPr id="16"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982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5 Conector recto"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7.8pt,52.4pt" to="347.8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69504" behindDoc="0" locked="0" layoutInCell="1" allowOverlap="1">
                <wp:simplePos x="0" y="0"/>
                <wp:positionH relativeFrom="column">
                  <wp:posOffset>4417060</wp:posOffset>
                </wp:positionH>
                <wp:positionV relativeFrom="paragraph">
                  <wp:posOffset>1160144</wp:posOffset>
                </wp:positionV>
                <wp:extent cx="1143635" cy="0"/>
                <wp:effectExtent l="0" t="0" r="18415" b="19050"/>
                <wp:wrapNone/>
                <wp:docPr id="18" name="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7 Conector recto"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7.8pt,91.35pt" to="437.8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70528" behindDoc="0" locked="0" layoutInCell="1" allowOverlap="1">
                <wp:simplePos x="0" y="0"/>
                <wp:positionH relativeFrom="column">
                  <wp:posOffset>1052830</wp:posOffset>
                </wp:positionH>
                <wp:positionV relativeFrom="paragraph">
                  <wp:posOffset>1664334</wp:posOffset>
                </wp:positionV>
                <wp:extent cx="6885305" cy="0"/>
                <wp:effectExtent l="0" t="0" r="10795" b="19050"/>
                <wp:wrapNone/>
                <wp:docPr id="20"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53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9 Conector recto"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9pt,131.05pt" to="625.05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71552" behindDoc="0" locked="0" layoutInCell="1" allowOverlap="1">
                <wp:simplePos x="0" y="0"/>
                <wp:positionH relativeFrom="column">
                  <wp:posOffset>1052829</wp:posOffset>
                </wp:positionH>
                <wp:positionV relativeFrom="paragraph">
                  <wp:posOffset>1664335</wp:posOffset>
                </wp:positionV>
                <wp:extent cx="0" cy="436880"/>
                <wp:effectExtent l="0" t="0" r="19050" b="20320"/>
                <wp:wrapNone/>
                <wp:docPr id="24" name="2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3 Conector recto"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2.9pt,131.05pt" to="82.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299" distR="114299" simplePos="0" relativeHeight="251672576" behindDoc="0" locked="0" layoutInCell="1" allowOverlap="1">
                <wp:simplePos x="0" y="0"/>
                <wp:positionH relativeFrom="column">
                  <wp:posOffset>3144519</wp:posOffset>
                </wp:positionH>
                <wp:positionV relativeFrom="paragraph">
                  <wp:posOffset>1664335</wp:posOffset>
                </wp:positionV>
                <wp:extent cx="0" cy="436880"/>
                <wp:effectExtent l="0" t="0" r="19050" b="20320"/>
                <wp:wrapNone/>
                <wp:docPr id="28" name="2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7 Conector recto"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7.6pt,131.05pt" to="247.6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300" distR="114300" simplePos="0" relativeHeight="251673600" behindDoc="0" locked="0" layoutInCell="1" allowOverlap="1">
                <wp:simplePos x="0" y="0"/>
                <wp:positionH relativeFrom="column">
                  <wp:posOffset>7729220</wp:posOffset>
                </wp:positionH>
                <wp:positionV relativeFrom="paragraph">
                  <wp:posOffset>2456180</wp:posOffset>
                </wp:positionV>
                <wp:extent cx="1254760" cy="1068070"/>
                <wp:effectExtent l="0" t="0" r="0" b="0"/>
                <wp:wrapNone/>
                <wp:docPr id="46" name="4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760" cy="1068070"/>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Resp.Gestión</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P.Bernardez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Resp.Técnico</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J.Rodriguez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G.Datos</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5 Rectángulo" o:spid="_x0000_s1034" style="position:absolute;left:0;text-align:left;margin-left:608.6pt;margin-top:193.4pt;width:98.8pt;height:8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Resp.Gestión</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P.Bernardez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Resp.Técnico</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J.Rodriguez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G.Datos</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v:textbox>
              </v:rect>
            </w:pict>
          </mc:Fallback>
        </mc:AlternateContent>
      </w:r>
      <w:r>
        <w:rPr>
          <w:b/>
          <w:noProof/>
          <w:lang w:eastAsia="es-ES"/>
        </w:rPr>
        <mc:AlternateContent>
          <mc:Choice Requires="wps">
            <w:drawing>
              <wp:anchor distT="0" distB="0" distL="114300" distR="114300" simplePos="0" relativeHeight="251674624" behindDoc="0" locked="0" layoutInCell="1" allowOverlap="1">
                <wp:simplePos x="0" y="0"/>
                <wp:positionH relativeFrom="column">
                  <wp:posOffset>6577330</wp:posOffset>
                </wp:positionH>
                <wp:positionV relativeFrom="paragraph">
                  <wp:posOffset>2456180</wp:posOffset>
                </wp:positionV>
                <wp:extent cx="1298575" cy="2219960"/>
                <wp:effectExtent l="0" t="0" r="0" b="0"/>
                <wp:wrapNone/>
                <wp:docPr id="47" name="4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8575" cy="2219960"/>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L.Moreno</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Dir.Técnica  </w:t>
                            </w:r>
                          </w:p>
                          <w:p w:rsidR="00BF434C" w:rsidRDefault="00BF434C"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S.Luna</w:t>
                            </w:r>
                            <w:r>
                              <w:rPr>
                                <w:rFonts w:asciiTheme="minorHAnsi" w:hAnsi="Calibri" w:cstheme="minorBidi"/>
                                <w:smallCaps/>
                                <w:color w:val="808080" w:themeColor="background1" w:themeShade="80"/>
                                <w:kern w:val="24"/>
                                <w:sz w:val="21"/>
                                <w:szCs w:val="21"/>
                              </w:rPr>
                              <w:br/>
                              <w:t xml:space="preserve">           M.Figueras</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 xml:space="preserve">K.Luna                           </w:t>
                            </w:r>
                            <w:r>
                              <w:rPr>
                                <w:rFonts w:asciiTheme="minorHAnsi" w:hAnsi="Calibri" w:cstheme="minorBidi"/>
                                <w:smallCaps/>
                                <w:color w:val="808080" w:themeColor="background1" w:themeShade="80"/>
                                <w:kern w:val="24"/>
                                <w:sz w:val="21"/>
                                <w:szCs w:val="21"/>
                              </w:rPr>
                              <w:br/>
                              <w:t xml:space="preserve">             F.Parrón</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Prep.Física</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F.Fernández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Prep.Mental  </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6 Rectángulo" o:spid="_x0000_s1035" style="position:absolute;left:0;text-align:left;margin-left:517.9pt;margin-top:193.4pt;width:102.25pt;height:17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L.Moreno</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Dir.Técnica  </w:t>
                      </w:r>
                    </w:p>
                    <w:p w:rsidR="00BF434C" w:rsidRDefault="00BF434C"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S.Luna</w:t>
                      </w:r>
                      <w:r>
                        <w:rPr>
                          <w:rFonts w:asciiTheme="minorHAnsi" w:hAnsi="Calibri" w:cstheme="minorBidi"/>
                          <w:smallCaps/>
                          <w:color w:val="808080" w:themeColor="background1" w:themeShade="80"/>
                          <w:kern w:val="24"/>
                          <w:sz w:val="21"/>
                          <w:szCs w:val="21"/>
                        </w:rPr>
                        <w:br/>
                        <w:t xml:space="preserve">           M.Figueras</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BF434C" w:rsidRDefault="00BF434C"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 xml:space="preserve">K.Luna                           </w:t>
                      </w:r>
                      <w:r>
                        <w:rPr>
                          <w:rFonts w:asciiTheme="minorHAnsi" w:hAnsi="Calibri" w:cstheme="minorBidi"/>
                          <w:smallCaps/>
                          <w:color w:val="808080" w:themeColor="background1" w:themeShade="80"/>
                          <w:kern w:val="24"/>
                          <w:sz w:val="21"/>
                          <w:szCs w:val="21"/>
                        </w:rPr>
                        <w:br/>
                        <w:t xml:space="preserve">             F.Parrón</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Prep.Física</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F.Fernández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Prep.Mental  </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5648" behindDoc="0" locked="0" layoutInCell="1" allowOverlap="1">
                <wp:simplePos x="0" y="0"/>
                <wp:positionH relativeFrom="column">
                  <wp:posOffset>24765</wp:posOffset>
                </wp:positionH>
                <wp:positionV relativeFrom="paragraph">
                  <wp:posOffset>2470785</wp:posOffset>
                </wp:positionV>
                <wp:extent cx="2434590" cy="3421380"/>
                <wp:effectExtent l="0" t="0" r="0" b="0"/>
                <wp:wrapNone/>
                <wp:docPr id="48" name="4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3421380"/>
                        </a:xfrm>
                        <a:prstGeom prst="rect">
                          <a:avLst/>
                        </a:prstGeom>
                        <a:ln>
                          <a:noFill/>
                        </a:ln>
                      </wps:spPr>
                      <wps:txbx>
                        <w:txbxContent>
                          <w:p w:rsidR="00BF434C" w:rsidRPr="00032C75" w:rsidRDefault="00BF434C" w:rsidP="00351D3A">
                            <w:pPr>
                              <w:pStyle w:val="NormalWeb"/>
                              <w:spacing w:before="0" w:beforeAutospacing="0" w:after="0" w:afterAutospacing="0"/>
                              <w:rPr>
                                <w:strike/>
                              </w:rPr>
                            </w:pPr>
                            <w:r w:rsidRPr="00032C75">
                              <w:rPr>
                                <w:rFonts w:asciiTheme="minorHAnsi" w:hAnsi="Calibri" w:cstheme="minorBidi"/>
                                <w:b/>
                                <w:bCs/>
                                <w:smallCaps/>
                                <w:strike/>
                                <w:color w:val="000000" w:themeColor="text1"/>
                                <w:kern w:val="24"/>
                                <w:sz w:val="21"/>
                                <w:szCs w:val="21"/>
                              </w:rPr>
                              <w:t xml:space="preserve">Seleccionadores Nacionales   </w:t>
                            </w:r>
                          </w:p>
                          <w:p w:rsidR="00BF434C" w:rsidRDefault="00BF434C" w:rsidP="00351D3A">
                            <w:pPr>
                              <w:pStyle w:val="NormalWeb"/>
                              <w:spacing w:before="0" w:beforeAutospacing="0" w:after="0" w:afterAutospacing="0"/>
                              <w:ind w:left="720"/>
                            </w:pPr>
                            <w:r>
                              <w:rPr>
                                <w:rFonts w:asciiTheme="minorHAnsi" w:hAnsi="Calibri" w:cstheme="minorBidi"/>
                                <w:smallCaps/>
                                <w:color w:val="808080" w:themeColor="background1" w:themeShade="80"/>
                                <w:kern w:val="24"/>
                                <w:sz w:val="20"/>
                                <w:szCs w:val="20"/>
                              </w:rPr>
                              <w:t>M.Figueras</w:t>
                            </w:r>
                          </w:p>
                          <w:p w:rsidR="00BF434C" w:rsidRDefault="00BF434C" w:rsidP="00351D3A">
                            <w:pPr>
                              <w:pStyle w:val="NormalWeb"/>
                              <w:spacing w:before="0" w:beforeAutospacing="0" w:after="0" w:afterAutospacing="0"/>
                              <w:ind w:left="720"/>
                            </w:pPr>
                            <w:r>
                              <w:rPr>
                                <w:rFonts w:asciiTheme="minorHAnsi" w:hAnsi="Calibri" w:cstheme="minorBidi"/>
                                <w:smallCaps/>
                                <w:color w:val="808080" w:themeColor="background1" w:themeShade="80"/>
                                <w:kern w:val="24"/>
                                <w:sz w:val="20"/>
                                <w:szCs w:val="20"/>
                              </w:rPr>
                              <w:t>M.Prieto</w:t>
                            </w:r>
                          </w:p>
                          <w:p w:rsidR="00BF434C" w:rsidRPr="00351D3A" w:rsidRDefault="00BF434C" w:rsidP="00351D3A">
                            <w:pPr>
                              <w:pStyle w:val="NormalWeb"/>
                              <w:spacing w:before="0" w:beforeAutospacing="0" w:after="0" w:afterAutospacing="0"/>
                              <w:ind w:left="720"/>
                              <w:rPr>
                                <w:lang w:val="en-US"/>
                              </w:rPr>
                            </w:pPr>
                            <w:r w:rsidRPr="00351D3A">
                              <w:rPr>
                                <w:rFonts w:asciiTheme="minorHAnsi" w:hAnsi="Calibri" w:cstheme="minorBidi"/>
                                <w:smallCaps/>
                                <w:color w:val="808080" w:themeColor="background1" w:themeShade="80"/>
                                <w:kern w:val="24"/>
                                <w:sz w:val="20"/>
                                <w:szCs w:val="20"/>
                                <w:lang w:val="en-US"/>
                              </w:rPr>
                              <w:t>Tx.Hospital                                                Yago Beamonte</w:t>
                            </w:r>
                          </w:p>
                          <w:p w:rsidR="00BF434C" w:rsidRPr="00351D3A" w:rsidRDefault="00BF434C"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BF434C" w:rsidRDefault="00BF434C"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r>
                              <w:rPr>
                                <w:rFonts w:asciiTheme="minorHAnsi" w:hAnsi="Calibri" w:cstheme="minorBidi"/>
                                <w:smallCaps/>
                                <w:color w:val="808080" w:themeColor="background1" w:themeShade="80"/>
                                <w:kern w:val="24"/>
                                <w:sz w:val="20"/>
                                <w:szCs w:val="20"/>
                              </w:rPr>
                              <w:t>S.Luna</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r>
                              <w:rPr>
                                <w:rFonts w:asciiTheme="minorHAnsi" w:hAnsi="Calibri" w:cstheme="minorBidi"/>
                                <w:smallCaps/>
                                <w:color w:val="808080" w:themeColor="background1" w:themeShade="80"/>
                                <w:kern w:val="24"/>
                                <w:sz w:val="20"/>
                                <w:szCs w:val="20"/>
                              </w:rPr>
                              <w:t>K.Luna</w:t>
                            </w:r>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BF434C" w:rsidRDefault="00BF434C"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r>
                              <w:rPr>
                                <w:rFonts w:asciiTheme="minorHAnsi" w:hAnsi="Calibri" w:cstheme="minorBidi"/>
                                <w:smallCaps/>
                                <w:color w:val="808080" w:themeColor="background1" w:themeShade="80"/>
                                <w:kern w:val="24"/>
                                <w:sz w:val="20"/>
                                <w:szCs w:val="20"/>
                              </w:rPr>
                              <w:t>S.Céspedes  Á. Salto</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T.Planells</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A.Sanchez</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J.Rodriguez</w:t>
                            </w:r>
                          </w:p>
                          <w:p w:rsidR="00BF434C" w:rsidRDefault="00BF434C"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b/>
                                <w:bCs/>
                                <w:smallCaps/>
                                <w:color w:val="000000" w:themeColor="text1"/>
                                <w:kern w:val="24"/>
                                <w:sz w:val="21"/>
                                <w:szCs w:val="21"/>
                              </w:rPr>
                              <w:t>Prep.Físico</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r>
                              <w:rPr>
                                <w:rFonts w:asciiTheme="minorHAnsi" w:hAnsi="Calibri" w:cstheme="minorBidi"/>
                                <w:smallCaps/>
                                <w:color w:val="808080" w:themeColor="background1" w:themeShade="80"/>
                                <w:kern w:val="24"/>
                                <w:sz w:val="20"/>
                                <w:szCs w:val="20"/>
                              </w:rPr>
                              <w:t xml:space="preserve">F.Fernández </w:t>
                            </w:r>
                          </w:p>
                          <w:p w:rsidR="00BF434C" w:rsidRDefault="00BF434C"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Iguacel  M Fernandez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Prep.Mental </w:t>
                            </w:r>
                            <w:r>
                              <w:rPr>
                                <w:rFonts w:asciiTheme="minorHAnsi" w:hAnsi="Calibri" w:cstheme="minorBidi"/>
                                <w:smallCaps/>
                                <w:color w:val="000000" w:themeColor="text1"/>
                                <w:kern w:val="24"/>
                                <w:sz w:val="21"/>
                                <w:szCs w:val="21"/>
                              </w:rPr>
                              <w:tab/>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7 Rectángulo" o:spid="_x0000_s1036" style="position:absolute;left:0;text-align:left;margin-left:1.95pt;margin-top:194.55pt;width:191.7pt;height:26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" filled="f" stroked="f">
                <v:path arrowok="t"/>
                <v:textbox style="mso-fit-shape-to-text:t">
                  <w:txbxContent>
                    <w:p w:rsidR="00BF434C" w:rsidRPr="00032C75" w:rsidRDefault="00BF434C" w:rsidP="00351D3A">
                      <w:pPr>
                        <w:pStyle w:val="NormalWeb"/>
                        <w:spacing w:before="0" w:beforeAutospacing="0" w:after="0" w:afterAutospacing="0"/>
                        <w:rPr>
                          <w:strike/>
                        </w:rPr>
                      </w:pPr>
                      <w:r w:rsidRPr="00032C75">
                        <w:rPr>
                          <w:rFonts w:asciiTheme="minorHAnsi" w:hAnsi="Calibri" w:cstheme="minorBidi"/>
                          <w:b/>
                          <w:bCs/>
                          <w:smallCaps/>
                          <w:strike/>
                          <w:color w:val="000000" w:themeColor="text1"/>
                          <w:kern w:val="24"/>
                          <w:sz w:val="21"/>
                          <w:szCs w:val="21"/>
                        </w:rPr>
                        <w:t xml:space="preserve">Seleccionadores Nacionales   </w:t>
                      </w:r>
                    </w:p>
                    <w:p w:rsidR="00BF434C" w:rsidRDefault="00BF434C" w:rsidP="00351D3A">
                      <w:pPr>
                        <w:pStyle w:val="NormalWeb"/>
                        <w:spacing w:before="0" w:beforeAutospacing="0" w:after="0" w:afterAutospacing="0"/>
                        <w:ind w:left="720"/>
                      </w:pPr>
                      <w:r>
                        <w:rPr>
                          <w:rFonts w:asciiTheme="minorHAnsi" w:hAnsi="Calibri" w:cstheme="minorBidi"/>
                          <w:smallCaps/>
                          <w:color w:val="808080" w:themeColor="background1" w:themeShade="80"/>
                          <w:kern w:val="24"/>
                          <w:sz w:val="20"/>
                          <w:szCs w:val="20"/>
                        </w:rPr>
                        <w:t>M.Figueras</w:t>
                      </w:r>
                    </w:p>
                    <w:p w:rsidR="00BF434C" w:rsidRDefault="00BF434C" w:rsidP="00351D3A">
                      <w:pPr>
                        <w:pStyle w:val="NormalWeb"/>
                        <w:spacing w:before="0" w:beforeAutospacing="0" w:after="0" w:afterAutospacing="0"/>
                        <w:ind w:left="720"/>
                      </w:pPr>
                      <w:r>
                        <w:rPr>
                          <w:rFonts w:asciiTheme="minorHAnsi" w:hAnsi="Calibri" w:cstheme="minorBidi"/>
                          <w:smallCaps/>
                          <w:color w:val="808080" w:themeColor="background1" w:themeShade="80"/>
                          <w:kern w:val="24"/>
                          <w:sz w:val="20"/>
                          <w:szCs w:val="20"/>
                        </w:rPr>
                        <w:t>M.Prieto</w:t>
                      </w:r>
                    </w:p>
                    <w:p w:rsidR="00BF434C" w:rsidRPr="00351D3A" w:rsidRDefault="00BF434C" w:rsidP="00351D3A">
                      <w:pPr>
                        <w:pStyle w:val="NormalWeb"/>
                        <w:spacing w:before="0" w:beforeAutospacing="0" w:after="0" w:afterAutospacing="0"/>
                        <w:ind w:left="720"/>
                        <w:rPr>
                          <w:lang w:val="en-US"/>
                        </w:rPr>
                      </w:pPr>
                      <w:r w:rsidRPr="00351D3A">
                        <w:rPr>
                          <w:rFonts w:asciiTheme="minorHAnsi" w:hAnsi="Calibri" w:cstheme="minorBidi"/>
                          <w:smallCaps/>
                          <w:color w:val="808080" w:themeColor="background1" w:themeShade="80"/>
                          <w:kern w:val="24"/>
                          <w:sz w:val="20"/>
                          <w:szCs w:val="20"/>
                          <w:lang w:val="en-US"/>
                        </w:rPr>
                        <w:t>Tx.Hospital                                                Yago Beamonte</w:t>
                      </w:r>
                    </w:p>
                    <w:p w:rsidR="00BF434C" w:rsidRPr="00351D3A" w:rsidRDefault="00BF434C"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BF434C" w:rsidRDefault="00BF434C"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r>
                        <w:rPr>
                          <w:rFonts w:asciiTheme="minorHAnsi" w:hAnsi="Calibri" w:cstheme="minorBidi"/>
                          <w:smallCaps/>
                          <w:color w:val="808080" w:themeColor="background1" w:themeShade="80"/>
                          <w:kern w:val="24"/>
                          <w:sz w:val="20"/>
                          <w:szCs w:val="20"/>
                        </w:rPr>
                        <w:t>S.Luna</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r>
                        <w:rPr>
                          <w:rFonts w:asciiTheme="minorHAnsi" w:hAnsi="Calibri" w:cstheme="minorBidi"/>
                          <w:smallCaps/>
                          <w:color w:val="808080" w:themeColor="background1" w:themeShade="80"/>
                          <w:kern w:val="24"/>
                          <w:sz w:val="20"/>
                          <w:szCs w:val="20"/>
                        </w:rPr>
                        <w:t>K.Luna</w:t>
                      </w:r>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BF434C" w:rsidRDefault="00BF434C"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r>
                        <w:rPr>
                          <w:rFonts w:asciiTheme="minorHAnsi" w:hAnsi="Calibri" w:cstheme="minorBidi"/>
                          <w:smallCaps/>
                          <w:color w:val="808080" w:themeColor="background1" w:themeShade="80"/>
                          <w:kern w:val="24"/>
                          <w:sz w:val="20"/>
                          <w:szCs w:val="20"/>
                        </w:rPr>
                        <w:t>S.Céspedes  Á. Salto</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T.Planells</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A.Sanchez</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J.Rodriguez</w:t>
                      </w:r>
                    </w:p>
                    <w:p w:rsidR="00BF434C" w:rsidRDefault="00BF434C"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b/>
                          <w:bCs/>
                          <w:smallCaps/>
                          <w:color w:val="000000" w:themeColor="text1"/>
                          <w:kern w:val="24"/>
                          <w:sz w:val="21"/>
                          <w:szCs w:val="21"/>
                        </w:rPr>
                        <w:t>Prep.Físico</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r>
                        <w:rPr>
                          <w:rFonts w:asciiTheme="minorHAnsi" w:hAnsi="Calibri" w:cstheme="minorBidi"/>
                          <w:smallCaps/>
                          <w:color w:val="808080" w:themeColor="background1" w:themeShade="80"/>
                          <w:kern w:val="24"/>
                          <w:sz w:val="20"/>
                          <w:szCs w:val="20"/>
                        </w:rPr>
                        <w:t xml:space="preserve">F.Fernández </w:t>
                      </w:r>
                    </w:p>
                    <w:p w:rsidR="00BF434C" w:rsidRDefault="00BF434C"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Iguacel  M Fernandez</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Prep.Mental </w:t>
                      </w:r>
                      <w:r>
                        <w:rPr>
                          <w:rFonts w:asciiTheme="minorHAnsi" w:hAnsi="Calibri" w:cstheme="minorBidi"/>
                          <w:smallCaps/>
                          <w:color w:val="000000" w:themeColor="text1"/>
                          <w:kern w:val="24"/>
                          <w:sz w:val="21"/>
                          <w:szCs w:val="21"/>
                        </w:rPr>
                        <w:tab/>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v:textbox>
              </v:rect>
            </w:pict>
          </mc:Fallback>
        </mc:AlternateContent>
      </w:r>
      <w:r>
        <w:rPr>
          <w:b/>
          <w:noProof/>
          <w:lang w:eastAsia="es-ES"/>
        </w:rPr>
        <mc:AlternateContent>
          <mc:Choice Requires="wps">
            <w:drawing>
              <wp:anchor distT="0" distB="0" distL="114300" distR="114300" simplePos="0" relativeHeight="251676672" behindDoc="0" locked="0" layoutInCell="1" allowOverlap="1">
                <wp:simplePos x="0" y="0"/>
                <wp:positionH relativeFrom="column">
                  <wp:posOffset>1680845</wp:posOffset>
                </wp:positionH>
                <wp:positionV relativeFrom="paragraph">
                  <wp:posOffset>2456180</wp:posOffset>
                </wp:positionV>
                <wp:extent cx="1223645" cy="742315"/>
                <wp:effectExtent l="0" t="0" r="0" b="0"/>
                <wp:wrapNone/>
                <wp:docPr id="49" name="4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742315"/>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t>E.F.Gamboa</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L.Uhagón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8 Rectángulo" o:spid="_x0000_s1037" style="position:absolute;left:0;text-align:left;margin-left:132.35pt;margin-top:193.4pt;width:96.35pt;height:5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t>E.F.Gamboa</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L.Uhagón</w:t>
                      </w:r>
                    </w:p>
                  </w:txbxContent>
                </v:textbox>
              </v:rect>
            </w:pict>
          </mc:Fallback>
        </mc:AlternateContent>
      </w:r>
      <w:r>
        <w:rPr>
          <w:b/>
          <w:noProof/>
          <w:lang w:eastAsia="es-ES"/>
        </w:rPr>
        <mc:AlternateContent>
          <mc:Choice Requires="wps">
            <w:drawing>
              <wp:anchor distT="0" distB="0" distL="114300" distR="114300" simplePos="0" relativeHeight="251677696" behindDoc="0" locked="0" layoutInCell="1" allowOverlap="1">
                <wp:simplePos x="0" y="0"/>
                <wp:positionH relativeFrom="column">
                  <wp:posOffset>2688590</wp:posOffset>
                </wp:positionH>
                <wp:positionV relativeFrom="paragraph">
                  <wp:posOffset>2456180</wp:posOffset>
                </wp:positionV>
                <wp:extent cx="1614805" cy="742315"/>
                <wp:effectExtent l="0" t="0" r="0" b="0"/>
                <wp:wrapNone/>
                <wp:docPr id="50" name="4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805" cy="742315"/>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t>M.P.Pobil</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F434C" w:rsidRDefault="00BF434C"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t>E.Vecino</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9 Rectángulo" o:spid="_x0000_s1038" style="position:absolute;left:0;text-align:left;margin-left:211.7pt;margin-top:193.4pt;width:127.15pt;height:5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t>M.P.Pobil</w:t>
                      </w:r>
                    </w:p>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BF434C" w:rsidRDefault="00BF434C"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t>E.Vecino</w:t>
                      </w:r>
                    </w:p>
                  </w:txbxContent>
                </v:textbox>
              </v:rect>
            </w:pict>
          </mc:Fallback>
        </mc:AlternateContent>
      </w:r>
      <w:r>
        <w:rPr>
          <w:b/>
          <w:noProof/>
          <w:lang w:eastAsia="es-ES"/>
        </w:rPr>
        <mc:AlternateContent>
          <mc:Choice Requires="wps">
            <w:drawing>
              <wp:anchor distT="0" distB="0" distL="114300" distR="114300" simplePos="0" relativeHeight="251678720" behindDoc="0" locked="0" layoutInCell="1" allowOverlap="1">
                <wp:simplePos x="0" y="0"/>
                <wp:positionH relativeFrom="column">
                  <wp:posOffset>3624580</wp:posOffset>
                </wp:positionH>
                <wp:positionV relativeFrom="paragraph">
                  <wp:posOffset>2456180</wp:posOffset>
                </wp:positionV>
                <wp:extent cx="1468755" cy="592455"/>
                <wp:effectExtent l="0" t="0" r="0" b="0"/>
                <wp:wrapNone/>
                <wp:docPr id="51" name="5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8755" cy="592455"/>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b/>
                                <w:bCs/>
                                <w:smallCaps/>
                                <w:color w:val="000000" w:themeColor="text1"/>
                                <w:kern w:val="24"/>
                                <w:sz w:val="21"/>
                                <w:szCs w:val="21"/>
                              </w:rPr>
                              <w:br/>
                              <w:t xml:space="preserve">      </w:t>
                            </w:r>
                            <w:r>
                              <w:rPr>
                                <w:rFonts w:asciiTheme="minorHAnsi" w:hAnsi="Calibri" w:cstheme="minorBidi"/>
                                <w:smallCaps/>
                                <w:color w:val="808080" w:themeColor="background1" w:themeShade="80"/>
                                <w:kern w:val="24"/>
                                <w:sz w:val="21"/>
                                <w:szCs w:val="21"/>
                              </w:rPr>
                              <w:t>J.Grañeda</w:t>
                            </w:r>
                          </w:p>
                          <w:p w:rsidR="00BF434C" w:rsidRDefault="00BF434C"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0 Rectángulo" o:spid="_x0000_s1039" style="position:absolute;left:0;text-align:left;margin-left:285.4pt;margin-top:193.4pt;width:115.65pt;height:4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b/>
                          <w:bCs/>
                          <w:smallCaps/>
                          <w:color w:val="000000" w:themeColor="text1"/>
                          <w:kern w:val="24"/>
                          <w:sz w:val="21"/>
                          <w:szCs w:val="21"/>
                        </w:rPr>
                        <w:br/>
                        <w:t xml:space="preserve">      </w:t>
                      </w:r>
                      <w:r>
                        <w:rPr>
                          <w:rFonts w:asciiTheme="minorHAnsi" w:hAnsi="Calibri" w:cstheme="minorBidi"/>
                          <w:smallCaps/>
                          <w:color w:val="808080" w:themeColor="background1" w:themeShade="80"/>
                          <w:kern w:val="24"/>
                          <w:sz w:val="21"/>
                          <w:szCs w:val="21"/>
                        </w:rPr>
                        <w:t>J.Grañeda</w:t>
                      </w:r>
                    </w:p>
                    <w:p w:rsidR="00BF434C" w:rsidRDefault="00BF434C"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9744" behindDoc="0" locked="0" layoutInCell="1" allowOverlap="1">
                <wp:simplePos x="0" y="0"/>
                <wp:positionH relativeFrom="column">
                  <wp:posOffset>4488815</wp:posOffset>
                </wp:positionH>
                <wp:positionV relativeFrom="paragraph">
                  <wp:posOffset>2456180</wp:posOffset>
                </wp:positionV>
                <wp:extent cx="863600" cy="417195"/>
                <wp:effectExtent l="0" t="0" r="0" b="0"/>
                <wp:wrapNone/>
                <wp:docPr id="52" name="5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0" cy="417195"/>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smallCaps/>
                                <w:color w:val="808080" w:themeColor="background1" w:themeShade="80"/>
                                <w:kern w:val="24"/>
                                <w:sz w:val="21"/>
                                <w:szCs w:val="21"/>
                              </w:rPr>
                              <w:t>P.Bernardez</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1 Rectángulo" o:spid="_x0000_s1040" style="position:absolute;left:0;text-align:left;margin-left:353.45pt;margin-top:193.4pt;width:68pt;height:3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D.Deportivo        </w:t>
                      </w:r>
                      <w:r>
                        <w:rPr>
                          <w:rFonts w:asciiTheme="minorHAnsi" w:hAnsi="Calibri" w:cstheme="minorBidi"/>
                          <w:smallCaps/>
                          <w:color w:val="808080" w:themeColor="background1" w:themeShade="80"/>
                          <w:kern w:val="24"/>
                          <w:sz w:val="21"/>
                          <w:szCs w:val="21"/>
                        </w:rPr>
                        <w:t>P.Bernardez</w:t>
                      </w:r>
                    </w:p>
                  </w:txbxContent>
                </v:textbox>
              </v:rect>
            </w:pict>
          </mc:Fallback>
        </mc:AlternateContent>
      </w:r>
      <w:r>
        <w:rPr>
          <w:b/>
          <w:noProof/>
          <w:lang w:eastAsia="es-ES"/>
        </w:rPr>
        <mc:AlternateContent>
          <mc:Choice Requires="wps">
            <w:drawing>
              <wp:anchor distT="0" distB="0" distL="114300" distR="114300" simplePos="0" relativeHeight="251680768" behindDoc="0" locked="0" layoutInCell="1" allowOverlap="1">
                <wp:simplePos x="0" y="0"/>
                <wp:positionH relativeFrom="column">
                  <wp:posOffset>5546090</wp:posOffset>
                </wp:positionH>
                <wp:positionV relativeFrom="paragraph">
                  <wp:posOffset>1297940</wp:posOffset>
                </wp:positionV>
                <wp:extent cx="2038985" cy="254000"/>
                <wp:effectExtent l="0" t="0" r="0" b="0"/>
                <wp:wrapNone/>
                <wp:docPr id="53" name="5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985" cy="254000"/>
                        </a:xfrm>
                        <a:prstGeom prst="rect">
                          <a:avLst/>
                        </a:prstGeom>
                        <a:ln>
                          <a:noFill/>
                        </a:ln>
                      </wps:spPr>
                      <wps:txbx>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S.Técnica  </w:t>
                            </w:r>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 xml:space="preserve">l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2 Rectángulo" o:spid="_x0000_s1041" style="position:absolute;left:0;text-align:left;margin-left:436.7pt;margin-top:102.2pt;width:160.55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" filled="f" stroked="f">
                <v:path arrowok="t"/>
                <v:textbox style="mso-fit-shape-to-text:t">
                  <w:txbxContent>
                    <w:p w:rsidR="00BF434C" w:rsidRDefault="00BF434C"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S.Técnica  </w:t>
                      </w:r>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 xml:space="preserve">l  </w:t>
                      </w:r>
                    </w:p>
                  </w:txbxContent>
                </v:textbox>
              </v:rect>
            </w:pict>
          </mc:Fallback>
        </mc:AlternateContent>
      </w:r>
      <w:r>
        <w:rPr>
          <w:b/>
          <w:noProof/>
          <w:lang w:eastAsia="es-ES"/>
        </w:rPr>
        <mc:AlternateContent>
          <mc:Choice Requires="wps">
            <w:drawing>
              <wp:anchor distT="0" distB="0" distL="114300" distR="114300" simplePos="0" relativeHeight="251681792" behindDoc="0" locked="0" layoutInCell="1" allowOverlap="1">
                <wp:simplePos x="0" y="0"/>
                <wp:positionH relativeFrom="column">
                  <wp:posOffset>456565</wp:posOffset>
                </wp:positionH>
                <wp:positionV relativeFrom="paragraph">
                  <wp:posOffset>297815</wp:posOffset>
                </wp:positionV>
                <wp:extent cx="8208645" cy="266700"/>
                <wp:effectExtent l="0" t="0" r="0" b="0"/>
                <wp:wrapNone/>
                <wp:docPr id="66" name="6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08645" cy="266700"/>
                        </a:xfrm>
                        <a:prstGeom prst="rect">
                          <a:avLst/>
                        </a:prstGeom>
                      </wps:spPr>
                      <wps:txbx>
                        <w:txbxContent>
                          <w:p w:rsidR="00BF434C" w:rsidRDefault="00BF434C" w:rsidP="00351D3A">
                            <w:pPr>
                              <w:pStyle w:val="NormalWeb"/>
                              <w:spacing w:before="0" w:beforeAutospacing="0" w:after="0" w:afterAutospacing="0"/>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5 Rectángulo" o:spid="_x0000_s1042" style="position:absolute;left:0;text-align:left;margin-left:35.95pt;margin-top:23.45pt;width:646.3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" filled="f" stroked="f">
                <v:path arrowok="t"/>
                <v:textbox style="mso-fit-shape-to-text:t">
                  <w:txbxContent>
                    <w:p w:rsidR="00BF434C" w:rsidRDefault="00BF434C" w:rsidP="00351D3A">
                      <w:pPr>
                        <w:pStyle w:val="NormalWeb"/>
                        <w:spacing w:before="0" w:beforeAutospacing="0" w:after="0" w:afterAutospacing="0"/>
                      </w:pPr>
                    </w:p>
                  </w:txbxContent>
                </v:textbox>
              </v:rect>
            </w:pict>
          </mc:Fallback>
        </mc:AlternateContent>
      </w:r>
      <w:r>
        <w:rPr>
          <w:b/>
          <w:noProof/>
          <w:lang w:eastAsia="es-ES"/>
        </w:rPr>
        <mc:AlternateContent>
          <mc:Choice Requires="wps">
            <w:drawing>
              <wp:anchor distT="0" distB="0" distL="114299" distR="114299" simplePos="0" relativeHeight="251682816" behindDoc="0" locked="0" layoutInCell="1" allowOverlap="1">
                <wp:simplePos x="0" y="0"/>
                <wp:positionH relativeFrom="column">
                  <wp:posOffset>2259329</wp:posOffset>
                </wp:positionH>
                <wp:positionV relativeFrom="paragraph">
                  <wp:posOffset>1664335</wp:posOffset>
                </wp:positionV>
                <wp:extent cx="0" cy="436880"/>
                <wp:effectExtent l="0" t="0" r="19050" b="20320"/>
                <wp:wrapNone/>
                <wp:docPr id="78" name="7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77 Conector recto" o:spid="_x0000_s1026" style="position:absolute;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9pt,131.05pt" to="177.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" strokecolor="#4579b8 [3044]">
                <o:lock v:ext="edit" shapetype="f"/>
              </v:line>
            </w:pict>
          </mc:Fallback>
        </mc:AlternateContent>
      </w:r>
      <w:r>
        <w:rPr>
          <w:b/>
          <w:noProof/>
          <w:lang w:eastAsia="es-ES"/>
        </w:rPr>
        <mc:AlternateContent>
          <mc:Choice Requires="wps">
            <w:drawing>
              <wp:anchor distT="0" distB="0" distL="114299" distR="114299" simplePos="0" relativeHeight="251683840" behindDoc="0" locked="0" layoutInCell="1" allowOverlap="1">
                <wp:simplePos x="0" y="0"/>
                <wp:positionH relativeFrom="column">
                  <wp:posOffset>4923789</wp:posOffset>
                </wp:positionH>
                <wp:positionV relativeFrom="paragraph">
                  <wp:posOffset>1664335</wp:posOffset>
                </wp:positionV>
                <wp:extent cx="0" cy="436880"/>
                <wp:effectExtent l="0" t="0" r="19050" b="20320"/>
                <wp:wrapNone/>
                <wp:docPr id="95" name="9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4 Conector recto"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7.7pt,131.05pt" to="387.7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" strokecolor="#4579b8 [3044]">
                <o:lock v:ext="edit" shapetype="f"/>
              </v:line>
            </w:pict>
          </mc:Fallback>
        </mc:AlternateContent>
      </w:r>
      <w:r>
        <w:rPr>
          <w:b/>
          <w:noProof/>
          <w:lang w:eastAsia="es-ES"/>
        </w:rPr>
        <mc:AlternateContent>
          <mc:Choice Requires="wps">
            <w:drawing>
              <wp:anchor distT="0" distB="0" distL="114299" distR="114299" simplePos="0" relativeHeight="251684864" behindDoc="0" locked="0" layoutInCell="1" allowOverlap="1">
                <wp:simplePos x="0" y="0"/>
                <wp:positionH relativeFrom="column">
                  <wp:posOffset>4224654</wp:posOffset>
                </wp:positionH>
                <wp:positionV relativeFrom="paragraph">
                  <wp:posOffset>1664335</wp:posOffset>
                </wp:positionV>
                <wp:extent cx="0" cy="413385"/>
                <wp:effectExtent l="0" t="0" r="19050" b="24765"/>
                <wp:wrapNone/>
                <wp:docPr id="96" name="9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5 Conector recto"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65pt,131.05pt" to="332.6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85888" behindDoc="0" locked="0" layoutInCell="1" allowOverlap="1">
                <wp:simplePos x="0" y="0"/>
                <wp:positionH relativeFrom="column">
                  <wp:posOffset>7083424</wp:posOffset>
                </wp:positionH>
                <wp:positionV relativeFrom="paragraph">
                  <wp:posOffset>1664335</wp:posOffset>
                </wp:positionV>
                <wp:extent cx="0" cy="422275"/>
                <wp:effectExtent l="0" t="0" r="19050" b="15875"/>
                <wp:wrapNone/>
                <wp:docPr id="97" name="9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6 Conector recto"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7.75pt,131.05pt" to="557.7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" strokecolor="#4579b8 [3044]">
                <o:lock v:ext="edit" shapetype="f"/>
              </v:line>
            </w:pict>
          </mc:Fallback>
        </mc:AlternateContent>
      </w:r>
      <w:r>
        <w:rPr>
          <w:b/>
          <w:noProof/>
          <w:lang w:eastAsia="es-ES"/>
        </w:rPr>
        <mc:AlternateContent>
          <mc:Choice Requires="wps">
            <w:drawing>
              <wp:anchor distT="0" distB="0" distL="114300" distR="114300" simplePos="0" relativeHeight="251686912" behindDoc="0" locked="0" layoutInCell="1" allowOverlap="1">
                <wp:simplePos x="0" y="0"/>
                <wp:positionH relativeFrom="column">
                  <wp:posOffset>7938135</wp:posOffset>
                </wp:positionH>
                <wp:positionV relativeFrom="paragraph">
                  <wp:posOffset>1664335</wp:posOffset>
                </wp:positionV>
                <wp:extent cx="6350" cy="422275"/>
                <wp:effectExtent l="0" t="0" r="31750" b="15875"/>
                <wp:wrapNone/>
                <wp:docPr id="98" name="9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7 Conector recto"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05pt,131.05pt" to="625.5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" strokecolor="#4579b8 [3044]">
                <o:lock v:ext="edit" shapetype="f"/>
              </v:line>
            </w:pict>
          </mc:Fallback>
        </mc:AlternateContent>
      </w:r>
      <w:r>
        <w:rPr>
          <w:b/>
          <w:noProof/>
          <w:lang w:eastAsia="es-ES"/>
        </w:rPr>
        <mc:AlternateContent>
          <mc:Choice Requires="wps">
            <w:drawing>
              <wp:anchor distT="0" distB="0" distL="114300" distR="114300" simplePos="0" relativeHeight="251687936" behindDoc="0" locked="0" layoutInCell="1" allowOverlap="1">
                <wp:simplePos x="0" y="0"/>
                <wp:positionH relativeFrom="column">
                  <wp:posOffset>5353050</wp:posOffset>
                </wp:positionH>
                <wp:positionV relativeFrom="paragraph">
                  <wp:posOffset>2101215</wp:posOffset>
                </wp:positionV>
                <wp:extent cx="1219835" cy="368935"/>
                <wp:effectExtent l="0" t="0" r="18415" b="12065"/>
                <wp:wrapNone/>
                <wp:docPr id="32" name="3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368935"/>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
                        </w:txbxContent>
                      </wps:txbx>
                      <wps:bodyPr rtlCol="0" anchor="ctr"/>
                    </wps:wsp>
                  </a:graphicData>
                </a:graphic>
                <wp14:sizeRelH relativeFrom="page">
                  <wp14:pctWidth>0</wp14:pctWidth>
                </wp14:sizeRelH>
                <wp14:sizeRelV relativeFrom="page">
                  <wp14:pctHeight>0</wp14:pctHeight>
                </wp14:sizeRelV>
              </wp:anchor>
            </w:drawing>
          </mc:Choice>
          <mc:Fallback>
            <w:pict>
              <v:rect id="31 Rectángulo" o:spid="_x0000_s1043" style="position:absolute;left:0;text-align:left;margin-left:421.5pt;margin-top:165.45pt;width:96.05pt;height:2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" fillcolor="white [3212]" strokecolor="#243f60 [1604]" strokeweight=".25pt">
                <v:path arrowok="t"/>
                <v:textbox>
                  <w:txbxContent>
                    <w:p w:rsidR="00BF434C" w:rsidRDefault="00BF434C"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
                  </w:txbxContent>
                </v:textbox>
              </v:rect>
            </w:pict>
          </mc:Fallback>
        </mc:AlternateContent>
      </w:r>
      <w:r>
        <w:rPr>
          <w:b/>
          <w:noProof/>
          <w:lang w:eastAsia="es-ES"/>
        </w:rPr>
        <mc:AlternateContent>
          <mc:Choice Requires="wps">
            <w:drawing>
              <wp:anchor distT="0" distB="0" distL="114299" distR="114299" simplePos="0" relativeHeight="251688960" behindDoc="0" locked="0" layoutInCell="1" allowOverlap="1">
                <wp:simplePos x="0" y="0"/>
                <wp:positionH relativeFrom="column">
                  <wp:posOffset>5963284</wp:posOffset>
                </wp:positionH>
                <wp:positionV relativeFrom="paragraph">
                  <wp:posOffset>1664335</wp:posOffset>
                </wp:positionV>
                <wp:extent cx="0" cy="436880"/>
                <wp:effectExtent l="0" t="0" r="19050" b="20320"/>
                <wp:wrapNone/>
                <wp:docPr id="44" name="4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43 Conector recto" o:spid="_x0000_s1026" style="position:absolute;flip:y;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9.55pt,131.05pt" to="469.5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" strokecolor="#4579b8 [3044]">
                <o:lock v:ext="edit" shapetype="f"/>
              </v:line>
            </w:pict>
          </mc:Fallback>
        </mc:AlternateContent>
      </w:r>
      <w:r>
        <w:rPr>
          <w:b/>
          <w:noProof/>
          <w:lang w:eastAsia="es-ES"/>
        </w:rPr>
        <mc:AlternateContent>
          <mc:Choice Requires="wps">
            <w:drawing>
              <wp:anchor distT="0" distB="0" distL="114300" distR="114300" simplePos="0" relativeHeight="251689984" behindDoc="0" locked="0" layoutInCell="1" allowOverlap="1">
                <wp:simplePos x="0" y="0"/>
                <wp:positionH relativeFrom="column">
                  <wp:posOffset>5497195</wp:posOffset>
                </wp:positionH>
                <wp:positionV relativeFrom="paragraph">
                  <wp:posOffset>2456180</wp:posOffset>
                </wp:positionV>
                <wp:extent cx="1011555" cy="579755"/>
                <wp:effectExtent l="0" t="0" r="0" b="0"/>
                <wp:wrapNone/>
                <wp:docPr id="54" name="5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579755"/>
                        </a:xfrm>
                        <a:prstGeom prst="rect">
                          <a:avLst/>
                        </a:prstGeom>
                        <a:ln>
                          <a:noFill/>
                        </a:ln>
                      </wps:spPr>
                      <wps:txbx>
                        <w:txbxContent>
                          <w:p w:rsidR="00BF434C" w:rsidRDefault="00BF434C"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b/>
                                <w:bCs/>
                                <w:smallCaps/>
                                <w:color w:val="000000" w:themeColor="text1"/>
                                <w:kern w:val="24"/>
                                <w:sz w:val="21"/>
                                <w:szCs w:val="21"/>
                              </w:rPr>
                              <w:t xml:space="preserve">D.Formación        </w:t>
                            </w:r>
                            <w:r>
                              <w:rPr>
                                <w:rFonts w:asciiTheme="minorHAnsi" w:hAnsi="Calibri" w:cstheme="minorBidi"/>
                                <w:smallCaps/>
                                <w:color w:val="808080" w:themeColor="background1" w:themeShade="80"/>
                                <w:kern w:val="24"/>
                                <w:sz w:val="21"/>
                                <w:szCs w:val="21"/>
                              </w:rPr>
                              <w:t>E. Martín</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M Campomanes</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3 Rectángulo" o:spid="_x0000_s1044" style="position:absolute;left:0;text-align:left;margin-left:432.85pt;margin-top:193.4pt;width:79.65pt;height:4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" filled="f" stroked="f">
                <v:path arrowok="t"/>
                <v:textbox style="mso-fit-shape-to-text:t">
                  <w:txbxContent>
                    <w:p w:rsidR="00BF434C" w:rsidRDefault="00BF434C"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b/>
                          <w:bCs/>
                          <w:smallCaps/>
                          <w:color w:val="000000" w:themeColor="text1"/>
                          <w:kern w:val="24"/>
                          <w:sz w:val="21"/>
                          <w:szCs w:val="21"/>
                        </w:rPr>
                        <w:t xml:space="preserve">D.Formación        </w:t>
                      </w:r>
                      <w:r>
                        <w:rPr>
                          <w:rFonts w:asciiTheme="minorHAnsi" w:hAnsi="Calibri" w:cstheme="minorBidi"/>
                          <w:smallCaps/>
                          <w:color w:val="808080" w:themeColor="background1" w:themeShade="80"/>
                          <w:kern w:val="24"/>
                          <w:sz w:val="21"/>
                          <w:szCs w:val="21"/>
                        </w:rPr>
                        <w:t>E. Martín</w:t>
                      </w:r>
                    </w:p>
                    <w:p w:rsidR="00BF434C" w:rsidRDefault="00BF434C"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M Campomanes</w:t>
                      </w:r>
                    </w:p>
                  </w:txbxContent>
                </v:textbox>
              </v:rect>
            </w:pict>
          </mc:Fallback>
        </mc:AlternateContent>
      </w:r>
      <w:r w:rsidR="00AD2E26" w:rsidRPr="0026377A">
        <w:rPr>
          <w:b/>
          <w:smallCaps/>
        </w:rPr>
        <w:t>Organigrama</w:t>
      </w:r>
      <w:r w:rsidR="001F398E">
        <w:rPr>
          <w:b/>
          <w:smallCaps/>
        </w:rPr>
        <w:t xml:space="preserve"> CAC</w:t>
      </w:r>
    </w:p>
    <w:p w:rsidR="00D9412C" w:rsidRDefault="00D9412C" w:rsidP="00D56D56">
      <w:pPr>
        <w:rPr>
          <w:b/>
        </w:rPr>
      </w:pPr>
    </w:p>
    <w:p w:rsidR="00351D3A" w:rsidRDefault="0089725F">
      <w:pPr>
        <w:suppressAutoHyphens w:val="0"/>
        <w:autoSpaceDN/>
        <w:textAlignment w:val="auto"/>
        <w:rPr>
          <w:b/>
        </w:rPr>
      </w:pPr>
      <w:r>
        <w:rPr>
          <w:b/>
          <w:noProof/>
          <w:lang w:eastAsia="es-ES"/>
        </w:rPr>
        <mc:AlternateContent>
          <mc:Choice Requires="wps">
            <w:drawing>
              <wp:anchor distT="0" distB="0" distL="114300" distR="114300" simplePos="0" relativeHeight="251666432" behindDoc="0" locked="0" layoutInCell="1" allowOverlap="1">
                <wp:simplePos x="0" y="0"/>
                <wp:positionH relativeFrom="column">
                  <wp:posOffset>96520</wp:posOffset>
                </wp:positionH>
                <wp:positionV relativeFrom="paragraph">
                  <wp:posOffset>1454785</wp:posOffset>
                </wp:positionV>
                <wp:extent cx="1543050" cy="365760"/>
                <wp:effectExtent l="10795" t="6985" r="8255" b="8255"/>
                <wp:wrapNone/>
                <wp:docPr id="13"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65760"/>
                        </a:xfrm>
                        <a:prstGeom prst="rect">
                          <a:avLst/>
                        </a:prstGeom>
                        <a:noFill/>
                        <a:ln w="9525">
                          <a:solidFill>
                            <a:schemeClr val="accent1">
                              <a:lumMod val="7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BF434C" w:rsidRPr="00C05874" w:rsidRDefault="00BF434C"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3 Rectángulo" o:spid="_x0000_s1045" style="position:absolute;margin-left:7.6pt;margin-top:114.55pt;width:121.5pt;height:2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" filled="f" strokecolor="#365f91 [2404]">
                <v:textbox>
                  <w:txbxContent>
                    <w:p w:rsidR="00BF434C" w:rsidRPr="00C05874" w:rsidRDefault="00BF434C"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v:textbox>
              </v:rect>
            </w:pict>
          </mc:Fallback>
        </mc:AlternateContent>
      </w:r>
      <w:r>
        <w:rPr>
          <w:b/>
          <w:noProof/>
          <w:lang w:eastAsia="es-ES"/>
        </w:rPr>
        <mc:AlternateContent>
          <mc:Choice Requires="wps">
            <w:drawing>
              <wp:anchor distT="0" distB="0" distL="114300" distR="114300" simplePos="0" relativeHeight="251692032" behindDoc="0" locked="0" layoutInCell="1" allowOverlap="1">
                <wp:simplePos x="0" y="0"/>
                <wp:positionH relativeFrom="column">
                  <wp:posOffset>-262890</wp:posOffset>
                </wp:positionH>
                <wp:positionV relativeFrom="paragraph">
                  <wp:posOffset>970280</wp:posOffset>
                </wp:positionV>
                <wp:extent cx="971550" cy="411480"/>
                <wp:effectExtent l="13335" t="8255" r="5715" b="599440"/>
                <wp:wrapNone/>
                <wp:docPr id="1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11480"/>
                        </a:xfrm>
                        <a:prstGeom prst="wedgeRoundRectCallout">
                          <a:avLst>
                            <a:gd name="adj1" fmla="val -5361"/>
                            <a:gd name="adj2" fmla="val 188273"/>
                            <a:gd name="adj3" fmla="val 16667"/>
                          </a:avLst>
                        </a:prstGeom>
                        <a:solidFill>
                          <a:srgbClr val="FFFFFF"/>
                        </a:solidFill>
                        <a:ln w="9525">
                          <a:solidFill>
                            <a:srgbClr val="000000"/>
                          </a:solidFill>
                          <a:miter lim="800000"/>
                          <a:headEnd/>
                          <a:tailEnd/>
                        </a:ln>
                      </wps:spPr>
                      <wps:txbx>
                        <w:txbxContent>
                          <w:p w:rsidR="00BF434C" w:rsidRPr="00942AC9" w:rsidRDefault="00BF434C" w:rsidP="00942AC9">
                            <w:pPr>
                              <w:shd w:val="clear" w:color="auto" w:fill="FFFF00"/>
                              <w:jc w:val="center"/>
                              <w:rPr>
                                <w:color w:val="FF0000"/>
                                <w:sz w:val="16"/>
                                <w:szCs w:val="16"/>
                              </w:rPr>
                            </w:pPr>
                            <w:r w:rsidRPr="00942AC9">
                              <w:rPr>
                                <w:color w:val="FF0000"/>
                                <w:sz w:val="16"/>
                                <w:szCs w:val="16"/>
                              </w:rPr>
                              <w:t>ENTRENADORES NACIONALES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4" o:spid="_x0000_s1046" type="#_x0000_t62" style="position:absolute;margin-left:-20.7pt;margin-top:76.4pt;width:76.5pt;height:3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" adj="9642,51467">
                <v:textbox>
                  <w:txbxContent>
                    <w:p w:rsidR="00BF434C" w:rsidRPr="00942AC9" w:rsidRDefault="00BF434C" w:rsidP="00942AC9">
                      <w:pPr>
                        <w:shd w:val="clear" w:color="auto" w:fill="FFFF00"/>
                        <w:jc w:val="center"/>
                        <w:rPr>
                          <w:color w:val="FF0000"/>
                          <w:sz w:val="16"/>
                          <w:szCs w:val="16"/>
                        </w:rPr>
                      </w:pPr>
                      <w:r w:rsidRPr="00942AC9">
                        <w:rPr>
                          <w:color w:val="FF0000"/>
                          <w:sz w:val="16"/>
                          <w:szCs w:val="16"/>
                        </w:rPr>
                        <w:t>ENTRENADORES NACIONALES</w:t>
                      </w:r>
                    </w:p>
                  </w:txbxContent>
                </v:textbox>
              </v:shape>
            </w:pict>
          </mc:Fallback>
        </mc:AlternateContent>
      </w:r>
      <w:r w:rsidR="00351D3A">
        <w:rPr>
          <w:b/>
        </w:rPr>
        <w:br w:type="page"/>
      </w:r>
    </w:p>
    <w:p w:rsidR="00351D3A" w:rsidRDefault="00351D3A" w:rsidP="00D56D56">
      <w:pPr>
        <w:rPr>
          <w:b/>
        </w:rPr>
        <w:sectPr w:rsidR="00351D3A" w:rsidSect="00351D3A">
          <w:pgSz w:w="16838" w:h="11906" w:orient="landscape"/>
          <w:pgMar w:top="1701" w:right="828" w:bottom="1701" w:left="1418" w:header="425" w:footer="709" w:gutter="0"/>
          <w:cols w:space="708"/>
          <w:docGrid w:linePitch="360"/>
        </w:sectPr>
      </w:pPr>
    </w:p>
    <w:p w:rsidR="00193209" w:rsidRDefault="007F3630" w:rsidP="00337AA6">
      <w:pPr>
        <w:pStyle w:val="Ttulo1"/>
        <w:numPr>
          <w:ilvl w:val="0"/>
          <w:numId w:val="8"/>
        </w:numPr>
      </w:pPr>
      <w:bookmarkStart w:id="4" w:name="_Toc356320590"/>
      <w:r w:rsidRPr="0026377A">
        <w:lastRenderedPageBreak/>
        <w:t xml:space="preserve">Plan </w:t>
      </w:r>
      <w:r w:rsidRPr="007A118F">
        <w:t>Estratégico</w:t>
      </w:r>
      <w:r w:rsidRPr="0026377A">
        <w:t xml:space="preserve"> Deportivo de la RFEG</w:t>
      </w:r>
      <w:bookmarkEnd w:id="4"/>
    </w:p>
    <w:p w:rsidR="00156ABE" w:rsidRPr="00156ABE" w:rsidRDefault="00156ABE" w:rsidP="00156ABE"/>
    <w:p w:rsidR="007F3630" w:rsidRDefault="007F3630" w:rsidP="007F3630">
      <w:r>
        <w:t xml:space="preserve">El Plan Estratégico Deportivo de la RFEG fue diseñado en 2011 por la Dirección Técnica de la Federación en colaboración con el equipo técnico de la misma con el fin de plasmar una hoja de ruta que permita conseguir elevar la presencia de jugadoras y jugadores españolas entre los 100 mejores del mundo profesional.  </w:t>
      </w:r>
    </w:p>
    <w:p w:rsidR="007F3630" w:rsidRDefault="007F3630" w:rsidP="007F3630">
      <w:pPr>
        <w:rPr>
          <w:i/>
        </w:rPr>
      </w:pPr>
      <w:r w:rsidRPr="0026377A">
        <w:rPr>
          <w:i/>
        </w:rPr>
        <w:t>Adjuntamos en el Anexo el documento (1) del Plan Estratégico Deportivo.</w:t>
      </w:r>
    </w:p>
    <w:p w:rsidR="00AE0971" w:rsidRPr="0045679D" w:rsidRDefault="00AE0971" w:rsidP="00AE0971">
      <w:pPr>
        <w:rPr>
          <w:b/>
        </w:rPr>
      </w:pPr>
      <w:r>
        <w:t>A continuación hacemos una breve descripción del estado de los puntos más importantes desarrollados durante el año 2013</w:t>
      </w:r>
    </w:p>
    <w:p w:rsidR="00AE0971" w:rsidRPr="004266C6" w:rsidRDefault="00AE0971" w:rsidP="001E55CE">
      <w:pPr>
        <w:pStyle w:val="Ttulo2"/>
        <w:numPr>
          <w:ilvl w:val="0"/>
          <w:numId w:val="0"/>
        </w:numPr>
        <w:ind w:left="576" w:hanging="576"/>
      </w:pPr>
      <w:bookmarkStart w:id="5" w:name="_Toc356320591"/>
      <w:r w:rsidRPr="004266C6">
        <w:t>3.1  Proyecto de dinamización de programas deportivos de FFTT.</w:t>
      </w:r>
      <w:bookmarkEnd w:id="5"/>
    </w:p>
    <w:p w:rsidR="001E55CE" w:rsidRDefault="001E55CE" w:rsidP="00AE0971"/>
    <w:p w:rsidR="00AE0971" w:rsidRDefault="00AE0971" w:rsidP="00AE0971">
      <w:r>
        <w:t xml:space="preserve">Al margen de las diferentes acciones puestas en marcha a través de los diferentes comités deportivos, durante el año 2012 se ha puesto en marcha un programa de dinamización de Federaciones Territoriales  cuyo objetivo no es otro que conocer en profundidad los proyectos deportivos de las FFTT, compartir con ellos información que pueda ser de utilidad para sus programas, y ofrecerles cualquier tipo de ayuda que pueda mejorar sus programas deportivos. </w:t>
      </w:r>
    </w:p>
    <w:p w:rsidR="00AE0971" w:rsidRPr="00DB47C8" w:rsidRDefault="00AE0971" w:rsidP="00AE0971">
      <w:pPr>
        <w:rPr>
          <w:rFonts w:asciiTheme="minorHAnsi" w:hAnsiTheme="minorHAnsi"/>
        </w:rPr>
      </w:pPr>
      <w:r w:rsidRPr="00DB47C8">
        <w:rPr>
          <w:rFonts w:asciiTheme="minorHAnsi" w:hAnsiTheme="minorHAnsi"/>
        </w:rPr>
        <w:t xml:space="preserve">El programa </w:t>
      </w:r>
      <w:r>
        <w:rPr>
          <w:rFonts w:asciiTheme="minorHAnsi" w:hAnsiTheme="minorHAnsi"/>
        </w:rPr>
        <w:t>está basado en tres premisas básicas que son:</w:t>
      </w:r>
    </w:p>
    <w:p w:rsidR="00AE0971" w:rsidRPr="00DB47C8" w:rsidRDefault="00AE0971" w:rsidP="00BA6C3B">
      <w:pPr>
        <w:pStyle w:val="Prrafodelista"/>
        <w:numPr>
          <w:ilvl w:val="0"/>
          <w:numId w:val="64"/>
        </w:numPr>
        <w:rPr>
          <w:rFonts w:asciiTheme="minorHAnsi" w:hAnsiTheme="minorHAnsi"/>
        </w:rPr>
      </w:pPr>
      <w:r w:rsidRPr="00DB47C8">
        <w:rPr>
          <w:rFonts w:asciiTheme="minorHAnsi" w:hAnsiTheme="minorHAnsi"/>
        </w:rPr>
        <w:t>La base de la pirámide deportiva de la RFEG es más estrecha, en comparación con otros países con los que competimos, aunque de una mayor verticalidad. Tenemos pocos jugadores con los que trabajar, pero en cambio, conseguimos posicionar a bastantes jugadores en los rankings mundiales con la base que tenemos.</w:t>
      </w:r>
    </w:p>
    <w:p w:rsidR="00AE0971" w:rsidRPr="00DB47C8" w:rsidRDefault="00AE0971" w:rsidP="00BA6C3B">
      <w:pPr>
        <w:pStyle w:val="Prrafodelista"/>
        <w:numPr>
          <w:ilvl w:val="0"/>
          <w:numId w:val="64"/>
        </w:numPr>
        <w:rPr>
          <w:rFonts w:asciiTheme="minorHAnsi" w:hAnsiTheme="minorHAnsi"/>
        </w:rPr>
      </w:pPr>
      <w:r w:rsidRPr="00DB47C8">
        <w:rPr>
          <w:rFonts w:asciiTheme="minorHAnsi" w:hAnsiTheme="minorHAnsi"/>
        </w:rPr>
        <w:t xml:space="preserve">La RFEG se nutre de los jugadores que le llegan de los programas deportivos de las FFTT, y la función principal de la RFEG es mejorar y elevar el nivel de estos jugadores a la altura necesaria para triunfar en los circuitos profesionales. Los programas deportivos de las FFTT representan la base y la cantera del golf español por lo que uno de los objetivos prioritarios de la RFEG debe ser velar por el óptimo funcionamiento de los programas deportivos de las FFTT.     </w:t>
      </w:r>
    </w:p>
    <w:p w:rsidR="001E55CE" w:rsidRDefault="00AE0971" w:rsidP="00BA6C3B">
      <w:pPr>
        <w:pStyle w:val="Prrafodelista"/>
        <w:numPr>
          <w:ilvl w:val="0"/>
          <w:numId w:val="64"/>
        </w:numPr>
        <w:rPr>
          <w:rFonts w:asciiTheme="minorHAnsi" w:hAnsiTheme="minorHAnsi"/>
        </w:rPr>
      </w:pPr>
      <w:r w:rsidRPr="00DB47C8">
        <w:rPr>
          <w:rFonts w:asciiTheme="minorHAnsi" w:hAnsiTheme="minorHAnsi"/>
        </w:rPr>
        <w:t xml:space="preserve">Por su parte, las FFTT se nutren de jugadores que les llegan de las escuelas infantiles de sus clubes, y la función principal de las FFTT es mejorar y elevar el nivel de estos jugadores a la altura necesaria para triunfar a nivel nacional amateur. Las escuelas infantiles de club representan la base y cantera de sus programas deportivos por lo que uno de los objetivos prioritarios de las FFTT debe ser velar por óptimo funcionamiento de las mismas.  </w:t>
      </w:r>
    </w:p>
    <w:p w:rsidR="001E55CE" w:rsidRDefault="001E55CE" w:rsidP="001E55CE">
      <w:pPr>
        <w:suppressAutoHyphens w:val="0"/>
        <w:autoSpaceDN/>
        <w:textAlignment w:val="auto"/>
        <w:rPr>
          <w:rFonts w:asciiTheme="minorHAnsi" w:hAnsiTheme="minorHAnsi"/>
        </w:rPr>
      </w:pPr>
    </w:p>
    <w:p w:rsidR="00AE0971" w:rsidRPr="001E55CE" w:rsidRDefault="00AE0971" w:rsidP="001E55CE">
      <w:pPr>
        <w:suppressAutoHyphens w:val="0"/>
        <w:autoSpaceDN/>
        <w:textAlignment w:val="auto"/>
        <w:rPr>
          <w:rFonts w:asciiTheme="minorHAnsi" w:hAnsiTheme="minorHAnsi"/>
        </w:rPr>
      </w:pPr>
      <w:r w:rsidRPr="001E55CE">
        <w:rPr>
          <w:rFonts w:asciiTheme="minorHAnsi" w:hAnsiTheme="minorHAnsi"/>
        </w:rPr>
        <w:t xml:space="preserve">   </w:t>
      </w:r>
    </w:p>
    <w:p w:rsidR="00AE0971" w:rsidRPr="004266C6" w:rsidRDefault="00AE0971" w:rsidP="00AE0971">
      <w:pPr>
        <w:rPr>
          <w:rFonts w:asciiTheme="minorHAnsi" w:hAnsiTheme="minorHAnsi"/>
        </w:rPr>
      </w:pPr>
      <w:r>
        <w:rPr>
          <w:rFonts w:asciiTheme="minorHAnsi" w:hAnsiTheme="minorHAnsi"/>
        </w:rPr>
        <w:lastRenderedPageBreak/>
        <w:t>El proyecto tiene la siguiente agenda:</w:t>
      </w:r>
    </w:p>
    <w:p w:rsidR="00AE0971" w:rsidRPr="00DB47C8" w:rsidRDefault="00AE0971" w:rsidP="001E55CE">
      <w:pPr>
        <w:pStyle w:val="Prrafodelista"/>
        <w:numPr>
          <w:ilvl w:val="0"/>
          <w:numId w:val="63"/>
        </w:numPr>
        <w:ind w:left="720"/>
        <w:rPr>
          <w:rFonts w:asciiTheme="minorHAnsi" w:hAnsiTheme="minorHAnsi"/>
        </w:rPr>
      </w:pPr>
      <w:r w:rsidRPr="00DB47C8">
        <w:rPr>
          <w:rFonts w:asciiTheme="minorHAnsi" w:hAnsiTheme="minorHAnsi"/>
        </w:rPr>
        <w:t xml:space="preserve">Elaboración de informes tipo para la realización del diagnóstico deportivo: </w:t>
      </w:r>
    </w:p>
    <w:p w:rsidR="00AE0971" w:rsidRPr="00DB47C8" w:rsidRDefault="00AE0971" w:rsidP="001E55CE">
      <w:pPr>
        <w:pStyle w:val="Prrafodelista"/>
        <w:numPr>
          <w:ilvl w:val="0"/>
          <w:numId w:val="62"/>
        </w:numPr>
        <w:ind w:left="1080"/>
        <w:rPr>
          <w:rFonts w:asciiTheme="minorHAnsi" w:hAnsiTheme="minorHAnsi"/>
        </w:rPr>
      </w:pPr>
      <w:r w:rsidRPr="00DB47C8">
        <w:rPr>
          <w:rFonts w:asciiTheme="minorHAnsi" w:hAnsiTheme="minorHAnsi"/>
        </w:rPr>
        <w:t>Informe “Descripción Escuela Juvenil”</w:t>
      </w:r>
    </w:p>
    <w:p w:rsidR="00AE0971" w:rsidRPr="00DB47C8" w:rsidRDefault="00AE0971" w:rsidP="001E55CE">
      <w:pPr>
        <w:pStyle w:val="Prrafodelista"/>
        <w:numPr>
          <w:ilvl w:val="0"/>
          <w:numId w:val="62"/>
        </w:numPr>
        <w:ind w:left="1080"/>
        <w:rPr>
          <w:rFonts w:asciiTheme="minorHAnsi" w:hAnsiTheme="minorHAnsi"/>
        </w:rPr>
      </w:pPr>
      <w:r w:rsidRPr="00DB47C8">
        <w:rPr>
          <w:rFonts w:asciiTheme="minorHAnsi" w:hAnsiTheme="minorHAnsi"/>
        </w:rPr>
        <w:t>Informe “Descripción Programa Deportivo Federación Territorial”.</w:t>
      </w:r>
    </w:p>
    <w:p w:rsidR="00AE0971" w:rsidRDefault="00AE0971" w:rsidP="001E55CE">
      <w:pPr>
        <w:pStyle w:val="Prrafodelista"/>
        <w:numPr>
          <w:ilvl w:val="0"/>
          <w:numId w:val="63"/>
        </w:numPr>
        <w:ind w:left="720"/>
        <w:rPr>
          <w:rFonts w:asciiTheme="minorHAnsi" w:hAnsiTheme="minorHAnsi"/>
        </w:rPr>
      </w:pPr>
      <w:r w:rsidRPr="00DB47C8">
        <w:rPr>
          <w:rFonts w:asciiTheme="minorHAnsi" w:hAnsiTheme="minorHAnsi"/>
        </w:rPr>
        <w:t>Análisis cuantitativo de jugadores /as infantiles, alevines y cadetes en base al número de licencias.</w:t>
      </w:r>
    </w:p>
    <w:p w:rsidR="00AE0971" w:rsidRPr="004266C6" w:rsidRDefault="00AE0971" w:rsidP="001E55CE">
      <w:pPr>
        <w:pStyle w:val="Prrafodelista"/>
        <w:rPr>
          <w:rFonts w:asciiTheme="minorHAnsi" w:hAnsiTheme="minorHAnsi"/>
        </w:rPr>
      </w:pPr>
      <w:r w:rsidRPr="004266C6">
        <w:rPr>
          <w:rFonts w:asciiTheme="minorHAnsi" w:hAnsiTheme="minorHAnsi"/>
          <w:i/>
        </w:rPr>
        <w:t xml:space="preserve">Adjuntamos </w:t>
      </w:r>
      <w:r>
        <w:rPr>
          <w:rFonts w:asciiTheme="minorHAnsi" w:hAnsiTheme="minorHAnsi"/>
          <w:i/>
        </w:rPr>
        <w:t xml:space="preserve">en el anexo </w:t>
      </w:r>
      <w:r w:rsidRPr="004266C6">
        <w:rPr>
          <w:rFonts w:asciiTheme="minorHAnsi" w:hAnsiTheme="minorHAnsi"/>
          <w:i/>
        </w:rPr>
        <w:t>el documento (2) con el cuadro resumen del análisis cuantitativo de licencias de jugadores infantiles por FFTT</w:t>
      </w:r>
      <w:r>
        <w:rPr>
          <w:rFonts w:asciiTheme="minorHAnsi" w:hAnsiTheme="minorHAnsi"/>
        </w:rPr>
        <w:t>.</w:t>
      </w:r>
      <w:r w:rsidRPr="004266C6">
        <w:rPr>
          <w:rFonts w:asciiTheme="minorHAnsi" w:hAnsiTheme="minorHAnsi"/>
        </w:rPr>
        <w:t xml:space="preserve"> </w:t>
      </w:r>
    </w:p>
    <w:p w:rsidR="00AE0971" w:rsidRPr="00DB47C8" w:rsidRDefault="00AE0971" w:rsidP="001E55CE">
      <w:pPr>
        <w:pStyle w:val="Prrafodelista"/>
        <w:numPr>
          <w:ilvl w:val="0"/>
          <w:numId w:val="63"/>
        </w:numPr>
        <w:ind w:left="720"/>
        <w:rPr>
          <w:rFonts w:asciiTheme="minorHAnsi" w:hAnsiTheme="minorHAnsi"/>
        </w:rPr>
      </w:pPr>
      <w:r w:rsidRPr="00DB47C8">
        <w:rPr>
          <w:rFonts w:asciiTheme="minorHAnsi" w:hAnsiTheme="minorHAnsi"/>
        </w:rPr>
        <w:t>Elaboración y reparto de visitas informativas (agenda).</w:t>
      </w:r>
    </w:p>
    <w:p w:rsidR="00AE0971" w:rsidRPr="00DB47C8" w:rsidRDefault="00AE0971" w:rsidP="001E55CE">
      <w:pPr>
        <w:pStyle w:val="Prrafodelista"/>
        <w:numPr>
          <w:ilvl w:val="0"/>
          <w:numId w:val="63"/>
        </w:numPr>
        <w:ind w:left="720"/>
        <w:rPr>
          <w:rFonts w:asciiTheme="minorHAnsi" w:hAnsiTheme="minorHAnsi"/>
        </w:rPr>
      </w:pPr>
      <w:r w:rsidRPr="00DB47C8">
        <w:rPr>
          <w:rFonts w:asciiTheme="minorHAnsi" w:hAnsiTheme="minorHAnsi"/>
        </w:rPr>
        <w:t xml:space="preserve">Elaboración de informes finales y agrupación/clasificación de FFTT. </w:t>
      </w:r>
    </w:p>
    <w:p w:rsidR="00AE0971" w:rsidRPr="00DB47C8" w:rsidRDefault="00AE0971" w:rsidP="001E55CE">
      <w:pPr>
        <w:pStyle w:val="Prrafodelista"/>
        <w:numPr>
          <w:ilvl w:val="0"/>
          <w:numId w:val="63"/>
        </w:numPr>
        <w:ind w:left="720"/>
        <w:rPr>
          <w:rFonts w:asciiTheme="minorHAnsi" w:hAnsiTheme="minorHAnsi"/>
        </w:rPr>
      </w:pPr>
      <w:r w:rsidRPr="00DB47C8">
        <w:rPr>
          <w:rFonts w:asciiTheme="minorHAnsi" w:hAnsiTheme="minorHAnsi"/>
        </w:rPr>
        <w:t>Plan de acción individualizado.</w:t>
      </w:r>
    </w:p>
    <w:p w:rsidR="00AE0971" w:rsidRPr="00DB47C8" w:rsidRDefault="00AE0971" w:rsidP="001E55CE">
      <w:pPr>
        <w:pStyle w:val="Prrafodelista"/>
        <w:numPr>
          <w:ilvl w:val="0"/>
          <w:numId w:val="63"/>
        </w:numPr>
        <w:ind w:left="720"/>
        <w:rPr>
          <w:rFonts w:asciiTheme="minorHAnsi" w:hAnsiTheme="minorHAnsi"/>
        </w:rPr>
      </w:pPr>
      <w:r w:rsidRPr="00DB47C8">
        <w:rPr>
          <w:rFonts w:asciiTheme="minorHAnsi" w:hAnsiTheme="minorHAnsi"/>
        </w:rPr>
        <w:t>Seguimiento del plan de acción.</w:t>
      </w:r>
    </w:p>
    <w:p w:rsidR="00AE0971" w:rsidRDefault="00AE0971" w:rsidP="00AE0971">
      <w:pPr>
        <w:rPr>
          <w:rFonts w:asciiTheme="minorHAnsi" w:hAnsiTheme="minorHAnsi"/>
        </w:rPr>
      </w:pPr>
      <w:r>
        <w:rPr>
          <w:rFonts w:asciiTheme="minorHAnsi" w:hAnsiTheme="minorHAnsi"/>
        </w:rPr>
        <w:t xml:space="preserve">El programa se encuentra actualmente en la fase 5 del proyecto y a lo largo del 2013 se llevarán acciones individualizadas con cada FFTT para las cuales se ha confeccionado un cuadro de acciones. </w:t>
      </w:r>
    </w:p>
    <w:p w:rsidR="00AE0971" w:rsidRDefault="00AE0971" w:rsidP="00AE0971">
      <w:pPr>
        <w:rPr>
          <w:b/>
        </w:rPr>
      </w:pPr>
      <w:r w:rsidRPr="0026377A">
        <w:rPr>
          <w:i/>
        </w:rPr>
        <w:t>Adjuntamos en el Anexo el documento (</w:t>
      </w:r>
      <w:r>
        <w:rPr>
          <w:i/>
        </w:rPr>
        <w:t>2</w:t>
      </w:r>
      <w:r w:rsidRPr="0026377A">
        <w:rPr>
          <w:i/>
        </w:rPr>
        <w:t xml:space="preserve">) del </w:t>
      </w:r>
      <w:r>
        <w:rPr>
          <w:i/>
        </w:rPr>
        <w:t>Cuadro análisis y acciones 2013</w:t>
      </w:r>
      <w:r w:rsidRPr="0026377A">
        <w:rPr>
          <w:i/>
        </w:rPr>
        <w:t>.</w:t>
      </w:r>
    </w:p>
    <w:p w:rsidR="00AE0971" w:rsidRPr="004266C6" w:rsidRDefault="00AE0971" w:rsidP="001E55CE">
      <w:pPr>
        <w:pStyle w:val="Ttulo2"/>
        <w:numPr>
          <w:ilvl w:val="0"/>
          <w:numId w:val="0"/>
        </w:numPr>
        <w:ind w:left="576" w:hanging="576"/>
      </w:pPr>
      <w:bookmarkStart w:id="6" w:name="_Toc356320592"/>
      <w:r w:rsidRPr="004266C6">
        <w:t>3.2 Proyecto de Escuelas infantiles de la RFEG</w:t>
      </w:r>
      <w:bookmarkEnd w:id="6"/>
    </w:p>
    <w:p w:rsidR="001E55CE" w:rsidRDefault="001E55CE" w:rsidP="00AE0971">
      <w:pPr>
        <w:rPr>
          <w:rFonts w:asciiTheme="minorHAnsi" w:hAnsiTheme="minorHAnsi"/>
        </w:rPr>
      </w:pPr>
    </w:p>
    <w:p w:rsidR="00AE0971" w:rsidRDefault="00AE0971" w:rsidP="00AE0971">
      <w:pPr>
        <w:rPr>
          <w:rFonts w:asciiTheme="minorHAnsi" w:hAnsiTheme="minorHAnsi"/>
        </w:rPr>
      </w:pPr>
      <w:r>
        <w:rPr>
          <w:rFonts w:asciiTheme="minorHAnsi" w:hAnsiTheme="minorHAnsi"/>
        </w:rPr>
        <w:t>A lo largo de 2013 se está llevando a cabo un proyecto cuya finalidad es crear un modelo RFEG de escuela infantil para clubs de golf siguiendo las teorías de desarrollo atlético a largo plazo defendidas por TPI (Titleist Performance Institute) y adaptándolas a la realidad y objetivos competitivos de la RFEG.</w:t>
      </w:r>
    </w:p>
    <w:p w:rsidR="00AE0971" w:rsidRDefault="00AE0971" w:rsidP="00AE0971">
      <w:pPr>
        <w:rPr>
          <w:rFonts w:asciiTheme="minorHAnsi" w:hAnsiTheme="minorHAnsi"/>
        </w:rPr>
      </w:pPr>
      <w:r>
        <w:rPr>
          <w:rFonts w:asciiTheme="minorHAnsi" w:hAnsiTheme="minorHAnsi"/>
        </w:rPr>
        <w:t>El proyecto tiene varias fases, una de diseño del modelo que se espera tener terminada para  implementar en septiembre del 2013 en el Centro Nacional de la RFEG, la segunda que será de corrección y revisión del programa, y una tercera en la que las FFTT impulsarán el modelo en las escuelas de golf de sus territorios.</w:t>
      </w:r>
    </w:p>
    <w:p w:rsidR="00AE0971" w:rsidRDefault="00AE0971" w:rsidP="001E55CE">
      <w:pPr>
        <w:pStyle w:val="Ttulo2"/>
        <w:numPr>
          <w:ilvl w:val="0"/>
          <w:numId w:val="0"/>
        </w:numPr>
        <w:ind w:left="576" w:hanging="576"/>
      </w:pPr>
      <w:bookmarkStart w:id="7" w:name="_Toc356320593"/>
      <w:r w:rsidRPr="006A1BAA">
        <w:t>3.3 Centro de Excelencia</w:t>
      </w:r>
      <w:bookmarkEnd w:id="7"/>
    </w:p>
    <w:p w:rsidR="001E55CE" w:rsidRDefault="001E55CE" w:rsidP="00AE0971">
      <w:pPr>
        <w:rPr>
          <w:rFonts w:asciiTheme="minorHAnsi" w:hAnsiTheme="minorHAnsi"/>
        </w:rPr>
      </w:pPr>
    </w:p>
    <w:p w:rsidR="00AE0971" w:rsidRDefault="00AE0971" w:rsidP="00AE0971">
      <w:pPr>
        <w:rPr>
          <w:rFonts w:asciiTheme="minorHAnsi" w:hAnsiTheme="minorHAnsi"/>
        </w:rPr>
      </w:pPr>
      <w:r w:rsidRPr="006A1BAA">
        <w:rPr>
          <w:rFonts w:asciiTheme="minorHAnsi" w:hAnsiTheme="minorHAnsi"/>
        </w:rPr>
        <w:t>El CdE</w:t>
      </w:r>
      <w:r>
        <w:rPr>
          <w:rFonts w:asciiTheme="minorHAnsi" w:hAnsiTheme="minorHAnsi"/>
        </w:rPr>
        <w:t xml:space="preserve"> cumplirá en Julio de 2013 un año desde su apertura a los programas deportivos de la Federación Española y a sus socios de las Federaciones Autonómicas siendo el centro un pilar fundamental en el proyecto deportivo de la RFEG como así queda reflejado en el Plan Estratégico.  </w:t>
      </w:r>
    </w:p>
    <w:p w:rsidR="001E55CE" w:rsidRDefault="00AE0971" w:rsidP="00AE0971">
      <w:pPr>
        <w:rPr>
          <w:i/>
        </w:rPr>
      </w:pPr>
      <w:r w:rsidRPr="0026377A">
        <w:rPr>
          <w:i/>
        </w:rPr>
        <w:t>Adjuntamos en el Anexo el documento (</w:t>
      </w:r>
      <w:r>
        <w:rPr>
          <w:i/>
        </w:rPr>
        <w:t>3</w:t>
      </w:r>
      <w:r w:rsidRPr="0026377A">
        <w:rPr>
          <w:i/>
        </w:rPr>
        <w:t xml:space="preserve">) del </w:t>
      </w:r>
      <w:r>
        <w:rPr>
          <w:i/>
        </w:rPr>
        <w:t>Análisis de actividad del CdE</w:t>
      </w:r>
      <w:r w:rsidRPr="0026377A">
        <w:rPr>
          <w:i/>
        </w:rPr>
        <w:t>.</w:t>
      </w:r>
    </w:p>
    <w:p w:rsidR="001E55CE" w:rsidRDefault="001E55CE">
      <w:pPr>
        <w:suppressAutoHyphens w:val="0"/>
        <w:autoSpaceDN/>
        <w:textAlignment w:val="auto"/>
        <w:rPr>
          <w:i/>
        </w:rPr>
      </w:pPr>
      <w:r>
        <w:rPr>
          <w:i/>
        </w:rPr>
        <w:br w:type="page"/>
      </w:r>
    </w:p>
    <w:p w:rsidR="00BF434C" w:rsidRPr="00BF434C" w:rsidRDefault="00AE0971" w:rsidP="001E55CE">
      <w:pPr>
        <w:pStyle w:val="Ttulo2"/>
        <w:numPr>
          <w:ilvl w:val="0"/>
          <w:numId w:val="0"/>
        </w:numPr>
        <w:ind w:left="576" w:hanging="576"/>
      </w:pPr>
      <w:bookmarkStart w:id="8" w:name="_Toc354086504"/>
      <w:bookmarkStart w:id="9" w:name="_Toc356320594"/>
      <w:r w:rsidRPr="0045679D">
        <w:lastRenderedPageBreak/>
        <w:t>3.4 Programa de Desarrollo Técnico</w:t>
      </w:r>
      <w:bookmarkEnd w:id="8"/>
      <w:bookmarkEnd w:id="9"/>
    </w:p>
    <w:p w:rsidR="00AE0971" w:rsidRPr="0045679D" w:rsidRDefault="00AE0971" w:rsidP="00AE0971">
      <w:pPr>
        <w:spacing w:line="240" w:lineRule="auto"/>
        <w:rPr>
          <w:rFonts w:asciiTheme="minorHAnsi" w:hAnsiTheme="minorHAnsi"/>
        </w:rPr>
      </w:pPr>
    </w:p>
    <w:p w:rsidR="00AE0971" w:rsidRDefault="00AE0971" w:rsidP="00AE0971">
      <w:pPr>
        <w:spacing w:line="240" w:lineRule="auto"/>
      </w:pPr>
      <w:r>
        <w:t>La Dirección Técnica en colaboración con el equipo técnico de la RFEG y siguiendo las directrices plasmadas en el Plan Estratégico Deportivo ha creado un programa de desarrollo técnico cuyos objetivos son:</w:t>
      </w:r>
    </w:p>
    <w:p w:rsidR="00AE0971" w:rsidRPr="001D143F" w:rsidRDefault="00AE0971" w:rsidP="00AE0971">
      <w:pPr>
        <w:pStyle w:val="Prrafodelista"/>
        <w:numPr>
          <w:ilvl w:val="0"/>
          <w:numId w:val="6"/>
        </w:numPr>
      </w:pPr>
      <w:r w:rsidRPr="001D143F">
        <w:t>Alinear técnicamente a profesores, técnicos territoriales y técnicos nacionales mediante un modelo definido</w:t>
      </w:r>
    </w:p>
    <w:p w:rsidR="00AE0971" w:rsidRPr="001D143F" w:rsidRDefault="00AE0971" w:rsidP="00AE0971">
      <w:pPr>
        <w:pStyle w:val="Prrafodelista"/>
        <w:numPr>
          <w:ilvl w:val="0"/>
          <w:numId w:val="6"/>
        </w:numPr>
      </w:pPr>
      <w:r w:rsidRPr="001D143F">
        <w:t>Determinar el nivel de los jugadores que entran a formar parte de los grupos de trabajo de la RFEG</w:t>
      </w:r>
    </w:p>
    <w:p w:rsidR="00AE0971" w:rsidRPr="001D143F" w:rsidRDefault="00AE0971" w:rsidP="00AE0971">
      <w:pPr>
        <w:pStyle w:val="Prrafodelista"/>
        <w:numPr>
          <w:ilvl w:val="0"/>
          <w:numId w:val="6"/>
        </w:numPr>
      </w:pPr>
      <w:r w:rsidRPr="001D143F">
        <w:t>Establecer áreas específicas de trabajo técnico que sean medibles</w:t>
      </w:r>
    </w:p>
    <w:p w:rsidR="00AE0971" w:rsidRPr="001D143F" w:rsidRDefault="00AE0971" w:rsidP="00AE0971">
      <w:pPr>
        <w:pStyle w:val="Prrafodelista"/>
        <w:numPr>
          <w:ilvl w:val="0"/>
          <w:numId w:val="6"/>
        </w:numPr>
      </w:pPr>
      <w:r w:rsidRPr="001D143F">
        <w:t>Dar a conocer a los jugadores y sus técnicos una referencia de dónde están en su desarrollo técnico</w:t>
      </w:r>
    </w:p>
    <w:p w:rsidR="00AE0971" w:rsidRDefault="00AE0971" w:rsidP="00AE0971">
      <w:pPr>
        <w:pStyle w:val="Prrafodelista"/>
        <w:numPr>
          <w:ilvl w:val="0"/>
          <w:numId w:val="6"/>
        </w:numPr>
      </w:pPr>
      <w:r w:rsidRPr="001D143F">
        <w:t>Asegurar que los jugadores integrantes de los grupos de trabajo de los diferentes comités reciban una información técnica clara y exenta de interpretaciones.</w:t>
      </w:r>
    </w:p>
    <w:p w:rsidR="00AE0971" w:rsidRDefault="00AE0971" w:rsidP="00AE0971">
      <w:r>
        <w:t>El programa posee las siguientes características:</w:t>
      </w:r>
    </w:p>
    <w:p w:rsidR="00AE0971" w:rsidRPr="001D143F" w:rsidRDefault="00AE0971" w:rsidP="00AE0971">
      <w:pPr>
        <w:pStyle w:val="Prrafodelista"/>
        <w:numPr>
          <w:ilvl w:val="0"/>
          <w:numId w:val="7"/>
        </w:numPr>
      </w:pPr>
      <w:r w:rsidRPr="001D143F">
        <w:t>Un modelo único para todas las edades</w:t>
      </w:r>
      <w:r>
        <w:t xml:space="preserve"> </w:t>
      </w:r>
      <w:r w:rsidRPr="001D143F">
        <w:t>que permite un grado de desarrollo técnico diferente en cada área de juego.</w:t>
      </w:r>
    </w:p>
    <w:p w:rsidR="00AE0971" w:rsidRPr="001D143F" w:rsidRDefault="00AE0971" w:rsidP="00AE0971">
      <w:pPr>
        <w:pStyle w:val="Prrafodelista"/>
        <w:numPr>
          <w:ilvl w:val="0"/>
          <w:numId w:val="7"/>
        </w:numPr>
      </w:pPr>
      <w:r w:rsidRPr="001D143F">
        <w:t>El modelo permite analizar y fijar objetivos de consecución técnica en 8 áreas de desarrollo diferentes.</w:t>
      </w:r>
    </w:p>
    <w:p w:rsidR="00AE0971" w:rsidRPr="001D143F" w:rsidRDefault="00AE0971" w:rsidP="00AE0971">
      <w:pPr>
        <w:pStyle w:val="Prrafodelista"/>
        <w:numPr>
          <w:ilvl w:val="0"/>
          <w:numId w:val="7"/>
        </w:numPr>
      </w:pPr>
      <w:r w:rsidRPr="001D143F">
        <w:t>Cada una de las áreas est</w:t>
      </w:r>
      <w:r>
        <w:t>á</w:t>
      </w:r>
      <w:r w:rsidRPr="001D143F">
        <w:t xml:space="preserve"> dividida en tres niveles: Nivel 3, Nivel 2 y el Nivel 1 (máximo grado de desarrollo y objetivo final del programa)</w:t>
      </w:r>
    </w:p>
    <w:p w:rsidR="00AE0971" w:rsidRDefault="00AE0971" w:rsidP="00AE0971">
      <w:pPr>
        <w:pStyle w:val="Prrafodelista"/>
        <w:numPr>
          <w:ilvl w:val="0"/>
          <w:numId w:val="7"/>
        </w:numPr>
      </w:pPr>
      <w:r w:rsidRPr="001D143F">
        <w:t>El progra</w:t>
      </w:r>
      <w:r>
        <w:t>ma es un modelo de evaluación vá</w:t>
      </w:r>
      <w:r w:rsidRPr="001D143F">
        <w:t>lido para todos los programas de la RFEG.</w:t>
      </w:r>
    </w:p>
    <w:p w:rsidR="001E55CE" w:rsidRDefault="00AE0971" w:rsidP="00AE0971">
      <w:pPr>
        <w:rPr>
          <w:i/>
        </w:rPr>
      </w:pPr>
      <w:r w:rsidRPr="0026377A">
        <w:rPr>
          <w:i/>
        </w:rPr>
        <w:t>Adjuntamos en el Anexo el documento (</w:t>
      </w:r>
      <w:r>
        <w:rPr>
          <w:i/>
        </w:rPr>
        <w:t>4</w:t>
      </w:r>
      <w:r w:rsidRPr="0026377A">
        <w:rPr>
          <w:i/>
        </w:rPr>
        <w:t xml:space="preserve">) del Programa de Desarrollo Deportivo. </w:t>
      </w:r>
    </w:p>
    <w:p w:rsidR="001E55CE" w:rsidRDefault="001E55CE">
      <w:pPr>
        <w:suppressAutoHyphens w:val="0"/>
        <w:autoSpaceDN/>
        <w:textAlignment w:val="auto"/>
        <w:rPr>
          <w:i/>
        </w:rPr>
      </w:pPr>
      <w:r>
        <w:rPr>
          <w:i/>
        </w:rPr>
        <w:br w:type="page"/>
      </w:r>
    </w:p>
    <w:p w:rsidR="007F3630" w:rsidRPr="007A118F" w:rsidRDefault="007F3630" w:rsidP="00337AA6">
      <w:pPr>
        <w:pStyle w:val="Ttulo1"/>
        <w:numPr>
          <w:ilvl w:val="0"/>
          <w:numId w:val="8"/>
        </w:numPr>
      </w:pPr>
      <w:bookmarkStart w:id="10" w:name="_Toc356320595"/>
      <w:r w:rsidRPr="007A118F">
        <w:lastRenderedPageBreak/>
        <w:t>Estructura departamental  del área técnica</w:t>
      </w:r>
      <w:bookmarkEnd w:id="10"/>
    </w:p>
    <w:p w:rsidR="007F3630" w:rsidRPr="0026377A" w:rsidRDefault="007F3630" w:rsidP="007F3630">
      <w:pPr>
        <w:pStyle w:val="Textoindependiente"/>
        <w:jc w:val="both"/>
        <w:rPr>
          <w:rFonts w:asciiTheme="minorHAnsi" w:hAnsiTheme="minorHAnsi" w:cstheme="minorHAnsi"/>
          <w:smallCaps/>
          <w:lang w:val="es-ES"/>
        </w:rPr>
      </w:pPr>
    </w:p>
    <w:p w:rsidR="007F3630" w:rsidRPr="00E7220A" w:rsidRDefault="007F3630" w:rsidP="007F3630">
      <w:pPr>
        <w:pStyle w:val="Textoindependiente"/>
        <w:jc w:val="both"/>
        <w:rPr>
          <w:rFonts w:asciiTheme="minorHAnsi" w:hAnsiTheme="minorHAnsi" w:cstheme="minorHAnsi"/>
          <w:smallCaps/>
          <w:lang w:val="es-ES"/>
        </w:rPr>
      </w:pPr>
      <w:r w:rsidRPr="00E7220A">
        <w:rPr>
          <w:rFonts w:asciiTheme="minorHAnsi" w:hAnsiTheme="minorHAnsi" w:cstheme="minorHAnsi"/>
          <w:smallCaps/>
          <w:lang w:val="es-ES"/>
        </w:rPr>
        <w:t xml:space="preserve">                   </w:t>
      </w:r>
    </w:p>
    <w:p w:rsidR="007F3630" w:rsidRPr="00AD2E26" w:rsidRDefault="007F3630" w:rsidP="007F3630">
      <w:pPr>
        <w:pStyle w:val="Textoindependiente"/>
        <w:jc w:val="both"/>
        <w:rPr>
          <w:rFonts w:asciiTheme="minorHAnsi" w:hAnsiTheme="minorHAnsi" w:cstheme="minorHAnsi"/>
          <w:b w:val="0"/>
          <w:bCs w:val="0"/>
          <w:smallCaps/>
          <w:lang w:val="es-ES"/>
        </w:rPr>
      </w:pPr>
      <w:r w:rsidRPr="00AD2E26">
        <w:rPr>
          <w:rFonts w:asciiTheme="minorHAnsi" w:hAnsiTheme="minorHAnsi" w:cstheme="minorHAnsi"/>
          <w:b w:val="0"/>
          <w:smallCaps/>
          <w:lang w:val="es-ES"/>
        </w:rPr>
        <w:t>Denominación</w:t>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lang w:val="es-ES"/>
        </w:rPr>
        <w:t>Dirección Técnica de la Federación Española de Golf</w:t>
      </w:r>
      <w:r>
        <w:rPr>
          <w:rFonts w:asciiTheme="minorHAnsi" w:hAnsiTheme="minorHAnsi" w:cstheme="minorHAnsi"/>
          <w:b w:val="0"/>
          <w:lang w:val="es-ES"/>
        </w:rPr>
        <w:t>.</w:t>
      </w:r>
    </w:p>
    <w:p w:rsidR="007F3630" w:rsidRPr="00196392" w:rsidRDefault="007F3630" w:rsidP="007F3630">
      <w:pPr>
        <w:spacing w:after="0" w:line="240" w:lineRule="auto"/>
        <w:jc w:val="both"/>
        <w:rPr>
          <w:rFonts w:asciiTheme="minorHAnsi" w:hAnsiTheme="minorHAnsi" w:cstheme="minorHAnsi"/>
          <w:smallCaps/>
        </w:rPr>
      </w:pPr>
    </w:p>
    <w:p w:rsidR="007F3630" w:rsidRPr="00E7220A" w:rsidRDefault="007F3630" w:rsidP="007F3630">
      <w:pPr>
        <w:spacing w:after="0" w:line="240" w:lineRule="auto"/>
        <w:jc w:val="both"/>
        <w:rPr>
          <w:rFonts w:asciiTheme="minorHAnsi" w:hAnsiTheme="minorHAnsi" w:cstheme="minorHAnsi"/>
          <w:color w:val="FF0000"/>
        </w:rPr>
      </w:pPr>
      <w:r w:rsidRPr="00196392">
        <w:rPr>
          <w:rFonts w:asciiTheme="minorHAnsi" w:hAnsiTheme="minorHAnsi" w:cstheme="minorHAnsi"/>
          <w:smallCaps/>
        </w:rPr>
        <w:t>Dependencia Jerárquica</w:t>
      </w:r>
      <w:r w:rsidRPr="00196392">
        <w:rPr>
          <w:rFonts w:asciiTheme="minorHAnsi" w:hAnsiTheme="minorHAnsi" w:cstheme="minorHAnsi"/>
          <w:smallCaps/>
        </w:rPr>
        <w:tab/>
      </w:r>
      <w:r w:rsidRPr="00196392">
        <w:rPr>
          <w:rFonts w:asciiTheme="minorHAnsi" w:hAnsiTheme="minorHAnsi" w:cstheme="minorHAnsi"/>
          <w:smallCaps/>
        </w:rPr>
        <w:tab/>
      </w:r>
      <w:r w:rsidRPr="00E7220A">
        <w:rPr>
          <w:rFonts w:asciiTheme="minorHAnsi" w:hAnsiTheme="minorHAnsi" w:cstheme="minorHAnsi"/>
        </w:rPr>
        <w:t>Gerencia de</w:t>
      </w:r>
      <w:r w:rsidRPr="00E7220A">
        <w:rPr>
          <w:rFonts w:asciiTheme="minorHAnsi" w:hAnsiTheme="minorHAnsi" w:cstheme="minorHAnsi"/>
          <w:smallCaps/>
        </w:rPr>
        <w:t xml:space="preserve"> </w:t>
      </w:r>
      <w:r w:rsidRPr="00E7220A">
        <w:rPr>
          <w:rFonts w:asciiTheme="minorHAnsi" w:hAnsiTheme="minorHAnsi" w:cstheme="minorHAnsi"/>
          <w:bCs/>
        </w:rPr>
        <w:t>la RFEG- CAC- Presidencia</w:t>
      </w:r>
      <w:r>
        <w:rPr>
          <w:rFonts w:asciiTheme="minorHAnsi" w:hAnsiTheme="minorHAnsi" w:cstheme="minorHAnsi"/>
          <w:bCs/>
        </w:rPr>
        <w:t>.</w:t>
      </w:r>
    </w:p>
    <w:p w:rsidR="007F3630" w:rsidRPr="00E7220A" w:rsidRDefault="007F3630" w:rsidP="007F3630">
      <w:pPr>
        <w:spacing w:after="0" w:line="240" w:lineRule="auto"/>
        <w:jc w:val="both"/>
        <w:rPr>
          <w:rFonts w:asciiTheme="minorHAnsi" w:hAnsiTheme="minorHAnsi" w:cstheme="minorHAnsi"/>
          <w:smallCaps/>
        </w:rPr>
      </w:pPr>
    </w:p>
    <w:p w:rsidR="007F3630" w:rsidRPr="008249C0" w:rsidRDefault="007F3630" w:rsidP="007F3630">
      <w:pPr>
        <w:spacing w:after="0" w:line="240" w:lineRule="auto"/>
        <w:ind w:left="2832" w:hanging="2832"/>
        <w:jc w:val="both"/>
        <w:rPr>
          <w:rFonts w:asciiTheme="minorHAnsi" w:hAnsiTheme="minorHAnsi" w:cstheme="minorHAnsi"/>
          <w:color w:val="FF0000"/>
        </w:rPr>
      </w:pPr>
      <w:r w:rsidRPr="00196392">
        <w:rPr>
          <w:rFonts w:asciiTheme="minorHAnsi" w:hAnsiTheme="minorHAnsi" w:cstheme="minorHAnsi"/>
          <w:smallCaps/>
        </w:rPr>
        <w:t>Autoridad Jerárquica</w:t>
      </w:r>
      <w:r w:rsidRPr="00196392">
        <w:rPr>
          <w:rFonts w:asciiTheme="minorHAnsi" w:hAnsiTheme="minorHAnsi" w:cstheme="minorHAnsi"/>
          <w:smallCaps/>
        </w:rPr>
        <w:tab/>
      </w:r>
      <w:r w:rsidRPr="00E7220A">
        <w:rPr>
          <w:rFonts w:asciiTheme="minorHAnsi" w:hAnsiTheme="minorHAnsi" w:cstheme="minorHAnsi"/>
          <w:bCs/>
        </w:rPr>
        <w:t>Comités Deportivos de la RFEG, Escuela Nacional Blume, Centro de alto rendimiento</w:t>
      </w:r>
      <w:r>
        <w:rPr>
          <w:rFonts w:asciiTheme="minorHAnsi" w:hAnsiTheme="minorHAnsi" w:cstheme="minorHAnsi"/>
          <w:bCs/>
        </w:rPr>
        <w:t xml:space="preserve"> y Dpto. de</w:t>
      </w:r>
      <w:r w:rsidRPr="00E7220A">
        <w:rPr>
          <w:rFonts w:asciiTheme="minorHAnsi" w:hAnsiTheme="minorHAnsi" w:cstheme="minorHAnsi"/>
          <w:bCs/>
        </w:rPr>
        <w:t xml:space="preserve"> Formación</w:t>
      </w:r>
      <w:r>
        <w:rPr>
          <w:rFonts w:asciiTheme="minorHAnsi" w:hAnsiTheme="minorHAnsi" w:cstheme="minorHAnsi"/>
          <w:bCs/>
        </w:rPr>
        <w:t>.</w:t>
      </w:r>
      <w:r w:rsidRPr="00196392">
        <w:rPr>
          <w:rFonts w:asciiTheme="minorHAnsi" w:hAnsiTheme="minorHAnsi" w:cstheme="minorHAnsi"/>
          <w:color w:val="FF0000"/>
        </w:rPr>
        <w:t xml:space="preserve"> </w:t>
      </w:r>
      <w:r w:rsidR="008249C0">
        <w:rPr>
          <w:rFonts w:asciiTheme="minorHAnsi" w:hAnsiTheme="minorHAnsi" w:cstheme="minorHAnsi"/>
          <w:color w:val="FF0000"/>
        </w:rPr>
        <w:t>¿Equipo técnico?</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7F3630">
      <w:pPr>
        <w:spacing w:after="0" w:line="240" w:lineRule="auto"/>
        <w:ind w:left="2832" w:hanging="2832"/>
        <w:jc w:val="both"/>
        <w:rPr>
          <w:rFonts w:asciiTheme="minorHAnsi" w:hAnsiTheme="minorHAnsi" w:cstheme="minorHAnsi"/>
          <w:bCs/>
        </w:rPr>
      </w:pPr>
      <w:r w:rsidRPr="00196392">
        <w:rPr>
          <w:rFonts w:asciiTheme="minorHAnsi" w:hAnsiTheme="minorHAnsi" w:cstheme="minorHAnsi"/>
          <w:smallCaps/>
        </w:rPr>
        <w:t xml:space="preserve">Misión </w:t>
      </w:r>
      <w:r w:rsidRPr="00196392">
        <w:rPr>
          <w:rFonts w:asciiTheme="minorHAnsi" w:hAnsiTheme="minorHAnsi" w:cstheme="minorHAnsi"/>
          <w:smallCaps/>
        </w:rPr>
        <w:tab/>
      </w:r>
      <w:r w:rsidRPr="00E7220A">
        <w:rPr>
          <w:rFonts w:asciiTheme="minorHAnsi" w:hAnsiTheme="minorHAnsi" w:cstheme="minorHAnsi"/>
          <w:bCs/>
        </w:rPr>
        <w:t>Coordinar, supervisar y optimizar el alto rendimiento del golf español</w:t>
      </w:r>
      <w:r>
        <w:rPr>
          <w:rFonts w:asciiTheme="minorHAnsi" w:hAnsiTheme="minorHAnsi" w:cstheme="minorHAnsi"/>
          <w:bCs/>
        </w:rPr>
        <w:t>.</w:t>
      </w:r>
    </w:p>
    <w:p w:rsidR="007F3630" w:rsidRPr="00196392" w:rsidRDefault="007F3630" w:rsidP="007F3630">
      <w:pPr>
        <w:spacing w:after="0" w:line="240" w:lineRule="auto"/>
        <w:jc w:val="both"/>
        <w:rPr>
          <w:rFonts w:asciiTheme="minorHAnsi" w:hAnsiTheme="minorHAnsi" w:cstheme="minorHAnsi"/>
          <w:smallCaps/>
          <w:color w:val="808080"/>
        </w:rPr>
      </w:pPr>
    </w:p>
    <w:p w:rsidR="007F3630" w:rsidRPr="00196392" w:rsidRDefault="007F3630" w:rsidP="007F3630">
      <w:pPr>
        <w:spacing w:after="0" w:line="240" w:lineRule="auto"/>
        <w:jc w:val="both"/>
        <w:rPr>
          <w:rFonts w:asciiTheme="minorHAnsi" w:hAnsiTheme="minorHAnsi" w:cstheme="minorHAnsi"/>
          <w:smallCaps/>
          <w:lang w:val="en-US"/>
        </w:rPr>
      </w:pPr>
      <w:r w:rsidRPr="00196392">
        <w:rPr>
          <w:rFonts w:asciiTheme="minorHAnsi" w:hAnsiTheme="minorHAnsi" w:cstheme="minorHAnsi"/>
          <w:smallCaps/>
          <w:lang w:val="en-US"/>
        </w:rPr>
        <w:t xml:space="preserve">Responsabilidades  </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Diseñ</w:t>
      </w:r>
      <w:r>
        <w:rPr>
          <w:rFonts w:asciiTheme="minorHAnsi" w:hAnsiTheme="minorHAnsi" w:cstheme="minorHAnsi"/>
          <w:bCs/>
          <w:iCs/>
        </w:rPr>
        <w:t>ar</w:t>
      </w:r>
      <w:r w:rsidRPr="00E7220A">
        <w:rPr>
          <w:rFonts w:asciiTheme="minorHAnsi" w:hAnsiTheme="minorHAnsi" w:cstheme="minorHAnsi"/>
          <w:bCs/>
          <w:iCs/>
        </w:rPr>
        <w:t xml:space="preserve"> e implanta</w:t>
      </w:r>
      <w:r>
        <w:rPr>
          <w:rFonts w:asciiTheme="minorHAnsi" w:hAnsiTheme="minorHAnsi" w:cstheme="minorHAnsi"/>
          <w:bCs/>
          <w:iCs/>
        </w:rPr>
        <w:t>r</w:t>
      </w:r>
      <w:r w:rsidRPr="00E7220A">
        <w:rPr>
          <w:rFonts w:asciiTheme="minorHAnsi" w:hAnsiTheme="minorHAnsi" w:cstheme="minorHAnsi"/>
          <w:bCs/>
          <w:iCs/>
        </w:rPr>
        <w:t xml:space="preserve"> el Plan Estratégico Deportivo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 la Escuela Nacional Blume</w:t>
      </w:r>
      <w:r>
        <w:rPr>
          <w:rFonts w:asciiTheme="minorHAnsi" w:hAnsiTheme="minorHAnsi" w:cstheme="minorHAnsi"/>
          <w:bCs/>
          <w:iCs/>
        </w:rPr>
        <w:t>.</w:t>
      </w:r>
    </w:p>
    <w:p w:rsidR="007F3630"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 el Spain Pro Team (Neo-Pro)</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Pr>
          <w:rFonts w:asciiTheme="minorHAnsi" w:hAnsiTheme="minorHAnsi" w:cstheme="minorHAnsi"/>
          <w:bCs/>
          <w:iCs/>
        </w:rPr>
        <w:t xml:space="preserve">Coordinar </w:t>
      </w:r>
      <w:r w:rsidRPr="00E7220A">
        <w:rPr>
          <w:rFonts w:asciiTheme="minorHAnsi" w:hAnsiTheme="minorHAnsi" w:cstheme="minorHAnsi"/>
          <w:bCs/>
          <w:iCs/>
        </w:rPr>
        <w:t xml:space="preserve">y </w:t>
      </w:r>
      <w:r>
        <w:rPr>
          <w:rFonts w:asciiTheme="minorHAnsi" w:hAnsiTheme="minorHAnsi" w:cstheme="minorHAnsi"/>
          <w:bCs/>
          <w:iCs/>
        </w:rPr>
        <w:t xml:space="preserve">supervisar el </w:t>
      </w:r>
      <w:r w:rsidRPr="00E7220A">
        <w:rPr>
          <w:rFonts w:asciiTheme="minorHAnsi" w:hAnsiTheme="minorHAnsi" w:cstheme="minorHAnsi"/>
          <w:bCs/>
          <w:iCs/>
        </w:rPr>
        <w:t>Programa Olímpico</w:t>
      </w:r>
      <w:r>
        <w:rPr>
          <w:rFonts w:asciiTheme="minorHAnsi" w:hAnsiTheme="minorHAnsi" w:cstheme="minorHAnsi"/>
          <w:bCs/>
          <w:iCs/>
        </w:rPr>
        <w:t xml:space="preserve"> de la RFEG.</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032C75">
        <w:rPr>
          <w:rFonts w:asciiTheme="minorHAnsi" w:hAnsiTheme="minorHAnsi" w:cstheme="minorHAnsi"/>
          <w:bCs/>
          <w:iCs/>
          <w:color w:val="FF0000"/>
        </w:rPr>
        <w:t>junto al Comité correspondiente</w:t>
      </w:r>
      <w:r w:rsidR="00032C75">
        <w:rPr>
          <w:rFonts w:asciiTheme="minorHAnsi" w:hAnsiTheme="minorHAnsi" w:cstheme="minorHAnsi"/>
          <w:bCs/>
          <w:iCs/>
        </w:rPr>
        <w:t>,</w:t>
      </w:r>
      <w:r w:rsidRPr="00E7220A">
        <w:rPr>
          <w:rFonts w:asciiTheme="minorHAnsi" w:hAnsiTheme="minorHAnsi" w:cstheme="minorHAnsi"/>
          <w:bCs/>
          <w:iCs/>
        </w:rPr>
        <w:t xml:space="preserve"> el desarrollo deportivo del equipo nacional</w:t>
      </w:r>
      <w:r w:rsidR="008249C0">
        <w:rPr>
          <w:rFonts w:asciiTheme="minorHAnsi" w:hAnsiTheme="minorHAnsi" w:cstheme="minorHAnsi"/>
          <w:bCs/>
          <w:iCs/>
        </w:rPr>
        <w:t xml:space="preserve"> </w:t>
      </w:r>
      <w:r w:rsidRPr="00E7220A">
        <w:rPr>
          <w:rFonts w:asciiTheme="minorHAnsi" w:hAnsiTheme="minorHAnsi" w:cstheme="minorHAnsi"/>
          <w:bCs/>
          <w:iCs/>
        </w:rPr>
        <w:t>amateur masculino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032C75">
        <w:rPr>
          <w:rFonts w:asciiTheme="minorHAnsi" w:hAnsiTheme="minorHAnsi" w:cstheme="minorHAnsi"/>
          <w:bCs/>
          <w:iCs/>
          <w:color w:val="FF0000"/>
        </w:rPr>
        <w:t>junto al Comité correspondiente</w:t>
      </w:r>
      <w:r w:rsidR="00032C75">
        <w:rPr>
          <w:rFonts w:asciiTheme="minorHAnsi" w:hAnsiTheme="minorHAnsi" w:cstheme="minorHAnsi"/>
          <w:bCs/>
          <w:iCs/>
          <w:color w:val="FF0000"/>
        </w:rPr>
        <w:t>,</w:t>
      </w:r>
      <w:r w:rsidRPr="00E7220A">
        <w:rPr>
          <w:rFonts w:asciiTheme="minorHAnsi" w:hAnsiTheme="minorHAnsi" w:cstheme="minorHAnsi"/>
          <w:bCs/>
          <w:iCs/>
        </w:rPr>
        <w:t xml:space="preserve"> el desarrollo deportivo del equipo nacional amateur femenino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032C75">
        <w:rPr>
          <w:rFonts w:asciiTheme="minorHAnsi" w:hAnsiTheme="minorHAnsi" w:cstheme="minorHAnsi"/>
          <w:bCs/>
          <w:iCs/>
          <w:color w:val="FF0000"/>
        </w:rPr>
        <w:t>junto al Comité correspondiente</w:t>
      </w:r>
      <w:r w:rsidR="00032C75">
        <w:rPr>
          <w:rFonts w:asciiTheme="minorHAnsi" w:hAnsiTheme="minorHAnsi" w:cstheme="minorHAnsi"/>
          <w:bCs/>
          <w:iCs/>
          <w:color w:val="FF0000"/>
        </w:rPr>
        <w:t>,</w:t>
      </w:r>
      <w:r w:rsidRPr="00E7220A">
        <w:rPr>
          <w:rFonts w:asciiTheme="minorHAnsi" w:hAnsiTheme="minorHAnsi" w:cstheme="minorHAnsi"/>
          <w:bCs/>
          <w:iCs/>
        </w:rPr>
        <w:t xml:space="preserve"> el desarrollo deportivo de los jugadores de las categorías inferiores</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Seleccionar, formar, coordinar y organizar al equipo técnico responsable de las distintas áreas de competencia deportiva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Crear y poner en marcha el Centro de Excelencia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jugadores profesionales poniendo a su disposición los recursos tecnológicos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directores deportivos de las Federaciones territoriales en las cuestiones relacionadas con el alto rendimiento en sus respectivas regiones</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Representar a la RFEG en los eventos deportivos de relevancia nacional e internacional</w:t>
      </w:r>
      <w:r>
        <w:rPr>
          <w:rFonts w:asciiTheme="minorHAnsi" w:hAnsiTheme="minorHAnsi" w:cstheme="minorHAnsi"/>
          <w:bCs/>
          <w:iCs/>
        </w:rPr>
        <w:t>.</w:t>
      </w:r>
    </w:p>
    <w:p w:rsidR="007F3630" w:rsidRPr="00E7220A" w:rsidRDefault="007F3630" w:rsidP="007F3630">
      <w:pPr>
        <w:spacing w:after="0" w:line="240" w:lineRule="auto"/>
        <w:jc w:val="both"/>
        <w:rPr>
          <w:rFonts w:asciiTheme="minorHAnsi" w:hAnsiTheme="minorHAnsi" w:cstheme="minorHAnsi"/>
          <w:bCs/>
          <w:iCs/>
          <w:color w:val="BFBFBF"/>
        </w:rPr>
      </w:pPr>
    </w:p>
    <w:p w:rsidR="007F3630" w:rsidRPr="00196392" w:rsidRDefault="007F3630" w:rsidP="007F3630">
      <w:pPr>
        <w:pStyle w:val="Textoindependiente"/>
        <w:jc w:val="both"/>
        <w:rPr>
          <w:rFonts w:asciiTheme="minorHAnsi" w:hAnsiTheme="minorHAnsi" w:cstheme="minorHAnsi"/>
          <w:b w:val="0"/>
          <w:bCs w:val="0"/>
          <w:sz w:val="22"/>
          <w:szCs w:val="22"/>
          <w:lang w:val="es-ES"/>
        </w:rPr>
      </w:pPr>
    </w:p>
    <w:p w:rsidR="007F3630" w:rsidRPr="00196392" w:rsidRDefault="007F3630" w:rsidP="007F3630">
      <w:pPr>
        <w:spacing w:after="0" w:line="240" w:lineRule="auto"/>
        <w:jc w:val="both"/>
        <w:rPr>
          <w:rFonts w:asciiTheme="minorHAnsi" w:hAnsiTheme="minorHAnsi" w:cstheme="minorHAnsi"/>
          <w:smallCaps/>
          <w:lang w:val="en-US"/>
        </w:rPr>
      </w:pPr>
      <w:r w:rsidRPr="00196392">
        <w:rPr>
          <w:rFonts w:asciiTheme="minorHAnsi" w:hAnsiTheme="minorHAnsi" w:cstheme="minorHAnsi"/>
          <w:smallCaps/>
          <w:lang w:val="en-US"/>
        </w:rPr>
        <w:t xml:space="preserve">Áreas de Competencia  </w:t>
      </w:r>
    </w:p>
    <w:p w:rsidR="007F3630" w:rsidRPr="00196392" w:rsidRDefault="007F3630" w:rsidP="007F3630">
      <w:pPr>
        <w:spacing w:after="0" w:line="240" w:lineRule="auto"/>
        <w:jc w:val="both"/>
        <w:rPr>
          <w:rFonts w:asciiTheme="minorHAnsi" w:hAnsiTheme="minorHAnsi" w:cstheme="minorHAnsi"/>
          <w:smallCaps/>
          <w:lang w:val="en-US"/>
        </w:rPr>
      </w:pP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Secretaría Técnica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Centro de Excelencia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Equipo Técnico</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032C75">
        <w:rPr>
          <w:rFonts w:asciiTheme="minorHAnsi" w:hAnsiTheme="minorHAnsi" w:cstheme="minorHAnsi"/>
          <w:bCs/>
          <w:color w:val="FF0000"/>
        </w:rPr>
        <w:t>Asesoramiento Técnico al</w:t>
      </w:r>
      <w:r w:rsidRPr="00032C75">
        <w:rPr>
          <w:rFonts w:asciiTheme="minorHAnsi" w:hAnsiTheme="minorHAnsi" w:cstheme="minorHAnsi"/>
          <w:bCs/>
        </w:rPr>
        <w:t xml:space="preserve"> </w:t>
      </w:r>
      <w:r w:rsidR="007F3630" w:rsidRPr="00E7220A">
        <w:rPr>
          <w:rFonts w:asciiTheme="minorHAnsi" w:hAnsiTheme="minorHAnsi" w:cstheme="minorHAnsi"/>
          <w:bCs/>
        </w:rPr>
        <w:t>Comité Técnico Amateur Masculino de la RFEG (CTAM)</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lang w:val="pt-PT"/>
        </w:rPr>
      </w:pPr>
      <w:r w:rsidRPr="00032C75">
        <w:rPr>
          <w:rFonts w:asciiTheme="minorHAnsi" w:hAnsiTheme="minorHAnsi" w:cstheme="minorHAnsi"/>
          <w:bCs/>
          <w:color w:val="FF0000"/>
        </w:rPr>
        <w:t>Asesoramiento Técnico al</w:t>
      </w:r>
      <w:r w:rsidRPr="00E7220A">
        <w:rPr>
          <w:rFonts w:asciiTheme="minorHAnsi" w:hAnsiTheme="minorHAnsi" w:cstheme="minorHAnsi"/>
          <w:bCs/>
          <w:lang w:val="pt-PT"/>
        </w:rPr>
        <w:t xml:space="preserve"> </w:t>
      </w:r>
      <w:r w:rsidR="007F3630" w:rsidRPr="00E7220A">
        <w:rPr>
          <w:rFonts w:asciiTheme="minorHAnsi" w:hAnsiTheme="minorHAnsi" w:cstheme="minorHAnsi"/>
          <w:bCs/>
          <w:lang w:val="pt-PT"/>
        </w:rPr>
        <w:t>Comité Técnico Amateur Femenino de la RFEG (CTAF)</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032C75">
        <w:rPr>
          <w:rFonts w:asciiTheme="minorHAnsi" w:hAnsiTheme="minorHAnsi" w:cstheme="minorHAnsi"/>
          <w:bCs/>
          <w:color w:val="FF0000"/>
        </w:rPr>
        <w:t>Asesoramiento Técnico al</w:t>
      </w:r>
      <w:r w:rsidRPr="00E7220A">
        <w:rPr>
          <w:rFonts w:asciiTheme="minorHAnsi" w:hAnsiTheme="minorHAnsi" w:cstheme="minorHAnsi"/>
          <w:bCs/>
        </w:rPr>
        <w:t xml:space="preserve"> </w:t>
      </w:r>
      <w:r w:rsidR="007F3630" w:rsidRPr="00E7220A">
        <w:rPr>
          <w:rFonts w:asciiTheme="minorHAnsi" w:hAnsiTheme="minorHAnsi" w:cstheme="minorHAnsi"/>
          <w:bCs/>
        </w:rPr>
        <w:t>Comité Técnico Juvenil de la RFEG</w:t>
      </w:r>
      <w:r w:rsidR="00BD2338">
        <w:rPr>
          <w:rFonts w:asciiTheme="minorHAnsi" w:hAnsiTheme="minorHAnsi" w:cstheme="minorHAnsi"/>
          <w:bCs/>
        </w:rPr>
        <w:t xml:space="preserve"> (CTJ)</w:t>
      </w:r>
    </w:p>
    <w:p w:rsidR="007F3630"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Comité Técnico Profesional de la RFEG</w:t>
      </w:r>
      <w:r w:rsidR="00BD2338">
        <w:rPr>
          <w:rFonts w:asciiTheme="minorHAnsi" w:hAnsiTheme="minorHAnsi" w:cstheme="minorHAnsi"/>
          <w:bCs/>
        </w:rPr>
        <w:t xml:space="preserve"> (CTP)</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Pr>
          <w:rFonts w:asciiTheme="minorHAnsi" w:hAnsiTheme="minorHAnsi" w:cstheme="minorHAnsi"/>
          <w:bCs/>
        </w:rPr>
        <w:t>Departamento de Formación</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 xml:space="preserve">Escuela NacionaL  Blume </w:t>
      </w:r>
    </w:p>
    <w:p w:rsidR="00F26939" w:rsidRPr="00196392" w:rsidRDefault="00F26939" w:rsidP="00F26939">
      <w:pPr>
        <w:suppressAutoHyphens w:val="0"/>
        <w:autoSpaceDN/>
        <w:textAlignment w:val="auto"/>
        <w:rPr>
          <w:rFonts w:asciiTheme="minorHAnsi" w:hAnsiTheme="minorHAnsi" w:cstheme="minorHAnsi"/>
        </w:rPr>
      </w:pPr>
    </w:p>
    <w:p w:rsidR="00F26939" w:rsidRPr="007A118F" w:rsidRDefault="00F26939" w:rsidP="00337AA6">
      <w:pPr>
        <w:pStyle w:val="Ttulo2"/>
        <w:numPr>
          <w:ilvl w:val="1"/>
          <w:numId w:val="8"/>
        </w:numPr>
        <w:ind w:left="0" w:firstLine="0"/>
      </w:pPr>
      <w:bookmarkStart w:id="11" w:name="_Toc356320596"/>
      <w:r w:rsidRPr="007A118F">
        <w:t>Secretaría técnica</w:t>
      </w:r>
      <w:bookmarkEnd w:id="11"/>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Responsabilidades</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337AA6">
      <w:pPr>
        <w:pStyle w:val="Prrafodelista"/>
        <w:numPr>
          <w:ilvl w:val="0"/>
          <w:numId w:val="31"/>
        </w:numPr>
        <w:spacing w:after="0" w:line="240" w:lineRule="auto"/>
        <w:rPr>
          <w:rFonts w:asciiTheme="minorHAnsi" w:hAnsiTheme="minorHAnsi" w:cstheme="minorHAnsi"/>
        </w:rPr>
      </w:pPr>
      <w:r w:rsidRPr="00196392">
        <w:rPr>
          <w:rFonts w:asciiTheme="minorHAnsi" w:hAnsiTheme="minorHAnsi" w:cstheme="minorHAnsi"/>
        </w:rPr>
        <w:t xml:space="preserve">Supervisar el cumplimiento de los proyectos de la Dirección Técnica y los distintos departamentos técnicos dentro de los planes establecidos </w:t>
      </w:r>
    </w:p>
    <w:p w:rsidR="007F3630" w:rsidRPr="00196392" w:rsidRDefault="007F3630" w:rsidP="00337AA6">
      <w:pPr>
        <w:pStyle w:val="Prrafodelista"/>
        <w:numPr>
          <w:ilvl w:val="0"/>
          <w:numId w:val="31"/>
        </w:numPr>
        <w:spacing w:after="0" w:line="240" w:lineRule="auto"/>
        <w:rPr>
          <w:rFonts w:asciiTheme="minorHAnsi" w:hAnsiTheme="minorHAnsi" w:cstheme="minorHAnsi"/>
        </w:rPr>
      </w:pPr>
      <w:r w:rsidRPr="00196392">
        <w:rPr>
          <w:rFonts w:asciiTheme="minorHAnsi" w:hAnsiTheme="minorHAnsi" w:cstheme="minorHAnsi"/>
        </w:rPr>
        <w:t>Supervisar el correcto funcionamiento del equipo técnico</w:t>
      </w:r>
    </w:p>
    <w:p w:rsidR="007F3630" w:rsidRPr="00196392" w:rsidRDefault="007F3630" w:rsidP="00337AA6">
      <w:pPr>
        <w:pStyle w:val="Prrafodelista"/>
        <w:numPr>
          <w:ilvl w:val="0"/>
          <w:numId w:val="31"/>
        </w:numPr>
        <w:spacing w:after="0" w:line="240" w:lineRule="auto"/>
        <w:rPr>
          <w:rFonts w:asciiTheme="minorHAnsi" w:hAnsiTheme="minorHAnsi" w:cstheme="minorHAnsi"/>
        </w:rPr>
      </w:pPr>
      <w:r w:rsidRPr="00196392">
        <w:rPr>
          <w:rFonts w:asciiTheme="minorHAnsi" w:hAnsiTheme="minorHAnsi" w:cstheme="minorHAnsi"/>
        </w:rPr>
        <w:t>Supervisar el cumplimiento de los presupuestos asignados a los diferentes comités técnicos deportivos</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 xml:space="preserve">Organización </w:t>
      </w:r>
    </w:p>
    <w:p w:rsidR="007F3630" w:rsidRPr="00196392" w:rsidRDefault="007F3630" w:rsidP="007F3630">
      <w:pPr>
        <w:spacing w:after="0" w:line="240" w:lineRule="auto"/>
        <w:rPr>
          <w:rFonts w:asciiTheme="minorHAnsi" w:hAnsiTheme="minorHAnsi" w:cstheme="minorHAnsi"/>
        </w:rPr>
      </w:pPr>
    </w:p>
    <w:p w:rsidR="007F3630" w:rsidRPr="00EF0A88" w:rsidRDefault="007F3630" w:rsidP="00EF0A88">
      <w:pPr>
        <w:pStyle w:val="Prrafodelista"/>
        <w:numPr>
          <w:ilvl w:val="0"/>
          <w:numId w:val="3"/>
        </w:numPr>
        <w:spacing w:after="0" w:line="240" w:lineRule="auto"/>
        <w:rPr>
          <w:rFonts w:asciiTheme="minorHAnsi" w:hAnsiTheme="minorHAnsi" w:cstheme="minorHAnsi"/>
        </w:rPr>
      </w:pPr>
      <w:r w:rsidRPr="00196392">
        <w:rPr>
          <w:rFonts w:asciiTheme="minorHAnsi" w:hAnsiTheme="minorHAnsi" w:cstheme="minorHAnsi"/>
        </w:rPr>
        <w:t>Secretaría técnica:  Mabel Pascual del Pobil</w:t>
      </w:r>
    </w:p>
    <w:p w:rsidR="007F3630" w:rsidRPr="00196392" w:rsidRDefault="007F3630" w:rsidP="0010766E">
      <w:pPr>
        <w:pStyle w:val="Prrafodelista"/>
        <w:numPr>
          <w:ilvl w:val="3"/>
          <w:numId w:val="3"/>
        </w:numPr>
        <w:spacing w:after="0" w:line="240" w:lineRule="auto"/>
        <w:rPr>
          <w:rFonts w:asciiTheme="minorHAnsi" w:hAnsiTheme="minorHAnsi" w:cstheme="minorHAnsi"/>
        </w:rPr>
      </w:pPr>
      <w:r w:rsidRPr="00196392">
        <w:rPr>
          <w:rFonts w:asciiTheme="minorHAnsi" w:hAnsiTheme="minorHAnsi" w:cstheme="minorHAnsi"/>
        </w:rPr>
        <w:t>Dependencia de Director Técnico</w:t>
      </w:r>
    </w:p>
    <w:p w:rsidR="007F3630" w:rsidRPr="00647116" w:rsidRDefault="007F3630" w:rsidP="0010766E">
      <w:pPr>
        <w:pStyle w:val="Prrafodelista"/>
        <w:numPr>
          <w:ilvl w:val="3"/>
          <w:numId w:val="3"/>
        </w:numPr>
        <w:spacing w:after="0" w:line="240" w:lineRule="auto"/>
        <w:rPr>
          <w:rFonts w:asciiTheme="minorHAnsi" w:hAnsiTheme="minorHAnsi" w:cstheme="minorHAnsi"/>
        </w:rPr>
      </w:pPr>
      <w:r w:rsidRPr="00647116">
        <w:rPr>
          <w:rFonts w:asciiTheme="minorHAnsi" w:hAnsiTheme="minorHAnsi" w:cstheme="minorHAnsi"/>
        </w:rPr>
        <w:t>Sin autoridad jerárquica operativa</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337AA6">
      <w:pPr>
        <w:pStyle w:val="Ttulo2"/>
        <w:numPr>
          <w:ilvl w:val="1"/>
          <w:numId w:val="8"/>
        </w:numPr>
        <w:ind w:left="0" w:firstLine="0"/>
      </w:pPr>
      <w:bookmarkStart w:id="12" w:name="_Toc356320597"/>
      <w:r w:rsidRPr="00196392">
        <w:t>Centro de Excelencia de la RFEG</w:t>
      </w:r>
      <w:bookmarkEnd w:id="12"/>
    </w:p>
    <w:p w:rsidR="007F3630" w:rsidRPr="00196392" w:rsidRDefault="007F3630" w:rsidP="007F3630">
      <w:pPr>
        <w:pStyle w:val="Textoindependiente"/>
        <w:rPr>
          <w:rFonts w:asciiTheme="minorHAnsi" w:hAnsiTheme="minorHAnsi" w:cstheme="minorHAnsi"/>
          <w:b w:val="0"/>
          <w:bCs w:val="0"/>
          <w:smallCaps/>
          <w:color w:val="808080"/>
          <w:sz w:val="22"/>
          <w:szCs w:val="22"/>
          <w:lang w:val="es-ES"/>
        </w:rPr>
      </w:pPr>
    </w:p>
    <w:p w:rsidR="00F168FC" w:rsidRPr="00EF0A88" w:rsidRDefault="007F3630" w:rsidP="00F168FC">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Función</w:t>
      </w:r>
    </w:p>
    <w:p w:rsidR="00F168FC" w:rsidRDefault="00F168FC" w:rsidP="00F168FC">
      <w:pPr>
        <w:pStyle w:val="Textoindependiente"/>
        <w:ind w:left="720"/>
        <w:rPr>
          <w:rFonts w:asciiTheme="minorHAnsi" w:hAnsiTheme="minorHAnsi" w:cstheme="minorHAnsi"/>
          <w:b w:val="0"/>
          <w:bCs w:val="0"/>
          <w:sz w:val="22"/>
          <w:szCs w:val="22"/>
          <w:lang w:val="es-ES"/>
        </w:rPr>
      </w:pPr>
    </w:p>
    <w:p w:rsidR="007F3630" w:rsidRPr="00F168FC" w:rsidRDefault="007F3630" w:rsidP="00337AA6">
      <w:pPr>
        <w:pStyle w:val="Textoindependiente"/>
        <w:numPr>
          <w:ilvl w:val="0"/>
          <w:numId w:val="26"/>
        </w:numPr>
        <w:rPr>
          <w:rFonts w:asciiTheme="minorHAnsi" w:hAnsiTheme="minorHAnsi" w:cstheme="minorHAnsi"/>
          <w:b w:val="0"/>
          <w:bCs w:val="0"/>
          <w:sz w:val="22"/>
          <w:szCs w:val="22"/>
          <w:lang w:val="es-ES"/>
        </w:rPr>
      </w:pPr>
      <w:r w:rsidRPr="00F168FC">
        <w:rPr>
          <w:rFonts w:asciiTheme="minorHAnsi" w:hAnsiTheme="minorHAnsi" w:cstheme="minorHAnsi"/>
          <w:b w:val="0"/>
          <w:bCs w:val="0"/>
          <w:sz w:val="22"/>
          <w:szCs w:val="22"/>
          <w:lang w:val="es-ES"/>
        </w:rPr>
        <w:t>Ser el centro de referencia en España para la mejora continua de sistemas de enseñanza y entrenamientos.</w:t>
      </w:r>
    </w:p>
    <w:p w:rsidR="007F3630" w:rsidRPr="00196392"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Proporcionar a nuestros jugadores de élite las mejores condiciones de entrenamiento que contribuyan a la mejora de su rendimiento deportivo</w:t>
      </w:r>
    </w:p>
    <w:p w:rsidR="007F3630" w:rsidRPr="00196392"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Dar servicio y apoyo a las Federaciones Autonómicas en el desarrollo del talento deportivo de sus respectivos territorios.</w:t>
      </w:r>
    </w:p>
    <w:p w:rsidR="007F3630" w:rsidRPr="00196392"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Dar servicio y apoyo </w:t>
      </w:r>
      <w:r w:rsidRPr="00196392">
        <w:rPr>
          <w:rFonts w:asciiTheme="minorHAnsi" w:hAnsiTheme="minorHAnsi" w:cstheme="minorHAnsi"/>
          <w:b w:val="0"/>
          <w:bCs w:val="0"/>
          <w:sz w:val="22"/>
          <w:szCs w:val="22"/>
          <w:lang w:val="es-ES"/>
        </w:rPr>
        <w:t xml:space="preserve">mediante medios técnicos, humanos y tecnológicos </w:t>
      </w:r>
      <w:r w:rsidRPr="00196392">
        <w:rPr>
          <w:rFonts w:asciiTheme="minorHAnsi" w:hAnsiTheme="minorHAnsi" w:cstheme="minorHAnsi"/>
          <w:b w:val="0"/>
          <w:sz w:val="22"/>
          <w:szCs w:val="22"/>
          <w:lang w:val="es-ES"/>
        </w:rPr>
        <w:t>a los jugadores del Tour y componentes del Pro Spain Team en la consecución de sus objetivos.</w:t>
      </w:r>
    </w:p>
    <w:p w:rsidR="007F3630" w:rsidRPr="0011235C" w:rsidRDefault="007F3630" w:rsidP="00337AA6">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Colaborar con los principales centros de alto rendimiento a nivel mundial asegurando que la RFEG esté a la vanguardia en las áreas de formación, entrenamiento y coaching de jugadores de alto nivel </w:t>
      </w:r>
    </w:p>
    <w:p w:rsidR="007F3630"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EF0A88">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Cometidos principales </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Evalúa a los jugadores </w:t>
      </w:r>
      <w:r w:rsidR="00B60138">
        <w:rPr>
          <w:rFonts w:asciiTheme="minorHAnsi" w:hAnsiTheme="minorHAnsi" w:cstheme="minorHAnsi"/>
          <w:b w:val="0"/>
          <w:bCs w:val="0"/>
          <w:sz w:val="22"/>
          <w:szCs w:val="22"/>
          <w:lang w:val="es-ES"/>
        </w:rPr>
        <w:t>de los diferentes comités,  FFAA</w:t>
      </w:r>
      <w:r w:rsidRPr="00196392">
        <w:rPr>
          <w:rFonts w:asciiTheme="minorHAnsi" w:hAnsiTheme="minorHAnsi" w:cstheme="minorHAnsi"/>
          <w:b w:val="0"/>
          <w:bCs w:val="0"/>
          <w:sz w:val="22"/>
          <w:szCs w:val="22"/>
          <w:lang w:val="es-ES"/>
        </w:rPr>
        <w:t xml:space="preserve">, y circuitos profesionales.  </w:t>
      </w:r>
    </w:p>
    <w:p w:rsidR="007F3630" w:rsidRPr="00196392" w:rsidRDefault="007F3630" w:rsidP="00337AA6">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Actúa enviando informes técnicos a sus entrenadores y proponiendo entrenamientos específicos </w:t>
      </w:r>
    </w:p>
    <w:p w:rsidR="007F3630" w:rsidRPr="00196392" w:rsidRDefault="007F3630" w:rsidP="00337AA6">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Registra y analiza los datos de todos los jugadores que pasan por el centro proponiendo entrenamientos personalizados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Recursos </w:t>
      </w:r>
      <w:r w:rsidRPr="00EF0A88">
        <w:rPr>
          <w:rFonts w:asciiTheme="minorHAnsi" w:hAnsiTheme="minorHAnsi" w:cstheme="minorHAnsi"/>
          <w:b w:val="0"/>
          <w:bCs w:val="0"/>
          <w:sz w:val="22"/>
          <w:szCs w:val="22"/>
          <w:lang w:val="es-ES"/>
        </w:rPr>
        <w:br/>
      </w: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Dirección</w:t>
      </w:r>
      <w:r w:rsidRPr="00196392">
        <w:rPr>
          <w:rFonts w:asciiTheme="minorHAnsi" w:hAnsiTheme="minorHAnsi" w:cstheme="minorHAnsi"/>
          <w:b w:val="0"/>
          <w:bCs w:val="0"/>
          <w:sz w:val="22"/>
          <w:szCs w:val="22"/>
          <w:lang w:val="pt-PT"/>
        </w:rPr>
        <w:t>: Pablo Bernárdez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lastRenderedPageBreak/>
        <w:t xml:space="preserve">Dirección </w:t>
      </w:r>
      <w:r w:rsidRPr="00196392">
        <w:rPr>
          <w:rFonts w:asciiTheme="minorHAnsi" w:hAnsiTheme="minorHAnsi" w:cstheme="minorHAnsi"/>
          <w:b w:val="0"/>
          <w:bCs w:val="0"/>
          <w:sz w:val="22"/>
          <w:szCs w:val="22"/>
          <w:lang w:val="pt-PT"/>
        </w:rPr>
        <w:t>Técnic</w:t>
      </w:r>
      <w:r>
        <w:rPr>
          <w:rFonts w:asciiTheme="minorHAnsi" w:hAnsiTheme="minorHAnsi" w:cstheme="minorHAnsi"/>
          <w:b w:val="0"/>
          <w:bCs w:val="0"/>
          <w:sz w:val="22"/>
          <w:szCs w:val="22"/>
          <w:lang w:val="pt-PT"/>
        </w:rPr>
        <w:t>a</w:t>
      </w:r>
      <w:r w:rsidRPr="00196392">
        <w:rPr>
          <w:rFonts w:asciiTheme="minorHAnsi" w:hAnsiTheme="minorHAnsi" w:cstheme="minorHAnsi"/>
          <w:b w:val="0"/>
          <w:bCs w:val="0"/>
          <w:sz w:val="22"/>
          <w:szCs w:val="22"/>
          <w:lang w:val="pt-PT"/>
        </w:rPr>
        <w:t>: Jesús Rodríguez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Responsable centro de datos: Fran Parrón </w:t>
      </w:r>
    </w:p>
    <w:p w:rsidR="00EF0A88"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Equipo técnico: Equipo Técnico al completo</w:t>
      </w:r>
    </w:p>
    <w:p w:rsidR="007F3630"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Preparador físico: Francisco Fernández</w:t>
      </w:r>
    </w:p>
    <w:p w:rsidR="00B60138" w:rsidRPr="00EF0A88" w:rsidRDefault="00B60138" w:rsidP="00EF0A88">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Preparador mental: Oscar del Rio</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Entrenadores territoriales  </w:t>
      </w: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Jugadores profesionales del Tour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Pro Spain Team</w:t>
      </w:r>
    </w:p>
    <w:p w:rsidR="007F3630" w:rsidRPr="00196392" w:rsidRDefault="007F3630" w:rsidP="007F3630">
      <w:pPr>
        <w:pStyle w:val="Textoindependiente"/>
        <w:rPr>
          <w:rFonts w:asciiTheme="minorHAnsi" w:hAnsiTheme="minorHAnsi" w:cstheme="minorHAnsi"/>
          <w:sz w:val="22"/>
          <w:szCs w:val="22"/>
          <w:lang w:val="es-ES"/>
        </w:rPr>
      </w:pPr>
    </w:p>
    <w:p w:rsidR="007F3630" w:rsidRPr="00196392" w:rsidRDefault="007F3630" w:rsidP="00337AA6">
      <w:pPr>
        <w:pStyle w:val="Ttulo2"/>
        <w:numPr>
          <w:ilvl w:val="1"/>
          <w:numId w:val="8"/>
        </w:numPr>
        <w:ind w:left="0" w:firstLine="0"/>
      </w:pPr>
      <w:bookmarkStart w:id="13" w:name="_Toc356320598"/>
      <w:r w:rsidRPr="00196392">
        <w:t>Equipo Técnico  de la RFEG</w:t>
      </w:r>
      <w:bookmarkEnd w:id="13"/>
    </w:p>
    <w:p w:rsidR="007F3630" w:rsidRPr="00196392" w:rsidRDefault="007F3630" w:rsidP="007F3630">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es el responsable del desarrollo de la capacidad técnica y deportiva de los jugadores seleccionados en los diferentes grupos de trabajo de los Comités Técnicos de la RFEG.  </w:t>
      </w:r>
    </w:p>
    <w:p w:rsidR="007F3630"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se </w:t>
      </w:r>
      <w:r>
        <w:rPr>
          <w:rFonts w:asciiTheme="minorHAnsi" w:hAnsiTheme="minorHAnsi" w:cstheme="minorHAnsi"/>
          <w:b w:val="0"/>
          <w:bCs w:val="0"/>
          <w:sz w:val="22"/>
          <w:szCs w:val="22"/>
          <w:lang w:val="es-ES"/>
        </w:rPr>
        <w:t xml:space="preserve">estructura </w:t>
      </w:r>
      <w:r w:rsidRPr="00196392">
        <w:rPr>
          <w:rFonts w:asciiTheme="minorHAnsi" w:hAnsiTheme="minorHAnsi" w:cstheme="minorHAnsi"/>
          <w:b w:val="0"/>
          <w:bCs w:val="0"/>
          <w:sz w:val="22"/>
          <w:szCs w:val="22"/>
          <w:lang w:val="es-ES"/>
        </w:rPr>
        <w:t xml:space="preserve"> de la siguiente </w:t>
      </w:r>
      <w:r>
        <w:rPr>
          <w:rFonts w:asciiTheme="minorHAnsi" w:hAnsiTheme="minorHAnsi" w:cstheme="minorHAnsi"/>
          <w:b w:val="0"/>
          <w:bCs w:val="0"/>
          <w:sz w:val="22"/>
          <w:szCs w:val="22"/>
          <w:lang w:val="es-ES"/>
        </w:rPr>
        <w:t>forma</w:t>
      </w:r>
      <w:r w:rsidRPr="00196392">
        <w:rPr>
          <w:rFonts w:asciiTheme="minorHAnsi" w:hAnsiTheme="minorHAnsi" w:cstheme="minorHAnsi"/>
          <w:b w:val="0"/>
          <w:bCs w:val="0"/>
          <w:sz w:val="22"/>
          <w:szCs w:val="22"/>
          <w:lang w:val="es-ES"/>
        </w:rPr>
        <w:t>:</w:t>
      </w:r>
    </w:p>
    <w:p w:rsidR="007F3630" w:rsidRPr="00196392" w:rsidRDefault="007F3630" w:rsidP="00337AA6">
      <w:pPr>
        <w:pStyle w:val="Ttulo3"/>
        <w:numPr>
          <w:ilvl w:val="2"/>
          <w:numId w:val="8"/>
        </w:numPr>
        <w:ind w:left="0" w:firstLine="0"/>
      </w:pPr>
      <w:bookmarkStart w:id="14" w:name="_Toc356320599"/>
      <w:r w:rsidRPr="00032C75">
        <w:rPr>
          <w:strike/>
        </w:rPr>
        <w:t>Seleccionadores</w:t>
      </w:r>
      <w:r w:rsidRPr="003E571B">
        <w:t xml:space="preserve"> nacionales</w:t>
      </w:r>
      <w:r w:rsidR="00B60138">
        <w:t xml:space="preserve"> </w:t>
      </w:r>
      <w:r w:rsidR="0007522C">
        <w:t xml:space="preserve"> </w:t>
      </w:r>
      <w:r w:rsidR="003E045E">
        <w:rPr>
          <w:color w:val="FF0000"/>
        </w:rPr>
        <w:t>Entrenador</w:t>
      </w:r>
      <w:r w:rsidR="00B60138">
        <w:rPr>
          <w:color w:val="FF0000"/>
        </w:rPr>
        <w:t>es Nacionales; seleccionan los comités deportivos</w:t>
      </w:r>
      <w:bookmarkEnd w:id="14"/>
    </w:p>
    <w:p w:rsidR="007F3630" w:rsidRPr="00196392" w:rsidRDefault="007F3630" w:rsidP="007F3630">
      <w:pPr>
        <w:pStyle w:val="Textoindependiente"/>
        <w:ind w:left="786"/>
        <w:rPr>
          <w:rFonts w:asciiTheme="minorHAnsi" w:hAnsiTheme="minorHAnsi" w:cstheme="minorHAnsi"/>
          <w:b w:val="0"/>
          <w:bCs w:val="0"/>
          <w:sz w:val="22"/>
          <w:szCs w:val="22"/>
          <w:lang w:val="es-ES"/>
        </w:rPr>
      </w:pPr>
    </w:p>
    <w:p w:rsidR="007F3630" w:rsidRPr="00196392" w:rsidRDefault="00F168FC" w:rsidP="00EF0A88">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desarrollo de la capacidad técnica y deportiva de los jugadores amateurs de más alto nivel (CTAM y CTAF), así como los jugadores profesionales integrados en el programa </w:t>
      </w:r>
      <w:r>
        <w:rPr>
          <w:rFonts w:asciiTheme="minorHAnsi" w:hAnsiTheme="minorHAnsi" w:cstheme="minorHAnsi"/>
          <w:b w:val="0"/>
          <w:bCs w:val="0"/>
          <w:sz w:val="22"/>
          <w:szCs w:val="22"/>
          <w:lang w:val="es-ES"/>
        </w:rPr>
        <w:t>Pro Spain Team</w:t>
      </w:r>
      <w:r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2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seguimiento técnico de dichos jugadores </w:t>
      </w:r>
    </w:p>
    <w:p w:rsidR="007F3630" w:rsidRPr="00196392" w:rsidRDefault="007F3630" w:rsidP="00337AA6">
      <w:pPr>
        <w:pStyle w:val="Textoindependiente"/>
        <w:numPr>
          <w:ilvl w:val="0"/>
          <w:numId w:val="2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Supervisan el desarrollo estratégico de los jugadores amateurs de las categorías juveniles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técnico y estratégico del modelo de trabajo de la RFEG para los diferentes grupos de trabajo de los comités deportivos. </w:t>
      </w:r>
      <w:r w:rsidR="00B60138">
        <w:rPr>
          <w:rFonts w:asciiTheme="minorHAnsi" w:hAnsiTheme="minorHAnsi" w:cstheme="minorHAnsi"/>
          <w:b w:val="0"/>
          <w:bCs w:val="0"/>
          <w:color w:val="FF0000"/>
          <w:sz w:val="22"/>
          <w:szCs w:val="22"/>
          <w:lang w:val="es-ES"/>
        </w:rPr>
        <w:t>¿?</w:t>
      </w: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los Comités Amateurs  masculino y femenino</w:t>
      </w:r>
    </w:p>
    <w:p w:rsidR="007F3630" w:rsidRDefault="00BD2338" w:rsidP="00337AA6">
      <w:pPr>
        <w:pStyle w:val="Textoindependiente"/>
        <w:numPr>
          <w:ilvl w:val="0"/>
          <w:numId w:val="21"/>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Dictaminar</w:t>
      </w:r>
      <w:r w:rsidR="007F3630" w:rsidRPr="00196392">
        <w:rPr>
          <w:rFonts w:asciiTheme="minorHAnsi" w:hAnsiTheme="minorHAnsi" w:cstheme="minorHAnsi"/>
          <w:b w:val="0"/>
          <w:bCs w:val="0"/>
          <w:sz w:val="22"/>
          <w:szCs w:val="22"/>
          <w:lang w:val="es-ES"/>
        </w:rPr>
        <w:t xml:space="preserve"> los objetivos técnicos para cada jugador de los diferentes grupos de trabajo.</w:t>
      </w:r>
    </w:p>
    <w:p w:rsidR="00955A49" w:rsidRPr="00955A49" w:rsidRDefault="00955A49" w:rsidP="00337AA6">
      <w:pPr>
        <w:pStyle w:val="Textoindependiente"/>
        <w:numPr>
          <w:ilvl w:val="0"/>
          <w:numId w:val="21"/>
        </w:numPr>
        <w:rPr>
          <w:rFonts w:asciiTheme="minorHAnsi" w:hAnsiTheme="minorHAnsi" w:cstheme="minorHAnsi"/>
          <w:b w:val="0"/>
          <w:bCs w:val="0"/>
          <w:color w:val="FF0000"/>
          <w:sz w:val="22"/>
          <w:szCs w:val="22"/>
          <w:lang w:val="es-ES"/>
        </w:rPr>
      </w:pPr>
      <w:r w:rsidRPr="00955A49">
        <w:rPr>
          <w:rFonts w:asciiTheme="minorHAnsi" w:hAnsiTheme="minorHAnsi" w:cstheme="minorHAnsi"/>
          <w:b w:val="0"/>
          <w:bCs w:val="0"/>
          <w:color w:val="FF0000"/>
          <w:sz w:val="22"/>
          <w:szCs w:val="22"/>
          <w:lang w:val="es-ES"/>
        </w:rPr>
        <w:t>Mantener informados a los distintos técnicos / entrenadores territoriales o personales de los jugadores por él tutelados.</w:t>
      </w: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sidR="00BD2338">
        <w:rPr>
          <w:rFonts w:asciiTheme="minorHAnsi" w:hAnsiTheme="minorHAnsi" w:cstheme="minorHAnsi"/>
          <w:b w:val="0"/>
          <w:bCs w:val="0"/>
          <w:sz w:val="22"/>
          <w:szCs w:val="22"/>
          <w:lang w:val="es-ES"/>
        </w:rPr>
        <w:t>.</w:t>
      </w:r>
    </w:p>
    <w:p w:rsidR="007F3630" w:rsidRPr="00196392" w:rsidRDefault="007F3630" w:rsidP="00337AA6">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por </w:t>
      </w:r>
      <w:r w:rsidR="00955A49">
        <w:rPr>
          <w:rFonts w:asciiTheme="minorHAnsi" w:hAnsiTheme="minorHAnsi" w:cstheme="minorHAnsi"/>
          <w:b w:val="0"/>
          <w:bCs w:val="0"/>
          <w:sz w:val="22"/>
          <w:szCs w:val="22"/>
          <w:lang w:val="es-ES"/>
        </w:rPr>
        <w:t xml:space="preserve">los </w:t>
      </w:r>
      <w:r w:rsidR="00955A49" w:rsidRPr="00955A49">
        <w:rPr>
          <w:rFonts w:asciiTheme="minorHAnsi" w:hAnsiTheme="minorHAnsi" w:cstheme="minorHAnsi"/>
          <w:b w:val="0"/>
          <w:bCs w:val="0"/>
          <w:color w:val="FF0000"/>
          <w:sz w:val="22"/>
          <w:szCs w:val="22"/>
          <w:lang w:val="es-ES"/>
        </w:rPr>
        <w:t>distintos Comités y</w:t>
      </w:r>
      <w:r w:rsidR="00955A49">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la Dirección Técnica</w:t>
      </w:r>
      <w:r w:rsidR="00955A49">
        <w:rPr>
          <w:rFonts w:asciiTheme="minorHAnsi" w:hAnsiTheme="minorHAnsi" w:cstheme="minorHAnsi"/>
          <w:b w:val="0"/>
          <w:bCs w:val="0"/>
          <w:sz w:val="22"/>
          <w:szCs w:val="22"/>
          <w:lang w:val="es-ES"/>
        </w:rPr>
        <w:t>.</w:t>
      </w:r>
      <w:r w:rsidR="00B60138">
        <w:rPr>
          <w:rFonts w:asciiTheme="minorHAnsi" w:hAnsiTheme="minorHAnsi" w:cstheme="minorHAnsi"/>
          <w:b w:val="0"/>
          <w:bCs w:val="0"/>
          <w:sz w:val="22"/>
          <w:szCs w:val="22"/>
          <w:lang w:val="es-ES"/>
        </w:rPr>
        <w:t xml:space="preserve"> </w:t>
      </w:r>
    </w:p>
    <w:p w:rsidR="00E947C2" w:rsidRPr="00196392" w:rsidRDefault="00E947C2" w:rsidP="00337AA6">
      <w:pPr>
        <w:pStyle w:val="Ttulo3"/>
        <w:numPr>
          <w:ilvl w:val="2"/>
          <w:numId w:val="8"/>
        </w:numPr>
        <w:ind w:left="0" w:firstLine="0"/>
      </w:pPr>
      <w:bookmarkStart w:id="15" w:name="_Toc356320600"/>
      <w:r>
        <w:lastRenderedPageBreak/>
        <w:t>Swing coach</w:t>
      </w:r>
      <w:bookmarkEnd w:id="15"/>
    </w:p>
    <w:p w:rsidR="007F3630" w:rsidRPr="00196392" w:rsidRDefault="007F3630" w:rsidP="00E947C2">
      <w:pPr>
        <w:pStyle w:val="Textoindependiente"/>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337AA6">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Con rango de entrenador nacional, se responsabiliza de los cambios estructurales de swing de todos los jugadores seleccionados por la RFEG.  Marca la línea de trabajo técnico a seguir por los diferentes técnicos y entrenadores nacionales. </w:t>
      </w:r>
      <w:r w:rsidR="00B60138">
        <w:rPr>
          <w:rFonts w:asciiTheme="minorHAnsi" w:hAnsiTheme="minorHAnsi" w:cstheme="minorHAnsi"/>
          <w:b w:val="0"/>
          <w:bCs w:val="0"/>
          <w:sz w:val="22"/>
          <w:szCs w:val="22"/>
          <w:lang w:val="es-ES"/>
        </w:rPr>
        <w:t xml:space="preserve"> </w:t>
      </w:r>
      <w:r w:rsidR="00B60138">
        <w:rPr>
          <w:rFonts w:asciiTheme="minorHAnsi" w:hAnsiTheme="minorHAnsi" w:cstheme="minorHAnsi"/>
          <w:b w:val="0"/>
          <w:bCs w:val="0"/>
          <w:color w:val="FF0000"/>
          <w:sz w:val="22"/>
          <w:szCs w:val="22"/>
          <w:lang w:val="es-ES"/>
        </w:rPr>
        <w:t>No me consta que se esté haciendo; ¿habría que diseñar el procedimiento?</w:t>
      </w:r>
    </w:p>
    <w:p w:rsidR="007F3630" w:rsidRPr="00196392" w:rsidRDefault="007F3630" w:rsidP="00337AA6">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Proporcionar apoyo a las Federaciones </w:t>
      </w:r>
      <w:r w:rsidR="00BA3C90">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xml:space="preserve"> en el diseño y funcionamiento de sus programas de alto rendimiento.</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Analizar el swing de todos los jugadores de los diferentes grupos de trabajo de la RFEG, diagnosticar problemas y desviaciones, y proponer planes de trabajo a medio y largo plazo para los correspondientes cambios de swing</w:t>
      </w:r>
    </w:p>
    <w:p w:rsidR="007F3630" w:rsidRPr="00196392" w:rsidRDefault="007F3630" w:rsidP="00337AA6">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Transmitir a los entrenadores nacionales, técnicos de las federaciones </w:t>
      </w:r>
      <w:r w:rsidR="00BA3C90">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y a los entrenadores personales sus diagnósticos y propuestas.</w:t>
      </w:r>
    </w:p>
    <w:p w:rsidR="007F3630" w:rsidRPr="00196392" w:rsidRDefault="007F3630" w:rsidP="00337AA6">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Liderar los programas </w:t>
      </w:r>
      <w:r w:rsidR="00BD2338">
        <w:rPr>
          <w:rFonts w:asciiTheme="minorHAnsi" w:hAnsiTheme="minorHAnsi" w:cstheme="minorHAnsi"/>
          <w:b w:val="0"/>
          <w:bCs w:val="0"/>
          <w:sz w:val="22"/>
          <w:szCs w:val="22"/>
          <w:lang w:val="es-ES"/>
        </w:rPr>
        <w:t>de apoyo y revisión de las FFAA</w:t>
      </w:r>
      <w:r w:rsidRPr="00196392">
        <w:rPr>
          <w:rFonts w:asciiTheme="minorHAnsi" w:hAnsiTheme="minorHAnsi" w:cstheme="minorHAnsi"/>
          <w:b w:val="0"/>
          <w:bCs w:val="0"/>
          <w:sz w:val="22"/>
          <w:szCs w:val="22"/>
          <w:lang w:val="es-ES"/>
        </w:rPr>
        <w:t xml:space="preserve"> </w:t>
      </w:r>
      <w:r w:rsidR="00BA3C90">
        <w:rPr>
          <w:rFonts w:asciiTheme="minorHAnsi" w:hAnsiTheme="minorHAnsi" w:cstheme="minorHAnsi"/>
          <w:b w:val="0"/>
          <w:bCs w:val="0"/>
          <w:sz w:val="22"/>
          <w:szCs w:val="22"/>
          <w:lang w:val="es-ES"/>
        </w:rPr>
        <w:t xml:space="preserve">a </w:t>
      </w:r>
      <w:r w:rsidRPr="00196392">
        <w:rPr>
          <w:rFonts w:asciiTheme="minorHAnsi" w:hAnsiTheme="minorHAnsi" w:cstheme="minorHAnsi"/>
          <w:b w:val="0"/>
          <w:bCs w:val="0"/>
          <w:sz w:val="22"/>
          <w:szCs w:val="22"/>
          <w:lang w:val="es-ES"/>
        </w:rPr>
        <w:t>través de visitas y concentraciones diseñadas específicamente para ello.</w:t>
      </w:r>
    </w:p>
    <w:p w:rsidR="00E947C2" w:rsidRPr="00196392" w:rsidRDefault="00E947C2" w:rsidP="00337AA6">
      <w:pPr>
        <w:pStyle w:val="Ttulo3"/>
        <w:numPr>
          <w:ilvl w:val="2"/>
          <w:numId w:val="8"/>
        </w:numPr>
        <w:ind w:left="0" w:firstLine="0"/>
      </w:pPr>
      <w:bookmarkStart w:id="16" w:name="_Toc356320601"/>
      <w:r>
        <w:t>Preparador físico</w:t>
      </w:r>
      <w:bookmarkEnd w:id="16"/>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Función </w:t>
      </w:r>
    </w:p>
    <w:p w:rsidR="007F3630" w:rsidRPr="00196392" w:rsidRDefault="007F3630" w:rsidP="00337AA6">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preparación física y nutricional de los distintos equipos de la RFEG</w:t>
      </w:r>
    </w:p>
    <w:p w:rsidR="007F3630" w:rsidRPr="00196392" w:rsidRDefault="007F3630" w:rsidP="00337AA6">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responsabilizará del diseño del área física de la futura escuela infantil de la RFEG (proyecto TPI)</w:t>
      </w:r>
    </w:p>
    <w:p w:rsidR="007F3630" w:rsidRPr="00196392" w:rsidRDefault="007F3630" w:rsidP="00337AA6">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Responsable de los cursos de preparadores físicos de golf de la RFEG </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preparación física del modelo de trabajo de la RFEG para los diferentes grupos de trabajo de los comités deportivos. </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física de las concentraciones organizadas por los Comités Amateurs  masculino, femenino, juvenil y Escuela Nacional (Blume)</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del área física para cada jugador de los diferentes grupos de trabajo.</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w:t>
      </w:r>
      <w:r w:rsidRPr="00955A49">
        <w:rPr>
          <w:rFonts w:asciiTheme="minorHAnsi" w:hAnsiTheme="minorHAnsi" w:cstheme="minorHAnsi"/>
          <w:b w:val="0"/>
          <w:bCs w:val="0"/>
          <w:color w:val="FF0000"/>
          <w:sz w:val="22"/>
          <w:szCs w:val="22"/>
          <w:lang w:val="es-ES"/>
        </w:rPr>
        <w:t>por</w:t>
      </w:r>
      <w:r w:rsidR="00955A49" w:rsidRPr="00955A49">
        <w:rPr>
          <w:rFonts w:asciiTheme="minorHAnsi" w:hAnsiTheme="minorHAnsi" w:cstheme="minorHAnsi"/>
          <w:b w:val="0"/>
          <w:bCs w:val="0"/>
          <w:color w:val="FF0000"/>
          <w:sz w:val="22"/>
          <w:szCs w:val="22"/>
          <w:lang w:val="es-ES"/>
        </w:rPr>
        <w:t xml:space="preserve"> los distintos Comités Técnicos o</w:t>
      </w:r>
      <w:r w:rsidR="00955A49">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la Dirección Técnica</w:t>
      </w:r>
      <w:r w:rsidR="00523260">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Coordinar y supervisar el área física del futuro modelo de escuela de la RFEG </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Liderar el área de preparación física de los programas de a</w:t>
      </w:r>
      <w:r w:rsidR="00BA3C90">
        <w:rPr>
          <w:rFonts w:asciiTheme="minorHAnsi" w:hAnsiTheme="minorHAnsi" w:cstheme="minorHAnsi"/>
          <w:b w:val="0"/>
          <w:bCs w:val="0"/>
          <w:sz w:val="22"/>
          <w:szCs w:val="22"/>
          <w:lang w:val="es-ES"/>
        </w:rPr>
        <w:t>sistencia y revisión de las FFAA</w:t>
      </w:r>
      <w:r w:rsidRPr="00196392">
        <w:rPr>
          <w:rFonts w:asciiTheme="minorHAnsi" w:hAnsiTheme="minorHAnsi" w:cstheme="minorHAnsi"/>
          <w:b w:val="0"/>
          <w:bCs w:val="0"/>
          <w:sz w:val="22"/>
          <w:szCs w:val="22"/>
          <w:lang w:val="es-ES"/>
        </w:rPr>
        <w:t xml:space="preserve"> a través de visitas y concentraciones diseñadas específicamente para ello.</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Impartir los cursos de preparación física de la Escuela de técnicos deportivos de la RFEG</w:t>
      </w:r>
    </w:p>
    <w:p w:rsidR="007F3630" w:rsidRPr="00196392" w:rsidRDefault="007F3630" w:rsidP="00337AA6">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Apoyo en el área física al Centro de Alto Rendimiento </w:t>
      </w:r>
    </w:p>
    <w:p w:rsidR="00E947C2" w:rsidRPr="00196392" w:rsidRDefault="00E947C2" w:rsidP="00E947C2">
      <w:pPr>
        <w:pStyle w:val="Textoindependiente"/>
        <w:rPr>
          <w:rFonts w:asciiTheme="minorHAnsi" w:hAnsiTheme="minorHAnsi" w:cstheme="minorHAnsi"/>
          <w:b w:val="0"/>
          <w:bCs w:val="0"/>
          <w:sz w:val="22"/>
          <w:szCs w:val="22"/>
          <w:lang w:val="es-ES"/>
        </w:rPr>
      </w:pPr>
    </w:p>
    <w:p w:rsidR="00E947C2" w:rsidRPr="00196392" w:rsidRDefault="00E947C2" w:rsidP="00337AA6">
      <w:pPr>
        <w:pStyle w:val="Ttulo3"/>
        <w:numPr>
          <w:ilvl w:val="2"/>
          <w:numId w:val="8"/>
        </w:numPr>
        <w:ind w:left="0" w:firstLine="0"/>
      </w:pPr>
      <w:bookmarkStart w:id="17" w:name="_Toc356320602"/>
      <w:r>
        <w:lastRenderedPageBreak/>
        <w:t>Preparador mental</w:t>
      </w:r>
      <w:bookmarkEnd w:id="17"/>
    </w:p>
    <w:p w:rsidR="007F3630" w:rsidRPr="00196392" w:rsidRDefault="007F3630" w:rsidP="007F3630">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desarrollo de habilidades psicológicas para la competición del modelo de trabajo de la RFEG.</w:t>
      </w:r>
    </w:p>
    <w:p w:rsidR="007F3630" w:rsidRPr="00196392" w:rsidRDefault="007F3630" w:rsidP="00337AA6">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área mental en la Escuela de técnicos deportivos de la RFEG</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desarrollo de habilidades psicológicas para la competición del modelo de trabajo de la RFEG </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Dirigir el programa de preparación mental de las concentraciones organizadas por los Comités Amateurs  masculino, femenino, juvenil y Escuela Nacional (Blume) </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y evalúa el progreso del área mental para cada jugador de los diferentes grupos de trabajo.</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¿no es esta la labor de los tutores y la del preparador mental dar servicio a los tutores, ayudarles a identificar ciertos patrones e interpretarlos, proporcionarles herramientas, formación? Salvo excepciones de jugadores que necesiten un trabajo más específico.</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nacionales a las competiciones asignadas por</w:t>
      </w:r>
      <w:r w:rsidR="00955A49" w:rsidRPr="00955A49">
        <w:rPr>
          <w:rFonts w:asciiTheme="minorHAnsi" w:hAnsiTheme="minorHAnsi" w:cstheme="minorHAnsi"/>
          <w:b w:val="0"/>
          <w:bCs w:val="0"/>
          <w:color w:val="FF0000"/>
          <w:sz w:val="22"/>
          <w:szCs w:val="22"/>
          <w:lang w:val="es-ES"/>
        </w:rPr>
        <w:t xml:space="preserve"> los distintos Comités y/o</w:t>
      </w:r>
      <w:r w:rsidRPr="00955A49">
        <w:rPr>
          <w:rFonts w:asciiTheme="minorHAnsi" w:hAnsiTheme="minorHAnsi" w:cstheme="minorHAnsi"/>
          <w:b w:val="0"/>
          <w:bCs w:val="0"/>
          <w:color w:val="FF0000"/>
          <w:sz w:val="22"/>
          <w:szCs w:val="22"/>
          <w:lang w:val="es-ES"/>
        </w:rPr>
        <w:t xml:space="preserve"> la Dirección Técnica</w:t>
      </w:r>
      <w:r w:rsidR="00523260">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 implementar el programa de formación de padres mediante la difusión de material didáctico y celebración de conferencias y talleres </w:t>
      </w:r>
    </w:p>
    <w:p w:rsidR="00E947C2" w:rsidRPr="00E947C2" w:rsidRDefault="007F3630" w:rsidP="00337AA6">
      <w:pPr>
        <w:pStyle w:val="Textoindependiente"/>
        <w:numPr>
          <w:ilvl w:val="0"/>
          <w:numId w:val="30"/>
        </w:numPr>
        <w:rPr>
          <w:rFonts w:asciiTheme="minorHAnsi" w:hAnsiTheme="minorHAnsi" w:cstheme="minorHAnsi"/>
          <w:b w:val="0"/>
          <w:bCs w:val="0"/>
          <w:sz w:val="22"/>
          <w:szCs w:val="22"/>
          <w:lang w:val="es-ES"/>
        </w:rPr>
      </w:pPr>
      <w:r w:rsidRPr="00E947C2">
        <w:rPr>
          <w:rFonts w:asciiTheme="minorHAnsi" w:hAnsiTheme="minorHAnsi" w:cstheme="minorHAnsi"/>
          <w:b w:val="0"/>
          <w:bCs w:val="0"/>
          <w:sz w:val="22"/>
          <w:szCs w:val="22"/>
          <w:lang w:val="es-ES"/>
        </w:rPr>
        <w:t>Diseñar e impartir los cursos de formación destinados a entrenadores nacionales, territoriales y profesores.</w:t>
      </w:r>
      <w:r w:rsidRPr="00E947C2">
        <w:rPr>
          <w:rFonts w:asciiTheme="minorHAnsi" w:hAnsiTheme="minorHAnsi" w:cstheme="minorHAnsi"/>
          <w:b w:val="0"/>
          <w:bCs w:val="0"/>
          <w:sz w:val="22"/>
          <w:szCs w:val="22"/>
          <w:lang w:val="es-ES"/>
        </w:rPr>
        <w:br/>
      </w:r>
    </w:p>
    <w:p w:rsidR="00E947C2" w:rsidRPr="00196392" w:rsidRDefault="00E947C2" w:rsidP="00337AA6">
      <w:pPr>
        <w:pStyle w:val="Ttulo3"/>
        <w:numPr>
          <w:ilvl w:val="2"/>
          <w:numId w:val="8"/>
        </w:numPr>
        <w:ind w:left="0" w:firstLine="0"/>
      </w:pPr>
      <w:bookmarkStart w:id="18" w:name="_Toc356320603"/>
      <w:r>
        <w:t>Equipo técnico juvenil</w:t>
      </w:r>
      <w:bookmarkEnd w:id="18"/>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3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 del desarrollo de la capacidad técnica y deportiva de los jugadores del programa juvenil (CTJ) y del seguimiento técnico de sus jugadores </w:t>
      </w:r>
    </w:p>
    <w:p w:rsidR="007F3630" w:rsidRPr="00196392" w:rsidRDefault="007F3630" w:rsidP="00337AA6">
      <w:pPr>
        <w:pStyle w:val="Textoindependiente"/>
        <w:numPr>
          <w:ilvl w:val="0"/>
          <w:numId w:val="3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Realiza labores de “scouting” (ojeador) para el Comité Técnico Juvenil</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técnico y estratégico de los equipos juveniles</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el CTJ</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a las competiciones asignadas por la Dirección Técnica</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¿CTJ?</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Evalúa el progreso de los jugadores e Informa a técnicos territoriales sobre el progreso de los mismos</w:t>
      </w:r>
    </w:p>
    <w:p w:rsidR="007F3630" w:rsidRPr="00196392" w:rsidRDefault="007F3630" w:rsidP="00337AA6">
      <w:pPr>
        <w:pStyle w:val="Textoindependiente"/>
        <w:numPr>
          <w:ilvl w:val="0"/>
          <w:numId w:val="3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Informa a la Dirección de Técnica</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¿CTJ?</w:t>
      </w:r>
      <w:r w:rsidRPr="00196392">
        <w:rPr>
          <w:rFonts w:asciiTheme="minorHAnsi" w:hAnsiTheme="minorHAnsi" w:cstheme="minorHAnsi"/>
          <w:b w:val="0"/>
          <w:bCs w:val="0"/>
          <w:sz w:val="22"/>
          <w:szCs w:val="22"/>
          <w:lang w:val="es-ES"/>
        </w:rPr>
        <w:t xml:space="preserve"> de talentos no detectados mediante visitas a competiciones de ámbito local, territorial y nacional.</w:t>
      </w:r>
    </w:p>
    <w:p w:rsidR="00E947C2" w:rsidRPr="00196392" w:rsidRDefault="00E947C2" w:rsidP="00337AA6">
      <w:pPr>
        <w:pStyle w:val="Ttulo3"/>
        <w:numPr>
          <w:ilvl w:val="2"/>
          <w:numId w:val="8"/>
        </w:numPr>
        <w:ind w:left="0" w:firstLine="0"/>
      </w:pPr>
      <w:bookmarkStart w:id="19" w:name="_Toc356320604"/>
      <w:r>
        <w:t>Recursos</w:t>
      </w:r>
      <w:bookmarkEnd w:id="19"/>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955A49">
        <w:rPr>
          <w:rFonts w:asciiTheme="minorHAnsi" w:hAnsiTheme="minorHAnsi" w:cstheme="minorHAnsi"/>
          <w:b w:val="0"/>
          <w:bCs w:val="0"/>
          <w:strike/>
          <w:sz w:val="22"/>
          <w:szCs w:val="22"/>
          <w:lang w:val="es-ES"/>
        </w:rPr>
        <w:lastRenderedPageBreak/>
        <w:t>Seleccionadores nacionales</w:t>
      </w:r>
      <w:r w:rsidR="003E045E">
        <w:rPr>
          <w:rFonts w:asciiTheme="minorHAnsi" w:hAnsiTheme="minorHAnsi" w:cstheme="minorHAnsi"/>
          <w:b w:val="0"/>
          <w:bCs w:val="0"/>
          <w:sz w:val="22"/>
          <w:szCs w:val="22"/>
          <w:lang w:val="es-ES"/>
        </w:rPr>
        <w:t xml:space="preserve"> </w:t>
      </w:r>
      <w:r w:rsidR="003E045E">
        <w:rPr>
          <w:rFonts w:asciiTheme="minorHAnsi" w:hAnsiTheme="minorHAnsi" w:cstheme="minorHAnsi"/>
          <w:b w:val="0"/>
          <w:bCs w:val="0"/>
          <w:color w:val="FF0000"/>
          <w:sz w:val="22"/>
          <w:szCs w:val="22"/>
          <w:lang w:val="es-ES"/>
        </w:rPr>
        <w:t>Entrenadores Nacionales</w:t>
      </w:r>
      <w:r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Txomin Hospi</w:t>
      </w:r>
      <w:r>
        <w:rPr>
          <w:rFonts w:asciiTheme="minorHAnsi" w:hAnsiTheme="minorHAnsi" w:cstheme="minorHAnsi"/>
          <w:b w:val="0"/>
          <w:bCs w:val="0"/>
          <w:sz w:val="22"/>
          <w:szCs w:val="22"/>
          <w:lang w:val="es-ES"/>
        </w:rPr>
        <w:t>tal</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Yag</w:t>
      </w:r>
      <w:r>
        <w:rPr>
          <w:rFonts w:asciiTheme="minorHAnsi" w:hAnsiTheme="minorHAnsi" w:cstheme="minorHAnsi"/>
          <w:b w:val="0"/>
          <w:bCs w:val="0"/>
          <w:sz w:val="22"/>
          <w:szCs w:val="22"/>
          <w:lang w:val="es-ES"/>
        </w:rPr>
        <w:t>o Beamonte</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Marcelo Pri</w:t>
      </w:r>
      <w:r>
        <w:rPr>
          <w:rFonts w:asciiTheme="minorHAnsi" w:hAnsiTheme="minorHAnsi" w:cstheme="minorHAnsi"/>
          <w:b w:val="0"/>
          <w:bCs w:val="0"/>
          <w:sz w:val="22"/>
          <w:szCs w:val="22"/>
          <w:lang w:val="es-ES"/>
        </w:rPr>
        <w:t>eto</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Mart</w:t>
      </w:r>
      <w:r>
        <w:rPr>
          <w:rFonts w:asciiTheme="minorHAnsi" w:hAnsiTheme="minorHAnsi" w:cstheme="minorHAnsi"/>
          <w:b w:val="0"/>
          <w:bCs w:val="0"/>
          <w:sz w:val="22"/>
          <w:szCs w:val="22"/>
          <w:lang w:val="es-ES"/>
        </w:rPr>
        <w:t>a Figueras</w:t>
      </w:r>
    </w:p>
    <w:p w:rsidR="00A35C68"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Salva Luna</w:t>
      </w:r>
    </w:p>
    <w:p w:rsidR="007F3630" w:rsidRPr="00196392" w:rsidRDefault="00A35C68" w:rsidP="00337AA6">
      <w:pPr>
        <w:pStyle w:val="Textoindependiente"/>
        <w:numPr>
          <w:ilvl w:val="0"/>
          <w:numId w:val="5"/>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¿Alvaro Salto? ¿entrenador?</w:t>
      </w:r>
      <w:r w:rsidR="007F3630"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34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b/>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Swing coach</w:t>
      </w:r>
      <w:r w:rsidR="00523260">
        <w:rPr>
          <w:rFonts w:asciiTheme="minorHAnsi" w:hAnsiTheme="minorHAnsi" w:cstheme="minorHAnsi"/>
          <w:b w:val="0"/>
          <w:bCs w:val="0"/>
          <w:sz w:val="22"/>
          <w:szCs w:val="22"/>
          <w:lang w:val="es-ES"/>
        </w:rPr>
        <w:t>e</w:t>
      </w:r>
      <w:r w:rsidRPr="00196392">
        <w:rPr>
          <w:rFonts w:asciiTheme="minorHAnsi" w:hAnsiTheme="minorHAnsi" w:cstheme="minorHAnsi"/>
          <w:b w:val="0"/>
          <w:bCs w:val="0"/>
          <w:sz w:val="22"/>
          <w:szCs w:val="22"/>
          <w:lang w:val="es-ES"/>
        </w:rPr>
        <w:t xml:space="preserve">s:   Salva Luna </w:t>
      </w:r>
    </w:p>
    <w:p w:rsidR="007F3630" w:rsidRPr="00196392" w:rsidRDefault="00A35C68" w:rsidP="007F3630">
      <w:pPr>
        <w:pStyle w:val="Textoindependiente"/>
        <w:ind w:left="2472" w:firstLine="70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Jesús</w:t>
      </w:r>
      <w:r w:rsidR="007F3630">
        <w:rPr>
          <w:rFonts w:asciiTheme="minorHAnsi" w:hAnsiTheme="minorHAnsi" w:cstheme="minorHAnsi"/>
          <w:b w:val="0"/>
          <w:bCs w:val="0"/>
          <w:sz w:val="22"/>
          <w:szCs w:val="22"/>
          <w:lang w:val="es-ES"/>
        </w:rPr>
        <w:t xml:space="preserve"> Rodríguez</w:t>
      </w:r>
    </w:p>
    <w:p w:rsidR="007F3630" w:rsidRPr="00196392" w:rsidRDefault="007F3630" w:rsidP="007F3630">
      <w:pPr>
        <w:pStyle w:val="Textoindependiente"/>
        <w:ind w:left="2472" w:firstLine="70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Preparador físico:  </w:t>
      </w:r>
      <w:r w:rsidRPr="00196392">
        <w:rPr>
          <w:rFonts w:asciiTheme="minorHAnsi" w:hAnsiTheme="minorHAnsi" w:cstheme="minorHAnsi"/>
          <w:b w:val="0"/>
          <w:bCs w:val="0"/>
          <w:sz w:val="22"/>
          <w:szCs w:val="22"/>
          <w:lang w:val="es-ES"/>
        </w:rPr>
        <w:tab/>
        <w:t>Francisco Fernández</w:t>
      </w:r>
    </w:p>
    <w:p w:rsidR="007F3630" w:rsidRPr="00196392" w:rsidRDefault="007F3630" w:rsidP="007F3630">
      <w:pPr>
        <w:pStyle w:val="Textoindependiente"/>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Asistentes</w:t>
      </w:r>
      <w:r w:rsidR="00A35C68">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Marco Fernández  y Francis Iguacel</w:t>
      </w:r>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Preparador mental: Oscar del Rio</w:t>
      </w:r>
    </w:p>
    <w:p w:rsidR="007F3630" w:rsidRPr="00196392" w:rsidRDefault="007F3630" w:rsidP="007F3630">
      <w:pPr>
        <w:pStyle w:val="Textoindependiente"/>
        <w:ind w:left="178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Coordinador de Área Médica y Fisioterapia:  Álvaro Zerolo</w:t>
      </w:r>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Equipo Técnico del Comité Juvenil:  </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Kiko Luna  (Seleccionador Nacional Juven</w:t>
      </w:r>
      <w:r>
        <w:rPr>
          <w:rFonts w:asciiTheme="minorHAnsi" w:hAnsiTheme="minorHAnsi" w:cstheme="minorHAnsi"/>
          <w:b w:val="0"/>
          <w:bCs w:val="0"/>
          <w:sz w:val="22"/>
          <w:szCs w:val="22"/>
          <w:lang w:val="es-ES"/>
        </w:rPr>
        <w:t>il)</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Toni Planells</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Sergi</w:t>
      </w:r>
      <w:r>
        <w:rPr>
          <w:rFonts w:asciiTheme="minorHAnsi" w:hAnsiTheme="minorHAnsi" w:cstheme="minorHAnsi"/>
          <w:b w:val="0"/>
          <w:bCs w:val="0"/>
          <w:sz w:val="22"/>
          <w:szCs w:val="22"/>
          <w:lang w:val="es-ES"/>
        </w:rPr>
        <w:t>o Céspedes</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Marco Fernandez</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Ana Belén Sánchez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territoriales</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personales</w:t>
      </w:r>
      <w:r w:rsidRPr="00196392">
        <w:rPr>
          <w:rFonts w:asciiTheme="minorHAnsi" w:hAnsiTheme="minorHAnsi" w:cstheme="minorHAnsi"/>
          <w:b w:val="0"/>
          <w:bCs w:val="0"/>
          <w:sz w:val="22"/>
          <w:szCs w:val="22"/>
          <w:lang w:val="es-ES"/>
        </w:rPr>
        <w:t xml:space="preserve">  </w:t>
      </w:r>
    </w:p>
    <w:p w:rsidR="00955A49" w:rsidRPr="00196392" w:rsidRDefault="00955A49" w:rsidP="0010766E">
      <w:pPr>
        <w:pStyle w:val="Textoindependiente"/>
        <w:numPr>
          <w:ilvl w:val="0"/>
          <w:numId w:val="3"/>
        </w:numPr>
        <w:rPr>
          <w:rFonts w:asciiTheme="minorHAnsi" w:hAnsiTheme="minorHAnsi" w:cstheme="minorHAnsi"/>
          <w:b w:val="0"/>
          <w:bCs w:val="0"/>
          <w:sz w:val="22"/>
          <w:szCs w:val="22"/>
          <w:lang w:val="es-ES"/>
        </w:rPr>
      </w:pPr>
    </w:p>
    <w:p w:rsidR="00E947C2" w:rsidRPr="00196392" w:rsidRDefault="00E947C2" w:rsidP="00E947C2">
      <w:pPr>
        <w:pStyle w:val="Textoindependiente"/>
        <w:rPr>
          <w:rFonts w:asciiTheme="minorHAnsi" w:hAnsiTheme="minorHAnsi" w:cstheme="minorHAnsi"/>
          <w:sz w:val="22"/>
          <w:szCs w:val="22"/>
          <w:lang w:val="es-ES"/>
        </w:rPr>
      </w:pPr>
    </w:p>
    <w:p w:rsidR="00E947C2" w:rsidRPr="00196392" w:rsidRDefault="00E947C2" w:rsidP="00337AA6">
      <w:pPr>
        <w:pStyle w:val="Ttulo2"/>
        <w:numPr>
          <w:ilvl w:val="1"/>
          <w:numId w:val="8"/>
        </w:numPr>
        <w:ind w:left="0" w:firstLine="0"/>
      </w:pPr>
      <w:bookmarkStart w:id="20" w:name="_Toc356320605"/>
      <w:r>
        <w:t>Área Técnica – Comité Técnico Amateur Masculino de la RFEG</w:t>
      </w:r>
      <w:bookmarkEnd w:id="20"/>
    </w:p>
    <w:p w:rsidR="00E947C2" w:rsidRPr="00196392" w:rsidRDefault="00E947C2" w:rsidP="00E947C2">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con mayor proyección del mundo amateur masculino; evaluar su preparación, sus cualidades técnicas, físicas y mentales y el estado de su juego; y asistirles para llevarles a su máximo rendimiento y desarrollo deportivo. </w:t>
      </w:r>
    </w:p>
    <w:p w:rsidR="0078781F" w:rsidRPr="0078781F" w:rsidRDefault="0078781F" w:rsidP="0010766E">
      <w:pPr>
        <w:pStyle w:val="Textoindependiente"/>
        <w:numPr>
          <w:ilvl w:val="0"/>
          <w:numId w:val="4"/>
        </w:numPr>
        <w:rPr>
          <w:rFonts w:asciiTheme="minorHAnsi" w:hAnsiTheme="minorHAnsi" w:cstheme="minorHAnsi"/>
          <w:b w:val="0"/>
          <w:bCs w:val="0"/>
          <w:color w:val="FF0000"/>
          <w:sz w:val="22"/>
          <w:szCs w:val="22"/>
          <w:lang w:val="es-ES"/>
        </w:rPr>
      </w:pPr>
      <w:r w:rsidRPr="0078781F">
        <w:rPr>
          <w:rFonts w:asciiTheme="minorHAnsi" w:hAnsiTheme="minorHAnsi" w:cstheme="minorHAnsi"/>
          <w:b w:val="0"/>
          <w:bCs w:val="0"/>
          <w:color w:val="FF0000"/>
          <w:sz w:val="22"/>
          <w:szCs w:val="22"/>
          <w:lang w:val="es-ES"/>
        </w:rPr>
        <w:t>Selección integrantes grupo de trabajo.</w:t>
      </w:r>
    </w:p>
    <w:p w:rsidR="00647116" w:rsidRPr="001462E7" w:rsidRDefault="007F3630" w:rsidP="0010766E">
      <w:pPr>
        <w:pStyle w:val="Textoindependiente"/>
        <w:numPr>
          <w:ilvl w:val="0"/>
          <w:numId w:val="4"/>
        </w:numPr>
        <w:rPr>
          <w:rFonts w:asciiTheme="minorHAnsi" w:hAnsiTheme="minorHAnsi" w:cstheme="minorHAnsi"/>
          <w:lang w:val="es-ES"/>
        </w:rPr>
      </w:pPr>
      <w:r w:rsidRPr="00E947C2">
        <w:rPr>
          <w:rFonts w:asciiTheme="minorHAnsi" w:hAnsiTheme="minorHAnsi" w:cstheme="minorHAnsi"/>
          <w:b w:val="0"/>
          <w:bCs w:val="0"/>
          <w:sz w:val="22"/>
          <w:szCs w:val="22"/>
          <w:lang w:val="es-ES"/>
        </w:rPr>
        <w:t>Tutelar a los equipos nacionales en las distintas competiciones</w:t>
      </w:r>
    </w:p>
    <w:p w:rsidR="00E947C2" w:rsidRPr="001462E7" w:rsidRDefault="00E947C2" w:rsidP="00E947C2">
      <w:pPr>
        <w:pStyle w:val="Textoindependiente"/>
        <w:ind w:left="720"/>
        <w:rPr>
          <w:rFonts w:asciiTheme="minorHAnsi" w:hAnsiTheme="minorHAnsi" w:cstheme="minorHAnsi"/>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8781F" w:rsidRPr="008B0339" w:rsidRDefault="0078781F" w:rsidP="0078781F">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del Calendario de pruebas amateurs en categoría</w:t>
      </w:r>
      <w:r>
        <w:rPr>
          <w:rFonts w:asciiTheme="minorHAnsi" w:hAnsiTheme="minorHAnsi" w:cstheme="minorHAnsi"/>
          <w:b w:val="0"/>
          <w:bCs w:val="0"/>
          <w:color w:val="FF0000"/>
          <w:sz w:val="22"/>
          <w:szCs w:val="22"/>
          <w:lang w:val="es-ES"/>
        </w:rPr>
        <w:t xml:space="preserve"> masculina y sus reglamentos.</w:t>
      </w:r>
    </w:p>
    <w:p w:rsidR="0078781F" w:rsidRPr="008B0339" w:rsidRDefault="0078781F" w:rsidP="0078781F">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Organización de Campeonatos amateurs de categoría</w:t>
      </w:r>
      <w:r>
        <w:rPr>
          <w:rFonts w:asciiTheme="minorHAnsi" w:hAnsiTheme="minorHAnsi" w:cstheme="minorHAnsi"/>
          <w:b w:val="0"/>
          <w:bCs w:val="0"/>
          <w:color w:val="FF0000"/>
          <w:sz w:val="22"/>
          <w:szCs w:val="22"/>
          <w:lang w:val="es-ES"/>
        </w:rPr>
        <w:t xml:space="preserve"> masculina</w:t>
      </w:r>
    </w:p>
    <w:p w:rsidR="0078781F" w:rsidRPr="008B0339" w:rsidRDefault="0078781F" w:rsidP="0078781F">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 los criterios de selección de jugador</w:t>
      </w:r>
      <w:r>
        <w:rPr>
          <w:rFonts w:asciiTheme="minorHAnsi" w:hAnsiTheme="minorHAnsi" w:cstheme="minorHAnsi"/>
          <w:b w:val="0"/>
          <w:bCs w:val="0"/>
          <w:color w:val="FF0000"/>
          <w:sz w:val="22"/>
          <w:szCs w:val="22"/>
          <w:lang w:val="es-ES"/>
        </w:rPr>
        <w:t>e</w:t>
      </w:r>
      <w:r w:rsidRPr="008B0339">
        <w:rPr>
          <w:rFonts w:asciiTheme="minorHAnsi" w:hAnsiTheme="minorHAnsi" w:cstheme="minorHAnsi"/>
          <w:b w:val="0"/>
          <w:bCs w:val="0"/>
          <w:color w:val="FF0000"/>
          <w:sz w:val="22"/>
          <w:szCs w:val="22"/>
          <w:lang w:val="es-ES"/>
        </w:rPr>
        <w:t>s, sistemas de subvención y rankings.</w:t>
      </w:r>
    </w:p>
    <w:p w:rsidR="0078781F" w:rsidRPr="00BE3EFC" w:rsidRDefault="0078781F" w:rsidP="0078781F">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Seguimiento técnico-deportivo de jugadores a través del programa de tutelaje.</w:t>
      </w:r>
    </w:p>
    <w:p w:rsidR="0078781F" w:rsidRDefault="0078781F" w:rsidP="0078781F">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lastRenderedPageBreak/>
        <w:t xml:space="preserve">Seguimiento de jugadoras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jugadores a través de rankings nacionales e internacionales, y de ojeadores de la RFEG</w:t>
      </w:r>
      <w:r w:rsidR="0078781F">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a jugadores en concentraciones periódicas (4 al año) 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 patrocina</w:t>
      </w:r>
      <w:r w:rsidR="00523260">
        <w:rPr>
          <w:rFonts w:asciiTheme="minorHAnsi" w:hAnsiTheme="minorHAnsi" w:cstheme="minorHAnsi"/>
          <w:b w:val="0"/>
          <w:bCs w:val="0"/>
          <w:sz w:val="22"/>
          <w:szCs w:val="22"/>
          <w:lang w:val="es-ES"/>
        </w:rPr>
        <w:t xml:space="preserve"> (</w:t>
      </w:r>
      <w:r w:rsidR="00523260">
        <w:rPr>
          <w:rFonts w:asciiTheme="minorHAnsi" w:hAnsiTheme="minorHAnsi" w:cstheme="minorHAnsi"/>
          <w:b w:val="0"/>
          <w:bCs w:val="0"/>
          <w:color w:val="FF0000"/>
          <w:sz w:val="22"/>
          <w:szCs w:val="22"/>
          <w:lang w:val="es-ES"/>
        </w:rPr>
        <w:t>pondría subvenciona)</w:t>
      </w:r>
      <w:r w:rsidRPr="00771FB7">
        <w:rPr>
          <w:rFonts w:asciiTheme="minorHAnsi" w:hAnsiTheme="minorHAnsi" w:cstheme="minorHAnsi"/>
          <w:b w:val="0"/>
          <w:bCs w:val="0"/>
          <w:sz w:val="22"/>
          <w:szCs w:val="22"/>
          <w:lang w:val="es-ES"/>
        </w:rPr>
        <w:t xml:space="preserve"> y acompaña al jugador en las competiciones de mayor relevancia</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8781F" w:rsidRDefault="007F3630" w:rsidP="0078781F">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CTAM: Ernesto Fernández Gamboa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Asistente: </w:t>
      </w:r>
      <w:r>
        <w:rPr>
          <w:rFonts w:asciiTheme="minorHAnsi" w:hAnsiTheme="minorHAnsi" w:cstheme="minorHAnsi"/>
          <w:b w:val="0"/>
          <w:bCs w:val="0"/>
          <w:sz w:val="22"/>
          <w:szCs w:val="22"/>
          <w:lang w:val="es-ES"/>
        </w:rPr>
        <w:t>Loreto Uhagón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nacionales:  Txomin Hospital</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Yago Beamonte</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124"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E947C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430D0A" w:rsidRPr="00064244" w:rsidRDefault="00430D0A" w:rsidP="00430D0A">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Comités Deportivos y otros departamentos RFEG</w:t>
      </w:r>
    </w:p>
    <w:p w:rsidR="00430D0A" w:rsidRPr="00064244" w:rsidRDefault="00430D0A" w:rsidP="00430D0A">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Autonómicas</w:t>
      </w:r>
    </w:p>
    <w:p w:rsidR="00430D0A" w:rsidRDefault="00430D0A" w:rsidP="00430D0A">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Internacionales (EGA, USGA, IGF)</w:t>
      </w:r>
    </w:p>
    <w:p w:rsidR="00430D0A" w:rsidRDefault="00430D0A" w:rsidP="00430D0A">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430D0A" w:rsidRDefault="00430D0A" w:rsidP="00430D0A">
      <w:pPr>
        <w:pStyle w:val="Textoindependiente"/>
        <w:numPr>
          <w:ilvl w:val="0"/>
          <w:numId w:val="3"/>
        </w:numPr>
        <w:rPr>
          <w:rFonts w:asciiTheme="minorHAnsi" w:hAnsiTheme="minorHAnsi" w:cstheme="minorHAnsi"/>
          <w:b w:val="0"/>
          <w:bCs w:val="0"/>
          <w:color w:val="FF0000"/>
          <w:sz w:val="22"/>
          <w:szCs w:val="22"/>
          <w:lang w:val="es-ES"/>
        </w:rPr>
      </w:pPr>
      <w:r w:rsidRPr="00C97D7D">
        <w:rPr>
          <w:rFonts w:asciiTheme="minorHAnsi" w:hAnsiTheme="minorHAnsi" w:cstheme="minorHAnsi"/>
          <w:b w:val="0"/>
          <w:bCs w:val="0"/>
          <w:color w:val="FF0000"/>
          <w:sz w:val="22"/>
          <w:szCs w:val="22"/>
          <w:lang w:val="es-ES"/>
        </w:rPr>
        <w:t xml:space="preserve">Entrenadores Personales  </w:t>
      </w:r>
    </w:p>
    <w:p w:rsidR="00430D0A" w:rsidRDefault="00955A49" w:rsidP="00430D0A">
      <w:pPr>
        <w:pStyle w:val="Textoindependiente"/>
        <w:numPr>
          <w:ilvl w:val="0"/>
          <w:numId w:val="3"/>
        </w:numPr>
        <w:rPr>
          <w:rFonts w:asciiTheme="minorHAnsi" w:hAnsiTheme="minorHAnsi" w:cstheme="minorHAnsi"/>
          <w:b w:val="0"/>
          <w:bCs w:val="0"/>
          <w:color w:val="FF0000"/>
          <w:sz w:val="22"/>
          <w:szCs w:val="22"/>
          <w:lang w:val="es-ES"/>
        </w:rPr>
      </w:pPr>
      <w:r>
        <w:rPr>
          <w:rFonts w:asciiTheme="minorHAnsi" w:hAnsiTheme="minorHAnsi" w:cstheme="minorHAnsi"/>
          <w:b w:val="0"/>
          <w:bCs w:val="0"/>
          <w:color w:val="FF0000"/>
          <w:sz w:val="22"/>
          <w:szCs w:val="22"/>
          <w:lang w:val="es-ES"/>
        </w:rPr>
        <w:t>Jugadores</w:t>
      </w:r>
    </w:p>
    <w:p w:rsidR="00430D0A" w:rsidRDefault="00430D0A" w:rsidP="00430D0A">
      <w:pPr>
        <w:pStyle w:val="Textoindependiente"/>
        <w:rPr>
          <w:rFonts w:asciiTheme="minorHAnsi" w:hAnsiTheme="minorHAnsi" w:cstheme="minorHAnsi"/>
          <w:b w:val="0"/>
          <w:bCs w:val="0"/>
          <w:color w:val="FF0000"/>
          <w:sz w:val="22"/>
          <w:szCs w:val="22"/>
          <w:lang w:val="es-ES"/>
        </w:rPr>
      </w:pPr>
    </w:p>
    <w:p w:rsidR="00430D0A" w:rsidRDefault="00430D0A" w:rsidP="00430D0A">
      <w:pPr>
        <w:pStyle w:val="Textoindependiente"/>
        <w:rPr>
          <w:rFonts w:asciiTheme="minorHAnsi" w:hAnsiTheme="minorHAnsi" w:cstheme="minorHAnsi"/>
          <w:b w:val="0"/>
          <w:bCs w:val="0"/>
          <w:color w:val="FF0000"/>
          <w:sz w:val="22"/>
          <w:szCs w:val="22"/>
          <w:lang w:val="es-ES"/>
        </w:rPr>
      </w:pPr>
    </w:p>
    <w:p w:rsidR="00430D0A" w:rsidRDefault="00430D0A" w:rsidP="00430D0A">
      <w:pPr>
        <w:pStyle w:val="Textoindependiente"/>
        <w:rPr>
          <w:rFonts w:asciiTheme="minorHAnsi" w:hAnsiTheme="minorHAnsi" w:cstheme="minorHAnsi"/>
          <w:b w:val="0"/>
          <w:bCs w:val="0"/>
          <w:color w:val="FF0000"/>
          <w:sz w:val="22"/>
          <w:szCs w:val="22"/>
          <w:lang w:val="es-ES"/>
        </w:rPr>
      </w:pPr>
    </w:p>
    <w:p w:rsidR="00430D0A" w:rsidRPr="00C97D7D" w:rsidRDefault="00430D0A" w:rsidP="00430D0A">
      <w:pPr>
        <w:pStyle w:val="Textoindependiente"/>
        <w:rPr>
          <w:rFonts w:asciiTheme="minorHAnsi" w:hAnsiTheme="minorHAnsi" w:cstheme="minorHAnsi"/>
          <w:b w:val="0"/>
          <w:bCs w:val="0"/>
          <w:color w:val="FF0000"/>
          <w:sz w:val="22"/>
          <w:szCs w:val="22"/>
          <w:lang w:val="es-ES"/>
        </w:rPr>
      </w:pPr>
    </w:p>
    <w:p w:rsidR="0078781F" w:rsidRPr="00771FB7" w:rsidRDefault="0078781F" w:rsidP="0078781F">
      <w:pPr>
        <w:pStyle w:val="Textoindependiente"/>
        <w:rPr>
          <w:rFonts w:asciiTheme="minorHAnsi" w:hAnsiTheme="minorHAnsi" w:cstheme="minorHAnsi"/>
          <w:b w:val="0"/>
          <w:bCs w:val="0"/>
          <w:sz w:val="22"/>
          <w:szCs w:val="22"/>
          <w:lang w:val="es-ES"/>
        </w:rPr>
      </w:pPr>
    </w:p>
    <w:p w:rsidR="00E947C2" w:rsidRPr="00196392" w:rsidRDefault="0054513E" w:rsidP="00337AA6">
      <w:pPr>
        <w:pStyle w:val="Ttulo2"/>
        <w:numPr>
          <w:ilvl w:val="1"/>
          <w:numId w:val="8"/>
        </w:numPr>
        <w:ind w:left="0" w:firstLine="0"/>
      </w:pPr>
      <w:bookmarkStart w:id="21" w:name="_Toc356320606"/>
      <w:r>
        <w:t>Área Técnica – Comité Técnico Amateur Femenino de la RFEG</w:t>
      </w:r>
      <w:bookmarkEnd w:id="21"/>
    </w:p>
    <w:p w:rsidR="00E947C2" w:rsidRPr="00196392" w:rsidRDefault="00E947C2" w:rsidP="00E947C2">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E17932"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Seleccionar a las mejores</w:t>
      </w:r>
      <w:r w:rsidR="00F975BC">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jugadora</w:t>
      </w:r>
      <w:r w:rsidR="007F3630" w:rsidRPr="00771FB7">
        <w:rPr>
          <w:rFonts w:asciiTheme="minorHAnsi" w:hAnsiTheme="minorHAnsi" w:cstheme="minorHAnsi"/>
          <w:b w:val="0"/>
          <w:bCs w:val="0"/>
          <w:sz w:val="22"/>
          <w:szCs w:val="22"/>
          <w:lang w:val="es-ES"/>
        </w:rPr>
        <w:t xml:space="preserve">s y con mayor proyección del mundo amateur femenino; evaluar su preparación, sus cualidades técnicas, físicas y mentales y el estado de su juego; y asistirles para llevarles a su máximo rendimiento y desarrollo deportivo. </w:t>
      </w:r>
    </w:p>
    <w:p w:rsidR="00647116" w:rsidRPr="001462E7" w:rsidRDefault="007F3630" w:rsidP="0010766E">
      <w:pPr>
        <w:pStyle w:val="Textoindependiente"/>
        <w:numPr>
          <w:ilvl w:val="0"/>
          <w:numId w:val="4"/>
        </w:numPr>
        <w:rPr>
          <w:rFonts w:asciiTheme="minorHAnsi" w:hAnsiTheme="minorHAnsi" w:cstheme="minorHAnsi"/>
          <w:lang w:val="es-ES"/>
        </w:rPr>
      </w:pPr>
      <w:r w:rsidRPr="0054513E">
        <w:rPr>
          <w:rFonts w:asciiTheme="minorHAnsi" w:hAnsiTheme="minorHAnsi" w:cstheme="minorHAnsi"/>
          <w:b w:val="0"/>
          <w:bCs w:val="0"/>
          <w:sz w:val="22"/>
          <w:szCs w:val="22"/>
          <w:lang w:val="es-ES"/>
        </w:rPr>
        <w:t>Tutelar a los equipos nacionales en las distintas competiciones</w:t>
      </w:r>
    </w:p>
    <w:p w:rsidR="0054513E" w:rsidRPr="001462E7" w:rsidRDefault="0054513E" w:rsidP="0054513E">
      <w:pPr>
        <w:pStyle w:val="Textoindependiente"/>
        <w:ind w:left="720"/>
        <w:rPr>
          <w:rFonts w:asciiTheme="minorHAnsi" w:hAnsiTheme="minorHAnsi" w:cstheme="minorHAnsi"/>
          <w:lang w:val="es-ES"/>
        </w:rPr>
      </w:pPr>
    </w:p>
    <w:p w:rsidR="007F3630" w:rsidRPr="008B0339"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 xml:space="preserve">Cometidos principales </w:t>
      </w:r>
      <w:r w:rsidR="008B0339">
        <w:rPr>
          <w:rFonts w:asciiTheme="minorHAnsi" w:hAnsiTheme="minorHAnsi" w:cstheme="minorHAnsi"/>
          <w:b w:val="0"/>
          <w:bCs w:val="0"/>
          <w:sz w:val="22"/>
          <w:szCs w:val="22"/>
          <w:lang w:val="es-ES"/>
        </w:rPr>
        <w:t xml:space="preserve"> </w:t>
      </w:r>
      <w:r w:rsidR="008B0339">
        <w:rPr>
          <w:rFonts w:asciiTheme="minorHAnsi" w:hAnsiTheme="minorHAnsi" w:cstheme="minorHAnsi"/>
          <w:b w:val="0"/>
          <w:bCs w:val="0"/>
          <w:color w:val="FF0000"/>
          <w:sz w:val="22"/>
          <w:szCs w:val="22"/>
          <w:lang w:val="es-ES"/>
        </w:rPr>
        <w:t>lo añadido en rojo también aplicaría al CTAM</w:t>
      </w:r>
    </w:p>
    <w:p w:rsidR="007F3630" w:rsidRPr="00771FB7" w:rsidRDefault="007F3630" w:rsidP="007F3630">
      <w:pPr>
        <w:pStyle w:val="Textoindependiente"/>
        <w:rPr>
          <w:rFonts w:asciiTheme="minorHAnsi" w:hAnsiTheme="minorHAnsi" w:cstheme="minorHAnsi"/>
          <w:b w:val="0"/>
          <w:bCs w:val="0"/>
          <w:sz w:val="22"/>
          <w:szCs w:val="22"/>
          <w:lang w:val="es-ES"/>
        </w:rPr>
      </w:pPr>
    </w:p>
    <w:p w:rsidR="008B0339" w:rsidRPr="008B0339" w:rsidRDefault="008B0339" w:rsidP="0010766E">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lastRenderedPageBreak/>
        <w:t>Elaboración del Calendario de pruebas amateurs en categoría femenina</w:t>
      </w:r>
      <w:r>
        <w:rPr>
          <w:rFonts w:asciiTheme="minorHAnsi" w:hAnsiTheme="minorHAnsi" w:cstheme="minorHAnsi"/>
          <w:b w:val="0"/>
          <w:bCs w:val="0"/>
          <w:color w:val="FF0000"/>
          <w:sz w:val="22"/>
          <w:szCs w:val="22"/>
          <w:lang w:val="es-ES"/>
        </w:rPr>
        <w:t xml:space="preserve"> y sus reglamentos.</w:t>
      </w:r>
    </w:p>
    <w:p w:rsidR="008B0339" w:rsidRPr="008B0339" w:rsidRDefault="008B0339" w:rsidP="008B0339">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Organización de Campeonatos amateurs de categoría femenina</w:t>
      </w:r>
    </w:p>
    <w:p w:rsidR="008B0339" w:rsidRPr="008B0339" w:rsidRDefault="008B0339" w:rsidP="0010766E">
      <w:pPr>
        <w:pStyle w:val="Textoindependiente"/>
        <w:numPr>
          <w:ilvl w:val="0"/>
          <w:numId w:val="3"/>
        </w:numPr>
        <w:rPr>
          <w:rFonts w:asciiTheme="minorHAnsi" w:hAnsiTheme="minorHAnsi" w:cstheme="minorHAnsi"/>
          <w:b w:val="0"/>
          <w:bCs w:val="0"/>
          <w:color w:val="FF0000"/>
          <w:sz w:val="22"/>
          <w:szCs w:val="22"/>
          <w:lang w:val="es-ES"/>
        </w:rPr>
      </w:pPr>
      <w:r w:rsidRPr="008B0339">
        <w:rPr>
          <w:rFonts w:asciiTheme="minorHAnsi" w:hAnsiTheme="minorHAnsi" w:cstheme="minorHAnsi"/>
          <w:b w:val="0"/>
          <w:bCs w:val="0"/>
          <w:color w:val="FF0000"/>
          <w:sz w:val="22"/>
          <w:szCs w:val="22"/>
          <w:lang w:val="es-ES"/>
        </w:rPr>
        <w:t>Elaboración de los criterios de selección de jugadoras, sistemas de subvención y rankings.</w:t>
      </w:r>
    </w:p>
    <w:p w:rsidR="00BE3EFC" w:rsidRPr="00BE3EFC" w:rsidRDefault="00C97D7D"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Seguimiento </w:t>
      </w:r>
      <w:r w:rsidR="00BE3EFC">
        <w:rPr>
          <w:rFonts w:asciiTheme="minorHAnsi" w:hAnsiTheme="minorHAnsi" w:cstheme="minorHAnsi"/>
          <w:b w:val="0"/>
          <w:bCs w:val="0"/>
          <w:color w:val="FF0000"/>
          <w:sz w:val="22"/>
          <w:szCs w:val="22"/>
          <w:lang w:val="es-ES"/>
        </w:rPr>
        <w:t>técnico</w:t>
      </w:r>
      <w:r w:rsidR="008B0339">
        <w:rPr>
          <w:rFonts w:asciiTheme="minorHAnsi" w:hAnsiTheme="minorHAnsi" w:cstheme="minorHAnsi"/>
          <w:b w:val="0"/>
          <w:bCs w:val="0"/>
          <w:color w:val="FF0000"/>
          <w:sz w:val="22"/>
          <w:szCs w:val="22"/>
          <w:lang w:val="es-ES"/>
        </w:rPr>
        <w:t>-deportivo</w:t>
      </w:r>
      <w:r w:rsidR="00BE3EFC">
        <w:rPr>
          <w:rFonts w:asciiTheme="minorHAnsi" w:hAnsiTheme="minorHAnsi" w:cstheme="minorHAnsi"/>
          <w:b w:val="0"/>
          <w:bCs w:val="0"/>
          <w:color w:val="FF0000"/>
          <w:sz w:val="22"/>
          <w:szCs w:val="22"/>
          <w:lang w:val="es-ES"/>
        </w:rPr>
        <w:t xml:space="preserve"> de jugadoras a través del programa de tutelaje.</w:t>
      </w:r>
    </w:p>
    <w:p w:rsidR="00C97D7D" w:rsidRDefault="00BE3EFC"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Seguimiento de jugadoras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 a través de rankings nacionales e internacionales, y de ojeadores de la RFEG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en concentraciones periódicas (4 al año</w:t>
      </w:r>
      <w:r w:rsidR="00BA3C90">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r w:rsidR="00C97D7D">
        <w:rPr>
          <w:rFonts w:asciiTheme="minorHAnsi" w:hAnsiTheme="minorHAnsi" w:cstheme="minorHAnsi"/>
          <w:b w:val="0"/>
          <w:bCs w:val="0"/>
          <w:color w:val="FF0000"/>
          <w:sz w:val="22"/>
          <w:szCs w:val="22"/>
          <w:lang w:val="es-ES"/>
        </w:rPr>
        <w:t xml:space="preserve"> a las jugadoras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w:t>
      </w:r>
      <w:r w:rsidR="00BE3EFC">
        <w:rPr>
          <w:rFonts w:asciiTheme="minorHAnsi" w:hAnsiTheme="minorHAnsi" w:cstheme="minorHAnsi"/>
          <w:b w:val="0"/>
          <w:bCs w:val="0"/>
          <w:sz w:val="22"/>
          <w:szCs w:val="22"/>
          <w:lang w:val="es-ES"/>
        </w:rPr>
        <w:t xml:space="preserve"> </w:t>
      </w:r>
      <w:r w:rsidR="00BE3EFC">
        <w:rPr>
          <w:rFonts w:asciiTheme="minorHAnsi" w:hAnsiTheme="minorHAnsi" w:cstheme="minorHAnsi"/>
          <w:b w:val="0"/>
          <w:bCs w:val="0"/>
          <w:color w:val="FF0000"/>
          <w:sz w:val="22"/>
          <w:szCs w:val="22"/>
          <w:lang w:val="es-ES"/>
        </w:rPr>
        <w:t xml:space="preserve"> ¿o asesora?</w:t>
      </w:r>
      <w:r w:rsidRPr="00771FB7">
        <w:rPr>
          <w:rFonts w:asciiTheme="minorHAnsi" w:hAnsiTheme="minorHAnsi" w:cstheme="minorHAnsi"/>
          <w:b w:val="0"/>
          <w:bCs w:val="0"/>
          <w:sz w:val="22"/>
          <w:szCs w:val="22"/>
          <w:lang w:val="es-ES"/>
        </w:rPr>
        <w:t xml:space="preserve"> el más adecuado calendario de torneos para los jugadores</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 patrocina</w:t>
      </w:r>
      <w:r w:rsidR="00C97D7D">
        <w:rPr>
          <w:rFonts w:asciiTheme="minorHAnsi" w:hAnsiTheme="minorHAnsi" w:cstheme="minorHAnsi"/>
          <w:b w:val="0"/>
          <w:bCs w:val="0"/>
          <w:sz w:val="22"/>
          <w:szCs w:val="22"/>
          <w:lang w:val="es-ES"/>
        </w:rPr>
        <w:t xml:space="preserve"> </w:t>
      </w:r>
      <w:r w:rsidR="00C97D7D">
        <w:rPr>
          <w:rFonts w:asciiTheme="minorHAnsi" w:hAnsiTheme="minorHAnsi" w:cstheme="minorHAnsi"/>
          <w:b w:val="0"/>
          <w:bCs w:val="0"/>
          <w:color w:val="FF0000"/>
          <w:sz w:val="22"/>
          <w:szCs w:val="22"/>
          <w:lang w:val="es-ES"/>
        </w:rPr>
        <w:t>pondría subvenciona</w:t>
      </w:r>
      <w:r w:rsidR="00BA3C90">
        <w:rPr>
          <w:rFonts w:asciiTheme="minorHAnsi" w:hAnsiTheme="minorHAnsi" w:cstheme="minorHAnsi"/>
          <w:b w:val="0"/>
          <w:bCs w:val="0"/>
          <w:color w:val="FF0000"/>
          <w:sz w:val="22"/>
          <w:szCs w:val="22"/>
          <w:lang w:val="es-ES"/>
        </w:rPr>
        <w:t>, prepara</w:t>
      </w:r>
      <w:r w:rsidRPr="00771FB7">
        <w:rPr>
          <w:rFonts w:asciiTheme="minorHAnsi" w:hAnsiTheme="minorHAnsi" w:cstheme="minorHAnsi"/>
          <w:b w:val="0"/>
          <w:bCs w:val="0"/>
          <w:sz w:val="22"/>
          <w:szCs w:val="22"/>
          <w:lang w:val="es-ES"/>
        </w:rPr>
        <w:t xml:space="preserve"> y acompaña al jugador en las competiciones de mayor relevancia</w:t>
      </w:r>
    </w:p>
    <w:p w:rsidR="008B0339" w:rsidRDefault="008B0339"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Tramita las propuestas de jugadoras para la obtención de la distinción de deportista de alto nivel y otros premios deportivos.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CTAF: Mabel Pascual del Pobil</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Elena Vecino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nacionales:  Marta Figueras- Dotti</w:t>
      </w:r>
    </w:p>
    <w:p w:rsidR="007F3630"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Marcelo Prieto</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Álvaro Salto</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00A35C6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064244"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Interrelaciones</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las misma</w:t>
      </w:r>
      <w:r w:rsidR="00A35C68">
        <w:rPr>
          <w:rFonts w:asciiTheme="minorHAnsi" w:hAnsiTheme="minorHAnsi" w:cstheme="minorHAnsi"/>
          <w:b w:val="0"/>
          <w:bCs w:val="0"/>
          <w:color w:val="FF0000"/>
          <w:sz w:val="22"/>
          <w:szCs w:val="22"/>
          <w:lang w:val="es-ES"/>
        </w:rPr>
        <w:t>s</w:t>
      </w:r>
      <w:r w:rsidR="00064244">
        <w:rPr>
          <w:rFonts w:asciiTheme="minorHAnsi" w:hAnsiTheme="minorHAnsi" w:cstheme="minorHAnsi"/>
          <w:b w:val="0"/>
          <w:bCs w:val="0"/>
          <w:color w:val="FF0000"/>
          <w:sz w:val="22"/>
          <w:szCs w:val="22"/>
          <w:lang w:val="es-ES"/>
        </w:rPr>
        <w:t xml:space="preserve"> aplicarían al CTAM</w:t>
      </w:r>
    </w:p>
    <w:p w:rsidR="007F3630" w:rsidRPr="00771FB7" w:rsidRDefault="007F3630" w:rsidP="007F3630">
      <w:pPr>
        <w:pStyle w:val="Textoindependiente"/>
        <w:rPr>
          <w:rFonts w:asciiTheme="minorHAnsi" w:hAnsiTheme="minorHAnsi" w:cstheme="minorHAnsi"/>
          <w:b w:val="0"/>
          <w:bCs w:val="0"/>
          <w:sz w:val="22"/>
          <w:szCs w:val="22"/>
          <w:lang w:val="es-ES"/>
        </w:rPr>
      </w:pPr>
    </w:p>
    <w:p w:rsidR="00064244" w:rsidRPr="00064244"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Comités Deportivos y otros departamentos RFEG</w:t>
      </w:r>
    </w:p>
    <w:p w:rsidR="00064244" w:rsidRPr="00064244"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Autonómicas</w:t>
      </w:r>
    </w:p>
    <w:p w:rsidR="00064244"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Federaciones Internacionales (EGA, USGA, IGF)</w:t>
      </w:r>
    </w:p>
    <w:p w:rsidR="00C97D7D"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7F3630" w:rsidRDefault="00C97D7D" w:rsidP="0010766E">
      <w:pPr>
        <w:pStyle w:val="Textoindependiente"/>
        <w:numPr>
          <w:ilvl w:val="0"/>
          <w:numId w:val="3"/>
        </w:numPr>
        <w:rPr>
          <w:rFonts w:asciiTheme="minorHAnsi" w:hAnsiTheme="minorHAnsi" w:cstheme="minorHAnsi"/>
          <w:b w:val="0"/>
          <w:bCs w:val="0"/>
          <w:color w:val="FF0000"/>
          <w:sz w:val="22"/>
          <w:szCs w:val="22"/>
          <w:lang w:val="es-ES"/>
        </w:rPr>
      </w:pPr>
      <w:r w:rsidRPr="00C97D7D">
        <w:rPr>
          <w:rFonts w:asciiTheme="minorHAnsi" w:hAnsiTheme="minorHAnsi" w:cstheme="minorHAnsi"/>
          <w:b w:val="0"/>
          <w:bCs w:val="0"/>
          <w:color w:val="FF0000"/>
          <w:sz w:val="22"/>
          <w:szCs w:val="22"/>
          <w:lang w:val="es-ES"/>
        </w:rPr>
        <w:t>Entrenadores Personales</w:t>
      </w:r>
      <w:r w:rsidR="007F3630" w:rsidRPr="00C97D7D">
        <w:rPr>
          <w:rFonts w:asciiTheme="minorHAnsi" w:hAnsiTheme="minorHAnsi" w:cstheme="minorHAnsi"/>
          <w:b w:val="0"/>
          <w:bCs w:val="0"/>
          <w:color w:val="FF0000"/>
          <w:sz w:val="22"/>
          <w:szCs w:val="22"/>
          <w:lang w:val="es-ES"/>
        </w:rPr>
        <w:t xml:space="preserve">  </w:t>
      </w:r>
    </w:p>
    <w:p w:rsidR="00C97D7D" w:rsidRPr="00C97D7D" w:rsidRDefault="00C97D7D" w:rsidP="0010766E">
      <w:pPr>
        <w:pStyle w:val="Textoindependiente"/>
        <w:numPr>
          <w:ilvl w:val="0"/>
          <w:numId w:val="3"/>
        </w:numPr>
        <w:rPr>
          <w:rFonts w:asciiTheme="minorHAnsi" w:hAnsiTheme="minorHAnsi" w:cstheme="minorHAnsi"/>
          <w:b w:val="0"/>
          <w:bCs w:val="0"/>
          <w:color w:val="FF0000"/>
          <w:sz w:val="22"/>
          <w:szCs w:val="22"/>
          <w:lang w:val="es-ES"/>
        </w:rPr>
      </w:pPr>
      <w:r>
        <w:rPr>
          <w:rFonts w:asciiTheme="minorHAnsi" w:hAnsiTheme="minorHAnsi" w:cstheme="minorHAnsi"/>
          <w:b w:val="0"/>
          <w:bCs w:val="0"/>
          <w:color w:val="FF0000"/>
          <w:sz w:val="22"/>
          <w:szCs w:val="22"/>
          <w:lang w:val="es-ES"/>
        </w:rPr>
        <w:t>Jugadores?</w:t>
      </w:r>
    </w:p>
    <w:p w:rsidR="007F3630" w:rsidRPr="00771FB7" w:rsidRDefault="007F3630"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22" w:name="_Toc356320607"/>
      <w:r>
        <w:t>Área Técnica – Comité Técnico Juvenil de la RFEG</w:t>
      </w:r>
      <w:bookmarkEnd w:id="22"/>
    </w:p>
    <w:p w:rsidR="0054513E" w:rsidRDefault="0054513E"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lastRenderedPageBreak/>
        <w:t xml:space="preserve">Ojear y </w:t>
      </w:r>
      <w:r w:rsidRPr="00771FB7">
        <w:rPr>
          <w:rFonts w:asciiTheme="minorHAnsi" w:hAnsiTheme="minorHAnsi" w:cstheme="minorHAnsi"/>
          <w:b w:val="0"/>
          <w:bCs w:val="0"/>
          <w:sz w:val="22"/>
          <w:szCs w:val="22"/>
          <w:lang w:val="es-ES"/>
        </w:rPr>
        <w:t xml:space="preserve">Seleccionar a los mejores jugadores y jugadoras con mayor proyección del golf nacional; evaluar su preparación, sus cualidades técnicas, físicas y mentales y el estado de su juego; y asistirles para llevarles a su máximo rendimiento y desarrollo deportivo.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Tutelar a los jugadores del grupo de trabajo en las distintas competiciones internacionales.</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Asistir a las Federaciones </w:t>
      </w:r>
      <w:r w:rsidR="00BA3C90">
        <w:rPr>
          <w:rFonts w:asciiTheme="minorHAnsi" w:hAnsiTheme="minorHAnsi" w:cstheme="minorHAnsi"/>
          <w:b w:val="0"/>
          <w:bCs w:val="0"/>
          <w:sz w:val="22"/>
          <w:szCs w:val="22"/>
          <w:lang w:val="es-ES"/>
        </w:rPr>
        <w:t>Autonómicas</w:t>
      </w:r>
      <w:r w:rsidRPr="00771FB7">
        <w:rPr>
          <w:rFonts w:asciiTheme="minorHAnsi" w:hAnsiTheme="minorHAnsi" w:cstheme="minorHAnsi"/>
          <w:b w:val="0"/>
          <w:bCs w:val="0"/>
          <w:sz w:val="22"/>
          <w:szCs w:val="22"/>
          <w:lang w:val="es-ES"/>
        </w:rPr>
        <w:t xml:space="preserve"> para mejorar sus sistemas de trabajo en las categorías inferiores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al grupo de trabajo través de rankings nacionales y de ojeadores de 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a los jugadores. en concentraciones periódicas y de manera específica en los torneos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 patrocina</w:t>
      </w:r>
      <w:r w:rsidR="00C97D7D">
        <w:rPr>
          <w:rFonts w:asciiTheme="minorHAnsi" w:hAnsiTheme="minorHAnsi" w:cstheme="minorHAnsi"/>
          <w:b w:val="0"/>
          <w:bCs w:val="0"/>
          <w:sz w:val="22"/>
          <w:szCs w:val="22"/>
          <w:lang w:val="es-ES"/>
        </w:rPr>
        <w:t xml:space="preserve"> </w:t>
      </w:r>
      <w:r w:rsidR="00C97D7D">
        <w:rPr>
          <w:rFonts w:asciiTheme="minorHAnsi" w:hAnsiTheme="minorHAnsi" w:cstheme="minorHAnsi"/>
          <w:b w:val="0"/>
          <w:bCs w:val="0"/>
          <w:color w:val="FF0000"/>
          <w:sz w:val="22"/>
          <w:szCs w:val="22"/>
          <w:lang w:val="es-ES"/>
        </w:rPr>
        <w:t>subvenciona mejor?</w:t>
      </w:r>
      <w:r w:rsidRPr="00771FB7">
        <w:rPr>
          <w:rFonts w:asciiTheme="minorHAnsi" w:hAnsiTheme="minorHAnsi" w:cstheme="minorHAnsi"/>
          <w:b w:val="0"/>
          <w:bCs w:val="0"/>
          <w:sz w:val="22"/>
          <w:szCs w:val="22"/>
          <w:lang w:val="es-ES"/>
        </w:rPr>
        <w:t xml:space="preserve"> y acompaña al jugador en las competiciones de mayor relevancia</w:t>
      </w:r>
      <w:r w:rsidR="00C97D7D">
        <w:rPr>
          <w:rFonts w:asciiTheme="minorHAnsi" w:hAnsiTheme="minorHAnsi" w:cstheme="minorHAnsi"/>
          <w:b w:val="0"/>
          <w:bCs w:val="0"/>
          <w:sz w:val="22"/>
          <w:szCs w:val="22"/>
          <w:lang w:val="es-ES"/>
        </w:rPr>
        <w:t xml:space="preserve"> </w:t>
      </w:r>
      <w:r w:rsidR="00C97D7D">
        <w:rPr>
          <w:rFonts w:asciiTheme="minorHAnsi" w:hAnsiTheme="minorHAnsi" w:cstheme="minorHAnsi"/>
          <w:b w:val="0"/>
          <w:bCs w:val="0"/>
          <w:color w:val="FF0000"/>
          <w:sz w:val="22"/>
          <w:szCs w:val="22"/>
          <w:lang w:val="es-ES"/>
        </w:rPr>
        <w:t>¿internacionales?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concentraciones técnicas para Federaciones </w:t>
      </w:r>
      <w:r w:rsidR="00BA3C90">
        <w:rPr>
          <w:rFonts w:asciiTheme="minorHAnsi" w:hAnsiTheme="minorHAnsi" w:cstheme="minorHAnsi"/>
          <w:b w:val="0"/>
          <w:bCs w:val="0"/>
          <w:sz w:val="22"/>
          <w:szCs w:val="22"/>
          <w:lang w:val="es-ES"/>
        </w:rPr>
        <w:t xml:space="preserve">Autonómicas </w:t>
      </w:r>
      <w:r w:rsidRPr="00771FB7">
        <w:rPr>
          <w:rFonts w:asciiTheme="minorHAnsi" w:hAnsiTheme="minorHAnsi" w:cstheme="minorHAnsi"/>
          <w:b w:val="0"/>
          <w:bCs w:val="0"/>
          <w:sz w:val="22"/>
          <w:szCs w:val="22"/>
          <w:lang w:val="es-ES"/>
        </w:rPr>
        <w:t>que lo requieran</w:t>
      </w:r>
      <w:r>
        <w:rPr>
          <w:rFonts w:asciiTheme="minorHAnsi" w:hAnsiTheme="minorHAnsi" w:cstheme="minorHAnsi"/>
          <w:b w:val="0"/>
          <w:bCs w:val="0"/>
          <w:sz w:val="22"/>
          <w:szCs w:val="22"/>
          <w:lang w:val="es-ES"/>
        </w:rPr>
        <w:t>.</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CTJ: </w:t>
      </w:r>
      <w:r>
        <w:rPr>
          <w:rFonts w:asciiTheme="minorHAnsi" w:hAnsiTheme="minorHAnsi" w:cstheme="minorHAnsi"/>
          <w:b w:val="0"/>
          <w:bCs w:val="0"/>
          <w:sz w:val="22"/>
          <w:szCs w:val="22"/>
          <w:lang w:val="pt-PT"/>
        </w:rPr>
        <w:t>Juanjo Grañeda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Equipo Técnico: Coordinador: Kiko Luna</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Sergio Céspedes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Jesús Rodríguez</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Toni Planells</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Ana Belén Sánchez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Marco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54513E">
      <w:pPr>
        <w:pStyle w:val="Textoindependiente"/>
        <w:rPr>
          <w:rFonts w:asciiTheme="minorHAnsi" w:hAnsiTheme="minorHAnsi" w:cstheme="minorHAnsi"/>
          <w:b w:val="0"/>
          <w:bCs w:val="0"/>
          <w:sz w:val="22"/>
          <w:szCs w:val="22"/>
          <w:lang w:val="es-ES"/>
        </w:rPr>
      </w:pPr>
    </w:p>
    <w:p w:rsidR="00A35C68"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Interrelaciones    </w:t>
      </w:r>
    </w:p>
    <w:p w:rsidR="007F3630"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p>
    <w:p w:rsidR="00C97D7D"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  </w:t>
      </w:r>
      <w:r w:rsidRPr="00771FB7">
        <w:rPr>
          <w:rFonts w:asciiTheme="minorHAnsi" w:hAnsiTheme="minorHAnsi" w:cstheme="minorHAnsi"/>
          <w:b w:val="0"/>
          <w:bCs w:val="0"/>
          <w:sz w:val="22"/>
          <w:szCs w:val="22"/>
          <w:lang w:val="es-ES"/>
        </w:rPr>
        <w:t>Entrenadores territoriales</w:t>
      </w:r>
    </w:p>
    <w:p w:rsidR="007F3630" w:rsidRDefault="00A35C68"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 xml:space="preserve">    </w:t>
      </w:r>
      <w:r w:rsidR="00C97D7D">
        <w:rPr>
          <w:rFonts w:asciiTheme="minorHAnsi" w:hAnsiTheme="minorHAnsi" w:cstheme="minorHAnsi"/>
          <w:b w:val="0"/>
          <w:bCs w:val="0"/>
          <w:color w:val="FF0000"/>
          <w:sz w:val="22"/>
          <w:szCs w:val="22"/>
          <w:lang w:val="es-ES"/>
        </w:rPr>
        <w:t>-</w:t>
      </w:r>
      <w:r>
        <w:rPr>
          <w:rFonts w:asciiTheme="minorHAnsi" w:hAnsiTheme="minorHAnsi" w:cstheme="minorHAnsi"/>
          <w:b w:val="0"/>
          <w:bCs w:val="0"/>
          <w:color w:val="FF0000"/>
          <w:sz w:val="22"/>
          <w:szCs w:val="22"/>
          <w:lang w:val="es-ES"/>
        </w:rPr>
        <w:t xml:space="preserve"> </w:t>
      </w:r>
      <w:r w:rsidR="00C97D7D">
        <w:rPr>
          <w:rFonts w:asciiTheme="minorHAnsi" w:hAnsiTheme="minorHAnsi" w:cstheme="minorHAnsi"/>
          <w:b w:val="0"/>
          <w:bCs w:val="0"/>
          <w:color w:val="FF0000"/>
          <w:sz w:val="22"/>
          <w:szCs w:val="22"/>
          <w:lang w:val="es-ES"/>
        </w:rPr>
        <w:t>Padres jugadores?</w:t>
      </w:r>
      <w:r w:rsidR="007F3630" w:rsidRPr="00771FB7">
        <w:rPr>
          <w:rFonts w:asciiTheme="minorHAnsi" w:hAnsiTheme="minorHAnsi" w:cstheme="minorHAnsi"/>
          <w:b w:val="0"/>
          <w:bCs w:val="0"/>
          <w:sz w:val="22"/>
          <w:szCs w:val="22"/>
          <w:lang w:val="es-ES"/>
        </w:rPr>
        <w:t xml:space="preserve"> </w:t>
      </w:r>
    </w:p>
    <w:p w:rsidR="00A35C68" w:rsidRPr="00771FB7" w:rsidRDefault="00A35C68"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23" w:name="_Toc356320608"/>
      <w:r>
        <w:t>Área Técnica – Comité Técnico Profesional de la RFEG</w:t>
      </w:r>
      <w:bookmarkEnd w:id="23"/>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jugadoras recién incorporados al mundo profesional para el programa </w:t>
      </w:r>
      <w:r>
        <w:rPr>
          <w:rFonts w:asciiTheme="minorHAnsi" w:hAnsiTheme="minorHAnsi" w:cstheme="minorHAnsi"/>
          <w:b w:val="0"/>
          <w:bCs w:val="0"/>
          <w:sz w:val="22"/>
          <w:szCs w:val="22"/>
          <w:lang w:val="es-ES"/>
        </w:rPr>
        <w:t>Pro Spain Team</w:t>
      </w:r>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Seleccionar a los mejores jugadores y jugadoras  profesional</w:t>
      </w:r>
      <w:r>
        <w:rPr>
          <w:rFonts w:asciiTheme="minorHAnsi" w:hAnsiTheme="minorHAnsi" w:cstheme="minorHAnsi"/>
          <w:b w:val="0"/>
          <w:bCs w:val="0"/>
          <w:sz w:val="22"/>
          <w:szCs w:val="22"/>
          <w:lang w:val="es-ES"/>
        </w:rPr>
        <w:t xml:space="preserve">es e incorporarlos </w:t>
      </w:r>
      <w:r w:rsidRPr="00771FB7">
        <w:rPr>
          <w:rFonts w:asciiTheme="minorHAnsi" w:hAnsiTheme="minorHAnsi" w:cstheme="minorHAnsi"/>
          <w:b w:val="0"/>
          <w:bCs w:val="0"/>
          <w:sz w:val="22"/>
          <w:szCs w:val="22"/>
          <w:lang w:val="es-ES"/>
        </w:rPr>
        <w:t xml:space="preserve">para el programa </w:t>
      </w:r>
      <w:r>
        <w:rPr>
          <w:rFonts w:asciiTheme="minorHAnsi" w:hAnsiTheme="minorHAnsi" w:cstheme="minorHAnsi"/>
          <w:b w:val="0"/>
          <w:bCs w:val="0"/>
          <w:sz w:val="22"/>
          <w:szCs w:val="22"/>
          <w:lang w:val="es-ES"/>
        </w:rPr>
        <w:t>Olímpico de la RFEG</w:t>
      </w:r>
      <w:r w:rsidRPr="00771FB7">
        <w:rPr>
          <w:rFonts w:asciiTheme="minorHAnsi" w:hAnsiTheme="minorHAnsi" w:cstheme="minorHAnsi"/>
          <w:b w:val="0"/>
          <w:bCs w:val="0"/>
          <w:sz w:val="22"/>
          <w:szCs w:val="22"/>
          <w:lang w:val="es-ES"/>
        </w:rPr>
        <w:t xml:space="preserve">; evaluar su preparación, sus cualidades técnicas, físicas </w:t>
      </w:r>
      <w:r w:rsidRPr="00771FB7">
        <w:rPr>
          <w:rFonts w:asciiTheme="minorHAnsi" w:hAnsiTheme="minorHAnsi" w:cstheme="minorHAnsi"/>
          <w:b w:val="0"/>
          <w:bCs w:val="0"/>
          <w:sz w:val="22"/>
          <w:szCs w:val="22"/>
          <w:lang w:val="es-ES"/>
        </w:rPr>
        <w:lastRenderedPageBreak/>
        <w:t>y mentales y el estado de su juego; y asistirles para llevarles a su máximo rendimiento y desarrollo deportivo.</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Proponer el plan de inversión de la RFEG en competición profesional</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w:t>
      </w:r>
      <w:r w:rsidR="008B0339">
        <w:rPr>
          <w:rFonts w:asciiTheme="minorHAnsi" w:hAnsiTheme="minorHAnsi" w:cstheme="minorHAnsi"/>
          <w:b w:val="0"/>
          <w:bCs w:val="0"/>
          <w:sz w:val="22"/>
          <w:szCs w:val="22"/>
          <w:lang w:val="es-ES"/>
        </w:rPr>
        <w:t>esionales españoles y a las FFAA</w:t>
      </w:r>
      <w:r w:rsidRPr="00771FB7">
        <w:rPr>
          <w:rFonts w:asciiTheme="minorHAnsi" w:hAnsiTheme="minorHAnsi" w:cstheme="minorHAnsi"/>
          <w:b w:val="0"/>
          <w:bCs w:val="0"/>
          <w:sz w:val="22"/>
          <w:szCs w:val="22"/>
          <w:lang w:val="es-ES"/>
        </w:rPr>
        <w:t xml:space="preserve"> en todo tipo de gestiones administrativas</w:t>
      </w:r>
      <w:r>
        <w:rPr>
          <w:rFonts w:asciiTheme="minorHAnsi" w:hAnsiTheme="minorHAnsi" w:cstheme="minorHAnsi"/>
          <w:b w:val="0"/>
          <w:bCs w:val="0"/>
          <w:sz w:val="22"/>
          <w:szCs w:val="22"/>
          <w:lang w:val="es-ES"/>
        </w:rPr>
        <w:t>.</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BE3EFC">
        <w:rPr>
          <w:rFonts w:asciiTheme="minorHAnsi" w:hAnsiTheme="minorHAnsi" w:cstheme="minorHAnsi"/>
          <w:b w:val="0"/>
          <w:bCs w:val="0"/>
          <w:sz w:val="22"/>
          <w:szCs w:val="22"/>
          <w:lang w:val="es-ES"/>
        </w:rPr>
        <w:t>Proponer  e implementar el plan de formación de profesionales de la RFEG</w:t>
      </w:r>
    </w:p>
    <w:p w:rsidR="00BE3EFC" w:rsidRPr="00BE3EFC" w:rsidRDefault="00BE3EFC" w:rsidP="00BE3EFC">
      <w:pPr>
        <w:pStyle w:val="Textoindependiente"/>
        <w:ind w:left="72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través de rankings e historial deportivo a los componentes de</w:t>
      </w:r>
      <w:r>
        <w:rPr>
          <w:rFonts w:asciiTheme="minorHAnsi" w:hAnsiTheme="minorHAnsi" w:cstheme="minorHAnsi"/>
          <w:b w:val="0"/>
          <w:bCs w:val="0"/>
          <w:sz w:val="22"/>
          <w:szCs w:val="22"/>
          <w:lang w:val="es-ES"/>
        </w:rPr>
        <w:t xml:space="preserve"> los programas profesionales de la RFEG</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calendarios individualizados para los componentes del programa.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Seguimiento deportivo de los jugadores del </w:t>
      </w:r>
      <w:r>
        <w:rPr>
          <w:rFonts w:asciiTheme="minorHAnsi" w:hAnsiTheme="minorHAnsi" w:cstheme="minorHAnsi"/>
          <w:b w:val="0"/>
          <w:bCs w:val="0"/>
          <w:sz w:val="22"/>
          <w:szCs w:val="22"/>
          <w:lang w:val="es-ES"/>
        </w:rPr>
        <w:t>P</w:t>
      </w:r>
      <w:r w:rsidRPr="00771FB7">
        <w:rPr>
          <w:rFonts w:asciiTheme="minorHAnsi" w:hAnsiTheme="minorHAnsi" w:cstheme="minorHAnsi"/>
          <w:b w:val="0"/>
          <w:bCs w:val="0"/>
          <w:sz w:val="22"/>
          <w:szCs w:val="22"/>
          <w:lang w:val="es-ES"/>
        </w:rPr>
        <w:t xml:space="preserve">rograma </w:t>
      </w:r>
      <w:r>
        <w:rPr>
          <w:rFonts w:asciiTheme="minorHAnsi" w:hAnsiTheme="minorHAnsi" w:cstheme="minorHAnsi"/>
          <w:b w:val="0"/>
          <w:bCs w:val="0"/>
          <w:sz w:val="22"/>
          <w:szCs w:val="22"/>
          <w:lang w:val="es-ES"/>
        </w:rPr>
        <w:t xml:space="preserve"> Pro Spain Team y Programa Olímpico</w:t>
      </w:r>
      <w:r w:rsidRPr="00771FB7">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Asistencia a los jugadores del programa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Elaboración del calendario de competiciones profesionales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Intercambio de invitaciones con otros países para la elaboración de calendarios personalizados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Planificación de los viajes a TPI San Diego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Gestión económica de su beca Neo Pro</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del Orden de Mérito profesional</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Tramitación de altas en licencias profesionales </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Negociación y Desarrollo (junto con los técnicos del CSD) del Real Decreto de la Enseñanza en Golf.</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 xml:space="preserve">Diseño y Desarrollo de las nuevas Titulaciones para Técnicos Deportivos </w:t>
      </w:r>
    </w:p>
    <w:p w:rsidR="007F3630" w:rsidRPr="00597BE4"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Diseño e implementaciones de los cursos de Escuela Nacional de Profesionales</w:t>
      </w:r>
      <w:r w:rsidR="00597BE4">
        <w:rPr>
          <w:rFonts w:asciiTheme="minorHAnsi" w:hAnsiTheme="minorHAnsi" w:cstheme="minorHAnsi"/>
          <w:b w:val="0"/>
          <w:bCs w:val="0"/>
          <w:sz w:val="22"/>
          <w:szCs w:val="22"/>
          <w:lang w:val="es-ES"/>
        </w:rPr>
        <w:t xml:space="preserve"> </w:t>
      </w:r>
      <w:r w:rsidR="00597BE4" w:rsidRPr="00597BE4">
        <w:rPr>
          <w:rFonts w:asciiTheme="minorHAnsi" w:hAnsiTheme="minorHAnsi" w:cstheme="minorHAnsi"/>
          <w:b w:val="0"/>
          <w:bCs w:val="0"/>
          <w:sz w:val="22"/>
          <w:szCs w:val="22"/>
          <w:lang w:val="es-ES"/>
        </w:rPr>
        <w:t>(Técnicos Deportivos)</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Organización de Cursos y Seminarios formativos para el sector Técnico en golf.</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CTP: Pablo Bernárdez</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Responsable de formación: Enrique Martín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Seleccionadores </w:t>
      </w:r>
      <w:r w:rsidRPr="00771FB7">
        <w:rPr>
          <w:rFonts w:asciiTheme="minorHAnsi" w:hAnsiTheme="minorHAnsi" w:cstheme="minorHAnsi"/>
          <w:b w:val="0"/>
          <w:bCs w:val="0"/>
          <w:sz w:val="22"/>
          <w:szCs w:val="22"/>
          <w:lang w:val="es-ES"/>
        </w:rPr>
        <w:t xml:space="preserve"> nacionales: Marta Figueras y Txomin Hospital  </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Circuitos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24" w:name="_Toc356320609"/>
      <w:r>
        <w:t>Área Té</w:t>
      </w:r>
      <w:r w:rsidR="008B0339">
        <w:t>cnica – Departamento de Formació</w:t>
      </w:r>
      <w:r>
        <w:t>n de la RFEG</w:t>
      </w:r>
      <w:bookmarkEnd w:id="24"/>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8D7D6A">
        <w:rPr>
          <w:rFonts w:asciiTheme="minorHAnsi" w:hAnsiTheme="minorHAnsi" w:cstheme="minorHAnsi"/>
          <w:b w:val="0"/>
          <w:bCs w:val="0"/>
          <w:sz w:val="22"/>
          <w:szCs w:val="22"/>
          <w:lang w:val="es-ES"/>
        </w:rPr>
        <w:lastRenderedPageBreak/>
        <w:t xml:space="preserve">Desarrollar el bloque específico </w:t>
      </w:r>
      <w:r w:rsidR="00597BE4">
        <w:rPr>
          <w:rFonts w:asciiTheme="minorHAnsi" w:hAnsiTheme="minorHAnsi" w:cstheme="minorHAnsi"/>
          <w:b w:val="0"/>
          <w:bCs w:val="0"/>
          <w:color w:val="00B050"/>
          <w:sz w:val="22"/>
          <w:szCs w:val="22"/>
          <w:lang w:val="es-ES"/>
        </w:rPr>
        <w:t>y P</w:t>
      </w:r>
      <w:r w:rsidR="00597BE4" w:rsidRPr="005C4D54">
        <w:rPr>
          <w:rFonts w:asciiTheme="minorHAnsi" w:hAnsiTheme="minorHAnsi" w:cstheme="minorHAnsi"/>
          <w:b w:val="0"/>
          <w:bCs w:val="0"/>
          <w:color w:val="00B050"/>
          <w:sz w:val="22"/>
          <w:szCs w:val="22"/>
          <w:lang w:val="es-ES"/>
        </w:rPr>
        <w:t xml:space="preserve">ráctico </w:t>
      </w:r>
      <w:r w:rsidRPr="008D7D6A">
        <w:rPr>
          <w:rFonts w:asciiTheme="minorHAnsi" w:hAnsiTheme="minorHAnsi" w:cstheme="minorHAnsi"/>
          <w:b w:val="0"/>
          <w:bCs w:val="0"/>
          <w:sz w:val="22"/>
          <w:szCs w:val="22"/>
          <w:lang w:val="es-ES"/>
        </w:rPr>
        <w:t>de la especialidad en golf siguiendo las pautas del Real Decreto en relación a</w:t>
      </w:r>
      <w:r w:rsidR="00597BE4" w:rsidRPr="00597BE4">
        <w:rPr>
          <w:rFonts w:asciiTheme="minorHAnsi" w:hAnsiTheme="minorHAnsi" w:cstheme="minorHAnsi"/>
          <w:b w:val="0"/>
          <w:bCs w:val="0"/>
          <w:color w:val="00B050"/>
          <w:sz w:val="22"/>
          <w:szCs w:val="22"/>
          <w:lang w:val="es-ES"/>
        </w:rPr>
        <w:t xml:space="preserve"> </w:t>
      </w:r>
      <w:r w:rsidR="00597BE4">
        <w:rPr>
          <w:rFonts w:asciiTheme="minorHAnsi" w:hAnsiTheme="minorHAnsi" w:cstheme="minorHAnsi"/>
          <w:b w:val="0"/>
          <w:bCs w:val="0"/>
          <w:color w:val="00B050"/>
          <w:sz w:val="22"/>
          <w:szCs w:val="22"/>
          <w:lang w:val="es-ES"/>
        </w:rPr>
        <w:t xml:space="preserve">las </w:t>
      </w:r>
      <w:r w:rsidR="00597BE4" w:rsidRPr="002A7C0A">
        <w:rPr>
          <w:rFonts w:asciiTheme="minorHAnsi" w:hAnsiTheme="minorHAnsi" w:cstheme="minorHAnsi"/>
          <w:b w:val="0"/>
          <w:bCs w:val="0"/>
          <w:color w:val="00B050"/>
          <w:sz w:val="22"/>
          <w:szCs w:val="22"/>
          <w:lang w:val="es-ES"/>
        </w:rPr>
        <w:t>Titulaciones de</w:t>
      </w:r>
      <w:r w:rsidRPr="008D7D6A">
        <w:rPr>
          <w:rFonts w:asciiTheme="minorHAnsi" w:hAnsiTheme="minorHAnsi" w:cstheme="minorHAnsi"/>
          <w:b w:val="0"/>
          <w:bCs w:val="0"/>
          <w:sz w:val="22"/>
          <w:szCs w:val="22"/>
          <w:lang w:val="es-ES"/>
        </w:rPr>
        <w:t xml:space="preserve"> Técnicos Deportivos en los niveles I, II, y III</w:t>
      </w:r>
    </w:p>
    <w:p w:rsidR="007F3630" w:rsidRPr="008D7D6A"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Impartir los cursos </w:t>
      </w:r>
      <w:r w:rsidR="00597BE4">
        <w:rPr>
          <w:rFonts w:asciiTheme="minorHAnsi" w:hAnsiTheme="minorHAnsi" w:cstheme="minorHAnsi"/>
          <w:b w:val="0"/>
          <w:bCs w:val="0"/>
          <w:color w:val="00B050"/>
          <w:sz w:val="22"/>
          <w:szCs w:val="22"/>
          <w:lang w:val="es-ES"/>
        </w:rPr>
        <w:t xml:space="preserve">para la obtención del Título </w:t>
      </w:r>
      <w:r>
        <w:rPr>
          <w:rFonts w:asciiTheme="minorHAnsi" w:hAnsiTheme="minorHAnsi" w:cstheme="minorHAnsi"/>
          <w:b w:val="0"/>
          <w:bCs w:val="0"/>
          <w:sz w:val="22"/>
          <w:szCs w:val="22"/>
          <w:lang w:val="es-ES"/>
        </w:rPr>
        <w:t>de Técnico Deportivo en los niveles I,II, y III.</w:t>
      </w:r>
      <w:r w:rsidRPr="008D7D6A">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profesionales españoles y a las FFTT en todo tipo de gestiones administrativas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Proponer  e implementar el plan de formación de profesionales </w:t>
      </w:r>
      <w:r>
        <w:rPr>
          <w:rFonts w:asciiTheme="minorHAnsi" w:hAnsiTheme="minorHAnsi" w:cstheme="minorHAnsi"/>
          <w:b w:val="0"/>
          <w:bCs w:val="0"/>
          <w:sz w:val="22"/>
          <w:szCs w:val="22"/>
          <w:lang w:val="es-ES"/>
        </w:rPr>
        <w:t xml:space="preserve">de </w:t>
      </w:r>
      <w:r w:rsidRPr="00771FB7">
        <w:rPr>
          <w:rFonts w:asciiTheme="minorHAnsi" w:hAnsiTheme="minorHAnsi" w:cstheme="minorHAnsi"/>
          <w:b w:val="0"/>
          <w:bCs w:val="0"/>
          <w:sz w:val="22"/>
          <w:szCs w:val="22"/>
          <w:lang w:val="es-ES"/>
        </w:rPr>
        <w:t>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Diseña y p</w:t>
      </w:r>
      <w:r w:rsidRPr="00771FB7">
        <w:rPr>
          <w:rFonts w:asciiTheme="minorHAnsi" w:hAnsiTheme="minorHAnsi" w:cstheme="minorHAnsi"/>
          <w:b w:val="0"/>
          <w:bCs w:val="0"/>
          <w:sz w:val="22"/>
          <w:szCs w:val="22"/>
          <w:lang w:val="es-ES"/>
        </w:rPr>
        <w:t>lanificación de</w:t>
      </w:r>
      <w:r>
        <w:rPr>
          <w:rFonts w:asciiTheme="minorHAnsi" w:hAnsiTheme="minorHAnsi" w:cstheme="minorHAnsi"/>
          <w:b w:val="0"/>
          <w:bCs w:val="0"/>
          <w:sz w:val="22"/>
          <w:szCs w:val="22"/>
          <w:lang w:val="es-ES"/>
        </w:rPr>
        <w:t>l</w:t>
      </w:r>
      <w:r w:rsidRPr="00771FB7">
        <w:rPr>
          <w:rFonts w:asciiTheme="minorHAnsi" w:hAnsiTheme="minorHAnsi" w:cstheme="minorHAnsi"/>
          <w:b w:val="0"/>
          <w:bCs w:val="0"/>
          <w:sz w:val="22"/>
          <w:szCs w:val="22"/>
          <w:lang w:val="es-ES"/>
        </w:rPr>
        <w:t xml:space="preserve"> calendario</w:t>
      </w:r>
      <w:r>
        <w:rPr>
          <w:rFonts w:asciiTheme="minorHAnsi" w:hAnsiTheme="minorHAnsi" w:cstheme="minorHAnsi"/>
          <w:b w:val="0"/>
          <w:bCs w:val="0"/>
          <w:sz w:val="22"/>
          <w:szCs w:val="22"/>
          <w:lang w:val="es-ES"/>
        </w:rPr>
        <w:t xml:space="preserve"> de cursos de formación de la RFEG.</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Propone cursos de formación generales e internos</w:t>
      </w:r>
      <w:r w:rsidR="00597BE4">
        <w:rPr>
          <w:rFonts w:asciiTheme="minorHAnsi" w:hAnsiTheme="minorHAnsi" w:cstheme="minorHAnsi"/>
          <w:b w:val="0"/>
          <w:bCs w:val="0"/>
          <w:sz w:val="22"/>
          <w:szCs w:val="22"/>
          <w:lang w:val="es-ES"/>
        </w:rPr>
        <w:t xml:space="preserve"> </w:t>
      </w:r>
      <w:r w:rsidR="00597BE4" w:rsidRPr="00013FBA">
        <w:rPr>
          <w:rFonts w:asciiTheme="minorHAnsi" w:hAnsiTheme="minorHAnsi" w:cstheme="minorHAnsi"/>
          <w:b w:val="0"/>
          <w:bCs w:val="0"/>
          <w:color w:val="00B050"/>
          <w:sz w:val="22"/>
          <w:szCs w:val="22"/>
          <w:lang w:val="es-ES"/>
        </w:rPr>
        <w:t>en relación a la Industria del Golf.</w:t>
      </w:r>
      <w:r>
        <w:rPr>
          <w:rFonts w:asciiTheme="minorHAnsi" w:hAnsiTheme="minorHAnsi" w:cstheme="minorHAnsi"/>
          <w:b w:val="0"/>
          <w:bCs w:val="0"/>
          <w:sz w:val="22"/>
          <w:szCs w:val="22"/>
          <w:lang w:val="es-ES"/>
        </w:rPr>
        <w:t xml:space="preserve">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Diseña y desarrolla el temario </w:t>
      </w:r>
      <w:r w:rsidR="00597BE4" w:rsidRPr="003229C9">
        <w:rPr>
          <w:rFonts w:asciiTheme="minorHAnsi" w:hAnsiTheme="minorHAnsi" w:cstheme="minorHAnsi"/>
          <w:b w:val="0"/>
          <w:bCs w:val="0"/>
          <w:color w:val="00B050"/>
          <w:sz w:val="22"/>
          <w:szCs w:val="22"/>
          <w:lang w:val="es-ES"/>
        </w:rPr>
        <w:t xml:space="preserve">de asignaturas </w:t>
      </w:r>
      <w:r>
        <w:rPr>
          <w:rFonts w:asciiTheme="minorHAnsi" w:hAnsiTheme="minorHAnsi" w:cstheme="minorHAnsi"/>
          <w:b w:val="0"/>
          <w:bCs w:val="0"/>
          <w:sz w:val="22"/>
          <w:szCs w:val="22"/>
          <w:lang w:val="es-ES"/>
        </w:rPr>
        <w:t xml:space="preserve">de los cursos de los diferentes </w:t>
      </w:r>
      <w:r w:rsidR="00597BE4">
        <w:rPr>
          <w:rFonts w:asciiTheme="minorHAnsi" w:hAnsiTheme="minorHAnsi" w:cstheme="minorHAnsi"/>
          <w:b w:val="0"/>
          <w:bCs w:val="0"/>
          <w:sz w:val="22"/>
          <w:szCs w:val="22"/>
          <w:lang w:val="es-ES"/>
        </w:rPr>
        <w:t>niveles</w:t>
      </w:r>
      <w:r>
        <w:rPr>
          <w:rFonts w:asciiTheme="minorHAnsi" w:hAnsiTheme="minorHAnsi" w:cstheme="minorHAnsi"/>
          <w:b w:val="0"/>
          <w:bCs w:val="0"/>
          <w:sz w:val="22"/>
          <w:szCs w:val="22"/>
          <w:lang w:val="es-ES"/>
        </w:rPr>
        <w:t xml:space="preserve">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Implementa todos los cursos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Examina a los alumnos de la Escuela Nacional de Profesionales.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Organiza y promueve cursos de formación para la RFEG, FFTT y profesionales con licencia nacional.</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w:t>
      </w:r>
      <w:r>
        <w:rPr>
          <w:rFonts w:asciiTheme="minorHAnsi" w:hAnsiTheme="minorHAnsi" w:cstheme="minorHAnsi"/>
          <w:b w:val="0"/>
          <w:bCs w:val="0"/>
          <w:sz w:val="22"/>
          <w:szCs w:val="22"/>
          <w:lang w:val="pt-PT"/>
        </w:rPr>
        <w:t xml:space="preserve"> Formación:</w:t>
      </w:r>
      <w:r w:rsidRPr="00771FB7">
        <w:rPr>
          <w:rFonts w:asciiTheme="minorHAnsi" w:hAnsiTheme="minorHAnsi" w:cstheme="minorHAnsi"/>
          <w:b w:val="0"/>
          <w:bCs w:val="0"/>
          <w:sz w:val="22"/>
          <w:szCs w:val="22"/>
          <w:lang w:val="pt-PT"/>
        </w:rPr>
        <w:t xml:space="preserve"> </w:t>
      </w:r>
      <w:r>
        <w:rPr>
          <w:rFonts w:asciiTheme="minorHAnsi" w:hAnsiTheme="minorHAnsi" w:cstheme="minorHAnsi"/>
          <w:b w:val="0"/>
          <w:bCs w:val="0"/>
          <w:sz w:val="22"/>
          <w:szCs w:val="22"/>
          <w:lang w:val="pt-PT"/>
        </w:rPr>
        <w:t>Enrique Martín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Asistente: Macarena Campomanes</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ind w:left="1788"/>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w:t>
      </w:r>
      <w:r>
        <w:rPr>
          <w:rFonts w:asciiTheme="minorHAnsi" w:hAnsiTheme="minorHAnsi" w:cstheme="minorHAnsi"/>
          <w:b w:val="0"/>
          <w:bCs w:val="0"/>
          <w:sz w:val="22"/>
          <w:szCs w:val="22"/>
          <w:lang w:val="es-ES"/>
        </w:rPr>
        <w:t xml:space="preserve"> de Europa</w:t>
      </w:r>
    </w:p>
    <w:p w:rsidR="0054513E"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PGA</w:t>
      </w:r>
      <w:r w:rsidRPr="00771FB7">
        <w:rPr>
          <w:rFonts w:asciiTheme="minorHAnsi" w:hAnsiTheme="minorHAnsi" w:cstheme="minorHAnsi"/>
          <w:b w:val="0"/>
          <w:bCs w:val="0"/>
          <w:sz w:val="22"/>
          <w:szCs w:val="22"/>
          <w:lang w:val="es-ES"/>
        </w:rPr>
        <w:t>`S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25" w:name="_Toc356320610"/>
      <w:r>
        <w:t>Escuela Nacional Blume</w:t>
      </w:r>
      <w:bookmarkEnd w:id="25"/>
    </w:p>
    <w:p w:rsidR="0054513E" w:rsidRPr="00196392" w:rsidRDefault="0054513E" w:rsidP="0054513E">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Desarrollar la formación deportiva, personal y humana de un grupo de jóvenes  jugadores de élite en edades comprendidas entre los 15</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16</w:t>
      </w:r>
      <w:r w:rsidRPr="00771FB7">
        <w:rPr>
          <w:rFonts w:asciiTheme="minorHAnsi" w:hAnsiTheme="minorHAnsi" w:cstheme="minorHAnsi"/>
          <w:b w:val="0"/>
          <w:bCs w:val="0"/>
          <w:sz w:val="22"/>
          <w:szCs w:val="22"/>
          <w:lang w:val="es-ES"/>
        </w:rPr>
        <w:t xml:space="preserve"> y 18 años sin posibilidad de adquirir su potencial deportivo en sus respectivas federaciones territoriales</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quizás esto último no lo pondría.</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Servir como campo experimental para el diseño de modelos de entrenamiento y formación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Selección del grupo de becados entre los mejores candidatos a través de  un programa de selección</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periódicamente el rendimiento académico, deportivo y personal de los componentes del grupo.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al CAC</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 xml:space="preserve">y al CTAM, CTAF?? Seguimos estando un poco perdidos en esto </w:t>
      </w:r>
      <w:r w:rsidRPr="00771FB7">
        <w:rPr>
          <w:rFonts w:asciiTheme="minorHAnsi" w:hAnsiTheme="minorHAnsi" w:cstheme="minorHAnsi"/>
          <w:b w:val="0"/>
          <w:bCs w:val="0"/>
          <w:sz w:val="22"/>
          <w:szCs w:val="22"/>
          <w:lang w:val="es-ES"/>
        </w:rPr>
        <w:t xml:space="preserve"> y proponiendo objetivos individualizados para cada componente del grupo </w:t>
      </w:r>
      <w:r w:rsidR="00064244">
        <w:rPr>
          <w:rFonts w:asciiTheme="minorHAnsi" w:hAnsiTheme="minorHAnsi" w:cstheme="minorHAnsi"/>
          <w:b w:val="0"/>
          <w:bCs w:val="0"/>
          <w:color w:val="FF0000"/>
          <w:sz w:val="22"/>
          <w:szCs w:val="22"/>
          <w:lang w:val="es-ES"/>
        </w:rPr>
        <w:t>que deberían estar consensuados con el comité correspondiente..</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 para sus jugadores de manera individual</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también debería estar consensuado con el comité correspondiente para no chocar en funciones.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Patrocina</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subvenciona</w:t>
      </w:r>
      <w:r w:rsidRPr="00771FB7">
        <w:rPr>
          <w:rFonts w:asciiTheme="minorHAnsi" w:hAnsiTheme="minorHAnsi" w:cstheme="minorHAnsi"/>
          <w:b w:val="0"/>
          <w:bCs w:val="0"/>
          <w:sz w:val="22"/>
          <w:szCs w:val="22"/>
          <w:lang w:val="es-ES"/>
        </w:rPr>
        <w:t xml:space="preserve"> y tutela al jugador en las competiciones de mayor relevancia</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647116">
      <w:pPr>
        <w:pStyle w:val="Textoindependiente"/>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196392"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b/>
        <w:t xml:space="preserve">                     </w:t>
      </w:r>
    </w:p>
    <w:p w:rsidR="007F3630"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es-ES"/>
        </w:rPr>
        <w:t>Director del Proyecto:  Salva Luna</w:t>
      </w:r>
      <w:r>
        <w:rPr>
          <w:rFonts w:asciiTheme="minorHAnsi" w:hAnsiTheme="minorHAnsi" w:cstheme="minorHAnsi"/>
          <w:b w:val="0"/>
          <w:bCs w:val="0"/>
          <w:sz w:val="22"/>
          <w:szCs w:val="22"/>
          <w:lang w:val="pt-PT"/>
        </w:rPr>
        <w:t xml:space="preserve">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Coordinadora:</w:t>
      </w:r>
      <w:r w:rsidRPr="00771FB7">
        <w:rPr>
          <w:rFonts w:asciiTheme="minorHAnsi" w:hAnsiTheme="minorHAnsi" w:cstheme="minorHAnsi"/>
          <w:b w:val="0"/>
          <w:bCs w:val="0"/>
          <w:sz w:val="22"/>
          <w:szCs w:val="22"/>
          <w:lang w:val="pt-PT"/>
        </w:rPr>
        <w:t xml:space="preserve"> Laura Moreno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Fran Parrón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Marta Figueras Dotti</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Kiko Luna (asistente)</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7F3630">
      <w:pPr>
        <w:pStyle w:val="Textoindependiente"/>
        <w:ind w:left="144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r w:rsidR="00064244">
        <w:rPr>
          <w:rFonts w:asciiTheme="minorHAnsi" w:hAnsiTheme="minorHAnsi" w:cstheme="minorHAnsi"/>
          <w:b w:val="0"/>
          <w:bCs w:val="0"/>
          <w:sz w:val="22"/>
          <w:szCs w:val="22"/>
          <w:lang w:val="es-ES"/>
        </w:rPr>
        <w:t xml:space="preserve"> </w:t>
      </w:r>
      <w:r w:rsidR="00064244">
        <w:rPr>
          <w:rFonts w:asciiTheme="minorHAnsi" w:hAnsiTheme="minorHAnsi" w:cstheme="minorHAnsi"/>
          <w:b w:val="0"/>
          <w:bCs w:val="0"/>
          <w:color w:val="FF0000"/>
          <w:sz w:val="22"/>
          <w:szCs w:val="22"/>
          <w:lang w:val="es-ES"/>
        </w:rPr>
        <w:t>Pienso que debería ser a través de los tutores asignados por los comités deportivos a los que pertenecen a no ser que alguno esté fuera del programa (en el CTAF no ocurre pero no sé en el CTAM).</w:t>
      </w:r>
      <w:r w:rsidRPr="00771FB7">
        <w:rPr>
          <w:rFonts w:asciiTheme="minorHAnsi" w:hAnsiTheme="minorHAnsi" w:cstheme="minorHAnsi"/>
          <w:b w:val="0"/>
          <w:bCs w:val="0"/>
          <w:sz w:val="22"/>
          <w:szCs w:val="22"/>
          <w:lang w:val="es-ES"/>
        </w:rPr>
        <w:t xml:space="preserve">  </w:t>
      </w:r>
    </w:p>
    <w:p w:rsidR="00064244" w:rsidRPr="00771FB7" w:rsidRDefault="0006424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Padres</w:t>
      </w:r>
    </w:p>
    <w:p w:rsidR="00AD2E26" w:rsidRDefault="00AD2E26" w:rsidP="00337AA6">
      <w:pPr>
        <w:pStyle w:val="Ttulo1"/>
        <w:numPr>
          <w:ilvl w:val="0"/>
          <w:numId w:val="8"/>
        </w:numPr>
        <w:spacing w:line="240" w:lineRule="auto"/>
      </w:pPr>
      <w:bookmarkStart w:id="26" w:name="_Toc356320611"/>
      <w:r w:rsidRPr="0026377A">
        <w:t>Programa de Desarrollo Técnico</w:t>
      </w:r>
      <w:bookmarkEnd w:id="26"/>
    </w:p>
    <w:p w:rsidR="00A35C68" w:rsidRPr="00A35C68" w:rsidRDefault="00A35C68" w:rsidP="00A35C68">
      <w:pPr>
        <w:spacing w:line="240" w:lineRule="auto"/>
      </w:pPr>
    </w:p>
    <w:p w:rsidR="001D143F" w:rsidRDefault="001D143F" w:rsidP="00A35C68">
      <w:pPr>
        <w:spacing w:line="240" w:lineRule="auto"/>
      </w:pPr>
      <w:r>
        <w:t>La Dirección Técnica en colaboración con el equipo técnico de la RFEG</w:t>
      </w:r>
      <w:r w:rsidR="00064244">
        <w:t xml:space="preserve"> </w:t>
      </w:r>
      <w:r>
        <w:t>y siguiendo las directrices plasmadas en el Plan Estratégico Deportivo ha creado un programa de desarrollo técnico cuyos objetivos son:</w:t>
      </w:r>
    </w:p>
    <w:p w:rsidR="00960A45" w:rsidRPr="001D143F" w:rsidRDefault="00B22DD7" w:rsidP="00337AA6">
      <w:pPr>
        <w:pStyle w:val="Prrafodelista"/>
        <w:numPr>
          <w:ilvl w:val="0"/>
          <w:numId w:val="6"/>
        </w:numPr>
      </w:pPr>
      <w:r w:rsidRPr="001D143F">
        <w:t>Alinear técnicamente a profesores, técnicos territoriales y técnicos nacionales mediante un modelo definido</w:t>
      </w:r>
    </w:p>
    <w:p w:rsidR="00960A45" w:rsidRPr="001D143F" w:rsidRDefault="00B22DD7" w:rsidP="00337AA6">
      <w:pPr>
        <w:pStyle w:val="Prrafodelista"/>
        <w:numPr>
          <w:ilvl w:val="0"/>
          <w:numId w:val="6"/>
        </w:numPr>
      </w:pPr>
      <w:r w:rsidRPr="001D143F">
        <w:t>Determinar el nivel de los jugadores que entran a formar parte de los grupos de trabajo de la RFEG</w:t>
      </w:r>
    </w:p>
    <w:p w:rsidR="00960A45" w:rsidRPr="001D143F" w:rsidRDefault="00B22DD7" w:rsidP="00337AA6">
      <w:pPr>
        <w:pStyle w:val="Prrafodelista"/>
        <w:numPr>
          <w:ilvl w:val="0"/>
          <w:numId w:val="6"/>
        </w:numPr>
      </w:pPr>
      <w:r w:rsidRPr="001D143F">
        <w:t>Establecer áreas específicas de trabajo técnico que sean medibles</w:t>
      </w:r>
    </w:p>
    <w:p w:rsidR="00960A45" w:rsidRPr="001D143F" w:rsidRDefault="00B22DD7" w:rsidP="00337AA6">
      <w:pPr>
        <w:pStyle w:val="Prrafodelista"/>
        <w:numPr>
          <w:ilvl w:val="0"/>
          <w:numId w:val="6"/>
        </w:numPr>
      </w:pPr>
      <w:r w:rsidRPr="001D143F">
        <w:lastRenderedPageBreak/>
        <w:t>Dar a conocer a los jugadores y sus técnicos una referencia de dónde están en su desarrollo técnico</w:t>
      </w:r>
    </w:p>
    <w:p w:rsidR="00960A45" w:rsidRDefault="00B22DD7" w:rsidP="00337AA6">
      <w:pPr>
        <w:pStyle w:val="Prrafodelista"/>
        <w:numPr>
          <w:ilvl w:val="0"/>
          <w:numId w:val="6"/>
        </w:numPr>
      </w:pPr>
      <w:r w:rsidRPr="001D143F">
        <w:t>Asegurar que los jugadores integrantes de los grupos de trabajo de los diferentes comités reciban una información técnica clara y exenta de interpretaciones.</w:t>
      </w:r>
    </w:p>
    <w:p w:rsidR="001D143F" w:rsidRDefault="001D143F" w:rsidP="001D143F">
      <w:r>
        <w:t xml:space="preserve">El programa </w:t>
      </w:r>
      <w:r w:rsidR="008D60D8">
        <w:t xml:space="preserve">posee </w:t>
      </w:r>
      <w:r>
        <w:t>las siguientes características:</w:t>
      </w:r>
    </w:p>
    <w:p w:rsidR="00960A45" w:rsidRPr="001D143F" w:rsidRDefault="00B22DD7" w:rsidP="00337AA6">
      <w:pPr>
        <w:pStyle w:val="Prrafodelista"/>
        <w:numPr>
          <w:ilvl w:val="0"/>
          <w:numId w:val="7"/>
        </w:numPr>
      </w:pPr>
      <w:r w:rsidRPr="001D143F">
        <w:t>Un modelo único para todas las edades</w:t>
      </w:r>
      <w:r w:rsidR="0005136A">
        <w:t xml:space="preserve"> </w:t>
      </w:r>
      <w:r w:rsidR="0005136A">
        <w:rPr>
          <w:color w:val="FF0000"/>
        </w:rPr>
        <w:t>¿niveles?</w:t>
      </w:r>
      <w:r w:rsidRPr="001D143F">
        <w:t xml:space="preserve"> que permite un grado de desarrollo técnico diferente en cada área de juego.</w:t>
      </w:r>
    </w:p>
    <w:p w:rsidR="00960A45" w:rsidRPr="001D143F" w:rsidRDefault="00B22DD7" w:rsidP="00337AA6">
      <w:pPr>
        <w:pStyle w:val="Prrafodelista"/>
        <w:numPr>
          <w:ilvl w:val="0"/>
          <w:numId w:val="7"/>
        </w:numPr>
      </w:pPr>
      <w:r w:rsidRPr="001D143F">
        <w:t>El modelo permite analizar y fijar objetivos de consecución técnica en 8 áreas de desarrollo diferentes.</w:t>
      </w:r>
    </w:p>
    <w:p w:rsidR="00960A45" w:rsidRPr="001D143F" w:rsidRDefault="00B22DD7" w:rsidP="00337AA6">
      <w:pPr>
        <w:pStyle w:val="Prrafodelista"/>
        <w:numPr>
          <w:ilvl w:val="0"/>
          <w:numId w:val="7"/>
        </w:numPr>
      </w:pPr>
      <w:r w:rsidRPr="001D143F">
        <w:t>Cada una de las áreas est</w:t>
      </w:r>
      <w:r w:rsidR="001D143F">
        <w:t>á</w:t>
      </w:r>
      <w:r w:rsidRPr="001D143F">
        <w:t xml:space="preserve"> dividida en tres niveles: Nivel 3, Nivel 2 y el Nivel 1 (máximo grado de desarrollo y objetivo final del programa)</w:t>
      </w:r>
    </w:p>
    <w:p w:rsidR="00960A45" w:rsidRDefault="00B22DD7" w:rsidP="00337AA6">
      <w:pPr>
        <w:pStyle w:val="Prrafodelista"/>
        <w:numPr>
          <w:ilvl w:val="0"/>
          <w:numId w:val="7"/>
        </w:numPr>
      </w:pPr>
      <w:r w:rsidRPr="001D143F">
        <w:t>El progra</w:t>
      </w:r>
      <w:r w:rsidR="0005136A">
        <w:t>ma es un modelo de evaluación vá</w:t>
      </w:r>
      <w:r w:rsidRPr="001D143F">
        <w:t>lido para todos los programas de la RFEG.</w:t>
      </w:r>
    </w:p>
    <w:p w:rsidR="0054513E" w:rsidRDefault="008D60D8" w:rsidP="00647116">
      <w:pPr>
        <w:rPr>
          <w:i/>
        </w:rPr>
      </w:pPr>
      <w:r w:rsidRPr="0026377A">
        <w:rPr>
          <w:i/>
        </w:rPr>
        <w:t xml:space="preserve">Adjuntamos </w:t>
      </w:r>
      <w:r w:rsidR="0026377A" w:rsidRPr="0026377A">
        <w:rPr>
          <w:i/>
        </w:rPr>
        <w:t xml:space="preserve">en el Anexo el </w:t>
      </w:r>
      <w:r w:rsidRPr="0026377A">
        <w:rPr>
          <w:i/>
        </w:rPr>
        <w:t xml:space="preserve">documento (2) del Programa de Desarrollo Deportivo. </w:t>
      </w:r>
    </w:p>
    <w:p w:rsidR="0054513E" w:rsidRDefault="0054513E" w:rsidP="0054513E">
      <w:r>
        <w:br w:type="page"/>
      </w:r>
    </w:p>
    <w:p w:rsidR="004D27DD" w:rsidRDefault="004D27DD" w:rsidP="00647116">
      <w:pPr>
        <w:rPr>
          <w:i/>
        </w:rPr>
      </w:pPr>
    </w:p>
    <w:p w:rsidR="0054513E" w:rsidRDefault="00AD2E26" w:rsidP="00337AA6">
      <w:pPr>
        <w:pStyle w:val="Ttulo1"/>
        <w:numPr>
          <w:ilvl w:val="0"/>
          <w:numId w:val="8"/>
        </w:numPr>
      </w:pPr>
      <w:bookmarkStart w:id="27" w:name="_Toc356320612"/>
      <w:r w:rsidRPr="0026377A">
        <w:t>Presupuesto  del Comité de Alta Competición (CAC)</w:t>
      </w:r>
      <w:bookmarkEnd w:id="27"/>
      <w:r w:rsidR="0005136A">
        <w:t xml:space="preserve"> </w:t>
      </w:r>
    </w:p>
    <w:tbl>
      <w:tblPr>
        <w:tblW w:w="6101" w:type="dxa"/>
        <w:tblInd w:w="55" w:type="dxa"/>
        <w:tblCellMar>
          <w:left w:w="70" w:type="dxa"/>
          <w:right w:w="70" w:type="dxa"/>
        </w:tblCellMar>
        <w:tblLook w:val="04A0" w:firstRow="1" w:lastRow="0" w:firstColumn="1" w:lastColumn="0" w:noHBand="0" w:noVBand="1"/>
      </w:tblPr>
      <w:tblGrid>
        <w:gridCol w:w="2311"/>
        <w:gridCol w:w="1997"/>
        <w:gridCol w:w="1793"/>
      </w:tblGrid>
      <w:tr w:rsidR="004800AE" w:rsidRPr="004800AE" w:rsidTr="0054513E">
        <w:trPr>
          <w:trHeight w:val="300"/>
        </w:trPr>
        <w:tc>
          <w:tcPr>
            <w:tcW w:w="6101" w:type="dxa"/>
            <w:gridSpan w:val="3"/>
            <w:tcBorders>
              <w:top w:val="nil"/>
              <w:left w:val="nil"/>
              <w:bottom w:val="nil"/>
              <w:right w:val="nil"/>
            </w:tcBorders>
            <w:shd w:val="clear" w:color="auto" w:fill="auto"/>
            <w:noWrap/>
            <w:vAlign w:val="bottom"/>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i/>
                <w:iCs/>
                <w:smallCaps/>
                <w:color w:val="FF0000"/>
                <w:sz w:val="20"/>
                <w:szCs w:val="20"/>
                <w:lang w:eastAsia="es-ES"/>
              </w:rPr>
            </w:pPr>
          </w:p>
        </w:tc>
      </w:tr>
      <w:tr w:rsidR="004800AE" w:rsidRPr="004800AE" w:rsidTr="0054513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p>
        </w:tc>
        <w:tc>
          <w:tcPr>
            <w:tcW w:w="1997" w:type="dxa"/>
            <w:tcBorders>
              <w:top w:val="nil"/>
              <w:left w:val="nil"/>
              <w:bottom w:val="nil"/>
              <w:right w:val="nil"/>
            </w:tcBorders>
            <w:shd w:val="clear" w:color="auto" w:fill="auto"/>
            <w:noWrap/>
            <w:vAlign w:val="bottom"/>
          </w:tcPr>
          <w:p w:rsidR="004800AE" w:rsidRPr="004800AE" w:rsidRDefault="004800AE" w:rsidP="0054513E">
            <w:pPr>
              <w:suppressAutoHyphens w:val="0"/>
              <w:autoSpaceDN/>
              <w:spacing w:after="0" w:line="240" w:lineRule="auto"/>
              <w:textAlignment w:val="auto"/>
              <w:rPr>
                <w:rFonts w:asciiTheme="minorHAnsi" w:eastAsia="Times New Roman" w:hAnsiTheme="minorHAnsi"/>
                <w:b/>
                <w:bCs/>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PRESUPUESTO</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2013</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 ALTA COMPETICIÓN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1.314.164,00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1.COMPETICIONES </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973.604,00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225.500,00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185.854,00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97.350,00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4.PROFESIONALES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464.900,00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2.CONCENTRACIONES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152.000,00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37.000,00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3.EQUIPO TÉCNICO</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161.560,00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1.CTA. MASCULINO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2.CTA. FEMENINO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57.560,00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3.CT. JUVENIL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51.000,00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4.MATERIAL DEPORTIVO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 ACTIVIDAD DEPORTIVA</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1.COMPETICIONES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38.200,00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7.100,00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164.600,00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5.SENIOR</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118.450,00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III. ESCUELA NACIONAL BLUME</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144.000,00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IV. ORGANIZACIÓN DE TORNEOS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1.MASCULINOS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33.400,00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2.FEMENINOS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V. ESCUELA DE PADRES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7.000,00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color w:val="FF0000"/>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TOTAL ALTA COMPETICIÓN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1.843.914,00 </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 xml:space="preserve"> FORMACIÓN</w:t>
            </w: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1.ESCUELA NACIONAL DE GOLF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208.300,00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2.TPI</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204.600,00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3.CURSO HARDY/UTLEY/VISION 54</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4.FORMACIÓN DE TÉCNICOS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10.000,00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TOTAL FORMACIÓN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472.900,00 </w:t>
            </w:r>
          </w:p>
        </w:tc>
      </w:tr>
    </w:tbl>
    <w:p w:rsidR="00AD2E26" w:rsidRDefault="00AD2E26" w:rsidP="004800AE">
      <w:pPr>
        <w:jc w:val="center"/>
        <w:rPr>
          <w:rFonts w:asciiTheme="minorHAnsi" w:hAnsiTheme="minorHAnsi"/>
          <w:b/>
          <w:smallCaps/>
          <w:sz w:val="20"/>
          <w:szCs w:val="20"/>
        </w:rPr>
      </w:pPr>
    </w:p>
    <w:p w:rsidR="008F477B" w:rsidRDefault="008F477B" w:rsidP="00337AA6">
      <w:pPr>
        <w:pStyle w:val="Ttulo1"/>
        <w:numPr>
          <w:ilvl w:val="0"/>
          <w:numId w:val="8"/>
        </w:numPr>
        <w:spacing w:line="240" w:lineRule="atLeast"/>
      </w:pPr>
      <w:bookmarkStart w:id="28" w:name="_Toc356320613"/>
      <w:r>
        <w:t>Proyectos Deportivos Áreas Técnicas RFEG</w:t>
      </w:r>
      <w:bookmarkEnd w:id="28"/>
    </w:p>
    <w:p w:rsidR="003E0B6F" w:rsidRDefault="003E0B6F" w:rsidP="003E0B6F">
      <w:pPr>
        <w:spacing w:line="240" w:lineRule="atLeast"/>
        <w:rPr>
          <w:color w:val="FF0000"/>
        </w:rPr>
      </w:pPr>
    </w:p>
    <w:p w:rsidR="003E0B6F" w:rsidRPr="00771BF0" w:rsidRDefault="003E0B6F" w:rsidP="003E0B6F">
      <w:r w:rsidRPr="00771BF0">
        <w:t>Comenzamos un nuevo ciclo olímpico, en el que el Golf tendrá presencia como modalidad deportiva en  los Juegos de Río de Janeiro (2016). Los JJOO son sin du</w:t>
      </w:r>
      <w:r>
        <w:t>da un estímulo adicional para los jugadore</w:t>
      </w:r>
      <w:r w:rsidRPr="00771BF0">
        <w:t xml:space="preserve">s amateurs que en pocos años podrían estar compitiendo por ganarse un puesto en los Juegos, y vivir la mayor de las experiencias con la que todo deportista pueda soñar. </w:t>
      </w:r>
      <w:r>
        <w:t xml:space="preserve"> Los comités amateurs</w:t>
      </w:r>
      <w:r w:rsidRPr="00771BF0">
        <w:t>, consciente</w:t>
      </w:r>
      <w:r>
        <w:t>s</w:t>
      </w:r>
      <w:r w:rsidRPr="00771BF0">
        <w:t xml:space="preserve"> del papel tan importante que desempeña</w:t>
      </w:r>
      <w:r>
        <w:t>n</w:t>
      </w:r>
      <w:r w:rsidRPr="00771BF0">
        <w:t xml:space="preserve"> en estos años de formación, </w:t>
      </w:r>
      <w:r>
        <w:t xml:space="preserve">unirán sus fuerzas para continuar </w:t>
      </w:r>
      <w:r w:rsidRPr="00771BF0">
        <w:t>trabajando con ent</w:t>
      </w:r>
      <w:r>
        <w:t>rega e ilusión para ofrecer a los jugadore</w:t>
      </w:r>
      <w:r w:rsidRPr="00771BF0">
        <w:t>s que estén bajo su</w:t>
      </w:r>
      <w:r w:rsidR="00EF542A">
        <w:t>s</w:t>
      </w:r>
      <w:r w:rsidRPr="00771BF0">
        <w:t xml:space="preserve"> paraguas de actuación, las herramientas y recursos humanos necesarios para su crecimiento como personas y, como deportistas, en todos los aspectos del juego. Esta búsqueda de la excelencia será también fundamental para contribuir a la misión federativa de situar el mayor número de deportistas españoles en los Top-100 de los rankings mundiales de los circuitos profesionales, circuitos cada vez más competitivos en cantidad y calidad de los jugadores. </w:t>
      </w:r>
    </w:p>
    <w:p w:rsidR="003E0B6F" w:rsidRDefault="003E0B6F" w:rsidP="003E0B6F">
      <w:r w:rsidRPr="003E0B6F">
        <w:t xml:space="preserve">En estos momentos </w:t>
      </w:r>
      <w:r>
        <w:t>la D</w:t>
      </w:r>
      <w:r w:rsidRPr="003E0B6F">
        <w:t>irecci</w:t>
      </w:r>
      <w:r>
        <w:t>ón T</w:t>
      </w:r>
      <w:r w:rsidRPr="003E0B6F">
        <w:t xml:space="preserve">écnica </w:t>
      </w:r>
      <w:r>
        <w:t xml:space="preserve">de la RFEG </w:t>
      </w:r>
      <w:r w:rsidRPr="003E0B6F">
        <w:t>está inmersa en el desarrollo de un modelo de alto rendimiento que se implantará a todos los niveles deportivos, desde categorías juveniles, pasando por la alta competición amateur, hasta llegar al mun</w:t>
      </w:r>
      <w:r>
        <w:t xml:space="preserve">do profesional.  El objetivo principal es </w:t>
      </w:r>
      <w:r w:rsidRPr="003E0B6F">
        <w:t xml:space="preserve">definir y registrar los valores de cada área técnica (física, mental, juego largo, juego corto y putt) para las distintas etapas del desarrollo del jugador y poder seguir su evolución tomando como base los parámetros marcados en el modelo. </w:t>
      </w:r>
    </w:p>
    <w:p w:rsidR="003E0B6F" w:rsidRDefault="003E0B6F" w:rsidP="003E0B6F">
      <w:r>
        <w:t>Las acciones que</w:t>
      </w:r>
      <w:r w:rsidRPr="003E0B6F">
        <w:t xml:space="preserve"> desarrollen </w:t>
      </w:r>
      <w:r>
        <w:t xml:space="preserve">las diferentes áreas técnicas </w:t>
      </w:r>
      <w:r w:rsidRPr="003E0B6F">
        <w:t xml:space="preserve">a lo largo del </w:t>
      </w:r>
      <w:r>
        <w:t xml:space="preserve">presente </w:t>
      </w:r>
      <w:r w:rsidRPr="003E0B6F">
        <w:t>ciclo irán orientadas a la consolidación del modelo.</w:t>
      </w:r>
      <w:r>
        <w:t xml:space="preserve"> </w:t>
      </w:r>
      <w:r w:rsidRPr="003E0B6F">
        <w:t xml:space="preserve">En su implantación jugará un papel decisivo la utilización de los recursos que ofrece el </w:t>
      </w:r>
      <w:r>
        <w:t>nuevo Centro de Excelencia, y la implantación de</w:t>
      </w:r>
      <w:r w:rsidRPr="003E0B6F">
        <w:t xml:space="preserve"> sistemas de seguimiento basados en el análisis de datos concretos (técnicos, estadísticos, definición de distintos </w:t>
      </w:r>
      <w:r>
        <w:t>niveles físicos) que nos permita</w:t>
      </w:r>
      <w:r w:rsidRPr="003E0B6F">
        <w:t>n identificar con mayor precisión las áreas de mejora de cada jugador y priorizar el trabajo técnico que ha</w:t>
      </w:r>
      <w:r>
        <w:t>n</w:t>
      </w:r>
      <w:r w:rsidRPr="003E0B6F">
        <w:t xml:space="preserve"> de realizar. </w:t>
      </w:r>
    </w:p>
    <w:p w:rsidR="003E0B6F" w:rsidRDefault="003E0B6F" w:rsidP="003E0B6F">
      <w:pPr>
        <w:rPr>
          <w:color w:val="FF0000"/>
        </w:rPr>
      </w:pPr>
    </w:p>
    <w:p w:rsidR="00CE003D" w:rsidRPr="003E0B6F" w:rsidRDefault="00CE003D" w:rsidP="003E0B6F">
      <w:pPr>
        <w:rPr>
          <w:color w:val="FF0000"/>
        </w:rPr>
      </w:pPr>
    </w:p>
    <w:p w:rsidR="002B472E" w:rsidRDefault="002B472E" w:rsidP="00337AA6">
      <w:pPr>
        <w:pStyle w:val="Ttulo2"/>
        <w:numPr>
          <w:ilvl w:val="1"/>
          <w:numId w:val="8"/>
        </w:numPr>
        <w:ind w:left="0" w:firstLine="0"/>
      </w:pPr>
      <w:bookmarkStart w:id="29" w:name="_Toc356320614"/>
      <w:r>
        <w:lastRenderedPageBreak/>
        <w:t>Proyecto Deportivo Comité Técnico Amateur Masculino</w:t>
      </w:r>
      <w:bookmarkEnd w:id="29"/>
    </w:p>
    <w:p w:rsidR="002B472E" w:rsidRDefault="002B472E" w:rsidP="002B472E"/>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0" w:name="_Toc354086508"/>
      <w:bookmarkStart w:id="31" w:name="_Toc354837433"/>
      <w:bookmarkStart w:id="32" w:name="_Toc356287656"/>
      <w:bookmarkStart w:id="33" w:name="_Toc356287791"/>
      <w:bookmarkStart w:id="34" w:name="_Toc356289082"/>
      <w:bookmarkStart w:id="35" w:name="_Toc356289211"/>
      <w:bookmarkStart w:id="36" w:name="_Toc356319287"/>
      <w:bookmarkStart w:id="37" w:name="_Toc356319553"/>
      <w:bookmarkStart w:id="38" w:name="_Toc356319686"/>
      <w:bookmarkStart w:id="39" w:name="_Toc356320050"/>
      <w:bookmarkStart w:id="40" w:name="_Toc356320178"/>
      <w:bookmarkStart w:id="41" w:name="_Toc356320305"/>
      <w:bookmarkStart w:id="42" w:name="_Toc356320615"/>
      <w:bookmarkEnd w:id="30"/>
      <w:bookmarkEnd w:id="31"/>
      <w:bookmarkEnd w:id="32"/>
      <w:bookmarkEnd w:id="33"/>
      <w:bookmarkEnd w:id="34"/>
      <w:bookmarkEnd w:id="35"/>
      <w:bookmarkEnd w:id="36"/>
      <w:bookmarkEnd w:id="37"/>
      <w:bookmarkEnd w:id="38"/>
      <w:bookmarkEnd w:id="39"/>
      <w:bookmarkEnd w:id="40"/>
      <w:bookmarkEnd w:id="41"/>
      <w:bookmarkEnd w:id="42"/>
    </w:p>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43" w:name="_Toc354086509"/>
      <w:bookmarkStart w:id="44" w:name="_Toc354837434"/>
      <w:bookmarkStart w:id="45" w:name="_Toc356287657"/>
      <w:bookmarkStart w:id="46" w:name="_Toc356287792"/>
      <w:bookmarkStart w:id="47" w:name="_Toc356289083"/>
      <w:bookmarkStart w:id="48" w:name="_Toc356289212"/>
      <w:bookmarkStart w:id="49" w:name="_Toc356319288"/>
      <w:bookmarkStart w:id="50" w:name="_Toc356319554"/>
      <w:bookmarkStart w:id="51" w:name="_Toc356319687"/>
      <w:bookmarkStart w:id="52" w:name="_Toc356320051"/>
      <w:bookmarkStart w:id="53" w:name="_Toc356320179"/>
      <w:bookmarkStart w:id="54" w:name="_Toc356320306"/>
      <w:bookmarkStart w:id="55" w:name="_Toc356320616"/>
      <w:bookmarkEnd w:id="43"/>
      <w:bookmarkEnd w:id="44"/>
      <w:bookmarkEnd w:id="45"/>
      <w:bookmarkEnd w:id="46"/>
      <w:bookmarkEnd w:id="47"/>
      <w:bookmarkEnd w:id="48"/>
      <w:bookmarkEnd w:id="49"/>
      <w:bookmarkEnd w:id="50"/>
      <w:bookmarkEnd w:id="51"/>
      <w:bookmarkEnd w:id="52"/>
      <w:bookmarkEnd w:id="53"/>
      <w:bookmarkEnd w:id="54"/>
      <w:bookmarkEnd w:id="55"/>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56" w:name="_Toc354086510"/>
      <w:bookmarkStart w:id="57" w:name="_Toc354837435"/>
      <w:bookmarkStart w:id="58" w:name="_Toc356287658"/>
      <w:bookmarkStart w:id="59" w:name="_Toc356287793"/>
      <w:bookmarkStart w:id="60" w:name="_Toc356289084"/>
      <w:bookmarkStart w:id="61" w:name="_Toc356289213"/>
      <w:bookmarkStart w:id="62" w:name="_Toc356319289"/>
      <w:bookmarkStart w:id="63" w:name="_Toc356319555"/>
      <w:bookmarkStart w:id="64" w:name="_Toc356319688"/>
      <w:bookmarkStart w:id="65" w:name="_Toc356320052"/>
      <w:bookmarkStart w:id="66" w:name="_Toc356320180"/>
      <w:bookmarkStart w:id="67" w:name="_Toc356320307"/>
      <w:bookmarkStart w:id="68" w:name="_Toc356320617"/>
      <w:bookmarkEnd w:id="56"/>
      <w:bookmarkEnd w:id="57"/>
      <w:bookmarkEnd w:id="58"/>
      <w:bookmarkEnd w:id="59"/>
      <w:bookmarkEnd w:id="60"/>
      <w:bookmarkEnd w:id="61"/>
      <w:bookmarkEnd w:id="62"/>
      <w:bookmarkEnd w:id="63"/>
      <w:bookmarkEnd w:id="64"/>
      <w:bookmarkEnd w:id="65"/>
      <w:bookmarkEnd w:id="66"/>
      <w:bookmarkEnd w:id="67"/>
      <w:bookmarkEnd w:id="68"/>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69" w:name="_Toc354086511"/>
      <w:bookmarkStart w:id="70" w:name="_Toc354837436"/>
      <w:bookmarkStart w:id="71" w:name="_Toc356287659"/>
      <w:bookmarkStart w:id="72" w:name="_Toc356287794"/>
      <w:bookmarkStart w:id="73" w:name="_Toc356289085"/>
      <w:bookmarkStart w:id="74" w:name="_Toc356289214"/>
      <w:bookmarkStart w:id="75" w:name="_Toc356319290"/>
      <w:bookmarkStart w:id="76" w:name="_Toc356319556"/>
      <w:bookmarkStart w:id="77" w:name="_Toc356319689"/>
      <w:bookmarkStart w:id="78" w:name="_Toc356320053"/>
      <w:bookmarkStart w:id="79" w:name="_Toc356320181"/>
      <w:bookmarkStart w:id="80" w:name="_Toc356320308"/>
      <w:bookmarkStart w:id="81" w:name="_Toc356320618"/>
      <w:bookmarkEnd w:id="69"/>
      <w:bookmarkEnd w:id="70"/>
      <w:bookmarkEnd w:id="71"/>
      <w:bookmarkEnd w:id="72"/>
      <w:bookmarkEnd w:id="73"/>
      <w:bookmarkEnd w:id="74"/>
      <w:bookmarkEnd w:id="75"/>
      <w:bookmarkEnd w:id="76"/>
      <w:bookmarkEnd w:id="77"/>
      <w:bookmarkEnd w:id="78"/>
      <w:bookmarkEnd w:id="79"/>
      <w:bookmarkEnd w:id="80"/>
      <w:bookmarkEnd w:id="81"/>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82" w:name="_Toc354086512"/>
      <w:bookmarkStart w:id="83" w:name="_Toc354837437"/>
      <w:bookmarkStart w:id="84" w:name="_Toc356287660"/>
      <w:bookmarkStart w:id="85" w:name="_Toc356287795"/>
      <w:bookmarkStart w:id="86" w:name="_Toc356289086"/>
      <w:bookmarkStart w:id="87" w:name="_Toc356289215"/>
      <w:bookmarkStart w:id="88" w:name="_Toc356319291"/>
      <w:bookmarkStart w:id="89" w:name="_Toc356319557"/>
      <w:bookmarkStart w:id="90" w:name="_Toc356319690"/>
      <w:bookmarkStart w:id="91" w:name="_Toc356320054"/>
      <w:bookmarkStart w:id="92" w:name="_Toc356320182"/>
      <w:bookmarkStart w:id="93" w:name="_Toc356320309"/>
      <w:bookmarkStart w:id="94" w:name="_Toc356320619"/>
      <w:bookmarkEnd w:id="82"/>
      <w:bookmarkEnd w:id="83"/>
      <w:bookmarkEnd w:id="84"/>
      <w:bookmarkEnd w:id="85"/>
      <w:bookmarkEnd w:id="86"/>
      <w:bookmarkEnd w:id="87"/>
      <w:bookmarkEnd w:id="88"/>
      <w:bookmarkEnd w:id="89"/>
      <w:bookmarkEnd w:id="90"/>
      <w:bookmarkEnd w:id="91"/>
      <w:bookmarkEnd w:id="92"/>
      <w:bookmarkEnd w:id="93"/>
      <w:bookmarkEnd w:id="94"/>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95" w:name="_Toc354086513"/>
      <w:bookmarkStart w:id="96" w:name="_Toc354837438"/>
      <w:bookmarkStart w:id="97" w:name="_Toc356287661"/>
      <w:bookmarkStart w:id="98" w:name="_Toc356287796"/>
      <w:bookmarkStart w:id="99" w:name="_Toc356289087"/>
      <w:bookmarkStart w:id="100" w:name="_Toc356289216"/>
      <w:bookmarkStart w:id="101" w:name="_Toc356319292"/>
      <w:bookmarkStart w:id="102" w:name="_Toc356319558"/>
      <w:bookmarkStart w:id="103" w:name="_Toc356319691"/>
      <w:bookmarkStart w:id="104" w:name="_Toc356320055"/>
      <w:bookmarkStart w:id="105" w:name="_Toc356320183"/>
      <w:bookmarkStart w:id="106" w:name="_Toc356320310"/>
      <w:bookmarkStart w:id="107" w:name="_Toc356320620"/>
      <w:bookmarkEnd w:id="95"/>
      <w:bookmarkEnd w:id="96"/>
      <w:bookmarkEnd w:id="97"/>
      <w:bookmarkEnd w:id="98"/>
      <w:bookmarkEnd w:id="99"/>
      <w:bookmarkEnd w:id="100"/>
      <w:bookmarkEnd w:id="101"/>
      <w:bookmarkEnd w:id="102"/>
      <w:bookmarkEnd w:id="103"/>
      <w:bookmarkEnd w:id="104"/>
      <w:bookmarkEnd w:id="105"/>
      <w:bookmarkEnd w:id="106"/>
      <w:bookmarkEnd w:id="107"/>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08" w:name="_Toc354086514"/>
      <w:bookmarkStart w:id="109" w:name="_Toc354837439"/>
      <w:bookmarkStart w:id="110" w:name="_Toc356287662"/>
      <w:bookmarkStart w:id="111" w:name="_Toc356287797"/>
      <w:bookmarkStart w:id="112" w:name="_Toc356289088"/>
      <w:bookmarkStart w:id="113" w:name="_Toc356289217"/>
      <w:bookmarkStart w:id="114" w:name="_Toc356319293"/>
      <w:bookmarkStart w:id="115" w:name="_Toc356319559"/>
      <w:bookmarkStart w:id="116" w:name="_Toc356319692"/>
      <w:bookmarkStart w:id="117" w:name="_Toc356320056"/>
      <w:bookmarkStart w:id="118" w:name="_Toc356320184"/>
      <w:bookmarkStart w:id="119" w:name="_Toc356320311"/>
      <w:bookmarkStart w:id="120" w:name="_Toc356320621"/>
      <w:bookmarkEnd w:id="108"/>
      <w:bookmarkEnd w:id="109"/>
      <w:bookmarkEnd w:id="110"/>
      <w:bookmarkEnd w:id="111"/>
      <w:bookmarkEnd w:id="112"/>
      <w:bookmarkEnd w:id="113"/>
      <w:bookmarkEnd w:id="114"/>
      <w:bookmarkEnd w:id="115"/>
      <w:bookmarkEnd w:id="116"/>
      <w:bookmarkEnd w:id="117"/>
      <w:bookmarkEnd w:id="118"/>
      <w:bookmarkEnd w:id="119"/>
      <w:bookmarkEnd w:id="120"/>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21" w:name="_Toc354086515"/>
      <w:bookmarkStart w:id="122" w:name="_Toc354837440"/>
      <w:bookmarkStart w:id="123" w:name="_Toc356287663"/>
      <w:bookmarkStart w:id="124" w:name="_Toc356287798"/>
      <w:bookmarkStart w:id="125" w:name="_Toc356289089"/>
      <w:bookmarkStart w:id="126" w:name="_Toc356289218"/>
      <w:bookmarkStart w:id="127" w:name="_Toc356319294"/>
      <w:bookmarkStart w:id="128" w:name="_Toc356319560"/>
      <w:bookmarkStart w:id="129" w:name="_Toc356319693"/>
      <w:bookmarkStart w:id="130" w:name="_Toc356320057"/>
      <w:bookmarkStart w:id="131" w:name="_Toc356320185"/>
      <w:bookmarkStart w:id="132" w:name="_Toc356320312"/>
      <w:bookmarkStart w:id="133" w:name="_Toc356320622"/>
      <w:bookmarkEnd w:id="121"/>
      <w:bookmarkEnd w:id="122"/>
      <w:bookmarkEnd w:id="123"/>
      <w:bookmarkEnd w:id="124"/>
      <w:bookmarkEnd w:id="125"/>
      <w:bookmarkEnd w:id="126"/>
      <w:bookmarkEnd w:id="127"/>
      <w:bookmarkEnd w:id="128"/>
      <w:bookmarkEnd w:id="129"/>
      <w:bookmarkEnd w:id="130"/>
      <w:bookmarkEnd w:id="131"/>
      <w:bookmarkEnd w:id="132"/>
      <w:bookmarkEnd w:id="133"/>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34" w:name="_Toc354086516"/>
      <w:bookmarkStart w:id="135" w:name="_Toc354837441"/>
      <w:bookmarkStart w:id="136" w:name="_Toc356287664"/>
      <w:bookmarkStart w:id="137" w:name="_Toc356287799"/>
      <w:bookmarkStart w:id="138" w:name="_Toc356289090"/>
      <w:bookmarkStart w:id="139" w:name="_Toc356289219"/>
      <w:bookmarkStart w:id="140" w:name="_Toc356319295"/>
      <w:bookmarkStart w:id="141" w:name="_Toc356319561"/>
      <w:bookmarkStart w:id="142" w:name="_Toc356319694"/>
      <w:bookmarkStart w:id="143" w:name="_Toc356320058"/>
      <w:bookmarkStart w:id="144" w:name="_Toc356320186"/>
      <w:bookmarkStart w:id="145" w:name="_Toc356320313"/>
      <w:bookmarkStart w:id="146" w:name="_Toc356320623"/>
      <w:bookmarkEnd w:id="134"/>
      <w:bookmarkEnd w:id="135"/>
      <w:bookmarkEnd w:id="136"/>
      <w:bookmarkEnd w:id="137"/>
      <w:bookmarkEnd w:id="138"/>
      <w:bookmarkEnd w:id="139"/>
      <w:bookmarkEnd w:id="140"/>
      <w:bookmarkEnd w:id="141"/>
      <w:bookmarkEnd w:id="142"/>
      <w:bookmarkEnd w:id="143"/>
      <w:bookmarkEnd w:id="144"/>
      <w:bookmarkEnd w:id="145"/>
      <w:bookmarkEnd w:id="146"/>
    </w:p>
    <w:p w:rsidR="002B472E" w:rsidRDefault="002B472E" w:rsidP="002B472E">
      <w:pPr>
        <w:pStyle w:val="Ttulo3"/>
      </w:pPr>
      <w:bookmarkStart w:id="147" w:name="_Toc356320624"/>
      <w:r>
        <w:t xml:space="preserve">Misión </w:t>
      </w:r>
      <w:r w:rsidR="00C53D78">
        <w:t>y Funciones</w:t>
      </w:r>
      <w:bookmarkEnd w:id="147"/>
    </w:p>
    <w:p w:rsidR="00C53D78" w:rsidRPr="00C53D78" w:rsidRDefault="00C53D78" w:rsidP="00C53D78"/>
    <w:p w:rsidR="00F161F0" w:rsidRDefault="00F161F0" w:rsidP="00F161F0">
      <w:r w:rsidRPr="000C22FE">
        <w:t>Al Comité Técnico de Aficionados</w:t>
      </w:r>
      <w:r>
        <w:t xml:space="preserve"> masculino</w:t>
      </w:r>
      <w:r w:rsidRPr="000C22FE">
        <w:t xml:space="preserve"> le corresponde organizar y coordinar la práctica y el fomento del deporte del Golf, desarrollado por jugadores aficionados de sexo </w:t>
      </w:r>
      <w:r>
        <w:t>masculino</w:t>
      </w:r>
      <w:r w:rsidRPr="000C22FE">
        <w:t xml:space="preserve">. Constituye su peculiar cometido preparar, elaborar y someter a los Órganos que correspondan: </w:t>
      </w:r>
    </w:p>
    <w:p w:rsidR="00F161F0" w:rsidRDefault="00F161F0" w:rsidP="00F161F0">
      <w:pPr>
        <w:spacing w:line="240" w:lineRule="atLeast"/>
        <w:ind w:left="709"/>
      </w:pPr>
      <w:r w:rsidRPr="000C22FE">
        <w:t xml:space="preserve">a) El Estatuto del Aficionado y cualquier reforma del mismo en colaboración con el Comité Técnico de Aficionados </w:t>
      </w:r>
      <w:r>
        <w:t>femenino</w:t>
      </w:r>
      <w:r w:rsidRPr="000C22FE">
        <w:t xml:space="preserve">. </w:t>
      </w:r>
    </w:p>
    <w:p w:rsidR="00F161F0" w:rsidRDefault="00F161F0" w:rsidP="00F161F0">
      <w:pPr>
        <w:spacing w:line="240" w:lineRule="atLeast"/>
        <w:ind w:left="709"/>
      </w:pPr>
      <w:r w:rsidRPr="000C22FE">
        <w:t>b) La reglamentación de todas las pruebas de aficionados de sexo</w:t>
      </w:r>
      <w:r>
        <w:t xml:space="preserve"> masculino</w:t>
      </w:r>
      <w:r w:rsidRPr="000C22FE">
        <w:t xml:space="preserve">. </w:t>
      </w:r>
    </w:p>
    <w:p w:rsidR="00F161F0" w:rsidRDefault="00F161F0" w:rsidP="00F161F0">
      <w:pPr>
        <w:spacing w:line="240" w:lineRule="atLeast"/>
        <w:ind w:left="709"/>
      </w:pPr>
      <w:r w:rsidRPr="000C22FE">
        <w:t xml:space="preserve">c) Las normas de selección de los distintos equipos nacionales que de él dependan, y la designación de los Delegados Federativos para cada prueba. </w:t>
      </w:r>
    </w:p>
    <w:p w:rsidR="00F161F0" w:rsidRDefault="00F161F0" w:rsidP="00F161F0">
      <w:pPr>
        <w:spacing w:line="240" w:lineRule="atLeast"/>
        <w:ind w:left="709"/>
      </w:pPr>
      <w:r w:rsidRPr="000C22FE">
        <w:t xml:space="preserve">d) Las selecciones nacionales que de él dependan así como sus Capitanes respectivos. </w:t>
      </w:r>
    </w:p>
    <w:p w:rsidR="00F161F0" w:rsidRDefault="00F161F0" w:rsidP="00F161F0">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F24F29" w:rsidRDefault="00F161F0" w:rsidP="00C53D78">
      <w:r>
        <w:t>Entre sus funciones están:</w:t>
      </w:r>
    </w:p>
    <w:p w:rsidR="00F24F29" w:rsidRDefault="00C53D78" w:rsidP="00F161F0">
      <w:pPr>
        <w:spacing w:line="240" w:lineRule="atLeast"/>
        <w:ind w:left="709"/>
      </w:pPr>
      <w:r>
        <w:rPr>
          <w:noProof/>
          <w:lang w:eastAsia="es-ES"/>
        </w:rPr>
        <w:drawing>
          <wp:anchor distT="0" distB="0" distL="114300" distR="114300" simplePos="0" relativeHeight="251693056" behindDoc="0" locked="0" layoutInCell="1" allowOverlap="1" wp14:anchorId="58D66728" wp14:editId="34405E1F">
            <wp:simplePos x="0" y="0"/>
            <wp:positionH relativeFrom="column">
              <wp:posOffset>-137381</wp:posOffset>
            </wp:positionH>
            <wp:positionV relativeFrom="paragraph">
              <wp:posOffset>54239</wp:posOffset>
            </wp:positionV>
            <wp:extent cx="6108890" cy="3187303"/>
            <wp:effectExtent l="0" t="0" r="6350" b="0"/>
            <wp:wrapNone/>
            <wp:docPr id="5" name="Imagen 2" descr="C:\Users\EFG\Desktop\OBJETI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FG\Desktop\OBJETIVOS.jpg"/>
                    <pic:cNvPicPr>
                      <a:picLocks noChangeAspect="1" noChangeArrowheads="1"/>
                    </pic:cNvPicPr>
                  </pic:nvPicPr>
                  <pic:blipFill>
                    <a:blip r:embed="rId13" cstate="print"/>
                    <a:srcRect/>
                    <a:stretch>
                      <a:fillRect/>
                    </a:stretch>
                  </pic:blipFill>
                  <pic:spPr bwMode="auto">
                    <a:xfrm>
                      <a:off x="0" y="0"/>
                      <a:ext cx="6108148" cy="31869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Pr="00F161F0" w:rsidRDefault="00F24F29" w:rsidP="00F161F0">
      <w:pPr>
        <w:spacing w:line="240" w:lineRule="atLeast"/>
        <w:ind w:left="709"/>
      </w:pPr>
    </w:p>
    <w:p w:rsidR="002B472E" w:rsidRDefault="002B472E" w:rsidP="002B472E">
      <w:pPr>
        <w:pStyle w:val="Ttulo3"/>
      </w:pPr>
      <w:bookmarkStart w:id="148" w:name="_Toc356320625"/>
      <w:r>
        <w:lastRenderedPageBreak/>
        <w:t>Composición del Comité</w:t>
      </w:r>
      <w:bookmarkEnd w:id="148"/>
    </w:p>
    <w:p w:rsidR="00C53D78" w:rsidRPr="00C53D78" w:rsidRDefault="00C53D78" w:rsidP="00C53D78"/>
    <w:tbl>
      <w:tblPr>
        <w:tblStyle w:val="Tablaconcuadrcula"/>
        <w:tblW w:w="0" w:type="auto"/>
        <w:tblLayout w:type="fixed"/>
        <w:tblLook w:val="04A0" w:firstRow="1" w:lastRow="0" w:firstColumn="1" w:lastColumn="0" w:noHBand="0" w:noVBand="1"/>
      </w:tblPr>
      <w:tblGrid>
        <w:gridCol w:w="1526"/>
        <w:gridCol w:w="1984"/>
        <w:gridCol w:w="1418"/>
        <w:gridCol w:w="3716"/>
      </w:tblGrid>
      <w:tr w:rsidR="00812084" w:rsidTr="00812084">
        <w:tc>
          <w:tcPr>
            <w:tcW w:w="1526" w:type="dxa"/>
            <w:vAlign w:val="center"/>
          </w:tcPr>
          <w:p w:rsidR="00812084" w:rsidRPr="006270EF" w:rsidRDefault="00812084" w:rsidP="00812084">
            <w:pPr>
              <w:jc w:val="center"/>
              <w:rPr>
                <w:sz w:val="20"/>
                <w:szCs w:val="20"/>
              </w:rPr>
            </w:pPr>
            <w:r w:rsidRPr="006270EF">
              <w:rPr>
                <w:sz w:val="20"/>
                <w:szCs w:val="20"/>
              </w:rPr>
              <w:t>Presidente</w:t>
            </w:r>
          </w:p>
        </w:tc>
        <w:tc>
          <w:tcPr>
            <w:tcW w:w="1984" w:type="dxa"/>
            <w:vAlign w:val="center"/>
          </w:tcPr>
          <w:p w:rsidR="00812084" w:rsidRPr="006270EF" w:rsidRDefault="00812084" w:rsidP="00812084">
            <w:pPr>
              <w:ind w:right="-108"/>
              <w:jc w:val="center"/>
              <w:rPr>
                <w:sz w:val="20"/>
                <w:szCs w:val="20"/>
              </w:rPr>
            </w:pPr>
            <w:r>
              <w:rPr>
                <w:sz w:val="20"/>
                <w:szCs w:val="20"/>
              </w:rPr>
              <w:t>LUIS MENDEZ JAREÑO</w:t>
            </w:r>
          </w:p>
        </w:tc>
        <w:tc>
          <w:tcPr>
            <w:tcW w:w="1418" w:type="dxa"/>
            <w:vAlign w:val="center"/>
          </w:tcPr>
          <w:p w:rsidR="00812084" w:rsidRPr="006270EF" w:rsidRDefault="00812084" w:rsidP="00812084">
            <w:pPr>
              <w:jc w:val="center"/>
              <w:rPr>
                <w:sz w:val="20"/>
                <w:szCs w:val="20"/>
              </w:rPr>
            </w:pPr>
            <w:r w:rsidRPr="006270EF">
              <w:rPr>
                <w:sz w:val="20"/>
                <w:szCs w:val="20"/>
              </w:rPr>
              <w:t>Parcial / No remunerada</w:t>
            </w:r>
          </w:p>
        </w:tc>
        <w:tc>
          <w:tcPr>
            <w:tcW w:w="3716" w:type="dxa"/>
          </w:tcPr>
          <w:p w:rsidR="00812084" w:rsidRDefault="00812084" w:rsidP="00445A8E">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w:t>
            </w:r>
            <w:r>
              <w:rPr>
                <w:sz w:val="20"/>
              </w:rPr>
              <w:t>M</w:t>
            </w:r>
            <w:r w:rsidRPr="00587D3D">
              <w:rPr>
                <w:sz w:val="20"/>
              </w:rPr>
              <w:t xml:space="preserve"> y liderar</w:t>
            </w:r>
            <w:r>
              <w:rPr>
                <w:sz w:val="20"/>
              </w:rPr>
              <w:t xml:space="preserve"> </w:t>
            </w:r>
            <w:r w:rsidRPr="00587D3D">
              <w:rPr>
                <w:sz w:val="20"/>
              </w:rPr>
              <w:t>las actividades que este comité desempeña.</w:t>
            </w:r>
          </w:p>
          <w:p w:rsidR="00812084" w:rsidRDefault="00CD5790" w:rsidP="00445A8E">
            <w:r>
              <w:rPr>
                <w:b/>
                <w:sz w:val="20"/>
              </w:rPr>
              <w:t>Selección de jugadore</w:t>
            </w:r>
            <w:r w:rsidR="00812084" w:rsidRPr="00A40FEB">
              <w:rPr>
                <w:b/>
                <w:sz w:val="20"/>
              </w:rPr>
              <w:t>s</w:t>
            </w:r>
            <w:r w:rsidR="00812084">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sidRPr="006270EF">
              <w:rPr>
                <w:sz w:val="20"/>
                <w:szCs w:val="20"/>
              </w:rPr>
              <w:t>Vocal</w:t>
            </w:r>
            <w:r>
              <w:rPr>
                <w:sz w:val="20"/>
                <w:szCs w:val="20"/>
              </w:rPr>
              <w:t>es</w:t>
            </w:r>
          </w:p>
        </w:tc>
        <w:tc>
          <w:tcPr>
            <w:tcW w:w="1984" w:type="dxa"/>
            <w:vAlign w:val="center"/>
          </w:tcPr>
          <w:p w:rsidR="00812084" w:rsidRPr="00812084" w:rsidRDefault="00812084" w:rsidP="00812084">
            <w:pPr>
              <w:jc w:val="center"/>
              <w:rPr>
                <w:sz w:val="18"/>
                <w:szCs w:val="18"/>
              </w:rPr>
            </w:pPr>
            <w:r w:rsidRPr="00812084">
              <w:rPr>
                <w:sz w:val="18"/>
                <w:szCs w:val="18"/>
              </w:rPr>
              <w:t>PABLO FISAS</w:t>
            </w:r>
          </w:p>
          <w:p w:rsidR="00812084" w:rsidRPr="00812084" w:rsidRDefault="00812084" w:rsidP="00812084">
            <w:pPr>
              <w:jc w:val="center"/>
              <w:rPr>
                <w:sz w:val="18"/>
                <w:szCs w:val="18"/>
              </w:rPr>
            </w:pPr>
            <w:r w:rsidRPr="00812084">
              <w:rPr>
                <w:sz w:val="18"/>
                <w:szCs w:val="18"/>
              </w:rPr>
              <w:t>JOSÉ MIGUEL SAGNIER</w:t>
            </w:r>
          </w:p>
          <w:p w:rsidR="00812084" w:rsidRPr="00812084" w:rsidRDefault="00812084" w:rsidP="00812084">
            <w:pPr>
              <w:jc w:val="center"/>
              <w:rPr>
                <w:sz w:val="18"/>
                <w:szCs w:val="18"/>
              </w:rPr>
            </w:pPr>
            <w:r w:rsidRPr="00812084">
              <w:rPr>
                <w:sz w:val="18"/>
                <w:szCs w:val="18"/>
              </w:rPr>
              <w:t>CARLOS DE CORRAL</w:t>
            </w:r>
          </w:p>
          <w:p w:rsidR="00812084" w:rsidRPr="00812084" w:rsidRDefault="00812084" w:rsidP="00812084">
            <w:pPr>
              <w:jc w:val="center"/>
              <w:rPr>
                <w:sz w:val="18"/>
                <w:szCs w:val="18"/>
              </w:rPr>
            </w:pPr>
            <w:r w:rsidRPr="00812084">
              <w:rPr>
                <w:sz w:val="18"/>
                <w:szCs w:val="18"/>
              </w:rPr>
              <w:t>ASIS DE BASTIDA</w:t>
            </w:r>
          </w:p>
          <w:p w:rsidR="00812084" w:rsidRPr="00812084" w:rsidRDefault="00812084" w:rsidP="00812084">
            <w:pPr>
              <w:jc w:val="center"/>
              <w:rPr>
                <w:sz w:val="18"/>
                <w:szCs w:val="18"/>
              </w:rPr>
            </w:pPr>
            <w:r w:rsidRPr="00812084">
              <w:rPr>
                <w:sz w:val="18"/>
                <w:szCs w:val="18"/>
              </w:rPr>
              <w:t>AGUSTÍN MAZARRASA</w:t>
            </w:r>
          </w:p>
          <w:p w:rsidR="00812084" w:rsidRDefault="00812084" w:rsidP="00812084">
            <w:pPr>
              <w:jc w:val="center"/>
              <w:rPr>
                <w:sz w:val="20"/>
                <w:szCs w:val="20"/>
              </w:rPr>
            </w:pPr>
          </w:p>
          <w:p w:rsidR="00812084" w:rsidRPr="006270EF" w:rsidRDefault="00812084" w:rsidP="00812084">
            <w:pPr>
              <w:jc w:val="center"/>
              <w:rPr>
                <w:sz w:val="20"/>
                <w:szCs w:val="20"/>
              </w:rPr>
            </w:pPr>
          </w:p>
        </w:tc>
        <w:tc>
          <w:tcPr>
            <w:tcW w:w="1418" w:type="dxa"/>
            <w:vAlign w:val="center"/>
          </w:tcPr>
          <w:p w:rsidR="00812084" w:rsidRPr="006270EF" w:rsidRDefault="00812084" w:rsidP="00812084">
            <w:pPr>
              <w:jc w:val="center"/>
              <w:rPr>
                <w:sz w:val="20"/>
                <w:szCs w:val="20"/>
              </w:rPr>
            </w:pPr>
            <w:r>
              <w:rPr>
                <w:sz w:val="20"/>
                <w:szCs w:val="20"/>
              </w:rPr>
              <w:t>Parcial / No remunerada</w:t>
            </w:r>
          </w:p>
        </w:tc>
        <w:tc>
          <w:tcPr>
            <w:tcW w:w="3716" w:type="dxa"/>
          </w:tcPr>
          <w:p w:rsidR="00812084" w:rsidRPr="00587D3D" w:rsidRDefault="00812084"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nacional e internacional</w:t>
            </w:r>
            <w:r w:rsidRPr="00587D3D">
              <w:rPr>
                <w:sz w:val="20"/>
              </w:rPr>
              <w:t>.</w:t>
            </w:r>
          </w:p>
          <w:p w:rsidR="00812084" w:rsidRPr="003E045E"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CTAM</w:t>
            </w:r>
            <w:r w:rsidRPr="00587D3D">
              <w:rPr>
                <w:sz w:val="20"/>
              </w:rPr>
              <w:t xml:space="preserve"> y colab</w:t>
            </w:r>
            <w:r>
              <w:rPr>
                <w:sz w:val="20"/>
              </w:rPr>
              <w:t>oran en la selección de jugadore</w:t>
            </w:r>
            <w:r w:rsidRPr="00587D3D">
              <w:rPr>
                <w:sz w:val="20"/>
              </w:rPr>
              <w:t>s.</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Pr>
                <w:sz w:val="20"/>
                <w:szCs w:val="20"/>
              </w:rPr>
              <w:t>Director Deportivo</w:t>
            </w:r>
          </w:p>
        </w:tc>
        <w:tc>
          <w:tcPr>
            <w:tcW w:w="1984" w:type="dxa"/>
            <w:vAlign w:val="center"/>
          </w:tcPr>
          <w:p w:rsidR="00812084" w:rsidRPr="006270EF" w:rsidRDefault="00812084" w:rsidP="00812084">
            <w:pPr>
              <w:jc w:val="center"/>
              <w:rPr>
                <w:sz w:val="20"/>
                <w:szCs w:val="20"/>
              </w:rPr>
            </w:pPr>
            <w:r>
              <w:rPr>
                <w:sz w:val="20"/>
                <w:szCs w:val="20"/>
              </w:rPr>
              <w:t>ERNESTO FDEZ. DE GAMBOA</w:t>
            </w:r>
          </w:p>
        </w:tc>
        <w:tc>
          <w:tcPr>
            <w:tcW w:w="1418" w:type="dxa"/>
            <w:vAlign w:val="center"/>
          </w:tcPr>
          <w:p w:rsidR="00812084" w:rsidRPr="006270EF" w:rsidRDefault="00812084" w:rsidP="00812084">
            <w:pPr>
              <w:jc w:val="center"/>
              <w:rPr>
                <w:sz w:val="20"/>
                <w:szCs w:val="20"/>
              </w:rPr>
            </w:pPr>
            <w:r>
              <w:rPr>
                <w:sz w:val="20"/>
                <w:szCs w:val="20"/>
              </w:rPr>
              <w:t>Exclusiva</w:t>
            </w:r>
          </w:p>
        </w:tc>
        <w:tc>
          <w:tcPr>
            <w:tcW w:w="3716" w:type="dxa"/>
          </w:tcPr>
          <w:p w:rsidR="00812084" w:rsidRPr="00D91878" w:rsidRDefault="00812084" w:rsidP="00445A8E">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deportiva relacionada con el CTA</w:t>
            </w:r>
            <w:r>
              <w:rPr>
                <w:b/>
                <w:sz w:val="20"/>
                <w:u w:val="single"/>
              </w:rPr>
              <w:t>M</w:t>
            </w:r>
          </w:p>
        </w:tc>
      </w:tr>
      <w:tr w:rsidR="00812084" w:rsidTr="00812084">
        <w:tc>
          <w:tcPr>
            <w:tcW w:w="1526" w:type="dxa"/>
            <w:vAlign w:val="center"/>
          </w:tcPr>
          <w:p w:rsidR="00812084" w:rsidRPr="006270EF" w:rsidRDefault="00812084" w:rsidP="00812084">
            <w:pPr>
              <w:jc w:val="center"/>
              <w:rPr>
                <w:sz w:val="20"/>
                <w:szCs w:val="20"/>
              </w:rPr>
            </w:pPr>
            <w:r>
              <w:rPr>
                <w:sz w:val="20"/>
                <w:szCs w:val="20"/>
              </w:rPr>
              <w:t>Administrativo</w:t>
            </w:r>
          </w:p>
        </w:tc>
        <w:tc>
          <w:tcPr>
            <w:tcW w:w="1984" w:type="dxa"/>
            <w:vAlign w:val="center"/>
          </w:tcPr>
          <w:p w:rsidR="00812084" w:rsidRPr="006270EF" w:rsidRDefault="00812084" w:rsidP="00812084">
            <w:pPr>
              <w:jc w:val="center"/>
              <w:rPr>
                <w:sz w:val="20"/>
                <w:szCs w:val="20"/>
              </w:rPr>
            </w:pPr>
            <w:r>
              <w:rPr>
                <w:sz w:val="20"/>
                <w:szCs w:val="20"/>
              </w:rPr>
              <w:t>Loreto Uhagon</w:t>
            </w:r>
          </w:p>
        </w:tc>
        <w:tc>
          <w:tcPr>
            <w:tcW w:w="1418" w:type="dxa"/>
            <w:vAlign w:val="center"/>
          </w:tcPr>
          <w:p w:rsidR="00812084" w:rsidRPr="006270EF" w:rsidRDefault="00812084" w:rsidP="00812084">
            <w:pPr>
              <w:jc w:val="center"/>
              <w:rPr>
                <w:sz w:val="20"/>
                <w:szCs w:val="20"/>
              </w:rPr>
            </w:pPr>
            <w:r>
              <w:rPr>
                <w:sz w:val="20"/>
                <w:szCs w:val="20"/>
              </w:rPr>
              <w:t xml:space="preserve">Exclusiva / </w:t>
            </w:r>
          </w:p>
        </w:tc>
        <w:tc>
          <w:tcPr>
            <w:tcW w:w="3716" w:type="dxa"/>
          </w:tcPr>
          <w:p w:rsidR="00812084" w:rsidRPr="006270EF" w:rsidRDefault="00812084" w:rsidP="00445A8E">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812084" w:rsidRPr="006270EF" w:rsidRDefault="00812084" w:rsidP="00445A8E">
            <w:pPr>
              <w:rPr>
                <w:sz w:val="20"/>
                <w:szCs w:val="20"/>
              </w:rPr>
            </w:pPr>
          </w:p>
        </w:tc>
      </w:tr>
      <w:tr w:rsidR="00812084" w:rsidTr="00812084">
        <w:tc>
          <w:tcPr>
            <w:tcW w:w="1526" w:type="dxa"/>
            <w:vAlign w:val="center"/>
          </w:tcPr>
          <w:p w:rsidR="00812084" w:rsidRDefault="00812084" w:rsidP="00812084">
            <w:pPr>
              <w:jc w:val="center"/>
              <w:rPr>
                <w:sz w:val="20"/>
                <w:szCs w:val="20"/>
              </w:rPr>
            </w:pPr>
            <w:r>
              <w:rPr>
                <w:sz w:val="20"/>
                <w:szCs w:val="20"/>
              </w:rPr>
              <w:t>Técnicos de Golf</w:t>
            </w:r>
          </w:p>
        </w:tc>
        <w:tc>
          <w:tcPr>
            <w:tcW w:w="1984" w:type="dxa"/>
            <w:vAlign w:val="center"/>
          </w:tcPr>
          <w:p w:rsidR="00812084" w:rsidRDefault="00812084" w:rsidP="00812084">
            <w:pPr>
              <w:jc w:val="center"/>
              <w:rPr>
                <w:sz w:val="20"/>
                <w:szCs w:val="20"/>
              </w:rPr>
            </w:pPr>
            <w:r>
              <w:rPr>
                <w:sz w:val="20"/>
                <w:szCs w:val="20"/>
              </w:rPr>
              <w:t>SALVADOR LUNA</w:t>
            </w:r>
          </w:p>
          <w:p w:rsidR="00812084" w:rsidRDefault="00812084" w:rsidP="00812084">
            <w:pPr>
              <w:jc w:val="center"/>
              <w:rPr>
                <w:sz w:val="20"/>
                <w:szCs w:val="20"/>
              </w:rPr>
            </w:pPr>
            <w:r>
              <w:rPr>
                <w:sz w:val="20"/>
                <w:szCs w:val="20"/>
              </w:rPr>
              <w:t>(Swing Coach)</w:t>
            </w:r>
          </w:p>
          <w:p w:rsidR="00812084" w:rsidRDefault="00812084" w:rsidP="00812084">
            <w:pPr>
              <w:jc w:val="center"/>
              <w:rPr>
                <w:sz w:val="20"/>
                <w:szCs w:val="20"/>
              </w:rPr>
            </w:pPr>
          </w:p>
          <w:p w:rsidR="00812084" w:rsidRDefault="00812084" w:rsidP="00812084">
            <w:pPr>
              <w:jc w:val="center"/>
              <w:rPr>
                <w:sz w:val="20"/>
                <w:szCs w:val="20"/>
              </w:rPr>
            </w:pPr>
            <w:r>
              <w:rPr>
                <w:sz w:val="20"/>
                <w:szCs w:val="20"/>
              </w:rPr>
              <w:t>DOMINGO HOSPITAL</w:t>
            </w:r>
          </w:p>
          <w:p w:rsidR="00812084" w:rsidRDefault="00812084" w:rsidP="00812084">
            <w:pPr>
              <w:jc w:val="center"/>
              <w:rPr>
                <w:sz w:val="20"/>
                <w:szCs w:val="20"/>
              </w:rPr>
            </w:pPr>
            <w:r>
              <w:rPr>
                <w:sz w:val="20"/>
                <w:szCs w:val="20"/>
              </w:rPr>
              <w:t>YAGO BEAMONTE.</w:t>
            </w:r>
          </w:p>
          <w:p w:rsidR="00812084" w:rsidRDefault="00812084" w:rsidP="00812084">
            <w:pPr>
              <w:jc w:val="center"/>
              <w:rPr>
                <w:sz w:val="20"/>
                <w:szCs w:val="20"/>
              </w:rPr>
            </w:pPr>
            <w:r>
              <w:rPr>
                <w:sz w:val="20"/>
                <w:szCs w:val="20"/>
              </w:rPr>
              <w:t>(Entrenadores Nacionales)</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Ayudan a las jugadoras del Grupo de Trabajo a:</w:t>
            </w:r>
          </w:p>
          <w:p w:rsidR="00812084" w:rsidRDefault="00812084" w:rsidP="00445A8E">
            <w:pPr>
              <w:pStyle w:val="Textoindependiente2"/>
              <w:spacing w:line="240" w:lineRule="atLeast"/>
              <w:rPr>
                <w:sz w:val="20"/>
              </w:rPr>
            </w:pPr>
            <w:r>
              <w:rPr>
                <w:sz w:val="20"/>
              </w:rPr>
              <w:t>Identificar áreas prioritarias de trabajo.</w:t>
            </w:r>
          </w:p>
          <w:p w:rsidR="00812084" w:rsidRDefault="00812084" w:rsidP="00445A8E">
            <w:pPr>
              <w:pStyle w:val="Textoindependiente2"/>
              <w:spacing w:line="240" w:lineRule="atLeast"/>
              <w:rPr>
                <w:sz w:val="20"/>
              </w:rPr>
            </w:pPr>
            <w:r>
              <w:rPr>
                <w:sz w:val="20"/>
              </w:rPr>
              <w:t>Planificar los entrenamientos y cargas de competición.</w:t>
            </w:r>
          </w:p>
          <w:p w:rsidR="00812084" w:rsidRDefault="00812084" w:rsidP="00445A8E">
            <w:pPr>
              <w:pStyle w:val="Textoindependiente2"/>
              <w:spacing w:line="240" w:lineRule="atLeast"/>
              <w:rPr>
                <w:sz w:val="20"/>
              </w:rPr>
            </w:pPr>
            <w:r>
              <w:rPr>
                <w:sz w:val="20"/>
              </w:rPr>
              <w:t>Preparar las competiciones y evaluarlas.</w:t>
            </w:r>
          </w:p>
          <w:p w:rsidR="00812084" w:rsidRPr="00587D3D" w:rsidRDefault="00812084" w:rsidP="00445A8E">
            <w:pPr>
              <w:pStyle w:val="Textoindependiente2"/>
              <w:spacing w:line="240" w:lineRule="atLeast"/>
              <w:rPr>
                <w:sz w:val="20"/>
              </w:rPr>
            </w:pPr>
            <w:r>
              <w:rPr>
                <w:sz w:val="20"/>
              </w:rPr>
              <w:t>Ayudan a los entrenadores personales de las jugadoras a interpretar los diagnósticos del Centro de Excelencia..</w:t>
            </w:r>
          </w:p>
        </w:tc>
      </w:tr>
      <w:tr w:rsidR="00812084" w:rsidTr="00812084">
        <w:tc>
          <w:tcPr>
            <w:tcW w:w="1526" w:type="dxa"/>
            <w:vAlign w:val="center"/>
          </w:tcPr>
          <w:p w:rsidR="00812084" w:rsidRDefault="00812084" w:rsidP="00812084">
            <w:pPr>
              <w:jc w:val="center"/>
              <w:rPr>
                <w:sz w:val="20"/>
                <w:szCs w:val="20"/>
              </w:rPr>
            </w:pPr>
            <w:r>
              <w:rPr>
                <w:sz w:val="20"/>
                <w:szCs w:val="20"/>
              </w:rPr>
              <w:t xml:space="preserve">Psicólogo </w:t>
            </w:r>
          </w:p>
          <w:p w:rsidR="00812084" w:rsidRDefault="00812084" w:rsidP="00812084">
            <w:pPr>
              <w:jc w:val="center"/>
              <w:rPr>
                <w:sz w:val="20"/>
                <w:szCs w:val="20"/>
              </w:rPr>
            </w:pPr>
            <w:r>
              <w:rPr>
                <w:sz w:val="20"/>
                <w:szCs w:val="20"/>
              </w:rPr>
              <w:t>//</w:t>
            </w:r>
          </w:p>
          <w:p w:rsidR="00812084" w:rsidRDefault="00812084" w:rsidP="00812084">
            <w:pPr>
              <w:jc w:val="center"/>
              <w:rPr>
                <w:sz w:val="20"/>
                <w:szCs w:val="20"/>
              </w:rPr>
            </w:pPr>
            <w:r>
              <w:rPr>
                <w:sz w:val="20"/>
                <w:szCs w:val="20"/>
              </w:rPr>
              <w:t>Preparador Mental</w:t>
            </w:r>
          </w:p>
        </w:tc>
        <w:tc>
          <w:tcPr>
            <w:tcW w:w="1984" w:type="dxa"/>
            <w:vAlign w:val="center"/>
          </w:tcPr>
          <w:p w:rsidR="00812084" w:rsidRDefault="00812084" w:rsidP="00812084">
            <w:pPr>
              <w:jc w:val="center"/>
              <w:rPr>
                <w:sz w:val="20"/>
                <w:szCs w:val="20"/>
              </w:rPr>
            </w:pPr>
            <w:r>
              <w:rPr>
                <w:sz w:val="20"/>
                <w:szCs w:val="20"/>
              </w:rPr>
              <w:t>OSCAR DEL RIO</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Formar y apoyar a técnicos y capitanes en aspectos relacionados con el coaching de jugadoras.</w:t>
            </w:r>
          </w:p>
          <w:p w:rsidR="00812084" w:rsidRDefault="00812084" w:rsidP="00445A8E">
            <w:pPr>
              <w:pStyle w:val="Textoindependiente2"/>
              <w:spacing w:line="240" w:lineRule="atLeast"/>
              <w:rPr>
                <w:sz w:val="20"/>
              </w:rPr>
            </w:pPr>
            <w:r>
              <w:rPr>
                <w:sz w:val="20"/>
              </w:rPr>
              <w:t>Preparar actividades que fomenten la cohesión de equipo, motivación, compromiso, valores, sentimiento de pertenencia al grupo, etc.</w:t>
            </w:r>
          </w:p>
          <w:p w:rsidR="00812084" w:rsidRDefault="00812084" w:rsidP="00445A8E">
            <w:pPr>
              <w:pStyle w:val="Textoindependiente2"/>
              <w:spacing w:line="240" w:lineRule="atLeast"/>
              <w:rPr>
                <w:sz w:val="20"/>
              </w:rPr>
            </w:pPr>
            <w:r>
              <w:rPr>
                <w:sz w:val="20"/>
              </w:rPr>
              <w:t>Atender necesidades puntuales de jugadoras en el área mental.</w:t>
            </w:r>
          </w:p>
        </w:tc>
      </w:tr>
      <w:tr w:rsidR="00812084" w:rsidTr="00812084">
        <w:tc>
          <w:tcPr>
            <w:tcW w:w="1526" w:type="dxa"/>
            <w:vAlign w:val="center"/>
          </w:tcPr>
          <w:p w:rsidR="00812084" w:rsidRDefault="00812084" w:rsidP="00812084">
            <w:pPr>
              <w:jc w:val="center"/>
              <w:rPr>
                <w:sz w:val="20"/>
                <w:szCs w:val="20"/>
              </w:rPr>
            </w:pPr>
            <w:r>
              <w:rPr>
                <w:sz w:val="20"/>
                <w:szCs w:val="20"/>
              </w:rPr>
              <w:lastRenderedPageBreak/>
              <w:t>Preparador Físico</w:t>
            </w:r>
          </w:p>
        </w:tc>
        <w:tc>
          <w:tcPr>
            <w:tcW w:w="1984" w:type="dxa"/>
            <w:vAlign w:val="center"/>
          </w:tcPr>
          <w:p w:rsidR="00812084" w:rsidRDefault="00812084" w:rsidP="00812084">
            <w:pPr>
              <w:jc w:val="center"/>
              <w:rPr>
                <w:sz w:val="20"/>
                <w:szCs w:val="20"/>
              </w:rPr>
            </w:pPr>
            <w:r>
              <w:rPr>
                <w:sz w:val="20"/>
                <w:szCs w:val="20"/>
              </w:rPr>
              <w:t>FRANCISCO FERNÁNDEZ</w:t>
            </w:r>
          </w:p>
        </w:tc>
        <w:tc>
          <w:tcPr>
            <w:tcW w:w="1418" w:type="dxa"/>
          </w:tcPr>
          <w:p w:rsidR="00812084" w:rsidRDefault="00812084" w:rsidP="00445A8E">
            <w:pPr>
              <w:rPr>
                <w:sz w:val="20"/>
                <w:szCs w:val="20"/>
              </w:rPr>
            </w:pPr>
            <w:r>
              <w:rPr>
                <w:sz w:val="20"/>
                <w:szCs w:val="20"/>
              </w:rPr>
              <w:t>Exclusiva pero compartida con el CdE y otras áreas deportivas.</w:t>
            </w:r>
          </w:p>
        </w:tc>
        <w:tc>
          <w:tcPr>
            <w:tcW w:w="3716" w:type="dxa"/>
          </w:tcPr>
          <w:p w:rsidR="00812084" w:rsidRDefault="00812084" w:rsidP="00445A8E">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812084" w:rsidRDefault="00812084" w:rsidP="00812084"/>
    <w:p w:rsidR="00F24F29" w:rsidRDefault="00812084" w:rsidP="00F24F29">
      <w:pPr>
        <w:pStyle w:val="Ttulo3"/>
        <w:numPr>
          <w:ilvl w:val="0"/>
          <w:numId w:val="0"/>
        </w:numPr>
        <w:ind w:left="720"/>
      </w:pPr>
      <w:bookmarkStart w:id="149" w:name="_Toc356320626"/>
      <w:r>
        <w:rPr>
          <w:noProof/>
          <w:lang w:eastAsia="es-ES"/>
        </w:rPr>
        <w:drawing>
          <wp:anchor distT="0" distB="0" distL="114300" distR="114300" simplePos="0" relativeHeight="251694080" behindDoc="0" locked="0" layoutInCell="1" allowOverlap="1">
            <wp:simplePos x="0" y="0"/>
            <wp:positionH relativeFrom="column">
              <wp:posOffset>-394970</wp:posOffset>
            </wp:positionH>
            <wp:positionV relativeFrom="paragraph">
              <wp:posOffset>179070</wp:posOffset>
            </wp:positionV>
            <wp:extent cx="6324600" cy="5139055"/>
            <wp:effectExtent l="19050" t="0" r="0" b="0"/>
            <wp:wrapNone/>
            <wp:docPr id="7" name="Imagen 3" descr="C:\Users\EFG\Desktop\c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FG\Desktop\ctam.jpg"/>
                    <pic:cNvPicPr>
                      <a:picLocks noChangeAspect="1" noChangeArrowheads="1"/>
                    </pic:cNvPicPr>
                  </pic:nvPicPr>
                  <pic:blipFill>
                    <a:blip r:embed="rId14" cstate="print"/>
                    <a:srcRect/>
                    <a:stretch>
                      <a:fillRect/>
                    </a:stretch>
                  </pic:blipFill>
                  <pic:spPr bwMode="auto">
                    <a:xfrm>
                      <a:off x="0" y="0"/>
                      <a:ext cx="6324600" cy="5139055"/>
                    </a:xfrm>
                    <a:prstGeom prst="rect">
                      <a:avLst/>
                    </a:prstGeom>
                    <a:noFill/>
                    <a:ln w="9525">
                      <a:noFill/>
                      <a:miter lim="800000"/>
                      <a:headEnd/>
                      <a:tailEnd/>
                    </a:ln>
                  </pic:spPr>
                </pic:pic>
              </a:graphicData>
            </a:graphic>
          </wp:anchor>
        </w:drawing>
      </w:r>
      <w:bookmarkEnd w:id="149"/>
    </w:p>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P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812084" w:rsidRDefault="00812084" w:rsidP="00F24F29"/>
    <w:p w:rsidR="00812084" w:rsidRPr="00812084" w:rsidRDefault="00812084" w:rsidP="00812084"/>
    <w:p w:rsidR="00F24F29" w:rsidRDefault="00F24F29" w:rsidP="00812084"/>
    <w:p w:rsidR="009B72EB" w:rsidRDefault="009B72EB" w:rsidP="00812084"/>
    <w:p w:rsidR="009B72EB" w:rsidRDefault="009B72EB" w:rsidP="00812084"/>
    <w:p w:rsidR="009B72EB" w:rsidRDefault="009B72EB" w:rsidP="00812084"/>
    <w:p w:rsidR="009B72EB" w:rsidRPr="00812084" w:rsidRDefault="009B72EB" w:rsidP="00812084"/>
    <w:p w:rsidR="002B472E" w:rsidRDefault="00097486" w:rsidP="002B472E">
      <w:pPr>
        <w:pStyle w:val="Ttulo3"/>
      </w:pPr>
      <w:bookmarkStart w:id="150" w:name="_Toc356320627"/>
      <w:r>
        <w:lastRenderedPageBreak/>
        <w:t>Objetivos</w:t>
      </w:r>
      <w:r w:rsidR="002B472E">
        <w:t xml:space="preserve"> dep</w:t>
      </w:r>
      <w:r>
        <w:t>ortivos 2012-2013 y Ciclo Olímpico 2012-2016</w:t>
      </w:r>
      <w:r w:rsidR="002B472E">
        <w:t>.</w:t>
      </w:r>
      <w:bookmarkEnd w:id="150"/>
    </w:p>
    <w:p w:rsidR="009B72EB" w:rsidRDefault="00097486" w:rsidP="009B72EB">
      <w:r>
        <w:rPr>
          <w:noProof/>
          <w:lang w:eastAsia="es-ES"/>
        </w:rPr>
        <w:drawing>
          <wp:anchor distT="0" distB="0" distL="114300" distR="114300" simplePos="0" relativeHeight="251697152" behindDoc="0" locked="0" layoutInCell="1" allowOverlap="1" wp14:anchorId="4C2084E3" wp14:editId="1696D1C8">
            <wp:simplePos x="0" y="0"/>
            <wp:positionH relativeFrom="column">
              <wp:posOffset>-364490</wp:posOffset>
            </wp:positionH>
            <wp:positionV relativeFrom="paragraph">
              <wp:posOffset>234950</wp:posOffset>
            </wp:positionV>
            <wp:extent cx="6074410" cy="7244080"/>
            <wp:effectExtent l="0" t="0" r="2540" b="0"/>
            <wp:wrapNone/>
            <wp:docPr id="9" name="Imagen 1" descr="C:\Users\Ernesto F. Gamboa\Desktop\PROGRAMA DEPORTIVO RFEG\Objetivos de resultado 2011-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Objetivos de resultado 2011-2016.jpg"/>
                    <pic:cNvPicPr>
                      <a:picLocks noChangeAspect="1" noChangeArrowheads="1"/>
                    </pic:cNvPicPr>
                  </pic:nvPicPr>
                  <pic:blipFill>
                    <a:blip r:embed="rId15" cstate="print"/>
                    <a:srcRect/>
                    <a:stretch>
                      <a:fillRect/>
                    </a:stretch>
                  </pic:blipFill>
                  <pic:spPr bwMode="auto">
                    <a:xfrm>
                      <a:off x="0" y="0"/>
                      <a:ext cx="6074410" cy="7244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063FE" w:rsidRDefault="008063FE" w:rsidP="009B72EB"/>
    <w:p w:rsidR="008063FE" w:rsidRDefault="008063FE" w:rsidP="009B72EB"/>
    <w:p w:rsidR="008063FE" w:rsidRDefault="008063FE" w:rsidP="009B72EB"/>
    <w:p w:rsidR="008063FE" w:rsidRDefault="008063FE" w:rsidP="009B72EB"/>
    <w:p w:rsidR="008063FE" w:rsidRDefault="008063FE"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Pr="009B72EB" w:rsidRDefault="00355CD7" w:rsidP="00355CD7">
      <w:pPr>
        <w:ind w:firstLine="708"/>
      </w:pPr>
    </w:p>
    <w:p w:rsidR="002B472E" w:rsidRDefault="00097486" w:rsidP="002B472E">
      <w:pPr>
        <w:pStyle w:val="Ttulo3"/>
      </w:pPr>
      <w:bookmarkStart w:id="151" w:name="_Toc356320628"/>
      <w:r>
        <w:lastRenderedPageBreak/>
        <w:t>Grupo de trabajo y seguimiento de jugadores.</w:t>
      </w:r>
      <w:bookmarkEnd w:id="151"/>
    </w:p>
    <w:p w:rsidR="00CB7F26" w:rsidRPr="00CB7F26" w:rsidRDefault="00CB7F26" w:rsidP="00CB7F26"/>
    <w:p w:rsidR="00CB7F26" w:rsidRDefault="00CB7F26" w:rsidP="00CB7F26">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t>CONCENTRACIONES C.T.A.M 2013</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CONCENTRACIONES TÉCNICAS</w:t>
            </w:r>
          </w:p>
        </w:tc>
      </w:tr>
      <w:tr w:rsidR="00CB7F26"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Tr="00032C75">
        <w:tc>
          <w:tcPr>
            <w:tcW w:w="2828" w:type="dxa"/>
            <w:vMerge w:val="restart"/>
            <w:vAlign w:val="center"/>
          </w:tcPr>
          <w:p w:rsidR="00CB7F26" w:rsidRPr="0089476C" w:rsidRDefault="00CB7F26" w:rsidP="00032C75">
            <w:pPr>
              <w:rPr>
                <w:sz w:val="18"/>
                <w:szCs w:val="18"/>
              </w:rPr>
            </w:pPr>
            <w:r w:rsidRPr="0089476C">
              <w:rPr>
                <w:sz w:val="18"/>
                <w:szCs w:val="18"/>
              </w:rPr>
              <w:t>OCTUBRE - DICIEMBRE</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FEBRERO - ABRIL</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MARZO</w:t>
            </w:r>
          </w:p>
        </w:tc>
        <w:tc>
          <w:tcPr>
            <w:tcW w:w="2835" w:type="dxa"/>
            <w:vMerge w:val="restart"/>
            <w:vAlign w:val="center"/>
          </w:tcPr>
          <w:p w:rsidR="00CB7F26" w:rsidRDefault="00CB7F26" w:rsidP="00032C75">
            <w:pPr>
              <w:rPr>
                <w:sz w:val="18"/>
                <w:szCs w:val="18"/>
              </w:rPr>
            </w:pPr>
            <w:r>
              <w:rPr>
                <w:sz w:val="18"/>
                <w:szCs w:val="18"/>
              </w:rPr>
              <w:t>JUGADORES GRUPO DE TRABAJO</w:t>
            </w:r>
          </w:p>
          <w:p w:rsidR="00CB7F26" w:rsidRPr="0089476C" w:rsidRDefault="00CB7F26" w:rsidP="00032C75">
            <w:pPr>
              <w:rPr>
                <w:sz w:val="18"/>
                <w:szCs w:val="18"/>
              </w:rPr>
            </w:pPr>
            <w:r>
              <w:rPr>
                <w:sz w:val="18"/>
                <w:szCs w:val="18"/>
              </w:rPr>
              <w:t>ESTUDIANDO EN EE.UU</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CB7F26">
            <w:pPr>
              <w:jc w:val="center"/>
              <w:rPr>
                <w:sz w:val="18"/>
                <w:szCs w:val="18"/>
              </w:rPr>
            </w:pPr>
            <w:r>
              <w:rPr>
                <w:sz w:val="18"/>
                <w:szCs w:val="18"/>
              </w:rPr>
              <w:t>CENTRO DE T.P.I</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SAN DIEGO (CALIFORNIA)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ESPECIFICAS JUEGO CORTO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 xml:space="preserve">NOVIEMBRE </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PUTT</w:t>
            </w:r>
          </w:p>
        </w:tc>
        <w:tc>
          <w:tcPr>
            <w:tcW w:w="2161" w:type="dxa"/>
            <w:vMerge w:val="restart"/>
            <w:vAlign w:val="center"/>
          </w:tcPr>
          <w:p w:rsidR="00CB7F26" w:rsidRPr="0089476C" w:rsidRDefault="00CB7F26" w:rsidP="00032C75">
            <w:pPr>
              <w:jc w:val="center"/>
              <w:rPr>
                <w:sz w:val="18"/>
                <w:szCs w:val="18"/>
              </w:rPr>
            </w:pPr>
            <w:r>
              <w:rPr>
                <w:sz w:val="18"/>
                <w:szCs w:val="18"/>
              </w:rPr>
              <w:t>C.G. COSTA BALLENA (CADIZ)</w:t>
            </w: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CHIP</w:t>
            </w:r>
          </w:p>
        </w:tc>
        <w:tc>
          <w:tcPr>
            <w:tcW w:w="2161" w:type="dxa"/>
            <w:vMerge/>
            <w:vAlign w:val="center"/>
          </w:tcPr>
          <w:p w:rsidR="00CB7F26" w:rsidRPr="0089476C" w:rsidRDefault="00CB7F26" w:rsidP="00032C75">
            <w:pP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PITCH</w:t>
            </w:r>
          </w:p>
        </w:tc>
        <w:tc>
          <w:tcPr>
            <w:tcW w:w="2161" w:type="dxa"/>
            <w:vMerge/>
            <w:vAlign w:val="center"/>
          </w:tcPr>
          <w:p w:rsidR="00CB7F26" w:rsidRPr="0089476C" w:rsidRDefault="00CB7F26" w:rsidP="00032C75">
            <w:pPr>
              <w:jc w:val="cente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BUNKER</w:t>
            </w:r>
          </w:p>
        </w:tc>
        <w:tc>
          <w:tcPr>
            <w:tcW w:w="2161"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Pr>
                <w:sz w:val="24"/>
                <w:szCs w:val="24"/>
              </w:rPr>
              <w:t>CONTROLES EN COMPETICIÓN</w:t>
            </w:r>
          </w:p>
        </w:tc>
      </w:tr>
      <w:tr w:rsidR="00CB7F26" w:rsidRPr="0089476C" w:rsidTr="00032C75">
        <w:tc>
          <w:tcPr>
            <w:tcW w:w="2119" w:type="dxa"/>
            <w:vAlign w:val="center"/>
          </w:tcPr>
          <w:p w:rsidR="00CB7F26" w:rsidRPr="0089476C" w:rsidRDefault="00CB7F26" w:rsidP="00032C75">
            <w:pPr>
              <w:jc w:val="center"/>
              <w:rPr>
                <w:sz w:val="18"/>
                <w:szCs w:val="18"/>
              </w:rPr>
            </w:pPr>
            <w:r w:rsidRPr="0089476C">
              <w:rPr>
                <w:sz w:val="18"/>
                <w:szCs w:val="18"/>
              </w:rPr>
              <w:t>EPOCA DEL AÑO</w:t>
            </w:r>
          </w:p>
        </w:tc>
        <w:tc>
          <w:tcPr>
            <w:tcW w:w="3260"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119" w:type="dxa"/>
            <w:vMerge w:val="restart"/>
            <w:vAlign w:val="center"/>
          </w:tcPr>
          <w:p w:rsidR="00CB7F26" w:rsidRPr="0089476C" w:rsidRDefault="00CB7F26" w:rsidP="00032C75">
            <w:pPr>
              <w:rPr>
                <w:sz w:val="18"/>
                <w:szCs w:val="18"/>
              </w:rPr>
            </w:pPr>
            <w:r>
              <w:rPr>
                <w:sz w:val="18"/>
                <w:szCs w:val="18"/>
              </w:rPr>
              <w:t>ENERO - JUNIO</w:t>
            </w:r>
          </w:p>
        </w:tc>
        <w:tc>
          <w:tcPr>
            <w:tcW w:w="3260" w:type="dxa"/>
            <w:vMerge w:val="restart"/>
            <w:vAlign w:val="center"/>
          </w:tcPr>
          <w:p w:rsidR="00CB7F26" w:rsidRPr="0089476C" w:rsidRDefault="00CB7F26" w:rsidP="00032C75">
            <w:pPr>
              <w:rPr>
                <w:sz w:val="18"/>
                <w:szCs w:val="18"/>
              </w:rPr>
            </w:pPr>
            <w:r>
              <w:rPr>
                <w:sz w:val="18"/>
                <w:szCs w:val="18"/>
              </w:rPr>
              <w:t>JUGADORES GRUPO DE TRABAJO</w:t>
            </w:r>
          </w:p>
        </w:tc>
        <w:tc>
          <w:tcPr>
            <w:tcW w:w="2552" w:type="dxa"/>
            <w:vAlign w:val="center"/>
          </w:tcPr>
          <w:p w:rsidR="00CB7F26" w:rsidRPr="0089476C" w:rsidRDefault="00CB7F26" w:rsidP="00032C75">
            <w:pPr>
              <w:rPr>
                <w:sz w:val="18"/>
                <w:szCs w:val="18"/>
              </w:rPr>
            </w:pPr>
            <w:r>
              <w:rPr>
                <w:sz w:val="18"/>
                <w:szCs w:val="18"/>
              </w:rPr>
              <w:t>RUTINAS DE JUEGO</w:t>
            </w:r>
          </w:p>
        </w:tc>
        <w:tc>
          <w:tcPr>
            <w:tcW w:w="1779" w:type="dxa"/>
            <w:vMerge w:val="restart"/>
            <w:vAlign w:val="center"/>
          </w:tcPr>
          <w:p w:rsidR="00CB7F26" w:rsidRPr="0089476C" w:rsidRDefault="00CB7F26" w:rsidP="00032C75">
            <w:pPr>
              <w:jc w:val="center"/>
              <w:rPr>
                <w:sz w:val="18"/>
                <w:szCs w:val="18"/>
              </w:rPr>
            </w:pPr>
            <w:r>
              <w:rPr>
                <w:sz w:val="18"/>
                <w:szCs w:val="18"/>
              </w:rPr>
              <w:t>EN LAS DISTINTAS PRUEBAS PUNTUABLES</w:t>
            </w: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REVISIÓN TECNICA</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ANALISIS FÍSICO</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ACTITUD</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PREPARACIÓN COMPETICIÓN</w:t>
            </w:r>
          </w:p>
        </w:tc>
        <w:tc>
          <w:tcPr>
            <w:tcW w:w="1779"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PREPARATORIAS CTO. DE EUROPA Y CTO. DEL MUNDO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551"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JUNIO</w:t>
            </w:r>
          </w:p>
        </w:tc>
        <w:tc>
          <w:tcPr>
            <w:tcW w:w="2551" w:type="dxa"/>
            <w:vMerge w:val="restart"/>
            <w:vAlign w:val="center"/>
          </w:tcPr>
          <w:p w:rsidR="00CB7F26" w:rsidRPr="0089476C" w:rsidRDefault="00CB7F26" w:rsidP="00032C75">
            <w:pPr>
              <w:rPr>
                <w:sz w:val="18"/>
                <w:szCs w:val="18"/>
              </w:rPr>
            </w:pPr>
            <w:r>
              <w:rPr>
                <w:sz w:val="18"/>
                <w:szCs w:val="18"/>
              </w:rPr>
              <w:t>JUGADORES SELECCIONADOS EQUIPOS.</w:t>
            </w:r>
          </w:p>
        </w:tc>
        <w:tc>
          <w:tcPr>
            <w:tcW w:w="2552" w:type="dxa"/>
          </w:tcPr>
          <w:p w:rsidR="00CB7F26" w:rsidRPr="0089476C" w:rsidRDefault="00CB7F26" w:rsidP="00032C75">
            <w:pPr>
              <w:rPr>
                <w:sz w:val="18"/>
                <w:szCs w:val="18"/>
              </w:rPr>
            </w:pPr>
            <w:r>
              <w:rPr>
                <w:sz w:val="18"/>
                <w:szCs w:val="18"/>
              </w:rPr>
              <w:t>REVISIÓN TÉCNICA</w:t>
            </w:r>
          </w:p>
        </w:tc>
        <w:tc>
          <w:tcPr>
            <w:tcW w:w="1779" w:type="dxa"/>
            <w:vMerge w:val="restart"/>
            <w:vAlign w:val="center"/>
          </w:tcPr>
          <w:p w:rsidR="00CB7F26" w:rsidRPr="0089476C" w:rsidRDefault="00CB7F26" w:rsidP="00032C75">
            <w:pPr>
              <w:jc w:val="center"/>
              <w:rPr>
                <w:sz w:val="18"/>
                <w:szCs w:val="18"/>
              </w:rPr>
            </w:pPr>
            <w:r>
              <w:rPr>
                <w:sz w:val="18"/>
                <w:szCs w:val="18"/>
              </w:rPr>
              <w:t>A DETERMINAR</w:t>
            </w: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ESTRATEGIA DE JUEGO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AMBIENTE DE EQUIPO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COMBINACIÓN FOURSOMES</w:t>
            </w:r>
          </w:p>
        </w:tc>
        <w:tc>
          <w:tcPr>
            <w:tcW w:w="1779" w:type="dxa"/>
            <w:vMerge/>
            <w:vAlign w:val="center"/>
          </w:tcPr>
          <w:p w:rsidR="00CB7F26" w:rsidRDefault="00CB7F26" w:rsidP="00032C75">
            <w:pPr>
              <w:jc w:val="center"/>
              <w:rPr>
                <w:sz w:val="18"/>
                <w:szCs w:val="18"/>
              </w:rPr>
            </w:pPr>
          </w:p>
        </w:tc>
      </w:tr>
    </w:tbl>
    <w:p w:rsidR="00132754" w:rsidRDefault="00132754" w:rsidP="00355CD7"/>
    <w:p w:rsidR="00132754" w:rsidRDefault="00132754">
      <w:pPr>
        <w:suppressAutoHyphens w:val="0"/>
        <w:autoSpaceDN/>
        <w:textAlignment w:val="auto"/>
      </w:pPr>
      <w:r>
        <w:br w:type="page"/>
      </w:r>
    </w:p>
    <w:p w:rsidR="00355CD7" w:rsidRPr="00355CD7" w:rsidRDefault="00355CD7" w:rsidP="00355CD7"/>
    <w:p w:rsidR="00375B27" w:rsidRDefault="005C53FA" w:rsidP="005C53FA">
      <w:pPr>
        <w:pStyle w:val="Ttulo3"/>
        <w:numPr>
          <w:ilvl w:val="0"/>
          <w:numId w:val="0"/>
        </w:numPr>
        <w:ind w:left="720"/>
      </w:pPr>
      <w:bookmarkStart w:id="152" w:name="_Toc356320629"/>
      <w:r>
        <w:t xml:space="preserve">7.1.5    </w:t>
      </w:r>
      <w:r w:rsidR="002B472E">
        <w:t>Campeonatos Nacionales</w:t>
      </w:r>
      <w:bookmarkEnd w:id="152"/>
    </w:p>
    <w:p w:rsidR="00375B27" w:rsidRDefault="00375B27" w:rsidP="00375B27">
      <w:pPr>
        <w:pStyle w:val="Ttulo3"/>
        <w:numPr>
          <w:ilvl w:val="0"/>
          <w:numId w:val="0"/>
        </w:numPr>
      </w:pPr>
      <w:bookmarkStart w:id="153" w:name="_Toc356320630"/>
      <w:r>
        <w:rPr>
          <w:noProof/>
          <w:lang w:eastAsia="es-ES"/>
        </w:rPr>
        <w:drawing>
          <wp:anchor distT="0" distB="0" distL="114300" distR="114300" simplePos="0" relativeHeight="251698176" behindDoc="0" locked="0" layoutInCell="1" allowOverlap="1">
            <wp:simplePos x="0" y="0"/>
            <wp:positionH relativeFrom="column">
              <wp:posOffset>-862612</wp:posOffset>
            </wp:positionH>
            <wp:positionV relativeFrom="paragraph">
              <wp:posOffset>154335</wp:posOffset>
            </wp:positionV>
            <wp:extent cx="7126029" cy="4245934"/>
            <wp:effectExtent l="19050" t="0" r="0" b="0"/>
            <wp:wrapNone/>
            <wp:docPr id="10" name="Imagen 1" descr="C:\Users\Ernesto F. Gamboa\Desktop\PROGRAMA DEPORTIVO RFEG\calendario Pruebas Puntuables CTAM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calendario Pruebas Puntuables CTAM 2013.jpg"/>
                    <pic:cNvPicPr>
                      <a:picLocks noChangeAspect="1" noChangeArrowheads="1"/>
                    </pic:cNvPicPr>
                  </pic:nvPicPr>
                  <pic:blipFill>
                    <a:blip r:embed="rId16" cstate="print"/>
                    <a:srcRect/>
                    <a:stretch>
                      <a:fillRect/>
                    </a:stretch>
                  </pic:blipFill>
                  <pic:spPr bwMode="auto">
                    <a:xfrm>
                      <a:off x="0" y="0"/>
                      <a:ext cx="7126029" cy="4245934"/>
                    </a:xfrm>
                    <a:prstGeom prst="rect">
                      <a:avLst/>
                    </a:prstGeom>
                    <a:noFill/>
                    <a:ln w="9525">
                      <a:noFill/>
                      <a:miter lim="800000"/>
                      <a:headEnd/>
                      <a:tailEnd/>
                    </a:ln>
                  </pic:spPr>
                </pic:pic>
              </a:graphicData>
            </a:graphic>
          </wp:anchor>
        </w:drawing>
      </w:r>
      <w:bookmarkEnd w:id="153"/>
    </w:p>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Pr="00375B27" w:rsidRDefault="00375B27" w:rsidP="00375B27"/>
    <w:p w:rsidR="00132754" w:rsidRDefault="002B472E" w:rsidP="009B72EB">
      <w:pPr>
        <w:pStyle w:val="Ttulo3"/>
      </w:pPr>
      <w:bookmarkStart w:id="154" w:name="_Toc356320631"/>
      <w:r>
        <w:t>Calendario Oficial</w:t>
      </w:r>
      <w:bookmarkEnd w:id="154"/>
    </w:p>
    <w:p w:rsidR="00E42725" w:rsidRPr="00E42725" w:rsidRDefault="002B472E" w:rsidP="00132754">
      <w:pPr>
        <w:pStyle w:val="Ttulo3"/>
        <w:numPr>
          <w:ilvl w:val="0"/>
          <w:numId w:val="0"/>
        </w:numPr>
      </w:pPr>
      <w:r>
        <w:t xml:space="preserve"> </w:t>
      </w:r>
      <w:bookmarkStart w:id="155" w:name="_Toc356320632"/>
      <w:r>
        <w:t>Pruebas internacionales-  Pruebas individuales/Pruebas por equipos/ Matches internacionales</w:t>
      </w:r>
      <w:bookmarkEnd w:id="155"/>
    </w:p>
    <w:p w:rsidR="009B72EB" w:rsidRDefault="009B72EB" w:rsidP="009B72EB">
      <w:r>
        <w:rPr>
          <w:noProof/>
          <w:lang w:eastAsia="es-ES"/>
        </w:rPr>
        <w:drawing>
          <wp:anchor distT="0" distB="0" distL="114300" distR="114300" simplePos="0" relativeHeight="251695104" behindDoc="0" locked="0" layoutInCell="1" allowOverlap="1">
            <wp:simplePos x="0" y="0"/>
            <wp:positionH relativeFrom="column">
              <wp:posOffset>-650240</wp:posOffset>
            </wp:positionH>
            <wp:positionV relativeFrom="paragraph">
              <wp:posOffset>-3810</wp:posOffset>
            </wp:positionV>
            <wp:extent cx="6792595" cy="4032885"/>
            <wp:effectExtent l="19050" t="0" r="8255" b="0"/>
            <wp:wrapNone/>
            <wp:docPr id="8" name="Imagen 4" descr="C:\Users\EFG\Desktop\calendario 2013 ALTA COMPETICIÓN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FG\Desktop\calendario 2013 ALTA COMPETICIÓNx.jpg"/>
                    <pic:cNvPicPr>
                      <a:picLocks noChangeAspect="1" noChangeArrowheads="1"/>
                    </pic:cNvPicPr>
                  </pic:nvPicPr>
                  <pic:blipFill>
                    <a:blip r:embed="rId17" cstate="print"/>
                    <a:srcRect/>
                    <a:stretch>
                      <a:fillRect/>
                    </a:stretch>
                  </pic:blipFill>
                  <pic:spPr bwMode="auto">
                    <a:xfrm>
                      <a:off x="0" y="0"/>
                      <a:ext cx="6792595" cy="4032885"/>
                    </a:xfrm>
                    <a:prstGeom prst="rect">
                      <a:avLst/>
                    </a:prstGeom>
                    <a:noFill/>
                    <a:ln w="9525">
                      <a:noFill/>
                      <a:miter lim="800000"/>
                      <a:headEnd/>
                      <a:tailEnd/>
                    </a:ln>
                  </pic:spPr>
                </pic:pic>
              </a:graphicData>
            </a:graphic>
          </wp:anchor>
        </w:drawing>
      </w:r>
    </w:p>
    <w:p w:rsidR="009B72EB" w:rsidRDefault="009B72EB" w:rsidP="009B72EB"/>
    <w:p w:rsidR="009B72EB" w:rsidRDefault="009B72EB" w:rsidP="009B72EB"/>
    <w:p w:rsidR="009B72EB" w:rsidRDefault="009B72EB" w:rsidP="009B72EB"/>
    <w:p w:rsidR="009B72EB" w:rsidRPr="009B72EB" w:rsidRDefault="009B72EB" w:rsidP="009B72EB"/>
    <w:p w:rsidR="009B72EB" w:rsidRDefault="009B72EB" w:rsidP="009B72EB"/>
    <w:p w:rsidR="009B72EB" w:rsidRDefault="009B72EB" w:rsidP="009B72EB"/>
    <w:p w:rsidR="009B72EB" w:rsidRDefault="009B72EB" w:rsidP="009B72EB"/>
    <w:p w:rsidR="009B72EB" w:rsidRPr="009B72EB" w:rsidRDefault="009B72EB" w:rsidP="009B72EB"/>
    <w:p w:rsidR="002B472E" w:rsidRDefault="002B472E" w:rsidP="002B472E">
      <w:pPr>
        <w:pStyle w:val="Ttulo3"/>
      </w:pPr>
      <w:bookmarkStart w:id="156" w:name="_Toc356320633"/>
      <w:r>
        <w:lastRenderedPageBreak/>
        <w:t>Cri</w:t>
      </w:r>
      <w:r w:rsidR="00E42725">
        <w:t>terio de selección de jugadores: ranking absoluto y ranking boy.</w:t>
      </w:r>
      <w:bookmarkEnd w:id="156"/>
      <w:r w:rsidR="00E42725">
        <w:t xml:space="preserve"> </w:t>
      </w:r>
    </w:p>
    <w:p w:rsidR="00E42725" w:rsidRDefault="00E85F37" w:rsidP="00445A8E">
      <w:pPr>
        <w:pStyle w:val="Ttulo5"/>
        <w:numPr>
          <w:ilvl w:val="0"/>
          <w:numId w:val="0"/>
        </w:numPr>
        <w:ind w:right="-1"/>
        <w:jc w:val="both"/>
        <w:rPr>
          <w:rFonts w:ascii="Calibri" w:hAnsi="Calibri"/>
          <w:b/>
          <w:color w:val="auto"/>
          <w:u w:val="single"/>
        </w:rPr>
      </w:pPr>
      <w:r w:rsidRPr="00E42725">
        <w:rPr>
          <w:rFonts w:ascii="Calibri" w:hAnsi="Calibri"/>
          <w:b/>
          <w:color w:val="auto"/>
          <w:u w:val="single"/>
        </w:rPr>
        <w:t xml:space="preserve">RANKING ABSOLUTO </w:t>
      </w:r>
      <w:r w:rsidR="00E42725">
        <w:rPr>
          <w:rFonts w:ascii="Calibri" w:hAnsi="Calibri"/>
          <w:b/>
          <w:color w:val="auto"/>
          <w:u w:val="single"/>
        </w:rPr>
        <w:t xml:space="preserve">MASCULINO </w:t>
      </w:r>
      <w:r w:rsidRPr="00E42725">
        <w:rPr>
          <w:rFonts w:ascii="Calibri" w:hAnsi="Calibri"/>
          <w:b/>
          <w:color w:val="auto"/>
          <w:u w:val="single"/>
        </w:rPr>
        <w:t>2013</w:t>
      </w:r>
    </w:p>
    <w:p w:rsidR="00E85F37" w:rsidRPr="00445A8E" w:rsidRDefault="00E85F37" w:rsidP="00445A8E">
      <w:pPr>
        <w:pStyle w:val="Ttulo5"/>
        <w:numPr>
          <w:ilvl w:val="0"/>
          <w:numId w:val="0"/>
        </w:numPr>
        <w:ind w:right="-1"/>
        <w:jc w:val="both"/>
        <w:rPr>
          <w:rFonts w:ascii="Calibri" w:hAnsi="Calibri"/>
          <w:color w:val="auto"/>
        </w:rPr>
      </w:pPr>
      <w:r w:rsidRPr="00445A8E">
        <w:rPr>
          <w:rFonts w:ascii="Calibri" w:hAnsi="Calibri"/>
          <w:color w:val="auto"/>
        </w:rPr>
        <w:t xml:space="preserve">Para la selección de los Equipos Nacionales de categoría absoluta, el C.T.A.M. se servirá del Ranking Mundial Amateur Masculino realizado por el R&amp;A, tomando siempre como referencia la clasificación en el ranking obtenida en el año natural, es decir, en pruebas disputadas a partir del 1 de enero de 2013. De todas las pruebas puntuables para el Ranking Mundial disputadas por un jugador durante el año 2013, el C.T.A.M. tendrá en cuenta las 6 mejores puntuaciones de cada jugador a la hora de realizar la selección de los distintos Equipos Nacionales. </w:t>
      </w:r>
    </w:p>
    <w:p w:rsidR="00E42725" w:rsidRDefault="00E42725" w:rsidP="00E85F37">
      <w:pPr>
        <w:ind w:right="-1"/>
        <w:jc w:val="both"/>
        <w:rPr>
          <w:i/>
        </w:rPr>
      </w:pPr>
    </w:p>
    <w:p w:rsidR="00E85F37" w:rsidRPr="00E42725" w:rsidRDefault="00E85F37" w:rsidP="00E85F37">
      <w:pPr>
        <w:ind w:right="-1"/>
        <w:jc w:val="both"/>
        <w:rPr>
          <w:b/>
          <w:i/>
        </w:rPr>
      </w:pPr>
      <w:r w:rsidRPr="00E42725">
        <w:rPr>
          <w:b/>
          <w:i/>
        </w:rPr>
        <w:t xml:space="preserve">Pruebas puntuables para el Ranking Mundial del calendario nacional recomendadas por el Comité Técnico Amateur Masculino </w:t>
      </w:r>
      <w:r w:rsidRPr="00E42725">
        <w:rPr>
          <w:b/>
        </w:rPr>
        <w:t>– (*)</w:t>
      </w:r>
      <w:r w:rsidRPr="00E42725">
        <w:rPr>
          <w:b/>
          <w:i/>
        </w:rPr>
        <w:t>:</w:t>
      </w:r>
    </w:p>
    <w:p w:rsidR="00E85F37" w:rsidRPr="003D10CA" w:rsidRDefault="00E85F37" w:rsidP="00E85F37">
      <w:pPr>
        <w:spacing w:after="0" w:line="240" w:lineRule="auto"/>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line="240" w:lineRule="auto"/>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Son Antem</w:t>
      </w:r>
    </w:p>
    <w:p w:rsidR="00E85F37" w:rsidRPr="003D10CA" w:rsidRDefault="00E85F37" w:rsidP="00E85F37">
      <w:pPr>
        <w:spacing w:after="0" w:line="240" w:lineRule="auto"/>
        <w:ind w:right="-1"/>
        <w:jc w:val="both"/>
        <w:rPr>
          <w:sz w:val="18"/>
        </w:rPr>
      </w:pPr>
      <w:r>
        <w:rPr>
          <w:sz w:val="18"/>
        </w:rPr>
        <w:t>27 Febrero – 3 de Marzo 2013</w:t>
      </w:r>
      <w:r>
        <w:rPr>
          <w:sz w:val="18"/>
        </w:rPr>
        <w:tab/>
      </w:r>
      <w:r w:rsidRPr="003D10CA">
        <w:rPr>
          <w:sz w:val="18"/>
        </w:rPr>
        <w:t xml:space="preserve">Cto. Internacional de España “Copa S.M. El Rey”     </w:t>
      </w:r>
      <w:r>
        <w:rPr>
          <w:sz w:val="18"/>
        </w:rPr>
        <w:tab/>
        <w:t xml:space="preserve">La Manga </w:t>
      </w:r>
    </w:p>
    <w:p w:rsidR="00E85F37" w:rsidRDefault="00E85F37" w:rsidP="00E85F37">
      <w:pPr>
        <w:spacing w:after="0" w:line="240" w:lineRule="auto"/>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line="240" w:lineRule="auto"/>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Default="00E85F37" w:rsidP="00E85F37">
      <w:pPr>
        <w:spacing w:after="0" w:line="240" w:lineRule="auto"/>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E85F37" w:rsidRDefault="00E85F37" w:rsidP="00E85F37">
      <w:pPr>
        <w:spacing w:after="0" w:line="240" w:lineRule="auto"/>
        <w:ind w:right="-1"/>
        <w:jc w:val="both"/>
        <w:rPr>
          <w:sz w:val="18"/>
        </w:rPr>
      </w:pPr>
    </w:p>
    <w:p w:rsidR="00E42725" w:rsidRDefault="00E85F37" w:rsidP="00E85F37">
      <w:pPr>
        <w:spacing w:after="0"/>
        <w:ind w:right="-1"/>
        <w:jc w:val="both"/>
        <w:rPr>
          <w:b/>
          <w:lang w:val="es-ES_tradnl"/>
        </w:rPr>
      </w:pPr>
      <w:r w:rsidRPr="00E42725">
        <w:rPr>
          <w:b/>
          <w:u w:val="single"/>
          <w:lang w:val="es-ES_tradnl"/>
        </w:rPr>
        <w:t>RANKING NACIONAL  BOY 2011:</w:t>
      </w:r>
      <w:r w:rsidRPr="00463108">
        <w:rPr>
          <w:b/>
          <w:lang w:val="es-ES_tradnl"/>
        </w:rPr>
        <w:t xml:space="preserve"> </w:t>
      </w:r>
    </w:p>
    <w:p w:rsidR="00E42725" w:rsidRDefault="00E42725" w:rsidP="00E85F37">
      <w:pPr>
        <w:spacing w:after="0"/>
        <w:ind w:right="-1"/>
        <w:jc w:val="both"/>
        <w:rPr>
          <w:b/>
          <w:lang w:val="es-ES_tradnl"/>
        </w:rPr>
      </w:pPr>
    </w:p>
    <w:p w:rsidR="00E85F37" w:rsidRPr="00E42725" w:rsidRDefault="00E85F37" w:rsidP="00E85F37">
      <w:pPr>
        <w:spacing w:after="0"/>
        <w:ind w:right="-1"/>
        <w:jc w:val="both"/>
        <w:rPr>
          <w:lang w:val="es-ES_tradnl"/>
        </w:rPr>
      </w:pPr>
      <w:r w:rsidRPr="00E42725">
        <w:rPr>
          <w:lang w:val="es-ES_tradnl"/>
        </w:rPr>
        <w:t>El Comité Técnico Amateur Masculino elaborará un Ranking Nacional Boy específico valedero para la selección del Equipo Nacional del Campeonato de Europa Boys por Equipos.</w:t>
      </w:r>
    </w:p>
    <w:p w:rsidR="00E42725" w:rsidRDefault="00E42725" w:rsidP="00E85F37">
      <w:pPr>
        <w:ind w:right="-1"/>
        <w:jc w:val="both"/>
        <w:rPr>
          <w:b/>
          <w:i/>
          <w:sz w:val="18"/>
          <w:szCs w:val="18"/>
          <w:lang w:val="es-ES_tradnl"/>
        </w:rPr>
      </w:pPr>
    </w:p>
    <w:p w:rsidR="00E85F37" w:rsidRPr="00E85F37" w:rsidRDefault="00E85F37" w:rsidP="00E85F37">
      <w:pPr>
        <w:ind w:right="-1"/>
        <w:jc w:val="both"/>
        <w:rPr>
          <w:b/>
          <w:i/>
          <w:sz w:val="18"/>
          <w:szCs w:val="18"/>
          <w:lang w:val="es-ES_tradnl"/>
        </w:rPr>
      </w:pPr>
      <w:r w:rsidRPr="00E85F37">
        <w:rPr>
          <w:b/>
          <w:i/>
          <w:sz w:val="18"/>
          <w:szCs w:val="18"/>
          <w:lang w:val="es-ES_tradnl"/>
        </w:rPr>
        <w:t xml:space="preserve">Pruebas Puntuables para el Campeonato de Europa Boys por Equipos: </w:t>
      </w:r>
      <w:r w:rsidRPr="00E85F37">
        <w:rPr>
          <w:b/>
          <w:i/>
          <w:sz w:val="18"/>
          <w:szCs w:val="18"/>
          <w:u w:val="single"/>
          <w:lang w:val="es-ES_tradnl"/>
        </w:rPr>
        <w:t xml:space="preserve">(Puntuarán las 5 mejores) – (*) </w:t>
      </w:r>
    </w:p>
    <w:p w:rsidR="00E85F37" w:rsidRPr="003D10CA" w:rsidRDefault="00E85F37" w:rsidP="00E85F37">
      <w:pPr>
        <w:spacing w:after="0"/>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Son Antem</w:t>
      </w:r>
    </w:p>
    <w:p w:rsidR="00E85F37" w:rsidRDefault="00E85F37" w:rsidP="00E85F37">
      <w:pPr>
        <w:spacing w:after="0"/>
        <w:ind w:right="-1"/>
        <w:jc w:val="both"/>
        <w:rPr>
          <w:sz w:val="18"/>
        </w:rPr>
      </w:pPr>
      <w:r>
        <w:rPr>
          <w:sz w:val="18"/>
        </w:rPr>
        <w:t>27 Febrero – 3 de Marzo 2013</w:t>
      </w:r>
      <w:r>
        <w:rPr>
          <w:sz w:val="18"/>
        </w:rPr>
        <w:tab/>
      </w:r>
      <w:r w:rsidRPr="003D10CA">
        <w:rPr>
          <w:sz w:val="18"/>
        </w:rPr>
        <w:t xml:space="preserve">Cto. Internacional de España “Copa S.M. El Rey”     </w:t>
      </w:r>
      <w:r>
        <w:rPr>
          <w:sz w:val="18"/>
        </w:rPr>
        <w:tab/>
        <w:t xml:space="preserve">La Manga </w:t>
      </w:r>
    </w:p>
    <w:p w:rsidR="00E85F37" w:rsidRPr="003D10CA" w:rsidRDefault="00E85F37" w:rsidP="00E85F37">
      <w:pPr>
        <w:spacing w:after="0"/>
        <w:ind w:right="-427"/>
        <w:jc w:val="both"/>
        <w:rPr>
          <w:sz w:val="18"/>
        </w:rPr>
      </w:pPr>
      <w:r>
        <w:rPr>
          <w:sz w:val="18"/>
        </w:rPr>
        <w:t>24 – 27 marzo 2013</w:t>
      </w:r>
      <w:r>
        <w:rPr>
          <w:sz w:val="18"/>
        </w:rPr>
        <w:tab/>
      </w:r>
      <w:r>
        <w:rPr>
          <w:sz w:val="18"/>
        </w:rPr>
        <w:tab/>
        <w:t>Cto. de España Junior y Boys</w:t>
      </w:r>
      <w:r>
        <w:rPr>
          <w:sz w:val="18"/>
        </w:rPr>
        <w:tab/>
      </w:r>
      <w:r>
        <w:rPr>
          <w:sz w:val="18"/>
        </w:rPr>
        <w:tab/>
      </w:r>
      <w:r>
        <w:rPr>
          <w:sz w:val="18"/>
        </w:rPr>
        <w:tab/>
      </w:r>
      <w:r>
        <w:rPr>
          <w:sz w:val="18"/>
        </w:rPr>
        <w:tab/>
        <w:t>C.G. Señorio de Zuasti</w:t>
      </w:r>
    </w:p>
    <w:p w:rsidR="00E85F37" w:rsidRDefault="00E85F37" w:rsidP="00E85F37">
      <w:pPr>
        <w:spacing w:after="0"/>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Pr="00E85F37" w:rsidRDefault="00E85F37" w:rsidP="00E85F37">
      <w:pPr>
        <w:spacing w:after="0"/>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445A8E" w:rsidRDefault="00E85F37" w:rsidP="00E85F37">
      <w:pPr>
        <w:pStyle w:val="Textoindependiente3"/>
        <w:ind w:right="-1"/>
        <w:jc w:val="both"/>
        <w:rPr>
          <w:i/>
        </w:rPr>
      </w:pPr>
      <w:r w:rsidRPr="00445A8E">
        <w:t xml:space="preserve">(*) – </w:t>
      </w:r>
      <w:r w:rsidRPr="00445A8E">
        <w:rPr>
          <w:i/>
        </w:rPr>
        <w:t>Para el resto de pruebas individuales en las que se pueda seleccionar por Ranking o el ranking pueda influir, se tendrán en cuenta todas las pruebas puntuables, del ranking correspondiente, que se hayan disputado hasta el momento de la selección.</w:t>
      </w:r>
    </w:p>
    <w:p w:rsidR="00E85F37" w:rsidRPr="00E85F37" w:rsidRDefault="00E85F37" w:rsidP="00E85F37">
      <w:pPr>
        <w:pStyle w:val="Textoindependiente"/>
        <w:ind w:right="-1"/>
        <w:jc w:val="both"/>
        <w:rPr>
          <w:b w:val="0"/>
          <w:sz w:val="20"/>
          <w:lang w:val="es-ES"/>
        </w:rPr>
      </w:pPr>
      <w:r w:rsidRPr="00E85F37">
        <w:rPr>
          <w:sz w:val="20"/>
          <w:lang w:val="es-ES"/>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E85F37" w:rsidRPr="00E85F37" w:rsidRDefault="00E85F37" w:rsidP="00E85F37">
      <w:pPr>
        <w:pStyle w:val="Textoindependiente"/>
        <w:ind w:right="-1"/>
        <w:jc w:val="both"/>
        <w:rPr>
          <w:b w:val="0"/>
          <w:sz w:val="20"/>
          <w:lang w:val="es-ES"/>
        </w:rPr>
      </w:pPr>
    </w:p>
    <w:p w:rsidR="00E85F37" w:rsidRPr="00E42725" w:rsidRDefault="00E85F37" w:rsidP="00E85F37">
      <w:pPr>
        <w:pStyle w:val="Ttulo6"/>
        <w:numPr>
          <w:ilvl w:val="0"/>
          <w:numId w:val="0"/>
        </w:numPr>
        <w:spacing w:line="216" w:lineRule="auto"/>
        <w:rPr>
          <w:rFonts w:ascii="Calibri" w:hAnsi="Calibri"/>
          <w:b/>
          <w:i w:val="0"/>
          <w:color w:val="auto"/>
          <w:sz w:val="24"/>
          <w:szCs w:val="24"/>
          <w:u w:val="single"/>
        </w:rPr>
      </w:pPr>
      <w:r w:rsidRPr="00E42725">
        <w:rPr>
          <w:rFonts w:ascii="Calibri" w:hAnsi="Calibri"/>
          <w:b/>
          <w:i w:val="0"/>
          <w:color w:val="auto"/>
          <w:sz w:val="24"/>
          <w:szCs w:val="24"/>
          <w:u w:val="single"/>
        </w:rPr>
        <w:t>SISTEMA DE PUNTUACIÓN</w:t>
      </w:r>
    </w:p>
    <w:p w:rsidR="00E42725" w:rsidRDefault="00E42725" w:rsidP="00E85F37">
      <w:pPr>
        <w:pStyle w:val="Sangradetextonormal"/>
        <w:spacing w:line="216" w:lineRule="auto"/>
        <w:ind w:left="0"/>
        <w:jc w:val="both"/>
        <w:rPr>
          <w:i/>
          <w:u w:val="single"/>
        </w:rPr>
      </w:pPr>
    </w:p>
    <w:p w:rsidR="00E85F37" w:rsidRPr="00E42725" w:rsidRDefault="00E85F37" w:rsidP="00E85F37">
      <w:pPr>
        <w:pStyle w:val="Sangradetextonormal"/>
        <w:spacing w:line="216" w:lineRule="auto"/>
        <w:ind w:left="0"/>
        <w:jc w:val="both"/>
        <w:rPr>
          <w:i/>
          <w:u w:val="single"/>
        </w:rPr>
      </w:pPr>
      <w:r w:rsidRPr="00E42725">
        <w:rPr>
          <w:i/>
          <w:u w:val="single"/>
        </w:rPr>
        <w:t>Pruebas Stroke Play</w:t>
      </w:r>
      <w:r w:rsidR="00E42725" w:rsidRPr="00E42725">
        <w:rPr>
          <w:i/>
          <w:u w:val="single"/>
        </w:rPr>
        <w:t>:</w:t>
      </w:r>
    </w:p>
    <w:p w:rsidR="00E85F37" w:rsidRPr="000F5A36" w:rsidRDefault="00E85F37" w:rsidP="00E85F37">
      <w:pPr>
        <w:pStyle w:val="Sangradetextonormal"/>
        <w:spacing w:line="216" w:lineRule="auto"/>
        <w:ind w:left="0"/>
        <w:jc w:val="both"/>
      </w:pPr>
      <w:r w:rsidRPr="000F5A36">
        <w:lastRenderedPageBreak/>
        <w:t xml:space="preserve">Se aplicarán 20 puntos a aquellos jugadores que cumplan el PAR establecido por el Comité de </w:t>
      </w:r>
      <w:smartTag w:uri="urn:schemas-microsoft-com:office:smarttags" w:element="PersonName">
        <w:smartTagPr>
          <w:attr w:name="ProductID" w:val="la Prueba"/>
        </w:smartTagPr>
        <w:r w:rsidRPr="000F5A36">
          <w:t>la Prueba</w:t>
        </w:r>
      </w:smartTag>
      <w:r w:rsidRPr="000F5A36">
        <w:t xml:space="preserve"> y se sumará o restará 1 punto por cada golpe por encima o por debajo del citado PAR.</w:t>
      </w:r>
    </w:p>
    <w:p w:rsidR="00E85F37" w:rsidRPr="00E85F37" w:rsidRDefault="00E85F37" w:rsidP="00E85F37">
      <w:pPr>
        <w:pStyle w:val="Sangradetextonormal"/>
        <w:spacing w:line="216" w:lineRule="auto"/>
        <w:ind w:left="0"/>
        <w:jc w:val="both"/>
      </w:pPr>
      <w:r w:rsidRPr="000F5A36">
        <w:t xml:space="preserve">El ganador tendrá una puntuación extra de 5 puntos, excepto en el </w:t>
      </w:r>
      <w:r w:rsidRPr="000F5A36">
        <w:rPr>
          <w:b/>
        </w:rPr>
        <w:t>Campeonato Nacional Individual de España,</w:t>
      </w:r>
      <w:r w:rsidRPr="000F5A36">
        <w:t xml:space="preserve"> en el cual, el campeón recibirá una puntuación extra de 8 puntos y el subcampeón una puntuación extra de 3 puntos.</w:t>
      </w:r>
    </w:p>
    <w:p w:rsidR="00E85F37" w:rsidRPr="00E85F37" w:rsidRDefault="00E85F37" w:rsidP="00E85F37">
      <w:pPr>
        <w:pStyle w:val="Sangradetextonormal"/>
        <w:tabs>
          <w:tab w:val="right" w:leader="dot" w:pos="8931"/>
        </w:tabs>
        <w:spacing w:line="216" w:lineRule="auto"/>
        <w:ind w:left="0"/>
        <w:jc w:val="both"/>
        <w:rPr>
          <w:b/>
          <w:i/>
          <w:sz w:val="18"/>
        </w:rPr>
      </w:pPr>
      <w:r w:rsidRPr="000F5A36">
        <w:rPr>
          <w:b/>
          <w:i/>
          <w:sz w:val="18"/>
        </w:rPr>
        <w:t>EN CASO DE SUSPENSIÓN:</w:t>
      </w:r>
    </w:p>
    <w:p w:rsidR="00E85F37" w:rsidRPr="000F5A36" w:rsidRDefault="00E85F37" w:rsidP="00E85F37">
      <w:pPr>
        <w:pStyle w:val="Sangradetextonormal"/>
        <w:spacing w:line="216" w:lineRule="auto"/>
        <w:ind w:left="284"/>
        <w:jc w:val="both"/>
        <w:rPr>
          <w:i/>
          <w:sz w:val="18"/>
        </w:rPr>
      </w:pPr>
      <w:r>
        <w:rPr>
          <w:i/>
          <w:sz w:val="18"/>
        </w:rPr>
        <w:t>1 vuelta:</w:t>
      </w:r>
      <w:r>
        <w:rPr>
          <w:i/>
          <w:sz w:val="18"/>
        </w:rPr>
        <w:tab/>
      </w:r>
      <w:r w:rsidRPr="000F5A36">
        <w:rPr>
          <w:i/>
          <w:sz w:val="18"/>
        </w:rPr>
        <w:t>No válida a ningún efecto (prueba suspendida)</w:t>
      </w:r>
    </w:p>
    <w:p w:rsidR="00E85F37" w:rsidRPr="000F5A36" w:rsidRDefault="00E85F37" w:rsidP="00E85F37">
      <w:pPr>
        <w:pStyle w:val="Sangradetextonormal"/>
        <w:spacing w:line="216" w:lineRule="auto"/>
        <w:ind w:left="1439" w:hanging="1155"/>
        <w:jc w:val="both"/>
        <w:rPr>
          <w:i/>
          <w:sz w:val="18"/>
        </w:rPr>
      </w:pPr>
      <w:r w:rsidRPr="000F5A36">
        <w:rPr>
          <w:i/>
          <w:sz w:val="18"/>
        </w:rPr>
        <w:t>2 vueltas:</w:t>
      </w:r>
      <w:r w:rsidRPr="000F5A36">
        <w:rPr>
          <w:i/>
          <w:sz w:val="18"/>
        </w:rPr>
        <w:tab/>
        <w:t>Se aplicarán 10 puntos a aquellos jugadores que cumplan el PAR establecido por el Comité de la Prueba y se sumará o restará 1 punto por cada golpe por debajo o por encima del citado PAR.</w:t>
      </w:r>
    </w:p>
    <w:p w:rsidR="00E85F37" w:rsidRPr="000F5A36" w:rsidRDefault="00E85F37" w:rsidP="00E85F37">
      <w:pPr>
        <w:pStyle w:val="Sangradetextonormal"/>
        <w:spacing w:line="216" w:lineRule="auto"/>
        <w:ind w:left="1439" w:hanging="1155"/>
        <w:jc w:val="both"/>
        <w:rPr>
          <w:i/>
          <w:sz w:val="18"/>
        </w:rPr>
      </w:pPr>
      <w:r w:rsidRPr="000F5A36">
        <w:rPr>
          <w:i/>
          <w:sz w:val="18"/>
        </w:rPr>
        <w:t>3 vueltas:</w:t>
      </w:r>
      <w:r w:rsidRPr="000F5A36">
        <w:rPr>
          <w:i/>
          <w:sz w:val="18"/>
        </w:rPr>
        <w:tab/>
        <w:t>Se aplicarán 15 puntos a aquellos jugadores que cumplan el PAR establecido por el comité de la prueba y se sumará o restará 1 punto por cada golpe por debajo o por encima del citado PAR.</w:t>
      </w:r>
    </w:p>
    <w:p w:rsidR="00E85F37" w:rsidRPr="00E85F37" w:rsidRDefault="00E85F37" w:rsidP="00E85F37">
      <w:pPr>
        <w:pStyle w:val="Sangradetextonormal"/>
        <w:spacing w:line="216" w:lineRule="auto"/>
        <w:ind w:left="0"/>
        <w:jc w:val="both"/>
        <w:rPr>
          <w:b/>
          <w:i/>
          <w:sz w:val="18"/>
        </w:rPr>
      </w:pPr>
      <w:r w:rsidRPr="000F5A36">
        <w:rPr>
          <w:b/>
          <w:i/>
          <w:sz w:val="18"/>
        </w:rPr>
        <w:t xml:space="preserve">NOTA: No se otorgarán puntos extra (bonus por ganar), si la última vuelta estipulada es anulada. Sí se concederán </w:t>
      </w:r>
      <w:r>
        <w:rPr>
          <w:b/>
          <w:i/>
          <w:sz w:val="18"/>
        </w:rPr>
        <w:t>si la anulada es cualquier otra.</w:t>
      </w:r>
    </w:p>
    <w:p w:rsidR="00E85F37" w:rsidRPr="00E85F37" w:rsidRDefault="00E85F37" w:rsidP="00E85F37">
      <w:pPr>
        <w:pStyle w:val="Sangradetextonormal"/>
        <w:ind w:left="0"/>
        <w:jc w:val="both"/>
        <w:rPr>
          <w:i/>
        </w:rPr>
      </w:pPr>
      <w:r w:rsidRPr="000F5A36">
        <w:rPr>
          <w:i/>
          <w:u w:val="single"/>
        </w:rPr>
        <w:t>Pruebas Match Pla</w:t>
      </w:r>
      <w:r>
        <w:rPr>
          <w:i/>
          <w:u w:val="single"/>
        </w:rPr>
        <w:t>y</w:t>
      </w:r>
    </w:p>
    <w:p w:rsidR="00E85F37" w:rsidRPr="000F5A36" w:rsidRDefault="00E85F37" w:rsidP="00E85F37">
      <w:pPr>
        <w:pStyle w:val="Sangradetextonormal"/>
        <w:ind w:left="0"/>
        <w:jc w:val="both"/>
      </w:pPr>
      <w:r w:rsidRPr="000F5A36">
        <w:t>Cuando existan dos vueltas clasificatorias stroke play antes de match play, se concederán 10 puntos por cumplir el PAR establecido por el Comité de la Prueba, sumándose o restándose 1 punto por cada golpe por debajo o por encima del citado PAR. Cuando se disputen las eliminatorias en match play, los puntos a obtener son los siguientes:</w:t>
      </w:r>
    </w:p>
    <w:p w:rsidR="00445A8E" w:rsidRDefault="00E85F37" w:rsidP="00E85F37">
      <w:pPr>
        <w:pStyle w:val="Sangradetextonormal"/>
        <w:tabs>
          <w:tab w:val="right" w:leader="dot" w:pos="0"/>
          <w:tab w:val="right" w:pos="720"/>
          <w:tab w:val="right" w:leader="dot" w:pos="8931"/>
        </w:tabs>
        <w:spacing w:after="0"/>
        <w:ind w:left="0"/>
        <w:jc w:val="both"/>
      </w:pPr>
      <w:r>
        <w:tab/>
      </w:r>
    </w:p>
    <w:p w:rsidR="00E85F37" w:rsidRPr="000F5A36" w:rsidRDefault="00E85F37" w:rsidP="00E85F37">
      <w:pPr>
        <w:pStyle w:val="Sangradetextonormal"/>
        <w:tabs>
          <w:tab w:val="right" w:leader="dot" w:pos="0"/>
          <w:tab w:val="right" w:pos="720"/>
          <w:tab w:val="right" w:leader="dot" w:pos="8931"/>
        </w:tabs>
        <w:spacing w:after="0"/>
        <w:ind w:left="0"/>
        <w:jc w:val="both"/>
      </w:pPr>
      <w:r>
        <w:t>Por ganar 1/16</w:t>
      </w:r>
      <w:r w:rsidRPr="000F5A36">
        <w:t xml:space="preserve"> final.........................................</w:t>
      </w:r>
      <w:r>
        <w:t>...........................  2</w:t>
      </w:r>
      <w:r w:rsidRPr="000F5A36">
        <w:t xml:space="preserve">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ab/>
        <w:t>Por ganar 1/8 final.........................................</w:t>
      </w:r>
      <w:r>
        <w:t>.....................</w:t>
      </w:r>
      <w:r w:rsidRPr="000F5A36">
        <w:t>........  3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1/4 final..............................</w:t>
      </w:r>
      <w:r>
        <w:t>.....................</w:t>
      </w:r>
      <w:r w:rsidRPr="000F5A36">
        <w:t>...................  4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1/2 final........................................</w:t>
      </w:r>
      <w:r>
        <w:t>.....................</w:t>
      </w:r>
      <w:r w:rsidRPr="000F5A36">
        <w:t>.........  5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Bonus por ganar................................</w:t>
      </w:r>
      <w:r>
        <w:t>.......................</w:t>
      </w:r>
      <w:r w:rsidRPr="000F5A36">
        <w:t>........………..  8 puntos</w:t>
      </w:r>
    </w:p>
    <w:p w:rsidR="00E85F37" w:rsidRPr="00E85F37" w:rsidRDefault="00E85F37" w:rsidP="00E85F37">
      <w:pPr>
        <w:pStyle w:val="Sangradetextonormal"/>
        <w:tabs>
          <w:tab w:val="right" w:leader="dot" w:pos="8931"/>
        </w:tabs>
        <w:spacing w:after="0"/>
        <w:ind w:left="0"/>
        <w:jc w:val="both"/>
        <w:rPr>
          <w:sz w:val="16"/>
          <w:szCs w:val="16"/>
        </w:rPr>
      </w:pPr>
    </w:p>
    <w:p w:rsidR="00E85F37" w:rsidRPr="000F5A36" w:rsidRDefault="00E85F37" w:rsidP="00E85F37">
      <w:pPr>
        <w:pStyle w:val="Sangradetextonormal"/>
        <w:ind w:left="0"/>
        <w:jc w:val="both"/>
      </w:pPr>
      <w:r w:rsidRPr="000F5A36">
        <w:t>En Otro tipo de pruebas Match Play (Ej.: Copa Nacional Puerta de Hierro), se puntuará de la siguiente manera:</w:t>
      </w:r>
    </w:p>
    <w:p w:rsidR="00E85F37" w:rsidRPr="000F5A36" w:rsidRDefault="00E85F37" w:rsidP="00E85F37">
      <w:pPr>
        <w:pStyle w:val="Sangradetextonormal"/>
        <w:tabs>
          <w:tab w:val="right" w:leader="dot" w:pos="8931"/>
        </w:tabs>
        <w:ind w:left="0"/>
        <w:jc w:val="both"/>
      </w:pPr>
      <w:r w:rsidRPr="000F5A36">
        <w:t xml:space="preserve">En caso de haber más de 64 jugadores: </w:t>
      </w:r>
    </w:p>
    <w:p w:rsidR="00E85F37" w:rsidRPr="000F5A36" w:rsidRDefault="00E85F37" w:rsidP="00E85F37">
      <w:pPr>
        <w:pStyle w:val="Sangradetextonormal"/>
        <w:tabs>
          <w:tab w:val="right" w:leader="dot" w:pos="8931"/>
        </w:tabs>
        <w:ind w:left="0"/>
        <w:jc w:val="both"/>
      </w:pPr>
      <w:r w:rsidRPr="000F5A36">
        <w:t>Se disputarán 18 hoyos Stroke Play clasificatorios y obtendrán 2 puntos los 32 clasificados. El resto de eliminatorias se puntuarán de la siguiente forma:</w:t>
      </w:r>
    </w:p>
    <w:p w:rsidR="00445A8E" w:rsidRDefault="00445A8E" w:rsidP="00E85F37">
      <w:pPr>
        <w:pStyle w:val="Sangradetextonormal"/>
        <w:tabs>
          <w:tab w:val="right" w:leader="dot" w:pos="8931"/>
        </w:tabs>
        <w:spacing w:after="0"/>
        <w:ind w:left="0"/>
        <w:jc w:val="both"/>
      </w:pPr>
    </w:p>
    <w:p w:rsidR="00E85F37" w:rsidRPr="000F5A36" w:rsidRDefault="00E85F37" w:rsidP="00E85F37">
      <w:pPr>
        <w:pStyle w:val="Sangradetextonormal"/>
        <w:tabs>
          <w:tab w:val="right" w:leader="dot" w:pos="8931"/>
        </w:tabs>
        <w:spacing w:after="0"/>
        <w:ind w:left="0"/>
        <w:jc w:val="both"/>
      </w:pPr>
      <w:r w:rsidRPr="000F5A36">
        <w:t>Por ganar 1/16 de final....................................</w:t>
      </w:r>
      <w:r>
        <w:t>................................</w:t>
      </w:r>
      <w:r w:rsidRPr="000F5A36">
        <w:t>....... 3 puntos</w:t>
      </w:r>
    </w:p>
    <w:p w:rsidR="00E85F37" w:rsidRPr="000F5A36" w:rsidRDefault="00E85F37" w:rsidP="00E85F37">
      <w:pPr>
        <w:pStyle w:val="Sangradetextonormal"/>
        <w:tabs>
          <w:tab w:val="right" w:leader="dot" w:pos="8931"/>
        </w:tabs>
        <w:spacing w:after="0"/>
        <w:ind w:left="0"/>
        <w:jc w:val="both"/>
      </w:pPr>
      <w:r w:rsidRPr="000F5A36">
        <w:t>Por ganar 1 / 8 de final........................................................................... 4 puntos</w:t>
      </w:r>
    </w:p>
    <w:p w:rsidR="00E85F37" w:rsidRPr="000F5A36" w:rsidRDefault="00E85F37" w:rsidP="00E85F37">
      <w:pPr>
        <w:pStyle w:val="Sangradetextonormal"/>
        <w:tabs>
          <w:tab w:val="right" w:leader="dot" w:pos="8931"/>
        </w:tabs>
        <w:spacing w:after="0"/>
        <w:ind w:left="0"/>
        <w:jc w:val="both"/>
      </w:pPr>
      <w:r w:rsidRPr="000F5A36">
        <w:t>Por ganar 1 / 4 de final........................................................................... 5 puntos</w:t>
      </w:r>
    </w:p>
    <w:p w:rsidR="00E85F37" w:rsidRPr="000F5A36" w:rsidRDefault="00E85F37" w:rsidP="00E85F37">
      <w:pPr>
        <w:pStyle w:val="Sangradetextonormal"/>
        <w:tabs>
          <w:tab w:val="right" w:leader="dot" w:pos="8931"/>
        </w:tabs>
        <w:spacing w:after="0"/>
        <w:ind w:left="0"/>
        <w:jc w:val="both"/>
      </w:pPr>
      <w:r w:rsidRPr="000F5A36">
        <w:t>Por ganar 1 / 2 de final........................................................................... 6 puntos</w:t>
      </w:r>
    </w:p>
    <w:p w:rsidR="00E85F37" w:rsidRPr="000F5A36" w:rsidRDefault="00E85F37" w:rsidP="00E85F37">
      <w:pPr>
        <w:pStyle w:val="Sangradetextonormal"/>
        <w:tabs>
          <w:tab w:val="right" w:leader="dot" w:pos="8931"/>
        </w:tabs>
        <w:spacing w:after="0"/>
        <w:ind w:left="0"/>
        <w:jc w:val="both"/>
      </w:pPr>
      <w:r w:rsidRPr="000F5A36">
        <w:t>Bonus por ganar......................................................</w:t>
      </w:r>
      <w:r>
        <w:t xml:space="preserve">............................... </w:t>
      </w:r>
      <w:r w:rsidRPr="000F5A36">
        <w:t>7 puntos</w:t>
      </w:r>
    </w:p>
    <w:p w:rsidR="00445A8E" w:rsidRDefault="00445A8E" w:rsidP="00E85F37">
      <w:pPr>
        <w:pStyle w:val="Sangradetextonormal"/>
        <w:tabs>
          <w:tab w:val="right" w:leader="dot" w:pos="8931"/>
        </w:tabs>
        <w:ind w:left="0"/>
        <w:jc w:val="both"/>
      </w:pPr>
    </w:p>
    <w:p w:rsidR="00E85F37" w:rsidRPr="000F5A36" w:rsidRDefault="00E85F37" w:rsidP="00E85F37">
      <w:pPr>
        <w:pStyle w:val="Sangradetextonormal"/>
        <w:tabs>
          <w:tab w:val="right" w:leader="dot" w:pos="8931"/>
        </w:tabs>
        <w:ind w:left="0"/>
        <w:jc w:val="both"/>
      </w:pPr>
      <w:r w:rsidRPr="000F5A36">
        <w:t xml:space="preserve">En caso de haber entre 64 y 33 jugadores, es decir, se dispute la eliminatoria de  1/32  de final, todos los ganadores de dicha eliminatoria obtendrán 2 puntos. </w:t>
      </w:r>
    </w:p>
    <w:p w:rsidR="00E85F37" w:rsidRPr="00E85F37" w:rsidRDefault="00E85F37" w:rsidP="00E85F37">
      <w:pPr>
        <w:pStyle w:val="Sangradetextonormal"/>
        <w:tabs>
          <w:tab w:val="right" w:leader="dot" w:pos="8931"/>
        </w:tabs>
        <w:ind w:left="0"/>
        <w:jc w:val="both"/>
      </w:pPr>
      <w:r w:rsidRPr="000F5A36">
        <w:t>En caso de haber menos de 33 jugadores inscritos, se valorarán las eliminatorias que se disputen de acuerdo a la tabla de puntuación descrita anteriormente para tal prueba.</w:t>
      </w:r>
    </w:p>
    <w:p w:rsidR="00E85F37" w:rsidRPr="00E85F37" w:rsidRDefault="00E85F37" w:rsidP="00E85F37">
      <w:pPr>
        <w:pStyle w:val="Sangradetextonormal"/>
        <w:ind w:left="0"/>
        <w:jc w:val="both"/>
        <w:rPr>
          <w:b/>
          <w:i/>
          <w:sz w:val="18"/>
        </w:rPr>
      </w:pPr>
      <w:r w:rsidRPr="000F5A36">
        <w:rPr>
          <w:b/>
          <w:i/>
          <w:sz w:val="18"/>
        </w:rPr>
        <w:lastRenderedPageBreak/>
        <w:t>EN CASO DE SUSPENSIÓN</w:t>
      </w:r>
    </w:p>
    <w:p w:rsidR="00375B27" w:rsidRDefault="00E85F37" w:rsidP="00E85F37">
      <w:pPr>
        <w:pStyle w:val="Sangradetextonormal"/>
        <w:ind w:left="0"/>
        <w:jc w:val="both"/>
        <w:rPr>
          <w:i/>
          <w:sz w:val="18"/>
        </w:rPr>
      </w:pPr>
      <w:r w:rsidRPr="000F5A36">
        <w:rPr>
          <w:i/>
          <w:sz w:val="18"/>
        </w:rPr>
        <w:t>Dependerá de la decisión del Comité de la Prueba en cada momento, y en función de esta decisión, el C.T.A.M. actuará en consecuencia y otorgará los puntos que considere oportuno</w:t>
      </w:r>
    </w:p>
    <w:p w:rsidR="00E85F37" w:rsidRPr="00E85F37" w:rsidRDefault="00E85F37" w:rsidP="00E85F37">
      <w:pPr>
        <w:pStyle w:val="Sangradetextonormal"/>
        <w:ind w:left="0"/>
        <w:jc w:val="both"/>
        <w:rPr>
          <w:i/>
          <w:sz w:val="18"/>
        </w:rPr>
      </w:pP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both"/>
        <w:rPr>
          <w:b/>
          <w:sz w:val="16"/>
          <w:szCs w:val="16"/>
        </w:rPr>
      </w:pP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center"/>
        <w:rPr>
          <w:b/>
          <w:sz w:val="24"/>
          <w:szCs w:val="24"/>
        </w:rPr>
      </w:pPr>
      <w:r>
        <w:rPr>
          <w:b/>
          <w:sz w:val="24"/>
          <w:szCs w:val="24"/>
        </w:rPr>
        <w:t>ACTITUD DEL JUGADOR</w:t>
      </w: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tabs>
          <w:tab w:val="right" w:leader="dot" w:pos="8931"/>
        </w:tabs>
        <w:ind w:left="0" w:right="-1"/>
        <w:jc w:val="both"/>
        <w:rPr>
          <w:sz w:val="18"/>
          <w:szCs w:val="18"/>
        </w:rPr>
      </w:pPr>
      <w:r w:rsidRPr="00E85F37">
        <w:rPr>
          <w:sz w:val="18"/>
          <w:szCs w:val="18"/>
        </w:rPr>
        <w:t>En la puntuación de los dis</w:t>
      </w:r>
      <w:r>
        <w:rPr>
          <w:sz w:val="18"/>
          <w:szCs w:val="18"/>
        </w:rPr>
        <w:t>tintos Rankings del año 2013</w:t>
      </w:r>
      <w:r w:rsidRPr="00E85F37">
        <w:rPr>
          <w:sz w:val="18"/>
          <w:szCs w:val="18"/>
        </w:rPr>
        <w:t xml:space="preserve">, el Comité Técnico Amateur Masculino tiene la obligación de </w:t>
      </w:r>
      <w:r w:rsidRPr="00E85F37">
        <w:rPr>
          <w:b/>
          <w:sz w:val="18"/>
          <w:szCs w:val="18"/>
        </w:rPr>
        <w:t>valorar la actitud y el comportamiento</w:t>
      </w:r>
      <w:r w:rsidRPr="00E85F37">
        <w:rPr>
          <w:sz w:val="18"/>
          <w:szCs w:val="18"/>
        </w:rPr>
        <w:t xml:space="preserve"> de todos los jugadores en Torneos Nacionales, Internacionales, concentraciones, etc.</w:t>
      </w: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tabs>
          <w:tab w:val="right" w:pos="8931"/>
        </w:tabs>
        <w:ind w:left="0" w:right="-1"/>
        <w:jc w:val="both"/>
      </w:pPr>
      <w:r w:rsidRPr="00E85F37">
        <w:rPr>
          <w:sz w:val="18"/>
          <w:szCs w:val="18"/>
        </w:rPr>
        <w:t>Al tener el C.T.A.M. la facultad de seleccionar a los jugadores para representar a España, fijando los criterios de selección, e incluso de realizar la inscripción de manera colectiva en las pruebas internacionales individuales, éste Comité tiene la</w:t>
      </w:r>
      <w:r w:rsidRPr="00E85F37">
        <w:rPr>
          <w:b/>
          <w:sz w:val="18"/>
          <w:szCs w:val="18"/>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la R.F.E.G. </w:t>
      </w:r>
      <w:r w:rsidRPr="00E85F37">
        <w:rPr>
          <w:sz w:val="18"/>
          <w:szCs w:val="18"/>
        </w:rPr>
        <w:t>aquellas conductas o actitudes que estuviesen tipificadas como faltas en la legislación vigente ó en los Estatutos de la R.F.E.G</w:t>
      </w:r>
      <w:r w:rsidRPr="00463108">
        <w:t>.</w:t>
      </w:r>
    </w:p>
    <w:p w:rsidR="00E85F37" w:rsidRPr="00463108" w:rsidRDefault="00E85F37" w:rsidP="00E85F37">
      <w:pPr>
        <w:pStyle w:val="Sangradetextonormal"/>
        <w:tabs>
          <w:tab w:val="right" w:pos="8931"/>
        </w:tabs>
        <w:ind w:left="0" w:right="-1"/>
        <w:jc w:val="both"/>
        <w:rPr>
          <w:b/>
          <w:sz w:val="18"/>
          <w:szCs w:val="18"/>
        </w:rPr>
      </w:pPr>
    </w:p>
    <w:p w:rsidR="00E85F37" w:rsidRPr="00E85F37" w:rsidRDefault="00E85F37" w:rsidP="00E85F37">
      <w:pPr>
        <w:pStyle w:val="Sangradetextonormal"/>
        <w:tabs>
          <w:tab w:val="right" w:pos="8931"/>
        </w:tabs>
        <w:ind w:left="0" w:right="-1"/>
        <w:jc w:val="both"/>
        <w:rPr>
          <w:b/>
          <w:sz w:val="24"/>
          <w:szCs w:val="24"/>
        </w:rPr>
      </w:pPr>
      <w:r>
        <w:rPr>
          <w:b/>
          <w:sz w:val="24"/>
          <w:szCs w:val="24"/>
        </w:rPr>
        <w:t>SUBVENCIONES 2013</w:t>
      </w:r>
    </w:p>
    <w:p w:rsidR="00E85F37" w:rsidRPr="00463108" w:rsidRDefault="00E85F37" w:rsidP="00E85F37">
      <w:pPr>
        <w:pStyle w:val="Sangradetextonormal"/>
        <w:tabs>
          <w:tab w:val="right" w:pos="8931"/>
        </w:tabs>
        <w:ind w:left="0" w:right="-1"/>
        <w:jc w:val="both"/>
      </w:pPr>
      <w:r w:rsidRPr="00463108">
        <w:t xml:space="preserve">Para optar al sistema de subvenciones, será </w:t>
      </w:r>
      <w:r w:rsidRPr="00463108">
        <w:rPr>
          <w:b/>
          <w:u w:val="single"/>
        </w:rPr>
        <w:t>requisito indispensable</w:t>
      </w:r>
      <w:r w:rsidRPr="00463108">
        <w:t xml:space="preserve"> estar en posesión de la </w:t>
      </w:r>
      <w:r w:rsidRPr="00463108">
        <w:rPr>
          <w:b/>
          <w:u w:val="single"/>
        </w:rPr>
        <w:t>Nacionalidad Española.</w:t>
      </w:r>
    </w:p>
    <w:p w:rsidR="00E85F37" w:rsidRDefault="00E85F37" w:rsidP="00E85F37">
      <w:pPr>
        <w:pStyle w:val="Sangradetextonormal"/>
        <w:tabs>
          <w:tab w:val="right" w:pos="8931"/>
        </w:tabs>
        <w:ind w:left="0" w:right="-1"/>
        <w:jc w:val="both"/>
      </w:pPr>
      <w:r>
        <w:t>Para el año 2013</w:t>
      </w:r>
      <w:r w:rsidRPr="00463108">
        <w:t xml:space="preserve"> y hasta nueva orden, las subvenciones que se darán serán de la siguiente manera</w:t>
      </w:r>
      <w:r>
        <w:t>:</w:t>
      </w:r>
    </w:p>
    <w:p w:rsidR="00E85F37" w:rsidRPr="00E85F37" w:rsidRDefault="00E85F37" w:rsidP="00E85F37">
      <w:pPr>
        <w:pStyle w:val="Sangradetextonormal"/>
        <w:tabs>
          <w:tab w:val="right" w:pos="8931"/>
        </w:tabs>
        <w:ind w:left="0" w:right="-1"/>
        <w:jc w:val="both"/>
      </w:pPr>
      <w:r w:rsidRPr="00463108">
        <w:t xml:space="preserve"> </w:t>
      </w:r>
      <w:r w:rsidRPr="00463108">
        <w:rPr>
          <w:i/>
        </w:rPr>
        <w:t>(</w:t>
      </w:r>
      <w:r w:rsidRPr="00463108">
        <w:rPr>
          <w:i/>
          <w:sz w:val="18"/>
          <w:szCs w:val="18"/>
          <w:u w:val="single"/>
        </w:rPr>
        <w:t>Nota:</w:t>
      </w:r>
      <w:r w:rsidRPr="00463108">
        <w:rPr>
          <w:i/>
          <w:sz w:val="18"/>
          <w:szCs w:val="18"/>
        </w:rPr>
        <w:t xml:space="preserve"> El sistema de subvenciones se aplicará exclusivamente para las siguientes pruebas)</w:t>
      </w:r>
    </w:p>
    <w:p w:rsidR="00E85F37" w:rsidRDefault="00E85F37" w:rsidP="00337AA6">
      <w:pPr>
        <w:pStyle w:val="Sangradetextonormal"/>
        <w:numPr>
          <w:ilvl w:val="0"/>
          <w:numId w:val="38"/>
        </w:numPr>
        <w:tabs>
          <w:tab w:val="clear" w:pos="1450"/>
        </w:tabs>
        <w:suppressAutoHyphens w:val="0"/>
        <w:autoSpaceDN/>
        <w:spacing w:after="0" w:line="240" w:lineRule="auto"/>
        <w:ind w:left="567" w:right="-1" w:hanging="283"/>
        <w:jc w:val="both"/>
        <w:textAlignment w:val="auto"/>
        <w:rPr>
          <w:b/>
        </w:rPr>
      </w:pPr>
      <w:r w:rsidRPr="00463108">
        <w:rPr>
          <w:b/>
          <w:u w:val="single"/>
        </w:rPr>
        <w:t>Para la primera prueba puntuable del año:</w:t>
      </w:r>
    </w:p>
    <w:p w:rsidR="00E85F37" w:rsidRPr="00463108" w:rsidRDefault="00E85F37" w:rsidP="00E85F37">
      <w:pPr>
        <w:pStyle w:val="Sangradetextonormal"/>
        <w:tabs>
          <w:tab w:val="left" w:pos="142"/>
        </w:tabs>
        <w:ind w:left="567" w:right="-1" w:hanging="283"/>
        <w:jc w:val="both"/>
        <w:rPr>
          <w:b/>
          <w:i/>
          <w:sz w:val="4"/>
          <w:szCs w:val="4"/>
          <w:lang w:val="es-ES_tradnl"/>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w:t>
      </w:r>
      <w:r>
        <w:rPr>
          <w:b/>
        </w:rPr>
        <w:t xml:space="preserve"> jugadores clasificados en el pasado Campeonato de España Absoluto de Pedreña (última prueba absoluta subvencionada de la temporada 2012).</w:t>
      </w:r>
    </w:p>
    <w:p w:rsidR="00E85F37" w:rsidRDefault="00E85F37" w:rsidP="00337AA6">
      <w:pPr>
        <w:pStyle w:val="Sangradetextonormal"/>
        <w:numPr>
          <w:ilvl w:val="0"/>
          <w:numId w:val="34"/>
        </w:numPr>
        <w:tabs>
          <w:tab w:val="clear" w:pos="360"/>
        </w:tabs>
        <w:suppressAutoHyphens w:val="0"/>
        <w:autoSpaceDN/>
        <w:spacing w:after="0" w:line="240" w:lineRule="auto"/>
        <w:ind w:left="567" w:right="-1" w:hanging="283"/>
        <w:jc w:val="both"/>
        <w:textAlignment w:val="auto"/>
        <w:rPr>
          <w:b/>
        </w:rPr>
      </w:pPr>
      <w:r w:rsidRPr="00463108">
        <w:rPr>
          <w:b/>
          <w:u w:val="single"/>
        </w:rPr>
        <w:t>Para las siguientes pruebas puntuables:</w:t>
      </w:r>
      <w:r w:rsidRPr="00463108">
        <w:rPr>
          <w:b/>
        </w:rPr>
        <w:t xml:space="preserve"> </w:t>
      </w:r>
    </w:p>
    <w:p w:rsidR="00E85F37" w:rsidRPr="00E55FBF" w:rsidRDefault="00E85F37" w:rsidP="00E85F37">
      <w:pPr>
        <w:pStyle w:val="Sangradetextonormal"/>
        <w:spacing w:after="0"/>
        <w:ind w:left="567" w:right="-1"/>
        <w:jc w:val="both"/>
        <w:rPr>
          <w:i/>
          <w:sz w:val="16"/>
          <w:szCs w:val="16"/>
        </w:rPr>
      </w:pPr>
      <w:r>
        <w:rPr>
          <w:i/>
          <w:sz w:val="16"/>
          <w:szCs w:val="16"/>
        </w:rPr>
        <w:t>Campeonato de C</w:t>
      </w:r>
      <w:r w:rsidRPr="00E55FBF">
        <w:rPr>
          <w:i/>
          <w:sz w:val="16"/>
          <w:szCs w:val="16"/>
        </w:rPr>
        <w:t>anarias - Tenerife</w:t>
      </w:r>
    </w:p>
    <w:p w:rsidR="00E85F37" w:rsidRPr="00463108" w:rsidRDefault="00E85F37" w:rsidP="00E85F37">
      <w:pPr>
        <w:spacing w:after="0"/>
        <w:ind w:left="567" w:right="-1"/>
        <w:jc w:val="both"/>
        <w:rPr>
          <w:i/>
          <w:sz w:val="16"/>
          <w:szCs w:val="16"/>
        </w:rPr>
      </w:pPr>
      <w:r>
        <w:rPr>
          <w:i/>
          <w:sz w:val="16"/>
          <w:szCs w:val="16"/>
        </w:rPr>
        <w:t>Copa Baleares – Son Antem</w:t>
      </w:r>
    </w:p>
    <w:p w:rsidR="00E85F37" w:rsidRDefault="00E85F37" w:rsidP="00E85F37">
      <w:pPr>
        <w:tabs>
          <w:tab w:val="left" w:pos="142"/>
        </w:tabs>
        <w:spacing w:after="0"/>
        <w:ind w:left="567" w:right="-1" w:hanging="283"/>
        <w:jc w:val="both"/>
        <w:rPr>
          <w:i/>
          <w:sz w:val="16"/>
          <w:szCs w:val="16"/>
        </w:rPr>
      </w:pPr>
      <w:r>
        <w:rPr>
          <w:i/>
          <w:sz w:val="16"/>
          <w:szCs w:val="16"/>
        </w:rPr>
        <w:tab/>
      </w:r>
      <w:r w:rsidRPr="00463108">
        <w:rPr>
          <w:i/>
          <w:sz w:val="16"/>
          <w:szCs w:val="16"/>
        </w:rPr>
        <w:t>Cto. Internacional de España “Copa S.M. El Rey</w:t>
      </w:r>
      <w:r>
        <w:rPr>
          <w:i/>
          <w:sz w:val="16"/>
          <w:szCs w:val="16"/>
        </w:rPr>
        <w:t xml:space="preserve"> – La Manga</w:t>
      </w:r>
    </w:p>
    <w:p w:rsidR="00E85F37" w:rsidRPr="00463108" w:rsidRDefault="00E85F37" w:rsidP="00E85F37">
      <w:pPr>
        <w:tabs>
          <w:tab w:val="left" w:pos="142"/>
        </w:tabs>
        <w:spacing w:after="0"/>
        <w:ind w:left="567" w:right="-1" w:hanging="283"/>
        <w:jc w:val="both"/>
        <w:rPr>
          <w:i/>
          <w:sz w:val="16"/>
          <w:szCs w:val="16"/>
        </w:rPr>
      </w:pPr>
      <w:r>
        <w:rPr>
          <w:i/>
          <w:sz w:val="16"/>
          <w:szCs w:val="16"/>
        </w:rPr>
        <w:tab/>
      </w:r>
      <w:r w:rsidR="00445A8E">
        <w:rPr>
          <w:i/>
          <w:sz w:val="16"/>
          <w:szCs w:val="16"/>
        </w:rPr>
        <w:t>Campeonato de la Comunidad Valenciana – C.G. Escorpión.</w:t>
      </w:r>
    </w:p>
    <w:p w:rsidR="00E85F37" w:rsidRDefault="00E85F37" w:rsidP="00E85F37">
      <w:pPr>
        <w:tabs>
          <w:tab w:val="left" w:pos="142"/>
        </w:tabs>
        <w:spacing w:after="0"/>
        <w:ind w:left="567" w:right="-1" w:hanging="283"/>
        <w:jc w:val="both"/>
        <w:rPr>
          <w:i/>
          <w:sz w:val="16"/>
          <w:szCs w:val="16"/>
        </w:rPr>
      </w:pPr>
      <w:r>
        <w:rPr>
          <w:i/>
          <w:sz w:val="16"/>
          <w:szCs w:val="16"/>
        </w:rPr>
        <w:tab/>
        <w:t>Copa Andalucía – Lauro Golf</w:t>
      </w:r>
    </w:p>
    <w:p w:rsidR="00E85F37" w:rsidRPr="00463108" w:rsidRDefault="00E85F37" w:rsidP="00E85F37">
      <w:pPr>
        <w:tabs>
          <w:tab w:val="left" w:pos="142"/>
        </w:tabs>
        <w:spacing w:after="0"/>
        <w:ind w:left="567" w:right="-1" w:hanging="283"/>
        <w:jc w:val="both"/>
        <w:rPr>
          <w:i/>
          <w:sz w:val="16"/>
          <w:szCs w:val="16"/>
        </w:rPr>
      </w:pPr>
      <w:r>
        <w:rPr>
          <w:i/>
          <w:sz w:val="16"/>
          <w:szCs w:val="16"/>
        </w:rPr>
        <w:tab/>
        <w:t>Copa nacional Puerta de Hierro – La Cañada</w:t>
      </w:r>
    </w:p>
    <w:p w:rsidR="00E85F37" w:rsidRDefault="00E85F37" w:rsidP="00E85F37">
      <w:pPr>
        <w:tabs>
          <w:tab w:val="left" w:pos="142"/>
        </w:tabs>
        <w:spacing w:after="0"/>
        <w:ind w:left="567" w:right="-1" w:hanging="283"/>
        <w:jc w:val="both"/>
        <w:rPr>
          <w:i/>
          <w:sz w:val="16"/>
          <w:szCs w:val="16"/>
        </w:rPr>
      </w:pPr>
      <w:r>
        <w:rPr>
          <w:i/>
          <w:sz w:val="16"/>
          <w:szCs w:val="16"/>
        </w:rPr>
        <w:tab/>
      </w:r>
      <w:r w:rsidRPr="00463108">
        <w:rPr>
          <w:i/>
          <w:sz w:val="16"/>
          <w:szCs w:val="16"/>
        </w:rPr>
        <w:t>Campeonato de España Abs</w:t>
      </w:r>
      <w:r>
        <w:rPr>
          <w:i/>
          <w:sz w:val="16"/>
          <w:szCs w:val="16"/>
        </w:rPr>
        <w:t>oluto – C.G. Lomas Bosque.</w:t>
      </w:r>
    </w:p>
    <w:p w:rsidR="00E85F37" w:rsidRPr="00463108" w:rsidRDefault="00E85F37" w:rsidP="00E85F37">
      <w:pPr>
        <w:tabs>
          <w:tab w:val="left" w:pos="142"/>
        </w:tabs>
        <w:ind w:right="-1"/>
        <w:jc w:val="both"/>
        <w:rPr>
          <w:i/>
          <w:sz w:val="4"/>
          <w:szCs w:val="4"/>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 clasificados de la prueba puntuable anterior. </w:t>
      </w:r>
    </w:p>
    <w:p w:rsidR="00E85F37" w:rsidRPr="00E85F37" w:rsidRDefault="00E85F37" w:rsidP="00E85F37">
      <w:pPr>
        <w:pStyle w:val="Sangradetextonormal"/>
        <w:ind w:left="567" w:right="-1"/>
        <w:jc w:val="both"/>
        <w:rPr>
          <w:b/>
          <w:i/>
          <w:sz w:val="18"/>
          <w:szCs w:val="18"/>
        </w:rPr>
      </w:pPr>
      <w:r w:rsidRPr="00463108">
        <w:rPr>
          <w:b/>
          <w:i/>
          <w:sz w:val="18"/>
          <w:szCs w:val="18"/>
        </w:rPr>
        <w:t>En el caso de que 2 o varios jugadore</w:t>
      </w:r>
      <w:r>
        <w:rPr>
          <w:b/>
          <w:i/>
          <w:sz w:val="18"/>
          <w:szCs w:val="18"/>
        </w:rPr>
        <w:t>s estén empatados en el puesto 5</w:t>
      </w:r>
      <w:r w:rsidRPr="00463108">
        <w:rPr>
          <w:b/>
          <w:i/>
          <w:sz w:val="18"/>
          <w:szCs w:val="18"/>
        </w:rPr>
        <w:t xml:space="preserve">º de subvención, el Comité les subvencionará a todos si el número de jugadores que </w:t>
      </w:r>
      <w:r>
        <w:rPr>
          <w:b/>
          <w:i/>
          <w:sz w:val="18"/>
          <w:szCs w:val="18"/>
        </w:rPr>
        <w:t>exceda del puesto 5</w:t>
      </w:r>
      <w:r w:rsidRPr="00463108">
        <w:rPr>
          <w:b/>
          <w:i/>
          <w:sz w:val="18"/>
          <w:szCs w:val="18"/>
        </w:rPr>
        <w:t xml:space="preserve">º fuera menor o igual que el número de plazas de subvención a ocupar. En caso contrario, todos los jugadores empatados quedarían excluidos de recibir subvención.  </w:t>
      </w:r>
    </w:p>
    <w:p w:rsidR="00E85F37" w:rsidRPr="00E85F37" w:rsidRDefault="00E85F37" w:rsidP="00E85F37">
      <w:pPr>
        <w:pStyle w:val="Sangradetextonormal"/>
        <w:ind w:left="567" w:right="-1"/>
        <w:jc w:val="both"/>
        <w:rPr>
          <w:b/>
          <w:i/>
          <w:sz w:val="18"/>
          <w:szCs w:val="18"/>
        </w:rPr>
      </w:pPr>
      <w:r w:rsidRPr="00463108">
        <w:rPr>
          <w:b/>
          <w:i/>
          <w:sz w:val="18"/>
          <w:szCs w:val="18"/>
        </w:rPr>
        <w:lastRenderedPageBreak/>
        <w:t>(*) Los jugadores subvencionados después de disputarse el Campeonato Internacional de España</w:t>
      </w:r>
      <w:r>
        <w:rPr>
          <w:b/>
          <w:i/>
          <w:sz w:val="18"/>
          <w:szCs w:val="18"/>
        </w:rPr>
        <w:t xml:space="preserve"> “Copa S.M. El Rey” serían los 5</w:t>
      </w:r>
      <w:r w:rsidRPr="00463108">
        <w:rPr>
          <w:b/>
          <w:i/>
          <w:sz w:val="18"/>
          <w:szCs w:val="18"/>
        </w:rPr>
        <w:t xml:space="preserve"> primeros jugadores españoles clasificados en el citado campeonato. En el caso de que hubiera 2 o varios jugadores empatados en el p</w:t>
      </w:r>
      <w:r>
        <w:rPr>
          <w:b/>
          <w:i/>
          <w:sz w:val="18"/>
          <w:szCs w:val="18"/>
        </w:rPr>
        <w:t>uesto 5</w:t>
      </w:r>
      <w:r w:rsidRPr="00463108">
        <w:rPr>
          <w:b/>
          <w:i/>
          <w:sz w:val="18"/>
          <w:szCs w:val="18"/>
        </w:rPr>
        <w:t>º, se desempataría a favor de aquel jugador que hubiera tenido mejor clasificación en la fase stroke play.</w:t>
      </w:r>
      <w:r>
        <w:rPr>
          <w:b/>
          <w:i/>
          <w:sz w:val="18"/>
          <w:szCs w:val="18"/>
        </w:rPr>
        <w:t xml:space="preserve"> Si hubiera menos de 5</w:t>
      </w:r>
      <w:r w:rsidRPr="00463108">
        <w:rPr>
          <w:b/>
          <w:i/>
          <w:sz w:val="18"/>
          <w:szCs w:val="18"/>
        </w:rPr>
        <w:t xml:space="preserve"> jugadores clasificados para la fase Match P</w:t>
      </w:r>
      <w:r>
        <w:rPr>
          <w:b/>
          <w:i/>
          <w:sz w:val="18"/>
          <w:szCs w:val="18"/>
        </w:rPr>
        <w:t>lay, el Comité completaría los 5</w:t>
      </w:r>
      <w:r w:rsidRPr="00463108">
        <w:rPr>
          <w:b/>
          <w:i/>
          <w:sz w:val="18"/>
          <w:szCs w:val="18"/>
        </w:rPr>
        <w:t xml:space="preserve"> puestos de subvención teniendo en cuenta la clasificación Stroke play del Campeonato. </w:t>
      </w:r>
    </w:p>
    <w:p w:rsidR="00E85F37" w:rsidRPr="00463108" w:rsidRDefault="00E85F37" w:rsidP="00E85F37">
      <w:pPr>
        <w:pStyle w:val="Sangradetextonormal"/>
        <w:tabs>
          <w:tab w:val="right" w:pos="8931"/>
        </w:tabs>
        <w:spacing w:line="216" w:lineRule="auto"/>
        <w:ind w:left="0" w:right="-1"/>
        <w:jc w:val="both"/>
      </w:pPr>
      <w:r w:rsidRPr="00463108">
        <w:t xml:space="preserve">Si alguno de los jugadores subvencionados no pudiera asistir al campeonato correspondiente de subvención 1) por temas personales justificados (estudios, residir en el extranjero, enfermedad, lesión, etc.), 2) por estar sancionado por el C.T.A.M. o 3) porque hubiese coincidencia de fechas con otros campeonatos de igual o superior rango, este o estos puestos no correrán turno en el sistema de subvención. </w:t>
      </w:r>
    </w:p>
    <w:p w:rsidR="00E85F37" w:rsidRPr="00E85F37" w:rsidRDefault="00E85F37" w:rsidP="00E85F37">
      <w:pPr>
        <w:pStyle w:val="Sangradetextonormal"/>
        <w:tabs>
          <w:tab w:val="right" w:pos="8931"/>
        </w:tabs>
        <w:spacing w:line="216" w:lineRule="auto"/>
        <w:ind w:left="0" w:right="-1"/>
        <w:jc w:val="both"/>
      </w:pPr>
      <w:r w:rsidRPr="00463108">
        <w:t xml:space="preserve">Si la ausencia se produjera por alguna causa personal justificada, el Comité guardaría la subvención al jugador que no haya podido disfrutar de ella en el campeonato correspondiente y se la aplicaría en el siguiente puntuable absoluto de la temporada al que pudiera asistir. </w:t>
      </w:r>
    </w:p>
    <w:p w:rsidR="00E85F37" w:rsidRPr="00E85F37" w:rsidRDefault="00E85F37" w:rsidP="00E85F37">
      <w:pPr>
        <w:pStyle w:val="Sangradetextonormal"/>
        <w:ind w:left="0" w:right="-1"/>
        <w:jc w:val="both"/>
        <w:rPr>
          <w:b/>
          <w:i/>
          <w:sz w:val="18"/>
          <w:szCs w:val="18"/>
        </w:rPr>
      </w:pPr>
      <w:r w:rsidRPr="00E85F37">
        <w:rPr>
          <w:b/>
          <w:i/>
          <w:sz w:val="18"/>
          <w:szCs w:val="18"/>
          <w:u w:val="single"/>
        </w:rPr>
        <w:t>Nota:</w:t>
      </w:r>
      <w:r w:rsidRPr="00E85F37">
        <w:rPr>
          <w:b/>
          <w:i/>
          <w:sz w:val="18"/>
          <w:szCs w:val="18"/>
        </w:rPr>
        <w:t xml:space="preserve"> Como caso excepcional del sistema de subvenciones, en el Campeonato Internacional de España Júnior Masculino, el Comité Técnico Amateur Masculino de la R.F.E.G. subvencionará a los 6 primeros clasificados del Campeonato de España Júnior (como se ha venido haciendo en años anteriores, el C.T.A.M. no subvencionará a ningún jugador en el Campeonato de España Júnior).</w:t>
      </w:r>
    </w:p>
    <w:p w:rsidR="00E85F37" w:rsidRPr="00463108" w:rsidRDefault="00E85F37" w:rsidP="00E85F37">
      <w:pPr>
        <w:pStyle w:val="Sangradetextonormal"/>
        <w:ind w:left="0" w:right="-1"/>
        <w:jc w:val="both"/>
      </w:pPr>
      <w:r w:rsidRPr="00463108">
        <w:t>El C.T.A.M. se reserva el derecho de subvencionar a cualquier otro jugador que estime, sin necesidad de figurar en los puestos de subvención automática</w:t>
      </w:r>
      <w:r>
        <w:t>.</w:t>
      </w:r>
    </w:p>
    <w:p w:rsidR="00E85F37" w:rsidRDefault="00E85F37" w:rsidP="00E85F37">
      <w:pPr>
        <w:pStyle w:val="Sangradetextonormal"/>
        <w:ind w:left="0" w:right="-1"/>
        <w:jc w:val="both"/>
      </w:pPr>
      <w:r w:rsidRPr="00463108">
        <w:t xml:space="preserve">Cualquier jugador subvencionado </w:t>
      </w:r>
      <w:r w:rsidRPr="00463108">
        <w:rPr>
          <w:u w:val="single"/>
        </w:rPr>
        <w:t>deberá</w:t>
      </w:r>
      <w:r w:rsidRPr="00463108">
        <w:t xml:space="preserve"> jugar dicho campeonato portando la indumentaria de la R.F.E.G. o, si no pudiera por carecer de ella, deberá hacerlo portando la de su Federación Territorial o Club. </w:t>
      </w:r>
    </w:p>
    <w:p w:rsidR="00E85F37" w:rsidRPr="00E85F37" w:rsidRDefault="00E85F37" w:rsidP="00E85F37">
      <w:pPr>
        <w:pStyle w:val="Sangradetextonormal"/>
        <w:ind w:left="0" w:right="-1"/>
        <w:jc w:val="both"/>
        <w:rPr>
          <w:u w:val="single"/>
        </w:rPr>
      </w:pPr>
      <w:r w:rsidRPr="00463108">
        <w:rPr>
          <w:u w:val="single"/>
        </w:rPr>
        <w:t xml:space="preserve">El incumplimiento de esta norma supondrá, sin previo aviso, la retirada automática de la subvención. </w:t>
      </w:r>
    </w:p>
    <w:p w:rsidR="00E85F37" w:rsidRPr="00463108" w:rsidRDefault="00E85F37" w:rsidP="00E85F37">
      <w:pPr>
        <w:pStyle w:val="Sangradetextonormal"/>
        <w:ind w:left="0" w:right="-1"/>
        <w:jc w:val="both"/>
      </w:pPr>
      <w:r w:rsidRPr="00463108">
        <w:t>Cualquier jugador, en puestos de subvención, podrá perder ésta, temporal o definitivamente, por acuerdo del C.T.A.M. y conforme con los criterios a los que se refiere el apartado “ACTITUD DEL JUGADOR”.</w:t>
      </w:r>
    </w:p>
    <w:p w:rsidR="00E85F37" w:rsidRPr="00463108" w:rsidRDefault="00E85F37" w:rsidP="00E85F37">
      <w:pPr>
        <w:pStyle w:val="Sangradetextonormal"/>
        <w:tabs>
          <w:tab w:val="right" w:pos="8931"/>
        </w:tabs>
        <w:ind w:left="0" w:right="-1"/>
        <w:jc w:val="both"/>
      </w:pPr>
      <w:r w:rsidRPr="00463108">
        <w:rPr>
          <w:b/>
          <w:u w:val="single"/>
        </w:rPr>
        <w:t>Subvenciones:</w:t>
      </w:r>
      <w:r w:rsidRPr="00463108">
        <w:rPr>
          <w:b/>
        </w:rPr>
        <w:t xml:space="preserve"> </w:t>
      </w:r>
      <w:r w:rsidRPr="00463108">
        <w:t>El C.T.A.M. subvencionará con:</w:t>
      </w:r>
    </w:p>
    <w:p w:rsidR="00E85F37" w:rsidRPr="00463108" w:rsidRDefault="00E85F37" w:rsidP="00337AA6">
      <w:pPr>
        <w:pStyle w:val="Sangradetextonormal"/>
        <w:numPr>
          <w:ilvl w:val="0"/>
          <w:numId w:val="35"/>
        </w:numPr>
        <w:tabs>
          <w:tab w:val="clear" w:pos="360"/>
        </w:tabs>
        <w:suppressAutoHyphens w:val="0"/>
        <w:autoSpaceDN/>
        <w:spacing w:after="0" w:line="216" w:lineRule="auto"/>
        <w:ind w:left="567" w:right="-1" w:hanging="283"/>
        <w:jc w:val="both"/>
        <w:textAlignment w:val="auto"/>
      </w:pPr>
      <w:r w:rsidRPr="00463108">
        <w:t>PAGO DEL BILLETE DEL VIAJE</w:t>
      </w:r>
    </w:p>
    <w:p w:rsidR="00E85F37" w:rsidRPr="00463108" w:rsidRDefault="00E85F37" w:rsidP="00337AA6">
      <w:pPr>
        <w:pStyle w:val="Sangradetextonormal"/>
        <w:numPr>
          <w:ilvl w:val="0"/>
          <w:numId w:val="35"/>
        </w:numPr>
        <w:tabs>
          <w:tab w:val="clear" w:pos="360"/>
        </w:tabs>
        <w:suppressAutoHyphens w:val="0"/>
        <w:autoSpaceDN/>
        <w:spacing w:after="0" w:line="216" w:lineRule="auto"/>
        <w:ind w:left="567" w:right="-1" w:hanging="283"/>
        <w:jc w:val="both"/>
        <w:textAlignment w:val="auto"/>
      </w:pPr>
      <w:r w:rsidRPr="00463108">
        <w:t>ALOJAMIENTO EN REGIMEN DE ½ PENSIÓN</w:t>
      </w:r>
    </w:p>
    <w:p w:rsidR="00E85F37" w:rsidRPr="00463108" w:rsidRDefault="00E85F37" w:rsidP="00337AA6">
      <w:pPr>
        <w:pStyle w:val="Sangradetextonormal"/>
        <w:numPr>
          <w:ilvl w:val="0"/>
          <w:numId w:val="35"/>
        </w:numPr>
        <w:tabs>
          <w:tab w:val="clear" w:pos="360"/>
        </w:tabs>
        <w:suppressAutoHyphens w:val="0"/>
        <w:autoSpaceDN/>
        <w:spacing w:after="0" w:line="216" w:lineRule="auto"/>
        <w:ind w:left="567" w:right="-1" w:hanging="283"/>
        <w:jc w:val="both"/>
        <w:textAlignment w:val="auto"/>
      </w:pPr>
      <w:r w:rsidRPr="00463108">
        <w:t>INSCRIPCIÓN AL CAMPEONATO</w:t>
      </w:r>
    </w:p>
    <w:p w:rsidR="00E85F37" w:rsidRPr="00E85F37" w:rsidRDefault="00E85F37" w:rsidP="00E85F37">
      <w:pPr>
        <w:pStyle w:val="Sangradetextonormal"/>
        <w:tabs>
          <w:tab w:val="left" w:pos="142"/>
        </w:tabs>
        <w:spacing w:line="216" w:lineRule="auto"/>
        <w:ind w:left="567" w:right="-1" w:hanging="283"/>
        <w:jc w:val="both"/>
        <w:rPr>
          <w:b/>
        </w:rPr>
      </w:pPr>
      <w:r w:rsidRPr="00463108">
        <w:tab/>
      </w:r>
      <w:r w:rsidRPr="00463108">
        <w:rPr>
          <w:b/>
        </w:rPr>
        <w:t>El resto de gastos correrá por cuenta de los jugadores.</w:t>
      </w:r>
    </w:p>
    <w:p w:rsidR="00E85F37" w:rsidRPr="00E85F37" w:rsidRDefault="00E85F37" w:rsidP="00E85F37">
      <w:pPr>
        <w:pStyle w:val="Sangradetextonormal"/>
        <w:tabs>
          <w:tab w:val="right" w:pos="8931"/>
        </w:tabs>
        <w:spacing w:line="216" w:lineRule="auto"/>
        <w:ind w:left="0" w:right="-1"/>
        <w:jc w:val="both"/>
      </w:pPr>
      <w:r w:rsidRPr="00463108">
        <w:t>El C.T.A.M. se reserva el derecho a variar los criterios de subvención a lo largo de la temporada, independientemente de lo expuesto anteriormente.</w:t>
      </w:r>
    </w:p>
    <w:p w:rsidR="00E42725" w:rsidRDefault="00E42725" w:rsidP="00E85F37">
      <w:pPr>
        <w:pStyle w:val="Sangradetextonormal"/>
        <w:tabs>
          <w:tab w:val="right" w:pos="8931"/>
        </w:tabs>
        <w:spacing w:line="216" w:lineRule="auto"/>
        <w:ind w:left="0" w:right="-1"/>
        <w:jc w:val="both"/>
        <w:rPr>
          <w:b/>
          <w:u w:val="single"/>
        </w:rPr>
      </w:pPr>
    </w:p>
    <w:p w:rsidR="00E85F37" w:rsidRPr="00E85F37" w:rsidRDefault="00E85F37" w:rsidP="00E85F37">
      <w:pPr>
        <w:pStyle w:val="Sangradetextonormal"/>
        <w:tabs>
          <w:tab w:val="right" w:pos="8931"/>
        </w:tabs>
        <w:spacing w:line="216" w:lineRule="auto"/>
        <w:ind w:left="0" w:right="-1"/>
        <w:jc w:val="both"/>
        <w:rPr>
          <w:b/>
          <w:u w:val="single"/>
        </w:rPr>
      </w:pPr>
      <w:r w:rsidRPr="00463108">
        <w:rPr>
          <w:b/>
          <w:u w:val="single"/>
        </w:rPr>
        <w:t>Subvenciones en Pruebas Internacionales Individuales:</w:t>
      </w:r>
    </w:p>
    <w:p w:rsidR="00E85F37" w:rsidRDefault="00E85F37" w:rsidP="00337AA6">
      <w:pPr>
        <w:pStyle w:val="Sangradetextonormal"/>
        <w:numPr>
          <w:ilvl w:val="0"/>
          <w:numId w:val="37"/>
        </w:numPr>
        <w:tabs>
          <w:tab w:val="clear" w:pos="2490"/>
        </w:tabs>
        <w:suppressAutoHyphens w:val="0"/>
        <w:autoSpaceDN/>
        <w:spacing w:after="0" w:line="216" w:lineRule="auto"/>
        <w:ind w:left="426" w:right="-1" w:hanging="284"/>
        <w:jc w:val="both"/>
        <w:textAlignment w:val="auto"/>
      </w:pPr>
      <w:r w:rsidRPr="00463108">
        <w:rPr>
          <w:u w:val="single"/>
        </w:rPr>
        <w:t>British Amateur (*)</w:t>
      </w:r>
      <w:r>
        <w:t>: Irán subvencionados los 3</w:t>
      </w:r>
      <w:r w:rsidRPr="00463108">
        <w:t xml:space="preserve"> primeros clasificados del RANKING MUNDIAL  a fecha de cierre de inscripción.</w:t>
      </w:r>
      <w:r w:rsidRPr="00463108">
        <w:rPr>
          <w:b/>
        </w:rPr>
        <w:t xml:space="preserve"> </w:t>
      </w:r>
      <w:r w:rsidRPr="00463108">
        <w:t>E</w:t>
      </w:r>
      <w:r>
        <w:t>n el caso de que alguno de los 3</w:t>
      </w:r>
      <w:r w:rsidRPr="00463108">
        <w:t xml:space="preserve"> jugadores no pueda acudir al campeonato, esa plaza de subvención se cubriría a criterio del Comité Técnico Amateur Masculino.</w:t>
      </w:r>
    </w:p>
    <w:p w:rsidR="00E85F37" w:rsidRPr="00463108" w:rsidRDefault="00E85F37" w:rsidP="00E85F37">
      <w:pPr>
        <w:pStyle w:val="Sangradetextonormal"/>
        <w:spacing w:line="216" w:lineRule="auto"/>
        <w:ind w:left="426" w:right="-1"/>
        <w:jc w:val="both"/>
      </w:pPr>
      <w:r>
        <w:rPr>
          <w:u w:val="single"/>
        </w:rPr>
        <w:t>El CTAM subvencionara a todos aquellos jugadores que hayan superado el corte</w:t>
      </w:r>
      <w:r w:rsidRPr="002E4C83">
        <w:t>.</w:t>
      </w:r>
    </w:p>
    <w:p w:rsidR="00E85F37" w:rsidRPr="00463108" w:rsidRDefault="00E85F37" w:rsidP="00337AA6">
      <w:pPr>
        <w:pStyle w:val="Sangradetextonormal"/>
        <w:numPr>
          <w:ilvl w:val="0"/>
          <w:numId w:val="37"/>
        </w:numPr>
        <w:tabs>
          <w:tab w:val="clear" w:pos="2490"/>
        </w:tabs>
        <w:suppressAutoHyphens w:val="0"/>
        <w:autoSpaceDN/>
        <w:spacing w:after="0" w:line="216" w:lineRule="auto"/>
        <w:ind w:left="426" w:right="-1" w:hanging="284"/>
        <w:jc w:val="both"/>
        <w:textAlignment w:val="auto"/>
      </w:pPr>
      <w:r w:rsidRPr="00463108">
        <w:rPr>
          <w:u w:val="single"/>
        </w:rPr>
        <w:t>British Boys (*)</w:t>
      </w:r>
      <w:r w:rsidRPr="00463108">
        <w:t>: Irán subvencionados los 6 jugadores seleccionados para el Campeonato de Europa Boys por Equipos.</w:t>
      </w:r>
    </w:p>
    <w:p w:rsidR="00E85F37" w:rsidRPr="00463108" w:rsidRDefault="00E85F37" w:rsidP="00337AA6">
      <w:pPr>
        <w:pStyle w:val="Sangradetextonormal"/>
        <w:numPr>
          <w:ilvl w:val="0"/>
          <w:numId w:val="37"/>
        </w:numPr>
        <w:tabs>
          <w:tab w:val="clear" w:pos="2490"/>
        </w:tabs>
        <w:suppressAutoHyphens w:val="0"/>
        <w:autoSpaceDN/>
        <w:spacing w:after="0" w:line="216" w:lineRule="auto"/>
        <w:ind w:left="426" w:right="-1" w:hanging="284"/>
        <w:jc w:val="both"/>
        <w:textAlignment w:val="auto"/>
      </w:pPr>
      <w:r w:rsidRPr="00463108">
        <w:rPr>
          <w:u w:val="single"/>
        </w:rPr>
        <w:lastRenderedPageBreak/>
        <w:t>Campeonato de Europa Individual (*)</w:t>
      </w:r>
      <w:r>
        <w:t>: Irán subvencionados los 6</w:t>
      </w:r>
      <w:r w:rsidRPr="00463108">
        <w:t xml:space="preserve"> jugadores seleccionados para el Campeonato de Europa Amateur por Equipos.</w:t>
      </w:r>
    </w:p>
    <w:p w:rsidR="00E85F37" w:rsidRDefault="00E85F37" w:rsidP="00E85F37">
      <w:pPr>
        <w:pStyle w:val="Sangradetextonormal"/>
        <w:tabs>
          <w:tab w:val="left" w:pos="142"/>
          <w:tab w:val="right" w:pos="8931"/>
        </w:tabs>
        <w:spacing w:line="216" w:lineRule="auto"/>
        <w:ind w:left="426" w:right="-1" w:hanging="284"/>
        <w:jc w:val="both"/>
      </w:pPr>
    </w:p>
    <w:p w:rsidR="00E85F37" w:rsidRPr="0049729B" w:rsidRDefault="00E85F37" w:rsidP="00E85F37">
      <w:pPr>
        <w:pStyle w:val="Sangradetextonormal"/>
        <w:tabs>
          <w:tab w:val="left" w:pos="142"/>
          <w:tab w:val="right" w:pos="8931"/>
        </w:tabs>
        <w:spacing w:line="216" w:lineRule="auto"/>
        <w:ind w:left="426" w:right="-1" w:hanging="284"/>
        <w:jc w:val="both"/>
        <w:rPr>
          <w:i/>
        </w:rPr>
      </w:pPr>
      <w:r w:rsidRPr="0049729B">
        <w:rPr>
          <w:i/>
          <w:u w:val="single"/>
        </w:rPr>
        <w:t>Nota:</w:t>
      </w:r>
      <w:r w:rsidRPr="0049729B">
        <w:rPr>
          <w:i/>
        </w:rPr>
        <w:t xml:space="preserve"> El CTAM se reserva el derecho de poder ampliar estas subvenciones.</w:t>
      </w:r>
    </w:p>
    <w:p w:rsidR="00E85F37" w:rsidRPr="00463108" w:rsidRDefault="00E85F37" w:rsidP="00E85F37">
      <w:pPr>
        <w:pStyle w:val="Sangradetextonormal"/>
        <w:tabs>
          <w:tab w:val="left" w:pos="142"/>
          <w:tab w:val="right" w:pos="8931"/>
        </w:tabs>
        <w:spacing w:line="216" w:lineRule="auto"/>
        <w:ind w:left="426" w:right="-1" w:hanging="284"/>
        <w:jc w:val="both"/>
      </w:pPr>
    </w:p>
    <w:p w:rsidR="00E85F37" w:rsidRPr="00463108" w:rsidRDefault="00E85F37" w:rsidP="00E85F37">
      <w:pPr>
        <w:pStyle w:val="Sangradetextonormal"/>
        <w:tabs>
          <w:tab w:val="right" w:pos="8931"/>
        </w:tabs>
        <w:spacing w:line="216" w:lineRule="auto"/>
        <w:ind w:left="0" w:right="-1"/>
        <w:jc w:val="both"/>
      </w:pPr>
      <w:r w:rsidRPr="00463108">
        <w:t xml:space="preserve">Para estos campeonatos internacionales, </w:t>
      </w:r>
      <w:smartTag w:uri="urn:schemas-microsoft-com:office:smarttags" w:element="PersonName">
        <w:smartTagPr>
          <w:attr w:name="ProductID" w:val="la R.F"/>
        </w:smartTagPr>
        <w:r w:rsidRPr="00463108">
          <w:t>la R.F</w:t>
        </w:r>
      </w:smartTag>
      <w:r w:rsidRPr="00463108">
        <w:t xml:space="preserve">.E.G. se hará cargo y organizará el viaje únicamente a aquellos jugadores que vayan subvencionados por la misma. No obstante, la R.F.E.G. pondrá a disposición del resto de jugadores, Clubs o Federaciones Territoriales interesados en acudir a dichos campeonatos, toda la información referente a los mismos, pero en ningún caso la R.F.E.G. se hará responsable ni de estos jugadores durante la competición, ni de la organización de sus viajes.  </w:t>
      </w:r>
    </w:p>
    <w:p w:rsidR="00E85F37" w:rsidRPr="00463108" w:rsidRDefault="00E85F37" w:rsidP="00E85F37">
      <w:pPr>
        <w:pStyle w:val="Sangradetextonormal"/>
        <w:tabs>
          <w:tab w:val="right" w:pos="8931"/>
        </w:tabs>
        <w:spacing w:line="216" w:lineRule="auto"/>
        <w:ind w:left="0" w:right="-1"/>
        <w:jc w:val="both"/>
      </w:pPr>
      <w:r w:rsidRPr="00463108">
        <w:t>Las subvenciones para el resto de pruebas internacionales se otorgarán a criterio del Comité Técnico Amateur Masculino de la R.F.E.G.</w:t>
      </w:r>
    </w:p>
    <w:p w:rsidR="00E85F37" w:rsidRPr="00E85F37" w:rsidRDefault="00E85F37" w:rsidP="00E85F37">
      <w:pPr>
        <w:pStyle w:val="Sangradetextonormal"/>
        <w:tabs>
          <w:tab w:val="right" w:pos="8931"/>
        </w:tabs>
        <w:spacing w:line="216" w:lineRule="auto"/>
        <w:ind w:left="0" w:right="-1"/>
        <w:jc w:val="both"/>
        <w:rPr>
          <w:i/>
          <w:sz w:val="20"/>
        </w:rPr>
      </w:pPr>
      <w:r w:rsidRPr="00463108">
        <w:rPr>
          <w:i/>
          <w:sz w:val="20"/>
        </w:rPr>
        <w:t>(*) En el caso de que algún jugador no subvencionado para las pruebas anteriores resultara ganador de alguna de las mismas, el Comité Técnico Amateur Masculino de la R.F.E.G. le subvencionará el 100 % de sus gastos en el campeonato, siempre y cuando sean debidamente justificados por parte del jugador.</w:t>
      </w:r>
    </w:p>
    <w:p w:rsidR="00E42725" w:rsidRDefault="00E42725" w:rsidP="00E85F37">
      <w:pPr>
        <w:pStyle w:val="Sangradetextonormal"/>
        <w:tabs>
          <w:tab w:val="right" w:pos="8931"/>
        </w:tabs>
        <w:spacing w:line="216" w:lineRule="auto"/>
        <w:ind w:left="0" w:right="-1"/>
        <w:jc w:val="both"/>
        <w:rPr>
          <w:b/>
          <w:sz w:val="24"/>
          <w:szCs w:val="24"/>
        </w:rPr>
      </w:pPr>
    </w:p>
    <w:p w:rsidR="00E85F37" w:rsidRPr="00E85F37" w:rsidRDefault="00E85F37" w:rsidP="00E85F37">
      <w:pPr>
        <w:pStyle w:val="Sangradetextonormal"/>
        <w:tabs>
          <w:tab w:val="right" w:pos="8931"/>
        </w:tabs>
        <w:spacing w:line="216" w:lineRule="auto"/>
        <w:ind w:left="0" w:right="-1"/>
        <w:jc w:val="both"/>
        <w:rPr>
          <w:b/>
          <w:sz w:val="24"/>
          <w:szCs w:val="24"/>
        </w:rPr>
      </w:pPr>
      <w:r w:rsidRPr="00EC3988">
        <w:rPr>
          <w:b/>
          <w:sz w:val="24"/>
          <w:szCs w:val="24"/>
        </w:rPr>
        <w:t>CRITERIOS DE SELECCIÓN PARA LOS EQUIPOS NACIONALES</w:t>
      </w:r>
    </w:p>
    <w:p w:rsidR="00E85F37" w:rsidRPr="00E85F37" w:rsidRDefault="00E85F37" w:rsidP="00E85F37">
      <w:pPr>
        <w:pStyle w:val="Sangradetextonormal"/>
        <w:tabs>
          <w:tab w:val="right" w:pos="8931"/>
        </w:tabs>
        <w:spacing w:line="216" w:lineRule="auto"/>
        <w:ind w:left="0" w:right="-1"/>
        <w:jc w:val="both"/>
        <w:rPr>
          <w:spacing w:val="4"/>
        </w:rPr>
      </w:pPr>
      <w:r w:rsidRPr="00463108">
        <w:rPr>
          <w:b/>
          <w:spacing w:val="4"/>
        </w:rPr>
        <w:t>Para la selección de cualquier Equipo Nacional (Absoluto o Boy) por Ranking, se de</w:t>
      </w:r>
      <w:r w:rsidR="00445A8E">
        <w:rPr>
          <w:b/>
          <w:spacing w:val="4"/>
        </w:rPr>
        <w:t>berán haber disputado al menos 3</w:t>
      </w:r>
      <w:r w:rsidRPr="00463108">
        <w:rPr>
          <w:b/>
          <w:spacing w:val="4"/>
        </w:rPr>
        <w:t xml:space="preserve"> pruebas puntuables. </w:t>
      </w:r>
      <w:r w:rsidRPr="00463108">
        <w:rPr>
          <w:b/>
          <w:i/>
          <w:spacing w:val="4"/>
        </w:rPr>
        <w:t>El C.T.A.M. estima que con menos de 3 pruebas puntuables disputadas, el Ranking no refleja su verdadera autenticidad y los equipos seleccionados podrían no responder al verdadero potencial del Golf Amateur Español</w:t>
      </w:r>
      <w:r w:rsidRPr="00463108">
        <w:rPr>
          <w:spacing w:val="4"/>
        </w:rPr>
        <w:t xml:space="preserve">. Para todas aquellas pruebas por equipos que se puedan disputar antes de la 3ª prueba puntuable, los equipos serán seleccionados a criterio del Comité. </w:t>
      </w:r>
    </w:p>
    <w:p w:rsidR="00E85F37" w:rsidRPr="00463108" w:rsidRDefault="00E85F37" w:rsidP="00E85F37">
      <w:pPr>
        <w:pStyle w:val="Sangradetextonormal"/>
        <w:tabs>
          <w:tab w:val="right" w:pos="8931"/>
        </w:tabs>
        <w:spacing w:line="216" w:lineRule="auto"/>
        <w:ind w:left="0" w:right="-1"/>
        <w:jc w:val="both"/>
      </w:pPr>
      <w:r w:rsidRPr="00463108">
        <w:t>El C.T.A.M. se servirá del Ranking Mundial (categoría absoluta) y del Ranking Nacional Boy para seleccionar los distintos Equipos Nacionales que disputen campeonatos por equipos oficiales (Matches Internacionales, Campeonatos de Europa de distintas categorías, etc.):</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E85F37">
      <w:pPr>
        <w:pStyle w:val="Sangradetextonormal"/>
        <w:tabs>
          <w:tab w:val="right" w:pos="8931"/>
        </w:tabs>
        <w:spacing w:line="216" w:lineRule="auto"/>
        <w:ind w:left="0" w:right="-1"/>
        <w:jc w:val="both"/>
        <w:rPr>
          <w:u w:val="single"/>
        </w:rPr>
      </w:pPr>
      <w:r w:rsidRPr="00463108">
        <w:rPr>
          <w:b/>
          <w:u w:val="single"/>
        </w:rPr>
        <w:t xml:space="preserve">    </w:t>
      </w:r>
      <w:r>
        <w:rPr>
          <w:b/>
          <w:u w:val="single"/>
        </w:rPr>
        <w:t xml:space="preserve">           </w:t>
      </w:r>
      <w:r w:rsidRPr="00463108">
        <w:rPr>
          <w:b/>
          <w:u w:val="single"/>
        </w:rPr>
        <w:t>Tipo de Equipo</w:t>
      </w:r>
      <w:r w:rsidRPr="00463108">
        <w:rPr>
          <w:u w:val="single"/>
        </w:rPr>
        <w:t xml:space="preserve">                                                                                  </w:t>
      </w:r>
      <w:r>
        <w:rPr>
          <w:u w:val="single"/>
        </w:rPr>
        <w:t xml:space="preserve">              </w:t>
      </w:r>
      <w:r w:rsidRPr="00463108">
        <w:rPr>
          <w:u w:val="single"/>
        </w:rPr>
        <w:t xml:space="preserve">   </w:t>
      </w:r>
      <w:r w:rsidRPr="00463108">
        <w:rPr>
          <w:b/>
          <w:u w:val="single"/>
        </w:rPr>
        <w:t>Puestos</w:t>
      </w:r>
      <w:r w:rsidRPr="00463108">
        <w:rPr>
          <w:u w:val="single"/>
        </w:rPr>
        <w:tab/>
        <w:t xml:space="preserve">           </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337AA6">
      <w:pPr>
        <w:pStyle w:val="Sangradetextonormal"/>
        <w:numPr>
          <w:ilvl w:val="0"/>
          <w:numId w:val="36"/>
        </w:numPr>
        <w:tabs>
          <w:tab w:val="clear" w:pos="720"/>
        </w:tabs>
        <w:suppressAutoHyphens w:val="0"/>
        <w:autoSpaceDN/>
        <w:spacing w:after="0" w:line="216" w:lineRule="auto"/>
        <w:ind w:left="426" w:right="-1" w:hanging="284"/>
        <w:jc w:val="both"/>
        <w:textAlignment w:val="auto"/>
      </w:pPr>
      <w:r w:rsidRPr="00463108">
        <w:t xml:space="preserve">Equipos de más de 6 jugadores:         </w:t>
      </w:r>
      <w:r>
        <w:tab/>
      </w:r>
      <w:r>
        <w:tab/>
      </w:r>
      <w:r>
        <w:tab/>
      </w:r>
      <w:r w:rsidRPr="00463108">
        <w:tab/>
        <w:t>5 primeros del Ranking</w:t>
      </w:r>
    </w:p>
    <w:p w:rsidR="00E85F37" w:rsidRPr="00463108" w:rsidRDefault="00E85F37" w:rsidP="00E85F37">
      <w:pPr>
        <w:pStyle w:val="Sangradetextonormal"/>
        <w:spacing w:line="216" w:lineRule="auto"/>
        <w:ind w:left="426" w:right="-1" w:hanging="284"/>
        <w:jc w:val="right"/>
      </w:pPr>
      <w:r w:rsidRPr="00463108">
        <w:tab/>
      </w:r>
      <w:r>
        <w:tab/>
      </w:r>
      <w:r>
        <w:tab/>
      </w:r>
      <w:r>
        <w:tab/>
      </w:r>
      <w:r>
        <w:tab/>
      </w:r>
      <w:r>
        <w:tab/>
      </w:r>
      <w:r>
        <w:tab/>
      </w:r>
      <w:r>
        <w:tab/>
      </w:r>
      <w:r>
        <w:tab/>
      </w:r>
      <w:r>
        <w:tab/>
      </w:r>
      <w:r w:rsidRPr="00463108">
        <w:t>Resto a criterio del C.T.A.M.</w:t>
      </w:r>
    </w:p>
    <w:p w:rsidR="00E85F37" w:rsidRPr="00463108" w:rsidRDefault="00E85F37" w:rsidP="00337AA6">
      <w:pPr>
        <w:pStyle w:val="Sangradetextonormal"/>
        <w:numPr>
          <w:ilvl w:val="0"/>
          <w:numId w:val="36"/>
        </w:numPr>
        <w:tabs>
          <w:tab w:val="clear" w:pos="720"/>
        </w:tabs>
        <w:suppressAutoHyphens w:val="0"/>
        <w:autoSpaceDN/>
        <w:spacing w:after="0" w:line="216" w:lineRule="auto"/>
        <w:ind w:left="426" w:right="-1" w:hanging="284"/>
        <w:jc w:val="both"/>
        <w:textAlignment w:val="auto"/>
      </w:pPr>
      <w:r w:rsidRPr="00463108">
        <w:t>Equipos de 6 jugadores:</w:t>
      </w:r>
      <w:r w:rsidRPr="00463108">
        <w:tab/>
        <w:t xml:space="preserve">         </w:t>
      </w:r>
      <w:r>
        <w:tab/>
      </w:r>
      <w:r>
        <w:tab/>
      </w:r>
      <w:r>
        <w:tab/>
      </w:r>
      <w:r>
        <w:tab/>
      </w:r>
      <w:r>
        <w:tab/>
      </w:r>
      <w:r w:rsidRPr="00463108">
        <w:t>3 primeros del Ranking</w:t>
      </w:r>
    </w:p>
    <w:p w:rsidR="00E85F37" w:rsidRPr="00463108" w:rsidRDefault="00E85F37" w:rsidP="00E85F37">
      <w:pPr>
        <w:pStyle w:val="Sangradetextonormal"/>
        <w:spacing w:line="216" w:lineRule="auto"/>
        <w:ind w:left="426" w:right="-1" w:hanging="284"/>
        <w:jc w:val="both"/>
      </w:pPr>
      <w:r w:rsidRPr="00463108">
        <w:rPr>
          <w:i/>
          <w:spacing w:val="-4"/>
          <w:sz w:val="20"/>
        </w:rPr>
        <w:t xml:space="preserve">                                                                     </w:t>
      </w:r>
      <w:r w:rsidRPr="00463108">
        <w:rPr>
          <w:i/>
          <w:sz w:val="20"/>
        </w:rPr>
        <w:t xml:space="preserve">    </w:t>
      </w:r>
      <w:r w:rsidRPr="00463108">
        <w:rPr>
          <w:sz w:val="20"/>
        </w:rPr>
        <w:t xml:space="preserve">                                   </w:t>
      </w:r>
      <w:r w:rsidRPr="00463108">
        <w:rPr>
          <w:sz w:val="20"/>
        </w:rPr>
        <w:tab/>
      </w:r>
      <w:r>
        <w:rPr>
          <w:sz w:val="20"/>
        </w:rPr>
        <w:tab/>
      </w:r>
      <w:r>
        <w:rPr>
          <w:sz w:val="20"/>
        </w:rPr>
        <w:tab/>
      </w:r>
      <w:r w:rsidRPr="00463108">
        <w:t>3 a criterio del C.T.A.M.</w:t>
      </w:r>
    </w:p>
    <w:p w:rsidR="00E85F37" w:rsidRPr="00463108" w:rsidRDefault="00E85F37" w:rsidP="00337AA6">
      <w:pPr>
        <w:pStyle w:val="Sangradetextonormal"/>
        <w:numPr>
          <w:ilvl w:val="0"/>
          <w:numId w:val="36"/>
        </w:numPr>
        <w:tabs>
          <w:tab w:val="clear" w:pos="720"/>
        </w:tabs>
        <w:suppressAutoHyphens w:val="0"/>
        <w:autoSpaceDN/>
        <w:spacing w:after="0" w:line="216" w:lineRule="auto"/>
        <w:ind w:left="426" w:right="-1" w:hanging="284"/>
        <w:jc w:val="both"/>
        <w:textAlignment w:val="auto"/>
      </w:pPr>
      <w:r w:rsidRPr="00463108">
        <w:t xml:space="preserve">Equipos de 3  ó 4 jugadores:                      </w:t>
      </w:r>
      <w:r w:rsidRPr="00463108">
        <w:rPr>
          <w:sz w:val="20"/>
        </w:rPr>
        <w:t xml:space="preserve">                                 </w:t>
      </w:r>
      <w:r>
        <w:rPr>
          <w:sz w:val="20"/>
        </w:rPr>
        <w:tab/>
      </w:r>
      <w:r w:rsidRPr="00463108">
        <w:rPr>
          <w:sz w:val="20"/>
        </w:rPr>
        <w:tab/>
      </w:r>
      <w:r w:rsidRPr="00463108">
        <w:t>2 primeros del Ranking</w:t>
      </w:r>
    </w:p>
    <w:p w:rsidR="00E85F37" w:rsidRPr="00463108" w:rsidRDefault="00E85F37" w:rsidP="00E85F37">
      <w:pPr>
        <w:pStyle w:val="Sangradetextonormal"/>
        <w:spacing w:line="216" w:lineRule="auto"/>
        <w:ind w:left="426" w:right="-1" w:hanging="284"/>
        <w:jc w:val="right"/>
      </w:pPr>
      <w:r w:rsidRPr="00463108">
        <w:t xml:space="preserve">                   </w:t>
      </w:r>
      <w:r w:rsidRPr="00463108">
        <w:tab/>
        <w:t xml:space="preserve"> </w:t>
      </w:r>
      <w:r>
        <w:tab/>
      </w:r>
      <w:r>
        <w:tab/>
      </w:r>
      <w:r>
        <w:tab/>
      </w:r>
      <w:r>
        <w:tab/>
      </w:r>
      <w:r>
        <w:tab/>
      </w:r>
      <w:r>
        <w:tab/>
      </w:r>
      <w:r>
        <w:tab/>
      </w:r>
      <w:r w:rsidRPr="00463108">
        <w:t xml:space="preserve">Resto a criterio del C.T.A.M.  </w:t>
      </w:r>
    </w:p>
    <w:p w:rsidR="00E85F37" w:rsidRPr="00463108" w:rsidRDefault="00E85F37" w:rsidP="00E85F37">
      <w:pPr>
        <w:pStyle w:val="Sangradetextonormal"/>
        <w:tabs>
          <w:tab w:val="right" w:pos="8931"/>
        </w:tabs>
        <w:spacing w:line="216" w:lineRule="auto"/>
        <w:ind w:left="0" w:right="-1"/>
        <w:jc w:val="both"/>
        <w:rPr>
          <w:i/>
          <w:sz w:val="16"/>
          <w:szCs w:val="16"/>
        </w:rPr>
      </w:pPr>
      <w:r w:rsidRPr="00463108">
        <w:rPr>
          <w:i/>
          <w:sz w:val="16"/>
          <w:szCs w:val="16"/>
        </w:rPr>
        <w:t xml:space="preserve">         </w:t>
      </w:r>
    </w:p>
    <w:p w:rsidR="00E85F37" w:rsidRDefault="00E85F37" w:rsidP="00E85F37">
      <w:pPr>
        <w:pStyle w:val="Ttulo5"/>
        <w:numPr>
          <w:ilvl w:val="0"/>
          <w:numId w:val="0"/>
        </w:numPr>
        <w:spacing w:before="0"/>
        <w:ind w:left="1008" w:right="-1" w:hanging="1008"/>
        <w:jc w:val="both"/>
        <w:rPr>
          <w:rFonts w:ascii="Calibri" w:hAnsi="Calibri"/>
          <w:i/>
          <w:color w:val="auto"/>
          <w:sz w:val="20"/>
        </w:rPr>
      </w:pPr>
      <w:r w:rsidRPr="00445A8E">
        <w:rPr>
          <w:rFonts w:ascii="Calibri" w:hAnsi="Calibri"/>
          <w:i/>
          <w:color w:val="auto"/>
          <w:sz w:val="20"/>
          <w:u w:val="single"/>
        </w:rPr>
        <w:t>Importante:</w:t>
      </w:r>
      <w:r w:rsidRPr="00445A8E">
        <w:rPr>
          <w:rFonts w:ascii="Calibri" w:hAnsi="Calibri"/>
          <w:i/>
          <w:color w:val="auto"/>
          <w:sz w:val="20"/>
        </w:rPr>
        <w:t xml:space="preserve"> En la selección de equipos de categoría absoluta se utilizará como referencia el Ranking Mundial Amateur Masculino elaborado por el R&amp;A, teniendo en cuenta la clasificación obtenida en dicho ranking en el año natural, es decir, en pruebas disputadas a par</w:t>
      </w:r>
      <w:r w:rsidR="00445A8E" w:rsidRPr="00445A8E">
        <w:rPr>
          <w:rFonts w:ascii="Calibri" w:hAnsi="Calibri"/>
          <w:i/>
          <w:color w:val="auto"/>
          <w:sz w:val="20"/>
        </w:rPr>
        <w:t>tir de 1 de enero de 2013</w:t>
      </w:r>
      <w:r w:rsidRPr="00445A8E">
        <w:rPr>
          <w:rFonts w:ascii="Calibri" w:hAnsi="Calibri"/>
          <w:i/>
          <w:color w:val="auto"/>
          <w:sz w:val="20"/>
        </w:rPr>
        <w:t>. De todas las pruebas puntuables para el Ranking Mundial disputadas po</w:t>
      </w:r>
      <w:r w:rsidR="00445A8E" w:rsidRPr="00445A8E">
        <w:rPr>
          <w:rFonts w:ascii="Calibri" w:hAnsi="Calibri"/>
          <w:i/>
          <w:color w:val="auto"/>
          <w:sz w:val="20"/>
        </w:rPr>
        <w:t xml:space="preserve">r un jugador durante el año 2013 </w:t>
      </w:r>
      <w:r w:rsidRPr="00445A8E">
        <w:rPr>
          <w:rFonts w:ascii="Calibri" w:hAnsi="Calibri"/>
          <w:i/>
          <w:color w:val="auto"/>
          <w:sz w:val="20"/>
        </w:rPr>
        <w:t xml:space="preserve">el C.T.A.M. tendrá en cuenta las 6 mejores puntuaciones de cada jugador a la hora de realizar la selección de los distintos Equipos Nacionales. </w:t>
      </w:r>
    </w:p>
    <w:p w:rsidR="00445A8E" w:rsidRPr="00445A8E" w:rsidRDefault="00445A8E" w:rsidP="00445A8E"/>
    <w:p w:rsidR="00E85F37" w:rsidRPr="00463108" w:rsidRDefault="00E85F37" w:rsidP="00E85F37">
      <w:pPr>
        <w:pStyle w:val="Sangradetextonormal"/>
        <w:tabs>
          <w:tab w:val="right" w:pos="8931"/>
        </w:tabs>
        <w:spacing w:line="216" w:lineRule="auto"/>
        <w:ind w:left="0" w:right="-1"/>
        <w:jc w:val="both"/>
      </w:pPr>
      <w:r w:rsidRPr="00463108">
        <w:lastRenderedPageBreak/>
        <w:t>En caso de que al seleccionar algún equipo, alguno de los jugadores clasificados en los primeros puestos del Ranking no pudiese asistir 1) por problemas personales justificados (estudios, enfermedad, lesión, etc.), 2) por estar sancionado por el C.T.A.M. o 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cuál de estos jugadores empatados está automáticamente clasificado.</w:t>
      </w:r>
    </w:p>
    <w:p w:rsidR="00E85F37" w:rsidRPr="00463108" w:rsidRDefault="00E85F37" w:rsidP="00E85F37">
      <w:pPr>
        <w:pStyle w:val="Sangradetextonormal"/>
        <w:tabs>
          <w:tab w:val="right" w:pos="8931"/>
        </w:tabs>
        <w:spacing w:line="216" w:lineRule="auto"/>
        <w:ind w:left="0" w:right="-1"/>
        <w:jc w:val="both"/>
      </w:pPr>
      <w:r w:rsidRPr="00463108">
        <w:t xml:space="preserve">El C.T.A.M. valorará, independientemente de lo expuesto anteriormente y de la situación del jugador en el Ranking, su comportamiento, la actitud en el campo, en las concentraciones y en otros torneos internacionales individuales o por equipos. </w:t>
      </w:r>
    </w:p>
    <w:p w:rsidR="00E85F37" w:rsidRPr="00463108" w:rsidRDefault="00E85F37" w:rsidP="00E85F37">
      <w:pPr>
        <w:pStyle w:val="Sangradetextonormal"/>
        <w:tabs>
          <w:tab w:val="right" w:pos="8931"/>
        </w:tabs>
        <w:spacing w:line="216" w:lineRule="auto"/>
        <w:ind w:left="0" w:right="-1"/>
        <w:jc w:val="both"/>
      </w:pPr>
      <w:r w:rsidRPr="00463108">
        <w:t xml:space="preserve"> </w:t>
      </w:r>
    </w:p>
    <w:p w:rsidR="00454F7D" w:rsidRDefault="00E85F37" w:rsidP="00E42725">
      <w:pPr>
        <w:pStyle w:val="Sangradetextonormal"/>
        <w:tabs>
          <w:tab w:val="right" w:pos="8931"/>
        </w:tabs>
        <w:spacing w:line="216" w:lineRule="auto"/>
        <w:ind w:left="0" w:right="-1"/>
        <w:jc w:val="center"/>
        <w:rPr>
          <w:sz w:val="24"/>
          <w:szCs w:val="24"/>
          <w:u w:val="single"/>
        </w:rPr>
      </w:pPr>
      <w:r w:rsidRPr="00463108">
        <w:rPr>
          <w:b/>
          <w:sz w:val="24"/>
          <w:szCs w:val="24"/>
          <w:u w:val="single"/>
        </w:rPr>
        <w:t>REPRESENTAR A ESPAÑA REQUIERE MUCHO MÁS QUE JUGAR BIEN AL GOLF</w:t>
      </w:r>
      <w:r w:rsidR="00454F7D">
        <w:rPr>
          <w:sz w:val="24"/>
          <w:szCs w:val="24"/>
          <w:u w:val="single"/>
        </w:rPr>
        <w:br w:type="page"/>
      </w:r>
    </w:p>
    <w:p w:rsidR="00445A8E" w:rsidRPr="00E85F37" w:rsidRDefault="00445A8E" w:rsidP="00E85F37">
      <w:pPr>
        <w:pStyle w:val="Sangradetextonormal"/>
        <w:tabs>
          <w:tab w:val="right" w:pos="8931"/>
        </w:tabs>
        <w:spacing w:line="216" w:lineRule="auto"/>
        <w:ind w:left="0" w:right="-1"/>
        <w:jc w:val="center"/>
        <w:rPr>
          <w:sz w:val="24"/>
          <w:szCs w:val="24"/>
          <w:u w:val="single"/>
        </w:rPr>
      </w:pPr>
    </w:p>
    <w:p w:rsidR="002B472E" w:rsidRDefault="002B472E" w:rsidP="002B472E">
      <w:pPr>
        <w:pStyle w:val="Ttulo3"/>
        <w:tabs>
          <w:tab w:val="left" w:pos="3540"/>
        </w:tabs>
        <w:suppressAutoHyphens w:val="0"/>
        <w:autoSpaceDN/>
        <w:textAlignment w:val="auto"/>
      </w:pPr>
      <w:bookmarkStart w:id="157" w:name="_Toc356320634"/>
      <w:r>
        <w:t>Presupuesto</w:t>
      </w:r>
      <w:bookmarkEnd w:id="157"/>
    </w:p>
    <w:p w:rsidR="008F477B" w:rsidRDefault="008F477B" w:rsidP="008F477B"/>
    <w:p w:rsidR="00F161F0" w:rsidRDefault="002C3F9A" w:rsidP="008F477B">
      <w:r w:rsidRPr="002C3F9A">
        <w:rPr>
          <w:noProof/>
          <w:lang w:eastAsia="es-ES"/>
        </w:rPr>
        <w:drawing>
          <wp:inline distT="0" distB="0" distL="0" distR="0">
            <wp:extent cx="5287645" cy="6308725"/>
            <wp:effectExtent l="0" t="0" r="825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7645" cy="6308725"/>
                    </a:xfrm>
                    <a:prstGeom prst="rect">
                      <a:avLst/>
                    </a:prstGeom>
                    <a:noFill/>
                    <a:ln>
                      <a:noFill/>
                    </a:ln>
                  </pic:spPr>
                </pic:pic>
              </a:graphicData>
            </a:graphic>
          </wp:inline>
        </w:drawing>
      </w:r>
    </w:p>
    <w:p w:rsidR="00F161F0" w:rsidRDefault="00F161F0" w:rsidP="008F477B"/>
    <w:p w:rsidR="00D4497D" w:rsidRDefault="00D4497D" w:rsidP="008F477B"/>
    <w:p w:rsidR="00454F7D" w:rsidRDefault="00454F7D">
      <w:pPr>
        <w:suppressAutoHyphens w:val="0"/>
        <w:autoSpaceDN/>
        <w:textAlignment w:val="auto"/>
      </w:pPr>
      <w:r>
        <w:br w:type="page"/>
      </w:r>
    </w:p>
    <w:p w:rsidR="00D4497D" w:rsidRPr="008F477B" w:rsidRDefault="00D4497D" w:rsidP="008F477B"/>
    <w:p w:rsidR="008F477B" w:rsidRDefault="00783375" w:rsidP="00337AA6">
      <w:pPr>
        <w:pStyle w:val="Ttulo2"/>
        <w:numPr>
          <w:ilvl w:val="1"/>
          <w:numId w:val="8"/>
        </w:numPr>
        <w:ind w:left="0" w:firstLine="0"/>
      </w:pPr>
      <w:bookmarkStart w:id="158" w:name="_Toc356320635"/>
      <w:r>
        <w:t xml:space="preserve">Proyecto </w:t>
      </w:r>
      <w:r w:rsidR="008F477B">
        <w:t xml:space="preserve">Deportivo Comité Técnico Amateur </w:t>
      </w:r>
      <w:r w:rsidR="002B472E">
        <w:t>Femenino</w:t>
      </w:r>
      <w:bookmarkEnd w:id="158"/>
    </w:p>
    <w:p w:rsidR="00C53D78" w:rsidRDefault="00C53D78" w:rsidP="008F477B">
      <w:pPr>
        <w:rPr>
          <w:color w:val="FF0000"/>
        </w:rPr>
      </w:pPr>
    </w:p>
    <w:p w:rsidR="008F477B" w:rsidRPr="00E60645" w:rsidRDefault="0026471D" w:rsidP="008F477B">
      <w:pPr>
        <w:rPr>
          <w:color w:val="FF0000"/>
        </w:rPr>
      </w:pPr>
      <w:r>
        <w:rPr>
          <w:color w:val="FF0000"/>
        </w:rPr>
        <w:t xml:space="preserve">Duda de si habría que añadir el punto de </w:t>
      </w:r>
      <w:r w:rsidR="00E60645">
        <w:rPr>
          <w:color w:val="FF0000"/>
        </w:rPr>
        <w:t xml:space="preserve">valoración de resultados y análisis de la temporada anterior </w:t>
      </w:r>
      <w:r>
        <w:rPr>
          <w:color w:val="FF0000"/>
        </w:rPr>
        <w:t>que especifica</w:t>
      </w:r>
      <w:r w:rsidR="00E60645">
        <w:rPr>
          <w:color w:val="FF0000"/>
        </w:rPr>
        <w:t xml:space="preserve"> el modelo CSD</w:t>
      </w:r>
      <w:r w:rsidR="00C53D78">
        <w:rPr>
          <w:color w:val="FF0000"/>
        </w:rPr>
        <w:t xml:space="preserve"> en la plantilla que normalmente rellenamos</w:t>
      </w:r>
      <w:r w:rsidR="00E60645">
        <w:rPr>
          <w:color w:val="FF0000"/>
        </w:rPr>
        <w:t>.</w:t>
      </w:r>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59" w:name="_Toc354086526"/>
      <w:bookmarkStart w:id="160" w:name="_Toc354837453"/>
      <w:bookmarkStart w:id="161" w:name="_Toc356287676"/>
      <w:bookmarkStart w:id="162" w:name="_Toc356287811"/>
      <w:bookmarkStart w:id="163" w:name="_Toc356289102"/>
      <w:bookmarkStart w:id="164" w:name="_Toc356289231"/>
      <w:bookmarkStart w:id="165" w:name="_Toc356319307"/>
      <w:bookmarkStart w:id="166" w:name="_Toc356319573"/>
      <w:bookmarkStart w:id="167" w:name="_Toc356319706"/>
      <w:bookmarkStart w:id="168" w:name="_Toc356320070"/>
      <w:bookmarkStart w:id="169" w:name="_Toc356320198"/>
      <w:bookmarkStart w:id="170" w:name="_Toc356320325"/>
      <w:bookmarkStart w:id="171" w:name="_Toc356320636"/>
      <w:bookmarkEnd w:id="159"/>
      <w:bookmarkEnd w:id="160"/>
      <w:bookmarkEnd w:id="161"/>
      <w:bookmarkEnd w:id="162"/>
      <w:bookmarkEnd w:id="163"/>
      <w:bookmarkEnd w:id="164"/>
      <w:bookmarkEnd w:id="165"/>
      <w:bookmarkEnd w:id="166"/>
      <w:bookmarkEnd w:id="167"/>
      <w:bookmarkEnd w:id="168"/>
      <w:bookmarkEnd w:id="169"/>
      <w:bookmarkEnd w:id="170"/>
      <w:bookmarkEnd w:id="171"/>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72" w:name="_Toc354086527"/>
      <w:bookmarkStart w:id="173" w:name="_Toc354837454"/>
      <w:bookmarkStart w:id="174" w:name="_Toc356287677"/>
      <w:bookmarkStart w:id="175" w:name="_Toc356287812"/>
      <w:bookmarkStart w:id="176" w:name="_Toc356289103"/>
      <w:bookmarkStart w:id="177" w:name="_Toc356289232"/>
      <w:bookmarkStart w:id="178" w:name="_Toc356319308"/>
      <w:bookmarkStart w:id="179" w:name="_Toc356319574"/>
      <w:bookmarkStart w:id="180" w:name="_Toc356319707"/>
      <w:bookmarkStart w:id="181" w:name="_Toc356320071"/>
      <w:bookmarkStart w:id="182" w:name="_Toc356320199"/>
      <w:bookmarkStart w:id="183" w:name="_Toc356320326"/>
      <w:bookmarkStart w:id="184" w:name="_Toc356320637"/>
      <w:bookmarkEnd w:id="172"/>
      <w:bookmarkEnd w:id="173"/>
      <w:bookmarkEnd w:id="174"/>
      <w:bookmarkEnd w:id="175"/>
      <w:bookmarkEnd w:id="176"/>
      <w:bookmarkEnd w:id="177"/>
      <w:bookmarkEnd w:id="178"/>
      <w:bookmarkEnd w:id="179"/>
      <w:bookmarkEnd w:id="180"/>
      <w:bookmarkEnd w:id="181"/>
      <w:bookmarkEnd w:id="182"/>
      <w:bookmarkEnd w:id="183"/>
      <w:bookmarkEnd w:id="184"/>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85" w:name="_Toc354086528"/>
      <w:bookmarkStart w:id="186" w:name="_Toc354837455"/>
      <w:bookmarkStart w:id="187" w:name="_Toc356287678"/>
      <w:bookmarkStart w:id="188" w:name="_Toc356287813"/>
      <w:bookmarkStart w:id="189" w:name="_Toc356289104"/>
      <w:bookmarkStart w:id="190" w:name="_Toc356289233"/>
      <w:bookmarkStart w:id="191" w:name="_Toc356319309"/>
      <w:bookmarkStart w:id="192" w:name="_Toc356319575"/>
      <w:bookmarkStart w:id="193" w:name="_Toc356319708"/>
      <w:bookmarkStart w:id="194" w:name="_Toc356320072"/>
      <w:bookmarkStart w:id="195" w:name="_Toc356320200"/>
      <w:bookmarkStart w:id="196" w:name="_Toc356320327"/>
      <w:bookmarkStart w:id="197" w:name="_Toc356320638"/>
      <w:bookmarkEnd w:id="185"/>
      <w:bookmarkEnd w:id="186"/>
      <w:bookmarkEnd w:id="187"/>
      <w:bookmarkEnd w:id="188"/>
      <w:bookmarkEnd w:id="189"/>
      <w:bookmarkEnd w:id="190"/>
      <w:bookmarkEnd w:id="191"/>
      <w:bookmarkEnd w:id="192"/>
      <w:bookmarkEnd w:id="193"/>
      <w:bookmarkEnd w:id="194"/>
      <w:bookmarkEnd w:id="195"/>
      <w:bookmarkEnd w:id="196"/>
      <w:bookmarkEnd w:id="197"/>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198" w:name="_Toc354086529"/>
      <w:bookmarkStart w:id="199" w:name="_Toc354837456"/>
      <w:bookmarkStart w:id="200" w:name="_Toc356287679"/>
      <w:bookmarkStart w:id="201" w:name="_Toc356287814"/>
      <w:bookmarkStart w:id="202" w:name="_Toc356289105"/>
      <w:bookmarkStart w:id="203" w:name="_Toc356289234"/>
      <w:bookmarkStart w:id="204" w:name="_Toc356319310"/>
      <w:bookmarkStart w:id="205" w:name="_Toc356319576"/>
      <w:bookmarkStart w:id="206" w:name="_Toc356319709"/>
      <w:bookmarkStart w:id="207" w:name="_Toc356320073"/>
      <w:bookmarkStart w:id="208" w:name="_Toc356320201"/>
      <w:bookmarkStart w:id="209" w:name="_Toc356320328"/>
      <w:bookmarkStart w:id="210" w:name="_Toc356320639"/>
      <w:bookmarkEnd w:id="198"/>
      <w:bookmarkEnd w:id="199"/>
      <w:bookmarkEnd w:id="200"/>
      <w:bookmarkEnd w:id="201"/>
      <w:bookmarkEnd w:id="202"/>
      <w:bookmarkEnd w:id="203"/>
      <w:bookmarkEnd w:id="204"/>
      <w:bookmarkEnd w:id="205"/>
      <w:bookmarkEnd w:id="206"/>
      <w:bookmarkEnd w:id="207"/>
      <w:bookmarkEnd w:id="208"/>
      <w:bookmarkEnd w:id="209"/>
      <w:bookmarkEnd w:id="210"/>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11" w:name="_Toc354086530"/>
      <w:bookmarkStart w:id="212" w:name="_Toc354837457"/>
      <w:bookmarkStart w:id="213" w:name="_Toc356287680"/>
      <w:bookmarkStart w:id="214" w:name="_Toc356287815"/>
      <w:bookmarkStart w:id="215" w:name="_Toc356289106"/>
      <w:bookmarkStart w:id="216" w:name="_Toc356289235"/>
      <w:bookmarkStart w:id="217" w:name="_Toc356319311"/>
      <w:bookmarkStart w:id="218" w:name="_Toc356319577"/>
      <w:bookmarkStart w:id="219" w:name="_Toc356319710"/>
      <w:bookmarkStart w:id="220" w:name="_Toc356320074"/>
      <w:bookmarkStart w:id="221" w:name="_Toc356320202"/>
      <w:bookmarkStart w:id="222" w:name="_Toc356320329"/>
      <w:bookmarkStart w:id="223" w:name="_Toc356320640"/>
      <w:bookmarkEnd w:id="211"/>
      <w:bookmarkEnd w:id="212"/>
      <w:bookmarkEnd w:id="213"/>
      <w:bookmarkEnd w:id="214"/>
      <w:bookmarkEnd w:id="215"/>
      <w:bookmarkEnd w:id="216"/>
      <w:bookmarkEnd w:id="217"/>
      <w:bookmarkEnd w:id="218"/>
      <w:bookmarkEnd w:id="219"/>
      <w:bookmarkEnd w:id="220"/>
      <w:bookmarkEnd w:id="221"/>
      <w:bookmarkEnd w:id="222"/>
      <w:bookmarkEnd w:id="223"/>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24" w:name="_Toc354086531"/>
      <w:bookmarkStart w:id="225" w:name="_Toc354837458"/>
      <w:bookmarkStart w:id="226" w:name="_Toc356287681"/>
      <w:bookmarkStart w:id="227" w:name="_Toc356287816"/>
      <w:bookmarkStart w:id="228" w:name="_Toc356289107"/>
      <w:bookmarkStart w:id="229" w:name="_Toc356289236"/>
      <w:bookmarkStart w:id="230" w:name="_Toc356319312"/>
      <w:bookmarkStart w:id="231" w:name="_Toc356319578"/>
      <w:bookmarkStart w:id="232" w:name="_Toc356319711"/>
      <w:bookmarkStart w:id="233" w:name="_Toc356320075"/>
      <w:bookmarkStart w:id="234" w:name="_Toc356320203"/>
      <w:bookmarkStart w:id="235" w:name="_Toc356320330"/>
      <w:bookmarkStart w:id="236" w:name="_Toc356320641"/>
      <w:bookmarkEnd w:id="224"/>
      <w:bookmarkEnd w:id="225"/>
      <w:bookmarkEnd w:id="226"/>
      <w:bookmarkEnd w:id="227"/>
      <w:bookmarkEnd w:id="228"/>
      <w:bookmarkEnd w:id="229"/>
      <w:bookmarkEnd w:id="230"/>
      <w:bookmarkEnd w:id="231"/>
      <w:bookmarkEnd w:id="232"/>
      <w:bookmarkEnd w:id="233"/>
      <w:bookmarkEnd w:id="234"/>
      <w:bookmarkEnd w:id="235"/>
      <w:bookmarkEnd w:id="236"/>
    </w:p>
    <w:p w:rsidR="005C3A51" w:rsidRPr="005C3A51" w:rsidRDefault="005C3A51"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37" w:name="_Toc354086532"/>
      <w:bookmarkStart w:id="238" w:name="_Toc354837459"/>
      <w:bookmarkStart w:id="239" w:name="_Toc356287682"/>
      <w:bookmarkStart w:id="240" w:name="_Toc356287817"/>
      <w:bookmarkStart w:id="241" w:name="_Toc356289108"/>
      <w:bookmarkStart w:id="242" w:name="_Toc356289237"/>
      <w:bookmarkStart w:id="243" w:name="_Toc356319313"/>
      <w:bookmarkStart w:id="244" w:name="_Toc356319579"/>
      <w:bookmarkStart w:id="245" w:name="_Toc356319712"/>
      <w:bookmarkStart w:id="246" w:name="_Toc356320076"/>
      <w:bookmarkStart w:id="247" w:name="_Toc356320204"/>
      <w:bookmarkStart w:id="248" w:name="_Toc356320331"/>
      <w:bookmarkStart w:id="249" w:name="_Toc356320642"/>
      <w:bookmarkEnd w:id="237"/>
      <w:bookmarkEnd w:id="238"/>
      <w:bookmarkEnd w:id="239"/>
      <w:bookmarkEnd w:id="240"/>
      <w:bookmarkEnd w:id="241"/>
      <w:bookmarkEnd w:id="242"/>
      <w:bookmarkEnd w:id="243"/>
      <w:bookmarkEnd w:id="244"/>
      <w:bookmarkEnd w:id="245"/>
      <w:bookmarkEnd w:id="246"/>
      <w:bookmarkEnd w:id="247"/>
      <w:bookmarkEnd w:id="248"/>
      <w:bookmarkEnd w:id="249"/>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50" w:name="_Toc354086533"/>
      <w:bookmarkStart w:id="251" w:name="_Toc354837460"/>
      <w:bookmarkStart w:id="252" w:name="_Toc356287683"/>
      <w:bookmarkStart w:id="253" w:name="_Toc356287818"/>
      <w:bookmarkStart w:id="254" w:name="_Toc356289109"/>
      <w:bookmarkStart w:id="255" w:name="_Toc356289238"/>
      <w:bookmarkStart w:id="256" w:name="_Toc356319314"/>
      <w:bookmarkStart w:id="257" w:name="_Toc356319580"/>
      <w:bookmarkStart w:id="258" w:name="_Toc356319713"/>
      <w:bookmarkStart w:id="259" w:name="_Toc356320077"/>
      <w:bookmarkStart w:id="260" w:name="_Toc356320205"/>
      <w:bookmarkStart w:id="261" w:name="_Toc356320332"/>
      <w:bookmarkStart w:id="262" w:name="_Toc356320643"/>
      <w:bookmarkEnd w:id="250"/>
      <w:bookmarkEnd w:id="251"/>
      <w:bookmarkEnd w:id="252"/>
      <w:bookmarkEnd w:id="253"/>
      <w:bookmarkEnd w:id="254"/>
      <w:bookmarkEnd w:id="255"/>
      <w:bookmarkEnd w:id="256"/>
      <w:bookmarkEnd w:id="257"/>
      <w:bookmarkEnd w:id="258"/>
      <w:bookmarkEnd w:id="259"/>
      <w:bookmarkEnd w:id="260"/>
      <w:bookmarkEnd w:id="261"/>
      <w:bookmarkEnd w:id="262"/>
    </w:p>
    <w:p w:rsidR="002B472E" w:rsidRPr="002B472E" w:rsidRDefault="005C3A51" w:rsidP="00454F7D">
      <w:pPr>
        <w:pStyle w:val="Ttulo3"/>
        <w:spacing w:before="0" w:afterLines="100" w:after="240"/>
      </w:pPr>
      <w:bookmarkStart w:id="263" w:name="_Toc356320644"/>
      <w:r>
        <w:t>Misión</w:t>
      </w:r>
      <w:r w:rsidR="00240506">
        <w:t xml:space="preserve"> y Funciones</w:t>
      </w:r>
      <w:bookmarkEnd w:id="263"/>
    </w:p>
    <w:p w:rsidR="0026471D" w:rsidRDefault="000C22FE" w:rsidP="0026471D">
      <w:r w:rsidRPr="000C22FE">
        <w:t xml:space="preserve">Al Comité Técnico de Aficionados femenino le corresponde organizar y coordinar la práctica y el fomento del deporte del Golf, desarrollado por jugadores aficionados de sexo femenino. Constituye su peculiar cometido preparar, elaborar y someter a los Órganos que correspondan: </w:t>
      </w:r>
    </w:p>
    <w:p w:rsidR="000C22FE" w:rsidRDefault="000C22FE" w:rsidP="00A40FEB">
      <w:pPr>
        <w:spacing w:line="240" w:lineRule="atLeast"/>
        <w:ind w:left="709"/>
      </w:pPr>
      <w:r w:rsidRPr="000C22FE">
        <w:t xml:space="preserve">a) El Estatuto del Aficionado y cualquier reforma del mismo en colaboración con el Comité Técnico de Aficionados masculino. </w:t>
      </w:r>
    </w:p>
    <w:p w:rsidR="000C22FE" w:rsidRDefault="000C22FE" w:rsidP="00A40FEB">
      <w:pPr>
        <w:spacing w:line="240" w:lineRule="atLeast"/>
        <w:ind w:left="709"/>
      </w:pPr>
      <w:r w:rsidRPr="000C22FE">
        <w:t xml:space="preserve">b) La reglamentación de todas las pruebas de aficionados de sexo femenino. </w:t>
      </w:r>
    </w:p>
    <w:p w:rsidR="000C22FE" w:rsidRDefault="000C22FE" w:rsidP="00A40FEB">
      <w:pPr>
        <w:spacing w:line="240" w:lineRule="atLeast"/>
        <w:ind w:left="709"/>
      </w:pPr>
      <w:r w:rsidRPr="000C22FE">
        <w:t xml:space="preserve">c) Las normas de selección de los distintos equipos nacionales que de él dependan, y la designación de los Delegados Federativos para cada prueba. </w:t>
      </w:r>
    </w:p>
    <w:p w:rsidR="000C22FE" w:rsidRDefault="000C22FE" w:rsidP="00A40FEB">
      <w:pPr>
        <w:spacing w:line="240" w:lineRule="atLeast"/>
        <w:ind w:left="709"/>
      </w:pPr>
      <w:r w:rsidRPr="000C22FE">
        <w:t xml:space="preserve">d) Las selecciones nacionales que de él dependan así como sus Capitanes respectivos. </w:t>
      </w:r>
    </w:p>
    <w:p w:rsidR="000C22FE" w:rsidRPr="000C22FE" w:rsidRDefault="000C22FE" w:rsidP="00A40FEB">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240506" w:rsidRDefault="00240506" w:rsidP="00240506">
      <w:r>
        <w:t>Entre sus funciones están:</w:t>
      </w:r>
    </w:p>
    <w:p w:rsidR="00D52FF6" w:rsidRDefault="00807A58" w:rsidP="00D52FF6">
      <w:pPr>
        <w:pStyle w:val="Textoindependiente2"/>
      </w:pPr>
      <w:r>
        <w:rPr>
          <w:noProof/>
          <w:lang w:eastAsia="es-ES"/>
        </w:rPr>
        <w:drawing>
          <wp:inline distT="0" distB="0" distL="0" distR="0">
            <wp:extent cx="5372986" cy="32640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4960" cy="3265234"/>
                    </a:xfrm>
                    <a:prstGeom prst="rect">
                      <a:avLst/>
                    </a:prstGeom>
                    <a:noFill/>
                  </pic:spPr>
                </pic:pic>
              </a:graphicData>
            </a:graphic>
          </wp:inline>
        </w:drawing>
      </w:r>
    </w:p>
    <w:p w:rsidR="00C53D78" w:rsidRPr="000C22FE" w:rsidRDefault="00C53D78" w:rsidP="00C53D78">
      <w:pPr>
        <w:pStyle w:val="Textoindependiente2"/>
        <w:jc w:val="center"/>
      </w:pPr>
      <w:r>
        <w:rPr>
          <w:noProof/>
          <w:lang w:eastAsia="es-ES"/>
        </w:rPr>
        <w:lastRenderedPageBreak/>
        <w:drawing>
          <wp:inline distT="0" distB="0" distL="0" distR="0" wp14:anchorId="6592DEFC" wp14:editId="4E81658D">
            <wp:extent cx="4676323" cy="384834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8788" cy="3850377"/>
                    </a:xfrm>
                    <a:prstGeom prst="rect">
                      <a:avLst/>
                    </a:prstGeom>
                    <a:noFill/>
                  </pic:spPr>
                </pic:pic>
              </a:graphicData>
            </a:graphic>
          </wp:inline>
        </w:drawing>
      </w:r>
    </w:p>
    <w:p w:rsidR="005011A7" w:rsidRPr="005011A7" w:rsidRDefault="005C3A51" w:rsidP="005011A7">
      <w:pPr>
        <w:pStyle w:val="Ttulo3"/>
        <w:spacing w:before="0" w:after="200"/>
      </w:pPr>
      <w:bookmarkStart w:id="264" w:name="_Toc356320645"/>
      <w:r>
        <w:t>Composición del Comité</w:t>
      </w:r>
      <w:r w:rsidR="00D52FF6">
        <w:t xml:space="preserve"> y Equipo de Trabajo</w:t>
      </w:r>
      <w:bookmarkEnd w:id="264"/>
    </w:p>
    <w:p w:rsidR="005011A7" w:rsidRDefault="005011A7" w:rsidP="00165B85">
      <w:pPr>
        <w:tabs>
          <w:tab w:val="left" w:pos="0"/>
        </w:tabs>
        <w:ind w:left="-426"/>
      </w:pPr>
    </w:p>
    <w:tbl>
      <w:tblPr>
        <w:tblStyle w:val="Tablaconcuadrcula"/>
        <w:tblW w:w="0" w:type="auto"/>
        <w:tblLayout w:type="fixed"/>
        <w:tblLook w:val="04A0" w:firstRow="1" w:lastRow="0" w:firstColumn="1" w:lastColumn="0" w:noHBand="0" w:noVBand="1"/>
      </w:tblPr>
      <w:tblGrid>
        <w:gridCol w:w="1526"/>
        <w:gridCol w:w="1984"/>
        <w:gridCol w:w="1418"/>
        <w:gridCol w:w="3716"/>
      </w:tblGrid>
      <w:tr w:rsidR="006270EF" w:rsidTr="00D91878">
        <w:tc>
          <w:tcPr>
            <w:tcW w:w="1526" w:type="dxa"/>
          </w:tcPr>
          <w:p w:rsidR="006270EF" w:rsidRDefault="006270EF" w:rsidP="00D91878">
            <w:pPr>
              <w:jc w:val="center"/>
            </w:pPr>
            <w:r>
              <w:t>CARGO</w:t>
            </w:r>
          </w:p>
        </w:tc>
        <w:tc>
          <w:tcPr>
            <w:tcW w:w="1984" w:type="dxa"/>
          </w:tcPr>
          <w:p w:rsidR="006270EF" w:rsidRDefault="006270EF" w:rsidP="00D91878">
            <w:pPr>
              <w:jc w:val="center"/>
            </w:pPr>
            <w:r>
              <w:t>NOMBRE</w:t>
            </w:r>
          </w:p>
        </w:tc>
        <w:tc>
          <w:tcPr>
            <w:tcW w:w="1418" w:type="dxa"/>
          </w:tcPr>
          <w:p w:rsidR="006270EF" w:rsidRDefault="006270EF" w:rsidP="00D91878">
            <w:pPr>
              <w:jc w:val="center"/>
            </w:pPr>
            <w:r>
              <w:t>DEDICACIÓN</w:t>
            </w:r>
          </w:p>
        </w:tc>
        <w:tc>
          <w:tcPr>
            <w:tcW w:w="3716" w:type="dxa"/>
          </w:tcPr>
          <w:p w:rsidR="006270EF" w:rsidRDefault="006270EF" w:rsidP="00D91878">
            <w:pPr>
              <w:jc w:val="center"/>
            </w:pPr>
            <w:r>
              <w:t>RESPONSABILIDADES CTAF</w:t>
            </w:r>
          </w:p>
        </w:tc>
      </w:tr>
      <w:tr w:rsidR="006270EF" w:rsidTr="00D91878">
        <w:tc>
          <w:tcPr>
            <w:tcW w:w="1526" w:type="dxa"/>
          </w:tcPr>
          <w:p w:rsidR="006270EF" w:rsidRPr="006270EF" w:rsidRDefault="006270EF" w:rsidP="000C22FE">
            <w:pPr>
              <w:rPr>
                <w:sz w:val="20"/>
                <w:szCs w:val="20"/>
              </w:rPr>
            </w:pPr>
            <w:r w:rsidRPr="006270EF">
              <w:rPr>
                <w:sz w:val="20"/>
                <w:szCs w:val="20"/>
              </w:rPr>
              <w:t>Presidente</w:t>
            </w:r>
          </w:p>
        </w:tc>
        <w:tc>
          <w:tcPr>
            <w:tcW w:w="1984" w:type="dxa"/>
          </w:tcPr>
          <w:p w:rsidR="006270EF" w:rsidRPr="006270EF" w:rsidRDefault="006270EF" w:rsidP="000C22FE">
            <w:pPr>
              <w:rPr>
                <w:sz w:val="20"/>
                <w:szCs w:val="20"/>
              </w:rPr>
            </w:pPr>
            <w:r w:rsidRPr="006270EF">
              <w:rPr>
                <w:sz w:val="20"/>
                <w:szCs w:val="20"/>
              </w:rPr>
              <w:t>Mar Ruiz de la Torre</w:t>
            </w:r>
          </w:p>
        </w:tc>
        <w:tc>
          <w:tcPr>
            <w:tcW w:w="1418" w:type="dxa"/>
          </w:tcPr>
          <w:p w:rsidR="006270EF" w:rsidRPr="006270EF" w:rsidRDefault="006270EF" w:rsidP="000C22FE">
            <w:pPr>
              <w:rPr>
                <w:sz w:val="20"/>
                <w:szCs w:val="20"/>
              </w:rPr>
            </w:pPr>
            <w:r w:rsidRPr="006270EF">
              <w:rPr>
                <w:sz w:val="20"/>
                <w:szCs w:val="20"/>
              </w:rPr>
              <w:t>Parcial / No remunerada</w:t>
            </w:r>
          </w:p>
        </w:tc>
        <w:tc>
          <w:tcPr>
            <w:tcW w:w="3716" w:type="dxa"/>
          </w:tcPr>
          <w:p w:rsidR="006270EF" w:rsidRDefault="006270EF" w:rsidP="006270EF">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CTAF y liderar</w:t>
            </w:r>
            <w:r>
              <w:rPr>
                <w:sz w:val="20"/>
              </w:rPr>
              <w:t xml:space="preserve"> </w:t>
            </w:r>
            <w:r w:rsidRPr="00587D3D">
              <w:rPr>
                <w:sz w:val="20"/>
              </w:rPr>
              <w:t>las actividades que este comité desempeña.</w:t>
            </w:r>
          </w:p>
          <w:p w:rsidR="003E045E" w:rsidRDefault="003E045E" w:rsidP="006270EF">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6270EF" w:rsidP="000C22FE">
            <w:pPr>
              <w:rPr>
                <w:sz w:val="20"/>
                <w:szCs w:val="20"/>
              </w:rPr>
            </w:pPr>
            <w:r w:rsidRPr="006270EF">
              <w:rPr>
                <w:sz w:val="20"/>
                <w:szCs w:val="20"/>
              </w:rPr>
              <w:t>Vocal</w:t>
            </w:r>
          </w:p>
        </w:tc>
        <w:tc>
          <w:tcPr>
            <w:tcW w:w="1984" w:type="dxa"/>
          </w:tcPr>
          <w:p w:rsidR="006270EF" w:rsidRDefault="006270EF" w:rsidP="000C22FE">
            <w:pPr>
              <w:rPr>
                <w:sz w:val="20"/>
                <w:szCs w:val="20"/>
              </w:rPr>
            </w:pPr>
            <w:r>
              <w:rPr>
                <w:sz w:val="20"/>
                <w:szCs w:val="20"/>
              </w:rPr>
              <w:t>María Barreiros</w:t>
            </w:r>
          </w:p>
          <w:p w:rsidR="006270EF" w:rsidRDefault="006270EF" w:rsidP="000C22FE">
            <w:pPr>
              <w:rPr>
                <w:sz w:val="20"/>
                <w:szCs w:val="20"/>
              </w:rPr>
            </w:pPr>
            <w:r w:rsidRPr="006270EF">
              <w:rPr>
                <w:sz w:val="20"/>
                <w:szCs w:val="20"/>
              </w:rPr>
              <w:t>Macarena Campomanes</w:t>
            </w:r>
          </w:p>
          <w:p w:rsidR="006270EF" w:rsidRDefault="006270EF" w:rsidP="000C22FE">
            <w:pPr>
              <w:rPr>
                <w:sz w:val="20"/>
                <w:szCs w:val="20"/>
              </w:rPr>
            </w:pPr>
            <w:r>
              <w:rPr>
                <w:sz w:val="20"/>
                <w:szCs w:val="20"/>
              </w:rPr>
              <w:t>Sonia Cólogan</w:t>
            </w:r>
          </w:p>
          <w:p w:rsidR="006270EF" w:rsidRPr="006270EF" w:rsidRDefault="006270EF" w:rsidP="000C22FE">
            <w:pPr>
              <w:rPr>
                <w:sz w:val="20"/>
                <w:szCs w:val="20"/>
              </w:rPr>
            </w:pPr>
            <w:r>
              <w:rPr>
                <w:sz w:val="20"/>
                <w:szCs w:val="20"/>
              </w:rPr>
              <w:t>Inés Tusquets</w:t>
            </w:r>
          </w:p>
        </w:tc>
        <w:tc>
          <w:tcPr>
            <w:tcW w:w="1418" w:type="dxa"/>
          </w:tcPr>
          <w:p w:rsidR="006270EF" w:rsidRPr="006270EF" w:rsidRDefault="006270EF" w:rsidP="000C22FE">
            <w:pPr>
              <w:rPr>
                <w:sz w:val="20"/>
                <w:szCs w:val="20"/>
              </w:rPr>
            </w:pPr>
            <w:r>
              <w:rPr>
                <w:sz w:val="20"/>
                <w:szCs w:val="20"/>
              </w:rPr>
              <w:t>Parcial / No remunerada</w:t>
            </w:r>
          </w:p>
        </w:tc>
        <w:tc>
          <w:tcPr>
            <w:tcW w:w="3716" w:type="dxa"/>
          </w:tcPr>
          <w:p w:rsidR="006270EF" w:rsidRPr="00587D3D" w:rsidRDefault="006270EF"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sidR="002674A5">
              <w:rPr>
                <w:sz w:val="20"/>
              </w:rPr>
              <w:t xml:space="preserve"> </w:t>
            </w:r>
            <w:r w:rsidRPr="00587D3D">
              <w:rPr>
                <w:sz w:val="20"/>
              </w:rPr>
              <w:t>de campeonatos internacionales</w:t>
            </w:r>
            <w:r>
              <w:rPr>
                <w:sz w:val="20"/>
              </w:rPr>
              <w:t>.</w:t>
            </w:r>
          </w:p>
          <w:p w:rsidR="006270EF" w:rsidRPr="006270EF"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jugadoras a nivel</w:t>
            </w:r>
            <w:r w:rsidRPr="00587D3D">
              <w:rPr>
                <w:sz w:val="20"/>
              </w:rPr>
              <w:t xml:space="preserve"> territorial</w:t>
            </w:r>
            <w:r>
              <w:rPr>
                <w:sz w:val="20"/>
              </w:rPr>
              <w:t xml:space="preserve"> y nacional</w:t>
            </w:r>
            <w:r w:rsidRPr="00587D3D">
              <w:rPr>
                <w:sz w:val="20"/>
              </w:rPr>
              <w:t>.</w:t>
            </w:r>
          </w:p>
          <w:p w:rsidR="006270EF" w:rsidRPr="003E045E"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sidR="002674A5">
              <w:rPr>
                <w:sz w:val="20"/>
              </w:rPr>
              <w:t>a deportiva</w:t>
            </w:r>
            <w:r w:rsidRPr="00587D3D">
              <w:rPr>
                <w:sz w:val="20"/>
              </w:rPr>
              <w:t xml:space="preserve"> marcan las </w:t>
            </w:r>
            <w:r w:rsidRPr="008A4D1A">
              <w:rPr>
                <w:b/>
                <w:sz w:val="20"/>
              </w:rPr>
              <w:t>pautas de actuación</w:t>
            </w:r>
            <w:r w:rsidRPr="00587D3D">
              <w:rPr>
                <w:sz w:val="20"/>
              </w:rPr>
              <w:t xml:space="preserve"> del CTAF y colaboran en la selección de jugadoras.</w:t>
            </w:r>
          </w:p>
          <w:p w:rsidR="003E045E" w:rsidRPr="006270EF" w:rsidRDefault="003E045E"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8F50A9" w:rsidP="000C22FE">
            <w:pPr>
              <w:rPr>
                <w:sz w:val="20"/>
                <w:szCs w:val="20"/>
              </w:rPr>
            </w:pPr>
            <w:r>
              <w:rPr>
                <w:sz w:val="20"/>
                <w:szCs w:val="20"/>
              </w:rPr>
              <w:t>Directora Deportiva</w:t>
            </w:r>
          </w:p>
        </w:tc>
        <w:tc>
          <w:tcPr>
            <w:tcW w:w="1984" w:type="dxa"/>
          </w:tcPr>
          <w:p w:rsidR="006270EF" w:rsidRPr="006270EF" w:rsidRDefault="008F50A9" w:rsidP="000C22FE">
            <w:pPr>
              <w:rPr>
                <w:sz w:val="20"/>
                <w:szCs w:val="20"/>
              </w:rPr>
            </w:pPr>
            <w:r>
              <w:rPr>
                <w:sz w:val="20"/>
                <w:szCs w:val="20"/>
              </w:rPr>
              <w:t>Mabel Pascual del Pobil</w:t>
            </w:r>
          </w:p>
        </w:tc>
        <w:tc>
          <w:tcPr>
            <w:tcW w:w="1418" w:type="dxa"/>
          </w:tcPr>
          <w:p w:rsidR="006270EF" w:rsidRPr="006270EF" w:rsidRDefault="008F50A9" w:rsidP="000C22FE">
            <w:pPr>
              <w:rPr>
                <w:sz w:val="20"/>
                <w:szCs w:val="20"/>
              </w:rPr>
            </w:pPr>
            <w:r>
              <w:rPr>
                <w:sz w:val="20"/>
                <w:szCs w:val="20"/>
              </w:rPr>
              <w:t>Exclusiva</w:t>
            </w:r>
          </w:p>
        </w:tc>
        <w:tc>
          <w:tcPr>
            <w:tcW w:w="3716" w:type="dxa"/>
          </w:tcPr>
          <w:p w:rsidR="008F50A9" w:rsidRPr="00D91878" w:rsidRDefault="008F50A9" w:rsidP="00D91878">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coordinación, supervisión y seguimiento </w:t>
            </w:r>
            <w:r w:rsidRPr="00587D3D">
              <w:rPr>
                <w:b/>
                <w:sz w:val="20"/>
                <w:u w:val="single"/>
              </w:rPr>
              <w:lastRenderedPageBreak/>
              <w:t>de la actividad deportiva relacionada con el CTAF</w:t>
            </w:r>
          </w:p>
        </w:tc>
      </w:tr>
      <w:tr w:rsidR="006270EF" w:rsidTr="00D91878">
        <w:tc>
          <w:tcPr>
            <w:tcW w:w="1526" w:type="dxa"/>
          </w:tcPr>
          <w:p w:rsidR="006270EF" w:rsidRPr="006270EF" w:rsidRDefault="008F50A9" w:rsidP="000C22FE">
            <w:pPr>
              <w:rPr>
                <w:sz w:val="20"/>
                <w:szCs w:val="20"/>
              </w:rPr>
            </w:pPr>
            <w:r>
              <w:rPr>
                <w:sz w:val="20"/>
                <w:szCs w:val="20"/>
              </w:rPr>
              <w:lastRenderedPageBreak/>
              <w:t>Administrativo</w:t>
            </w:r>
          </w:p>
        </w:tc>
        <w:tc>
          <w:tcPr>
            <w:tcW w:w="1984" w:type="dxa"/>
          </w:tcPr>
          <w:p w:rsidR="006270EF" w:rsidRPr="006270EF" w:rsidRDefault="008F50A9" w:rsidP="000C22FE">
            <w:pPr>
              <w:rPr>
                <w:sz w:val="20"/>
                <w:szCs w:val="20"/>
              </w:rPr>
            </w:pPr>
            <w:r>
              <w:rPr>
                <w:sz w:val="20"/>
                <w:szCs w:val="20"/>
              </w:rPr>
              <w:t>Elena Vecino</w:t>
            </w:r>
          </w:p>
        </w:tc>
        <w:tc>
          <w:tcPr>
            <w:tcW w:w="1418" w:type="dxa"/>
          </w:tcPr>
          <w:p w:rsidR="006270EF" w:rsidRPr="006270EF" w:rsidRDefault="008F50A9" w:rsidP="000C22FE">
            <w:pPr>
              <w:rPr>
                <w:sz w:val="20"/>
                <w:szCs w:val="20"/>
              </w:rPr>
            </w:pPr>
            <w:r>
              <w:rPr>
                <w:sz w:val="20"/>
                <w:szCs w:val="20"/>
              </w:rPr>
              <w:t>Exclusiva / compartida con la actividad relacionada con la comisión antidopaje</w:t>
            </w:r>
          </w:p>
        </w:tc>
        <w:tc>
          <w:tcPr>
            <w:tcW w:w="3716" w:type="dxa"/>
          </w:tcPr>
          <w:p w:rsidR="00D91878" w:rsidRPr="006270EF" w:rsidRDefault="00D91878" w:rsidP="00D91878">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6270EF" w:rsidRPr="006270EF" w:rsidRDefault="006270EF" w:rsidP="00D91878">
            <w:pPr>
              <w:rPr>
                <w:sz w:val="20"/>
                <w:szCs w:val="20"/>
              </w:rPr>
            </w:pPr>
          </w:p>
        </w:tc>
      </w:tr>
      <w:tr w:rsidR="00D52FF6" w:rsidTr="00D91878">
        <w:tc>
          <w:tcPr>
            <w:tcW w:w="1526" w:type="dxa"/>
          </w:tcPr>
          <w:p w:rsidR="00D52FF6" w:rsidRDefault="002674A5" w:rsidP="000C22FE">
            <w:pPr>
              <w:rPr>
                <w:sz w:val="20"/>
                <w:szCs w:val="20"/>
              </w:rPr>
            </w:pPr>
            <w:r>
              <w:rPr>
                <w:sz w:val="20"/>
                <w:szCs w:val="20"/>
              </w:rPr>
              <w:t xml:space="preserve">Técnicos de Golf </w:t>
            </w:r>
          </w:p>
        </w:tc>
        <w:tc>
          <w:tcPr>
            <w:tcW w:w="1984" w:type="dxa"/>
          </w:tcPr>
          <w:p w:rsidR="00D52FF6" w:rsidRDefault="002674A5" w:rsidP="000C22FE">
            <w:pPr>
              <w:rPr>
                <w:sz w:val="20"/>
                <w:szCs w:val="20"/>
              </w:rPr>
            </w:pPr>
            <w:r>
              <w:rPr>
                <w:sz w:val="20"/>
                <w:szCs w:val="20"/>
              </w:rPr>
              <w:t>Marta Figueras-Dotti</w:t>
            </w:r>
          </w:p>
          <w:p w:rsidR="002674A5" w:rsidRDefault="002674A5" w:rsidP="000C22FE">
            <w:pPr>
              <w:rPr>
                <w:sz w:val="20"/>
                <w:szCs w:val="20"/>
              </w:rPr>
            </w:pPr>
            <w:r>
              <w:rPr>
                <w:sz w:val="20"/>
                <w:szCs w:val="20"/>
              </w:rPr>
              <w:t>Marcelo Prieto</w:t>
            </w:r>
          </w:p>
          <w:p w:rsidR="002674A5" w:rsidRDefault="002674A5" w:rsidP="000C22FE">
            <w:pPr>
              <w:rPr>
                <w:sz w:val="20"/>
                <w:szCs w:val="20"/>
              </w:rPr>
            </w:pPr>
            <w:r>
              <w:rPr>
                <w:sz w:val="20"/>
                <w:szCs w:val="20"/>
              </w:rPr>
              <w:t>Alvaro Salto</w:t>
            </w:r>
          </w:p>
        </w:tc>
        <w:tc>
          <w:tcPr>
            <w:tcW w:w="1418" w:type="dxa"/>
          </w:tcPr>
          <w:p w:rsidR="00D52FF6" w:rsidRDefault="002674A5" w:rsidP="000C22FE">
            <w:pPr>
              <w:rPr>
                <w:sz w:val="20"/>
                <w:szCs w:val="20"/>
              </w:rPr>
            </w:pPr>
            <w:r>
              <w:rPr>
                <w:sz w:val="20"/>
                <w:szCs w:val="20"/>
              </w:rPr>
              <w:t>Parcial / remunerada por jornada trabajada</w:t>
            </w:r>
          </w:p>
        </w:tc>
        <w:tc>
          <w:tcPr>
            <w:tcW w:w="3716" w:type="dxa"/>
          </w:tcPr>
          <w:p w:rsidR="004D73B6" w:rsidRDefault="009950F5" w:rsidP="00D91878">
            <w:pPr>
              <w:pStyle w:val="Textoindependiente2"/>
              <w:spacing w:line="240" w:lineRule="atLeast"/>
              <w:rPr>
                <w:sz w:val="20"/>
              </w:rPr>
            </w:pPr>
            <w:r>
              <w:rPr>
                <w:sz w:val="20"/>
              </w:rPr>
              <w:t>Ayudan a las jugadoras</w:t>
            </w:r>
            <w:r w:rsidR="004D73B6">
              <w:rPr>
                <w:sz w:val="20"/>
              </w:rPr>
              <w:t xml:space="preserve"> del Grupo de Trabajo a:</w:t>
            </w:r>
          </w:p>
          <w:p w:rsidR="009950F5" w:rsidRDefault="004D73B6" w:rsidP="00D91878">
            <w:pPr>
              <w:pStyle w:val="Textoindependiente2"/>
              <w:spacing w:line="240" w:lineRule="atLeast"/>
              <w:rPr>
                <w:sz w:val="20"/>
              </w:rPr>
            </w:pPr>
            <w:r>
              <w:rPr>
                <w:sz w:val="20"/>
              </w:rPr>
              <w:t>I</w:t>
            </w:r>
            <w:r w:rsidR="009950F5">
              <w:rPr>
                <w:sz w:val="20"/>
              </w:rPr>
              <w:t>dentificar áreas prioritarias de trabajo.</w:t>
            </w:r>
          </w:p>
          <w:p w:rsidR="004D73B6" w:rsidRDefault="004D73B6" w:rsidP="00D91878">
            <w:pPr>
              <w:pStyle w:val="Textoindependiente2"/>
              <w:spacing w:line="240" w:lineRule="atLeast"/>
              <w:rPr>
                <w:sz w:val="20"/>
              </w:rPr>
            </w:pPr>
            <w:r>
              <w:rPr>
                <w:sz w:val="20"/>
              </w:rPr>
              <w:t>Planificar los entrenamientos</w:t>
            </w:r>
            <w:r w:rsidR="00A40FEB">
              <w:rPr>
                <w:sz w:val="20"/>
              </w:rPr>
              <w:t xml:space="preserve"> y cargas de competición.</w:t>
            </w:r>
          </w:p>
          <w:p w:rsidR="004D73B6" w:rsidRDefault="004D73B6" w:rsidP="00D91878">
            <w:pPr>
              <w:pStyle w:val="Textoindependiente2"/>
              <w:spacing w:line="240" w:lineRule="atLeast"/>
              <w:rPr>
                <w:sz w:val="20"/>
              </w:rPr>
            </w:pPr>
            <w:r>
              <w:rPr>
                <w:sz w:val="20"/>
              </w:rPr>
              <w:t>Preparar las competiciones y evaluarlas.</w:t>
            </w:r>
          </w:p>
          <w:p w:rsidR="00D52FF6" w:rsidRPr="00587D3D" w:rsidRDefault="004D73B6" w:rsidP="00D91878">
            <w:pPr>
              <w:pStyle w:val="Textoindependiente2"/>
              <w:spacing w:line="240" w:lineRule="atLeast"/>
              <w:rPr>
                <w:sz w:val="20"/>
              </w:rPr>
            </w:pPr>
            <w:r>
              <w:rPr>
                <w:sz w:val="20"/>
              </w:rPr>
              <w:t>Ayudan a los entrenadores personales de las jugadoras a interpretar los diagnósticos del Centro de Excelencia.</w:t>
            </w:r>
            <w:r w:rsidR="002674A5">
              <w:rPr>
                <w:sz w:val="20"/>
              </w:rPr>
              <w:t>.</w:t>
            </w:r>
          </w:p>
        </w:tc>
      </w:tr>
      <w:tr w:rsidR="000D7DC7" w:rsidTr="00D91878">
        <w:tc>
          <w:tcPr>
            <w:tcW w:w="1526" w:type="dxa"/>
          </w:tcPr>
          <w:p w:rsidR="000D7DC7" w:rsidRDefault="000D7DC7" w:rsidP="000C22FE">
            <w:pPr>
              <w:rPr>
                <w:sz w:val="20"/>
                <w:szCs w:val="20"/>
              </w:rPr>
            </w:pPr>
            <w:r>
              <w:rPr>
                <w:sz w:val="20"/>
                <w:szCs w:val="20"/>
              </w:rPr>
              <w:t>Psicólogo</w:t>
            </w:r>
          </w:p>
        </w:tc>
        <w:tc>
          <w:tcPr>
            <w:tcW w:w="1984" w:type="dxa"/>
          </w:tcPr>
          <w:p w:rsidR="000D7DC7" w:rsidRDefault="000D7DC7" w:rsidP="000C22FE">
            <w:pPr>
              <w:rPr>
                <w:sz w:val="20"/>
                <w:szCs w:val="20"/>
              </w:rPr>
            </w:pPr>
            <w:r>
              <w:rPr>
                <w:sz w:val="20"/>
                <w:szCs w:val="20"/>
              </w:rPr>
              <w:t>Oscar del Río</w:t>
            </w:r>
          </w:p>
        </w:tc>
        <w:tc>
          <w:tcPr>
            <w:tcW w:w="1418" w:type="dxa"/>
          </w:tcPr>
          <w:p w:rsidR="000D7DC7" w:rsidRDefault="000D7DC7" w:rsidP="000C22FE">
            <w:pPr>
              <w:rPr>
                <w:sz w:val="20"/>
                <w:szCs w:val="20"/>
              </w:rPr>
            </w:pPr>
            <w:r>
              <w:rPr>
                <w:sz w:val="20"/>
                <w:szCs w:val="20"/>
              </w:rPr>
              <w:t>Parcial / remunerada por jornada trabajada</w:t>
            </w:r>
          </w:p>
        </w:tc>
        <w:tc>
          <w:tcPr>
            <w:tcW w:w="3716" w:type="dxa"/>
          </w:tcPr>
          <w:p w:rsidR="000D7DC7" w:rsidRDefault="000D7DC7" w:rsidP="00D91878">
            <w:pPr>
              <w:pStyle w:val="Textoindependiente2"/>
              <w:spacing w:line="240" w:lineRule="atLeast"/>
              <w:rPr>
                <w:sz w:val="20"/>
              </w:rPr>
            </w:pPr>
            <w:r>
              <w:rPr>
                <w:sz w:val="20"/>
              </w:rPr>
              <w:t>Formar y apoyar a técnicos y capitanes en aspectos relacionados con el coaching de jugadoras.</w:t>
            </w:r>
          </w:p>
          <w:p w:rsidR="000D7DC7" w:rsidRDefault="000D7DC7" w:rsidP="000D7DC7">
            <w:pPr>
              <w:pStyle w:val="Textoindependiente2"/>
              <w:spacing w:line="240" w:lineRule="atLeast"/>
              <w:rPr>
                <w:sz w:val="20"/>
              </w:rPr>
            </w:pPr>
            <w:r>
              <w:rPr>
                <w:sz w:val="20"/>
              </w:rPr>
              <w:t>Preparar actividades que fomenten la cohesión de equipo, motivación, compromiso, valores, sentimiento de pertenencia al grupo, etc.</w:t>
            </w:r>
          </w:p>
          <w:p w:rsidR="000D7DC7" w:rsidRDefault="000D7DC7" w:rsidP="000D7DC7">
            <w:pPr>
              <w:pStyle w:val="Textoindependiente2"/>
              <w:spacing w:line="240" w:lineRule="atLeast"/>
              <w:rPr>
                <w:sz w:val="20"/>
              </w:rPr>
            </w:pPr>
            <w:r>
              <w:rPr>
                <w:sz w:val="20"/>
              </w:rPr>
              <w:t>Atender necesidades puntuales de jugadoras en el área mental.</w:t>
            </w:r>
          </w:p>
        </w:tc>
      </w:tr>
      <w:tr w:rsidR="00F33658" w:rsidTr="00D91878">
        <w:tc>
          <w:tcPr>
            <w:tcW w:w="1526" w:type="dxa"/>
          </w:tcPr>
          <w:p w:rsidR="00F33658" w:rsidRDefault="00F33658" w:rsidP="000C22FE">
            <w:pPr>
              <w:rPr>
                <w:sz w:val="20"/>
                <w:szCs w:val="20"/>
              </w:rPr>
            </w:pPr>
            <w:r>
              <w:rPr>
                <w:sz w:val="20"/>
                <w:szCs w:val="20"/>
              </w:rPr>
              <w:t>Preparador Físico</w:t>
            </w:r>
          </w:p>
        </w:tc>
        <w:tc>
          <w:tcPr>
            <w:tcW w:w="1984" w:type="dxa"/>
          </w:tcPr>
          <w:p w:rsidR="00F33658" w:rsidRDefault="00F33658" w:rsidP="000C22FE">
            <w:pPr>
              <w:rPr>
                <w:sz w:val="20"/>
                <w:szCs w:val="20"/>
              </w:rPr>
            </w:pPr>
            <w:r>
              <w:rPr>
                <w:sz w:val="20"/>
                <w:szCs w:val="20"/>
              </w:rPr>
              <w:t>Francisco Fernández</w:t>
            </w:r>
          </w:p>
        </w:tc>
        <w:tc>
          <w:tcPr>
            <w:tcW w:w="1418" w:type="dxa"/>
          </w:tcPr>
          <w:p w:rsidR="00F33658" w:rsidRDefault="00F33658" w:rsidP="000C22FE">
            <w:pPr>
              <w:rPr>
                <w:sz w:val="20"/>
                <w:szCs w:val="20"/>
              </w:rPr>
            </w:pPr>
            <w:r>
              <w:rPr>
                <w:sz w:val="20"/>
                <w:szCs w:val="20"/>
              </w:rPr>
              <w:t>Exclusiva pero compartida con el CdE y otras áreas deportivas.</w:t>
            </w:r>
          </w:p>
        </w:tc>
        <w:tc>
          <w:tcPr>
            <w:tcW w:w="3716" w:type="dxa"/>
          </w:tcPr>
          <w:p w:rsidR="00F33658" w:rsidRDefault="001A22E0" w:rsidP="00D91878">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0C22FE" w:rsidRDefault="000C22FE" w:rsidP="000C22FE"/>
    <w:p w:rsidR="0089725F" w:rsidRDefault="0089725F">
      <w:pPr>
        <w:suppressAutoHyphens w:val="0"/>
        <w:autoSpaceDN/>
        <w:textAlignment w:val="auto"/>
      </w:pPr>
      <w:r>
        <w:br w:type="page"/>
      </w:r>
    </w:p>
    <w:p w:rsidR="007B540D" w:rsidRDefault="007B540D" w:rsidP="000C22FE">
      <w:r>
        <w:lastRenderedPageBreak/>
        <w:t>Metodología de trabajo:</w:t>
      </w:r>
    </w:p>
    <w:p w:rsidR="00E60639" w:rsidRDefault="00E60639" w:rsidP="007B540D">
      <w:pPr>
        <w:ind w:left="-1418"/>
      </w:pPr>
      <w:r>
        <w:t xml:space="preserve"> </w:t>
      </w:r>
      <w:r w:rsidR="007B540D">
        <w:rPr>
          <w:noProof/>
          <w:lang w:eastAsia="es-ES"/>
        </w:rPr>
        <w:drawing>
          <wp:inline distT="0" distB="0" distL="0" distR="0">
            <wp:extent cx="7386882" cy="4756298"/>
            <wp:effectExtent l="0" t="0" r="508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388629" cy="4757423"/>
                    </a:xfrm>
                    <a:prstGeom prst="rect">
                      <a:avLst/>
                    </a:prstGeom>
                    <a:noFill/>
                  </pic:spPr>
                </pic:pic>
              </a:graphicData>
            </a:graphic>
          </wp:inline>
        </w:drawing>
      </w:r>
    </w:p>
    <w:p w:rsidR="007B540D" w:rsidRDefault="007B540D" w:rsidP="000C22FE"/>
    <w:p w:rsidR="00FB2395" w:rsidRDefault="00771BF0" w:rsidP="00771BF0">
      <w:pPr>
        <w:pStyle w:val="Ttulo3"/>
        <w:spacing w:before="0" w:after="200"/>
      </w:pPr>
      <w:bookmarkStart w:id="265" w:name="_Toc356320646"/>
      <w:r>
        <w:t>O</w:t>
      </w:r>
      <w:r w:rsidR="005C3A51">
        <w:t>bjetivos dep</w:t>
      </w:r>
      <w:r>
        <w:t>ortivos</w:t>
      </w:r>
      <w:r w:rsidR="00E60645">
        <w:t xml:space="preserve"> 2012- 2013 y Ciclo Olímpico 2012-2016</w:t>
      </w:r>
      <w:r w:rsidR="005C3A51">
        <w:t>.</w:t>
      </w:r>
      <w:bookmarkEnd w:id="265"/>
    </w:p>
    <w:p w:rsidR="00771BF0" w:rsidRPr="00771BF0" w:rsidRDefault="00771BF0" w:rsidP="00771BF0">
      <w:pPr>
        <w:rPr>
          <w:b/>
          <w:u w:val="single"/>
        </w:rPr>
      </w:pPr>
      <w:r w:rsidRPr="00771BF0">
        <w:rPr>
          <w:b/>
          <w:u w:val="single"/>
        </w:rPr>
        <w:t xml:space="preserve">Objetivos </w:t>
      </w:r>
      <w:r>
        <w:rPr>
          <w:b/>
          <w:u w:val="single"/>
        </w:rPr>
        <w:t>de desarrollo</w:t>
      </w:r>
    </w:p>
    <w:p w:rsidR="00771BF0" w:rsidRPr="00771BF0" w:rsidRDefault="00771BF0" w:rsidP="00771BF0">
      <w:r w:rsidRPr="00771BF0">
        <w:t>En el marco de las líneas generales expuestas</w:t>
      </w:r>
      <w:r w:rsidR="00EF542A">
        <w:t xml:space="preserve"> en el plan estratégico deportivo RFEG,</w:t>
      </w:r>
      <w:r w:rsidRPr="00771BF0">
        <w:t xml:space="preserve"> y teniendo en cuenta el análisis </w:t>
      </w:r>
      <w:r w:rsidR="003860BD">
        <w:t xml:space="preserve">realizado </w:t>
      </w:r>
      <w:r w:rsidRPr="00771BF0">
        <w:t>de la temporada 2011-2012, los objetivos principales del CTAF para la temporada 2012-2013 serán:</w:t>
      </w:r>
    </w:p>
    <w:p w:rsidR="00771BF0" w:rsidRPr="00771BF0" w:rsidRDefault="00771BF0" w:rsidP="00337AA6">
      <w:pPr>
        <w:pStyle w:val="Prrafodelista"/>
        <w:numPr>
          <w:ilvl w:val="0"/>
          <w:numId w:val="14"/>
        </w:numPr>
        <w:rPr>
          <w:u w:val="single"/>
        </w:rPr>
      </w:pPr>
      <w:r w:rsidRPr="00771BF0">
        <w:rPr>
          <w:u w:val="single"/>
        </w:rPr>
        <w:t>Continuar mejorando la calidad del seguimiento técnico:</w:t>
      </w:r>
    </w:p>
    <w:p w:rsidR="00771BF0" w:rsidRPr="00771BF0" w:rsidRDefault="00771BF0" w:rsidP="00337AA6">
      <w:pPr>
        <w:pStyle w:val="Prrafodelista"/>
        <w:numPr>
          <w:ilvl w:val="0"/>
          <w:numId w:val="13"/>
        </w:numPr>
      </w:pPr>
      <w:r w:rsidRPr="00771BF0">
        <w:t xml:space="preserve">Gracias a los estudios personalizados que estamos llevando a cabo en el Centro de Excelencia (CdE) y que nos proporcionan datos precisos en relación a la técnica del juego largo, estado físico, juego corto y putt. El análisis de esta información junto con nuestro conocimiento de cómo rinde la jugadora en competición y de cuáles son sus mayores dificultades en el campo (datos que obtenemos a partir de la observación y análisis de datos estadísticos), nos permitirá focalizar las prioridades de trabajo. </w:t>
      </w:r>
    </w:p>
    <w:p w:rsidR="00771BF0" w:rsidRPr="00771BF0" w:rsidRDefault="00771BF0" w:rsidP="00337AA6">
      <w:pPr>
        <w:pStyle w:val="Prrafodelista"/>
        <w:numPr>
          <w:ilvl w:val="0"/>
          <w:numId w:val="13"/>
        </w:numPr>
      </w:pPr>
      <w:r w:rsidRPr="00771BF0">
        <w:lastRenderedPageBreak/>
        <w:t xml:space="preserve">Gracias a la implantación de un sistema de tutelaje (Ver Anexos) con el que buscamos mejorar la comunicación entre RFEG y jugadora, y RFEG y entrenador personal de la jugadora. Los tutelajes nos permitirán llevar un seguimiento más directo del trabajo y mejorar la calidad de las planificaciones individuales en las que se irán marcando y actualizando los ejercicios y cargas de entrenamientos de acuerdo a la etapa de desarrollo de la jugadora, y a las necesidades particulares del momento de la temporada (pre-temporada, semana previa al torneo, etc). </w:t>
      </w:r>
    </w:p>
    <w:p w:rsidR="00771BF0" w:rsidRPr="00771BF0" w:rsidRDefault="00771BF0" w:rsidP="00337AA6">
      <w:pPr>
        <w:pStyle w:val="Prrafodelista"/>
        <w:numPr>
          <w:ilvl w:val="0"/>
          <w:numId w:val="13"/>
        </w:numPr>
      </w:pPr>
      <w:r w:rsidRPr="00771BF0">
        <w:t>Gracias a la utilización de la aplicación federativa diseñada para el registro de estadísticas de juego que ayudará a eliminar subjetividad de las valoraciones y a que las jugadoras tomen conciencia de sus verdaderas necesidades.</w:t>
      </w:r>
    </w:p>
    <w:p w:rsidR="00771BF0" w:rsidRDefault="00771BF0" w:rsidP="00337AA6">
      <w:pPr>
        <w:pStyle w:val="Prrafodelista"/>
        <w:numPr>
          <w:ilvl w:val="0"/>
          <w:numId w:val="13"/>
        </w:numPr>
      </w:pPr>
      <w:r w:rsidRPr="00771BF0">
        <w:t>La puesta en marcha del área privada de la web del CdE, diseñada específicamente para el seguimiento de jugadores, simplificará los flujos de intercambio de información y la comunicación entre todas las áreas de influencia del jugador (su federación autonómica, su entrenador particular, su tutor, su grupo de trabajo).</w:t>
      </w:r>
    </w:p>
    <w:p w:rsidR="00771BF0" w:rsidRPr="00771BF0" w:rsidRDefault="00771BF0" w:rsidP="00771BF0">
      <w:pPr>
        <w:pStyle w:val="Prrafodelista"/>
      </w:pPr>
    </w:p>
    <w:p w:rsidR="00771BF0" w:rsidRDefault="00771BF0" w:rsidP="00337AA6">
      <w:pPr>
        <w:pStyle w:val="Prrafodelista"/>
        <w:numPr>
          <w:ilvl w:val="0"/>
          <w:numId w:val="14"/>
        </w:numPr>
      </w:pPr>
      <w:r w:rsidRPr="00771BF0">
        <w:rPr>
          <w:u w:val="single"/>
        </w:rPr>
        <w:t>Mayor énfasis y responsabilidad sobre la jugadora</w:t>
      </w:r>
      <w:r w:rsidRPr="00771BF0">
        <w:t xml:space="preserve"> que queremos que en esta etapa empiece a tomar las riendas de su carrera deportiva y tome responsabilidad sobre cuánto provecho quiere sacar de los medios que la federación pone a su alcance para conseguir sus metas. Asimismo, hemos enfocado el recorte presupuestario como una oportunidad para elevar el nivel de auto-exigencia y hacer a las jugadoras más responsables de sus gastos y del valor de las cosas. Buscamos una mayor iniciativa por parte de las jugadoras, verdaderas ganas de trabajar y de formarse. Este cambio de enfoque lo hemos iniciado publicando una nueva  convocatoria para los Grupos de trabajo (Ver anexos); sigue siendo el CTAF el que selecciona de acuerdo a unos criterios, pero esta selección sólo se realiza entre las jugadoras que solicitan nuestro apoyo. Por parte del equipo de técnicos y responsables del CTAF, también haremos un esfuerzo por ampliar nuestras habilidades de coaching para lograr un verdadero cambio de enfoque y fomentar la colaboración; también haremos el ejercicio continuo de cuestionarnos qué podemos hacer diferente nosotros para que las jugadoras conecten con sus verdaderas aspiraciones y saquen lo mejor de sí mismas para acercarse a sus sueños.</w:t>
      </w:r>
    </w:p>
    <w:p w:rsidR="00771BF0" w:rsidRDefault="00771BF0" w:rsidP="00771BF0">
      <w:pPr>
        <w:pStyle w:val="Prrafodelista"/>
        <w:ind w:left="360"/>
      </w:pPr>
    </w:p>
    <w:p w:rsidR="00771BF0" w:rsidRDefault="00771BF0" w:rsidP="00337AA6">
      <w:pPr>
        <w:pStyle w:val="Prrafodelista"/>
        <w:numPr>
          <w:ilvl w:val="0"/>
          <w:numId w:val="14"/>
        </w:numPr>
      </w:pPr>
      <w:r w:rsidRPr="00771BF0">
        <w:rPr>
          <w:u w:val="single"/>
        </w:rPr>
        <w:t>Mejorar las relaciones interpersonales</w:t>
      </w:r>
      <w:r w:rsidRPr="00771BF0">
        <w:t xml:space="preserve"> (entre jugadoras, y entre jugadoras y técnicos o responsables federativos): en las concentraciones se diseñarán actividades específicas que nos ayuden a generar un mayor sentimiento de pertenencia al equipo, a definir los valores que nos identifican y a generar un mayor grado de conciencia y responsabilidad de por qué, y para qué cada una está en el programa, qué se espera de ellas y qué esperan ellas de nosotros. El objetivo es lograr mayor transparencia y unidad.</w:t>
      </w:r>
    </w:p>
    <w:p w:rsidR="00771BF0" w:rsidRDefault="00771BF0" w:rsidP="00771BF0">
      <w:pPr>
        <w:pStyle w:val="Prrafodelista"/>
      </w:pPr>
    </w:p>
    <w:p w:rsidR="00771BF0" w:rsidRDefault="00771BF0" w:rsidP="00337AA6">
      <w:pPr>
        <w:pStyle w:val="Prrafodelista"/>
        <w:numPr>
          <w:ilvl w:val="0"/>
          <w:numId w:val="14"/>
        </w:numPr>
      </w:pPr>
      <w:r w:rsidRPr="00771BF0">
        <w:rPr>
          <w:u w:val="single"/>
        </w:rPr>
        <w:t>Mejorar la calidad y precisión del juego corto</w:t>
      </w:r>
      <w:r w:rsidRPr="00771BF0">
        <w:t xml:space="preserve"> (approach, chip, bunker): continuaremos con los campeonatos de juego corto y con una concentración anual dedicada exclusivamente a esta área del juego. Para el 2013, queremos además formalizar el ranking de juego corto a nivel nacional, y reunir a los mejores clasificados de cada categoría en una gran final. Buscamos concienciar a todos los niveles, lo importante que es dominar una gran variedad </w:t>
      </w:r>
      <w:r w:rsidRPr="00771BF0">
        <w:lastRenderedPageBreak/>
        <w:t>de estos golpes para el éxito en la alta competición y darles ideas de cómo deben entrenarlo.</w:t>
      </w:r>
    </w:p>
    <w:p w:rsidR="00771BF0" w:rsidRDefault="00771BF0" w:rsidP="00771BF0">
      <w:pPr>
        <w:pStyle w:val="Prrafodelista"/>
      </w:pPr>
    </w:p>
    <w:p w:rsidR="00771BF0" w:rsidRDefault="00771BF0" w:rsidP="00337AA6">
      <w:pPr>
        <w:pStyle w:val="Prrafodelista"/>
        <w:numPr>
          <w:ilvl w:val="0"/>
          <w:numId w:val="14"/>
        </w:numPr>
      </w:pPr>
      <w:r w:rsidRPr="00771BF0">
        <w:rPr>
          <w:u w:val="single"/>
        </w:rPr>
        <w:t>Mejorar las estadísticas de putts embocados</w:t>
      </w:r>
      <w:r w:rsidRPr="00771BF0">
        <w:t xml:space="preserve"> (enfocar esta área de juego con una mentalidad más positiva).</w:t>
      </w:r>
    </w:p>
    <w:p w:rsidR="00771BF0" w:rsidRDefault="00771BF0" w:rsidP="00771BF0">
      <w:pPr>
        <w:pStyle w:val="Prrafodelista"/>
      </w:pPr>
    </w:p>
    <w:p w:rsidR="00771BF0" w:rsidRDefault="00771BF0" w:rsidP="00337AA6">
      <w:pPr>
        <w:pStyle w:val="Prrafodelista"/>
        <w:numPr>
          <w:ilvl w:val="0"/>
          <w:numId w:val="14"/>
        </w:numPr>
      </w:pPr>
      <w:r w:rsidRPr="00771BF0">
        <w:rPr>
          <w:u w:val="single"/>
        </w:rPr>
        <w:t>Mejorar la calidad de nuestros técnicos y capitanes</w:t>
      </w:r>
      <w:r w:rsidRPr="00771BF0">
        <w:t>: formación con enfoque coaching e implicación en actividades de formación que nos mantengan a la vanguardia a nivel técnico, físico y estratégico, buscando siempre formas de mejorar la calidad y proporcionar los mejores métodos de entrenamiento a nuestros jugadores, logrando una mayor implicación y rendimiento. Retomar los cursos de formación de capitanes para profesionalizar la atención que reciben nuestras jugadoras en los torneos.</w:t>
      </w:r>
    </w:p>
    <w:p w:rsidR="00771BF0" w:rsidRDefault="00771BF0">
      <w:pPr>
        <w:suppressAutoHyphens w:val="0"/>
        <w:autoSpaceDN/>
        <w:textAlignment w:val="auto"/>
      </w:pPr>
      <w:r>
        <w:br w:type="page"/>
      </w:r>
    </w:p>
    <w:p w:rsidR="00FB2395" w:rsidRDefault="00771BF0" w:rsidP="00771BF0">
      <w:pPr>
        <w:pStyle w:val="Prrafodelista"/>
        <w:ind w:left="0"/>
        <w:rPr>
          <w:b/>
          <w:u w:val="single"/>
        </w:rPr>
      </w:pPr>
      <w:r w:rsidRPr="00771BF0">
        <w:rPr>
          <w:b/>
          <w:u w:val="single"/>
        </w:rPr>
        <w:lastRenderedPageBreak/>
        <w:t>Objetivos de resultado:</w:t>
      </w:r>
    </w:p>
    <w:p w:rsidR="0026471D" w:rsidRDefault="0026471D" w:rsidP="00771BF0">
      <w:pPr>
        <w:pStyle w:val="Prrafodelista"/>
        <w:ind w:left="0"/>
        <w:rPr>
          <w:color w:val="FF0000"/>
        </w:rPr>
      </w:pPr>
    </w:p>
    <w:p w:rsidR="00771BF0" w:rsidRPr="004F1C1B" w:rsidRDefault="004F1C1B" w:rsidP="00771BF0">
      <w:pPr>
        <w:pStyle w:val="Prrafodelista"/>
        <w:ind w:left="0"/>
        <w:rPr>
          <w:color w:val="FF0000"/>
        </w:rPr>
      </w:pPr>
      <w:r>
        <w:rPr>
          <w:color w:val="FF0000"/>
        </w:rPr>
        <w:t>Establecer los del 2015 y 2016.</w:t>
      </w:r>
    </w:p>
    <w:p w:rsidR="00FB2395" w:rsidRDefault="00FB2395" w:rsidP="00FB2395">
      <w:r w:rsidRPr="00FB2395">
        <w:rPr>
          <w:noProof/>
          <w:lang w:eastAsia="es-ES"/>
        </w:rPr>
        <w:drawing>
          <wp:inline distT="0" distB="0" distL="0" distR="0">
            <wp:extent cx="5724525" cy="4243843"/>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4525" cy="4243843"/>
                    </a:xfrm>
                    <a:prstGeom prst="rect">
                      <a:avLst/>
                    </a:prstGeom>
                    <a:noFill/>
                    <a:ln>
                      <a:noFill/>
                    </a:ln>
                  </pic:spPr>
                </pic:pic>
              </a:graphicData>
            </a:graphic>
          </wp:inline>
        </w:drawing>
      </w:r>
    </w:p>
    <w:p w:rsidR="00FB2395" w:rsidRPr="00086BB5" w:rsidRDefault="0026471D" w:rsidP="00FB2395">
      <w:pPr>
        <w:rPr>
          <w:sz w:val="18"/>
          <w:szCs w:val="18"/>
        </w:rPr>
      </w:pPr>
      <w:r w:rsidRPr="00086BB5">
        <w:rPr>
          <w:sz w:val="18"/>
          <w:szCs w:val="18"/>
        </w:rPr>
        <w:t xml:space="preserve">Nota: </w:t>
      </w:r>
      <w:r w:rsidR="00FB2395" w:rsidRPr="00086BB5">
        <w:rPr>
          <w:rFonts w:eastAsia="Times New Roman"/>
          <w:color w:val="000000"/>
          <w:sz w:val="18"/>
          <w:szCs w:val="18"/>
          <w:lang w:eastAsia="es-ES"/>
        </w:rPr>
        <w:t>Aunque consideramos que los resultados individuales en una determinada competición deberían mejorar año tras año, a nivel de grupo, las generaciones pueden ser muy cambiantes de temporada a temporada, y como partimos de objetivos exigentes, hemos optado por mantenerlos a lo largo del ciclo.</w:t>
      </w:r>
    </w:p>
    <w:p w:rsidR="004F1C1B" w:rsidRPr="004F1C1B" w:rsidRDefault="005C3A51" w:rsidP="00454F7D">
      <w:pPr>
        <w:pStyle w:val="Ttulo3"/>
        <w:spacing w:before="0" w:afterLines="100" w:after="240"/>
      </w:pPr>
      <w:bookmarkStart w:id="266" w:name="_Toc356320647"/>
      <w:r>
        <w:t>Grupo de trabajo</w:t>
      </w:r>
      <w:r w:rsidR="00844A97">
        <w:t xml:space="preserve"> CTAF y seguimiento de jugadores.</w:t>
      </w:r>
      <w:bookmarkEnd w:id="266"/>
      <w:r w:rsidR="00844A97">
        <w:t xml:space="preserve"> </w:t>
      </w:r>
    </w:p>
    <w:p w:rsidR="004F1C1B" w:rsidRDefault="004F1C1B" w:rsidP="004F1C1B">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y jugadoras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juego y comportamiento deportivo,  quedando abiertos a todos los jugadores, estén o no en el grupo.</w:t>
      </w:r>
    </w:p>
    <w:p w:rsidR="00086BB5" w:rsidRPr="0040068E" w:rsidRDefault="00086BB5" w:rsidP="004F1C1B">
      <w:pPr>
        <w:pStyle w:val="Encabezado"/>
        <w:tabs>
          <w:tab w:val="clear" w:pos="4252"/>
          <w:tab w:val="clear" w:pos="8504"/>
        </w:tabs>
        <w:jc w:val="both"/>
        <w:rPr>
          <w:rFonts w:asciiTheme="minorHAnsi" w:hAnsiTheme="minorHAnsi"/>
        </w:rPr>
      </w:pPr>
    </w:p>
    <w:p w:rsidR="00844A97" w:rsidRPr="004F1C1B" w:rsidRDefault="002B472E" w:rsidP="00454F7D">
      <w:pPr>
        <w:spacing w:afterLines="100" w:after="240"/>
        <w:rPr>
          <w:rFonts w:asciiTheme="minorHAnsi" w:hAnsiTheme="minorHAnsi"/>
        </w:rPr>
      </w:pPr>
      <w:r w:rsidRPr="004F1C1B">
        <w:t>C</w:t>
      </w:r>
      <w:r w:rsidR="00844A97" w:rsidRPr="004F1C1B">
        <w:t>on el objetivo de que sean las propias jugadoras las que manifiesten su interés por el programa</w:t>
      </w:r>
      <w:r w:rsidR="00844A97" w:rsidRPr="004F1C1B">
        <w:rPr>
          <w:rFonts w:asciiTheme="minorHAnsi" w:hAnsiTheme="minorHAnsi"/>
        </w:rPr>
        <w:t xml:space="preserve"> deportivo que le ofrece el Comité Técnico Amateur Femenino de la Real Federación Española de Golf,  </w:t>
      </w:r>
      <w:r w:rsidR="0040068E">
        <w:rPr>
          <w:rFonts w:asciiTheme="minorHAnsi" w:hAnsiTheme="minorHAnsi"/>
        </w:rPr>
        <w:t>en el 2012</w:t>
      </w:r>
      <w:r w:rsidR="00844A97" w:rsidRPr="004F1C1B">
        <w:rPr>
          <w:rFonts w:asciiTheme="minorHAnsi" w:hAnsiTheme="minorHAnsi"/>
        </w:rPr>
        <w:t xml:space="preserve"> el llamamiento al Grupo de Trabajo CTAF se ha realizado mediante convocatoria abierta publicada en web y distribuida a clubes y FFAA por carta circular. En la convocatoria se especificaban los requisitos de entrada en el grupo, los privilegios que reciben sus miembros, y los compromisos que adquiere la jugadora con la Real Federación Española de Golf. </w:t>
      </w:r>
    </w:p>
    <w:p w:rsidR="00DC3CAA" w:rsidRPr="00DC3CAA" w:rsidRDefault="00DC3CAA" w:rsidP="00844A97">
      <w:pPr>
        <w:rPr>
          <w:rFonts w:asciiTheme="minorHAnsi" w:hAnsiTheme="minorHAnsi"/>
          <w:b/>
          <w:u w:val="single"/>
        </w:rPr>
      </w:pPr>
      <w:r w:rsidRPr="00DC3CAA">
        <w:rPr>
          <w:rFonts w:asciiTheme="minorHAnsi" w:hAnsiTheme="minorHAnsi"/>
          <w:b/>
          <w:u w:val="single"/>
        </w:rPr>
        <w:lastRenderedPageBreak/>
        <w:t>Grupo de Trabajo CTAF 2012-2013:</w:t>
      </w:r>
    </w:p>
    <w:p w:rsidR="004D170B" w:rsidRDefault="00844A97" w:rsidP="00844A97">
      <w:pPr>
        <w:rPr>
          <w:rFonts w:asciiTheme="minorHAnsi" w:hAnsiTheme="minorHAnsi"/>
        </w:rPr>
      </w:pPr>
      <w:r w:rsidRPr="004F1C1B">
        <w:rPr>
          <w:rFonts w:asciiTheme="minorHAnsi" w:hAnsiTheme="minorHAnsi"/>
        </w:rPr>
        <w:t xml:space="preserve">Tras un detenido estudio de las candidaturas, el CTAF ha seleccionado </w:t>
      </w:r>
      <w:r w:rsidR="004D170B">
        <w:rPr>
          <w:rFonts w:asciiTheme="minorHAnsi" w:hAnsiTheme="minorHAnsi"/>
        </w:rPr>
        <w:t>26</w:t>
      </w:r>
      <w:r w:rsidRPr="004F1C1B">
        <w:rPr>
          <w:rFonts w:asciiTheme="minorHAnsi" w:hAnsiTheme="minorHAnsi"/>
        </w:rPr>
        <w:t xml:space="preserve"> de las cuarenta y dos solicitudes recibidas. Para la selección además de tener en cuenta el currículo deportivo, se ha valorado el desarrollo que ha tenido la jugadora en las últimas temporadas, el potencial técnico, físico y mental, su capacidad de trabajo y pasión por este deporte.</w:t>
      </w:r>
    </w:p>
    <w:tbl>
      <w:tblPr>
        <w:tblStyle w:val="Tablaconcuadrcula"/>
        <w:tblW w:w="0" w:type="auto"/>
        <w:tblLook w:val="04A0" w:firstRow="1" w:lastRow="0" w:firstColumn="1" w:lastColumn="0" w:noHBand="0" w:noVBand="1"/>
      </w:tblPr>
      <w:tblGrid>
        <w:gridCol w:w="1726"/>
        <w:gridCol w:w="1726"/>
        <w:gridCol w:w="1815"/>
        <w:gridCol w:w="1728"/>
        <w:gridCol w:w="1725"/>
      </w:tblGrid>
      <w:tr w:rsidR="005929D1" w:rsidTr="004D170B">
        <w:tc>
          <w:tcPr>
            <w:tcW w:w="1726"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JUGADORA</w:t>
            </w:r>
            <w:r w:rsidR="004D170B">
              <w:rPr>
                <w:rFonts w:asciiTheme="minorHAnsi" w:hAnsiTheme="minorHAnsi"/>
                <w:sz w:val="20"/>
                <w:szCs w:val="20"/>
              </w:rPr>
              <w:t>*</w:t>
            </w:r>
          </w:p>
        </w:tc>
        <w:tc>
          <w:tcPr>
            <w:tcW w:w="1726"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5929D1" w:rsidRPr="004D170B" w:rsidRDefault="005929D1" w:rsidP="004D170B">
            <w:pPr>
              <w:jc w:val="center"/>
              <w:rPr>
                <w:rFonts w:asciiTheme="minorHAnsi" w:hAnsiTheme="minorHAnsi"/>
                <w:sz w:val="20"/>
                <w:szCs w:val="20"/>
              </w:rPr>
            </w:pPr>
            <w:r w:rsidRPr="004D170B">
              <w:rPr>
                <w:rFonts w:asciiTheme="minorHAnsi" w:hAnsiTheme="minorHAnsi"/>
                <w:sz w:val="20"/>
                <w:szCs w:val="20"/>
              </w:rPr>
              <w:t>OBJETIVOS 2013*</w:t>
            </w:r>
            <w:r w:rsidR="004D170B">
              <w:rPr>
                <w:rFonts w:asciiTheme="minorHAnsi" w:hAnsiTheme="minorHAnsi"/>
                <w:sz w:val="20"/>
                <w:szCs w:val="20"/>
              </w:rPr>
              <w: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Clara BAENA SÁNCHEZ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Federación Golf de Madrid</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Tecnificación Fed. Madrid y RSHE Club de Campo</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plata en el Europeo Girls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del British Girls</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o Girl. Top 50 en el ranking mundial. Alguna victoria internacional en su categoría. Representar a Europa en al Ping Jr Solheim Cup.</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Silvia BAÑON IBAÑEZ (Junior 3)</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Christian Ziff y 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Font del LLop (Alicante)</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en Internacional de Alemania</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-2ª medal en Esmond Trophy</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-7ª Cto. España Abs.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-Ganadora Cto. Alicante</w:t>
            </w:r>
          </w:p>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Top-100 ranking mundial. Título del Cto de España Universitario. Vagliano Trophy.</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Celia BARQUÍN AROZAMENA (Girl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Grand Prix de Chiberta</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Girl.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Isabel BASCUAS MARCUELLO (Girl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Fernando Roca y Jens Penning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CG Novo Sancti Petri</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Teresa CABALLER HERNANI </w:t>
            </w:r>
            <w:r w:rsidRPr="004D170B">
              <w:rPr>
                <w:rFonts w:asciiTheme="minorHAnsi" w:hAnsiTheme="minorHAnsi"/>
                <w:sz w:val="20"/>
                <w:szCs w:val="20"/>
              </w:rPr>
              <w:lastRenderedPageBreak/>
              <w:t>(Junior3)</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José Manuel Carriles</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Instalaciones de Lander University </w:t>
            </w:r>
            <w:r w:rsidRPr="004D170B">
              <w:rPr>
                <w:rFonts w:asciiTheme="minorHAnsi" w:hAnsiTheme="minorHAnsi"/>
                <w:sz w:val="20"/>
                <w:szCs w:val="20"/>
              </w:rPr>
              <w:lastRenderedPageBreak/>
              <w:t>en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w:t>
            </w:r>
            <w:r w:rsidRPr="004D170B">
              <w:rPr>
                <w:rFonts w:asciiTheme="minorHAnsi" w:hAnsiTheme="minorHAnsi"/>
                <w:sz w:val="20"/>
                <w:szCs w:val="20"/>
              </w:rPr>
              <w:lastRenderedPageBreak/>
              <w:t>rendimiento marcados en su ficha técnica. Europeo Absoluto.</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Fátima FERNÁNDEZ CANO (Girl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Patxi Amatriain</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Real Aeroclub de Santiago </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Mandy GOYOS BALL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(Absoluta)</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Camilla HEDBERG BERTRAND (Junior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U. Floriday técnicos Fed. Catalana de Golf</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de la U. de Florida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Oro individual y equipos en el Mundial Universitario</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de España Absoluta.</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Vagliano Trophy. Top 25 en ranking mundial. Algún título internacional a nivel individual.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Nuria ITURRIOS SERVERA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España Absoluta</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España Sub-18</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-Ganadora Puntuable Nacional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plata Europeo Girls por equipos</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Girl o Absoluto. Top 50 ranking mundial. Selección para la Ping Jr Solheim Cup. </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Noemí JIMÉNEZ MARTÍN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(Junior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U. Arizona State y 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U. Arizona State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-4ª en el Cto. España absoluto</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-3ª Grand Prix Chiberta</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-7ª Europeo individual</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Vagliano Trophy. Top 100 ranking mundial.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Andrea JONAMA ROVIRA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Felipe García</w:t>
            </w:r>
          </w:p>
        </w:tc>
        <w:tc>
          <w:tcPr>
            <w:tcW w:w="1815" w:type="dxa"/>
            <w:vAlign w:val="center"/>
          </w:tcPr>
          <w:p w:rsidR="005929D1" w:rsidRPr="004D170B" w:rsidRDefault="005929D1" w:rsidP="001462E7">
            <w:pPr>
              <w:rPr>
                <w:rFonts w:asciiTheme="minorHAnsi" w:hAnsiTheme="minorHAnsi"/>
                <w:sz w:val="20"/>
                <w:szCs w:val="20"/>
                <w:lang w:val="en-US"/>
              </w:rPr>
            </w:pPr>
            <w:r w:rsidRPr="004D170B">
              <w:rPr>
                <w:rFonts w:asciiTheme="minorHAnsi" w:hAnsiTheme="minorHAnsi"/>
                <w:sz w:val="20"/>
                <w:szCs w:val="20"/>
                <w:lang w:val="en-US"/>
              </w:rPr>
              <w:t>Club de Golf Can Cuyás</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-Campeona Internacional de </w:t>
            </w:r>
            <w:r w:rsidRPr="004D170B">
              <w:rPr>
                <w:rFonts w:asciiTheme="minorHAnsi" w:hAnsiTheme="minorHAnsi"/>
                <w:sz w:val="20"/>
                <w:szCs w:val="20"/>
              </w:rPr>
              <w:lastRenderedPageBreak/>
              <w:t>Bélgica Sub-18</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Internacional de España Strokeplay</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sidRPr="004D170B">
              <w:rPr>
                <w:rFonts w:asciiTheme="minorHAnsi" w:hAnsiTheme="minorHAnsi"/>
                <w:sz w:val="20"/>
                <w:szCs w:val="20"/>
              </w:rPr>
              <w:lastRenderedPageBreak/>
              <w:t xml:space="preserve">rendimiento marcados en su ficha técnica. Europeo Girl. </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Ha Rang LEE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plata Europeo Girls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-Seleccionada equipo europeo Jr Ryder Cup</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Internacional de España Strokeplay</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o Girl. Top 50 en el ranking mundial. Alguna victoria internacional en su categoría. Representar a Europa en al Ping Jr Solheim Cup.</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Marta MARTÍN GARCÍA (Girl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Fed. Madrid</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Tecnificación Fed. Madrid y Golf Park</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Girl.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Ainhoa OLARRA MUJIKA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 y Alejo Cuadra (personal)</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plata Europeo Girls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Grand Prix de Landes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europea de clubes</w:t>
            </w:r>
          </w:p>
        </w:tc>
        <w:tc>
          <w:tcPr>
            <w:tcW w:w="1725" w:type="dxa"/>
            <w:vAlign w:val="center"/>
          </w:tcPr>
          <w:p w:rsidR="005929D1" w:rsidRPr="004D170B" w:rsidRDefault="005929D1" w:rsidP="001462E7">
            <w:pPr>
              <w:rPr>
                <w:rFonts w:asciiTheme="minorHAnsi" w:hAnsiTheme="minorHAnsi"/>
                <w:sz w:val="20"/>
                <w:szCs w:val="20"/>
                <w:lang w:val="en-US"/>
              </w:rPr>
            </w:pPr>
            <w:r w:rsidRPr="004D170B">
              <w:rPr>
                <w:rFonts w:asciiTheme="minorHAnsi" w:hAnsiTheme="minorHAnsi"/>
                <w:sz w:val="20"/>
                <w:szCs w:val="20"/>
              </w:rPr>
              <w:t xml:space="preserve">Cumplir los objetivos de rendimiento marcados en su ficha técnica. Europeo Girl. </w:t>
            </w:r>
            <w:r w:rsidRPr="004D170B">
              <w:rPr>
                <w:rFonts w:asciiTheme="minorHAnsi" w:hAnsiTheme="minorHAnsi"/>
                <w:sz w:val="20"/>
                <w:szCs w:val="20"/>
                <w:lang w:val="en-US"/>
              </w:rPr>
              <w:t>Top 100 ranking mundial.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María PARRÓN ALFÉREZ</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(Junior 2) </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Leticia RAS-ANDERICA (Junior 1)</w:t>
            </w:r>
          </w:p>
        </w:tc>
        <w:tc>
          <w:tcPr>
            <w:tcW w:w="1726" w:type="dxa"/>
            <w:vAlign w:val="center"/>
          </w:tcPr>
          <w:p w:rsidR="005929D1" w:rsidRPr="004D170B" w:rsidRDefault="005929D1" w:rsidP="001462E7">
            <w:pPr>
              <w:rPr>
                <w:rFonts w:asciiTheme="minorHAnsi" w:hAnsiTheme="minorHAnsi"/>
                <w:sz w:val="20"/>
                <w:szCs w:val="20"/>
                <w:lang w:val="en-US"/>
              </w:rPr>
            </w:pPr>
            <w:r w:rsidRPr="004D170B">
              <w:rPr>
                <w:rFonts w:asciiTheme="minorHAnsi" w:hAnsiTheme="minorHAnsi"/>
                <w:sz w:val="20"/>
                <w:szCs w:val="20"/>
                <w:lang w:val="en-US"/>
              </w:rPr>
              <w:t>JM Carriles / Patty Rizzo /John Koskinen</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Universidad de  Miami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Irene ROLLÁN BIURRARENA (Girl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Juan Angel Rosillo</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RGC San Sebastián</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-3ª cto.de España Absoluto</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de España Girl</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Girl.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Carmen SAINZ </w:t>
            </w:r>
            <w:r w:rsidRPr="004D170B">
              <w:rPr>
                <w:rFonts w:asciiTheme="minorHAnsi" w:hAnsiTheme="minorHAnsi"/>
                <w:sz w:val="20"/>
                <w:szCs w:val="20"/>
              </w:rPr>
              <w:lastRenderedPageBreak/>
              <w:t>DELGADO (Girl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Eduardo Celles</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CG Laukariz</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Nueva </w:t>
            </w:r>
            <w:r w:rsidRPr="004D170B">
              <w:rPr>
                <w:rFonts w:asciiTheme="minorHAnsi" w:hAnsiTheme="minorHAnsi"/>
                <w:sz w:val="20"/>
                <w:szCs w:val="20"/>
              </w:rPr>
              <w:lastRenderedPageBreak/>
              <w:t>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 xml:space="preserve">Cumplir los </w:t>
            </w:r>
            <w:r w:rsidRPr="004D170B">
              <w:rPr>
                <w:rFonts w:asciiTheme="minorHAnsi" w:hAnsiTheme="minorHAnsi"/>
                <w:sz w:val="20"/>
                <w:szCs w:val="20"/>
              </w:rPr>
              <w:lastRenderedPageBreak/>
              <w:t>objetivos de rendimiento marcados en su ficha técnica. Representar a España en algún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Sonia SÁNCHEZ FERNÁNDEZ (Girl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Ricardo Boada /Fernando Font</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CG Sant Joan</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Girl.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Rocío SÁNCHEZ LOBATO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(Junior 1)</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U. Georgia y 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Universidad de Georgia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oro mundial universitario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-Subcampeona British Amateur</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Top 50 ranking mundial.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Ana SANJUAN GUTIERRREZ (Girl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-13ª clas.  medal internacional de Francia Junior</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-12ª Grand Prix de Chiberta</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-7ª Cto. Internacional de Holanda Junior</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Girl.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Covadonga SANJUAN GUTIERREZ (Cadete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Técnicos RFEG</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Nacional de Golf</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Plata Europeo Sub-16 por equipos</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-3ª Cto. de España Sub-18</w:t>
            </w:r>
          </w:p>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Girl. Vagliano Sub-16.</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Marta SANZ BARRIO (Junior 3)</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Antonio Barquero</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de Auburn University (EEUU)</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-Medalla de Oro Mundial universitario por equipos y bronce en individual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Campeona de España Absoluta.</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Top-100 ranking mundial. Vagliano Trophy.</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Patricia SANZ BARRIO (Absoluta)</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Antonio Barquero</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Centro de Tecnificación de la Federación de Madrid y RACE.</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Obtener la tarjeta </w:t>
            </w:r>
            <w:r w:rsidRPr="004D170B">
              <w:rPr>
                <w:rFonts w:asciiTheme="minorHAnsi" w:hAnsiTheme="minorHAnsi"/>
                <w:sz w:val="20"/>
                <w:szCs w:val="20"/>
              </w:rPr>
              <w:lastRenderedPageBreak/>
              <w:t>del LET.</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lastRenderedPageBreak/>
              <w:t>Carmen VIDAU GETÁN (Girl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Jorge Pérez</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CG Las Caldas</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Nueva incorporación</w:t>
            </w: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5929D1" w:rsidTr="00DC3CAA">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 xml:space="preserve">Andrea VILARASAU AMORÓS </w:t>
            </w:r>
          </w:p>
          <w:p w:rsidR="005929D1" w:rsidRPr="004D170B" w:rsidRDefault="005929D1" w:rsidP="001462E7">
            <w:pPr>
              <w:rPr>
                <w:rFonts w:asciiTheme="minorHAnsi" w:hAnsiTheme="minorHAnsi"/>
                <w:sz w:val="20"/>
                <w:szCs w:val="20"/>
              </w:rPr>
            </w:pPr>
            <w:r w:rsidRPr="004D170B">
              <w:rPr>
                <w:rFonts w:asciiTheme="minorHAnsi" w:hAnsiTheme="minorHAnsi"/>
                <w:sz w:val="20"/>
                <w:szCs w:val="20"/>
              </w:rPr>
              <w:t>(Junior 2)</w:t>
            </w:r>
          </w:p>
        </w:tc>
        <w:tc>
          <w:tcPr>
            <w:tcW w:w="1726"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Entrenadores de a U. Arizona y Fernando Chaves (personal)</w:t>
            </w:r>
          </w:p>
        </w:tc>
        <w:tc>
          <w:tcPr>
            <w:tcW w:w="181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Instalaciones de la U. of Arizona.</w:t>
            </w:r>
          </w:p>
        </w:tc>
        <w:tc>
          <w:tcPr>
            <w:tcW w:w="1728"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-2ª Cto. El Vallés, puntuable Ranking Mundial</w:t>
            </w:r>
          </w:p>
          <w:p w:rsidR="005929D1" w:rsidRPr="004D170B" w:rsidRDefault="005929D1" w:rsidP="001462E7">
            <w:pPr>
              <w:rPr>
                <w:rFonts w:asciiTheme="minorHAnsi" w:hAnsiTheme="minorHAnsi"/>
                <w:sz w:val="20"/>
                <w:szCs w:val="20"/>
              </w:rPr>
            </w:pPr>
          </w:p>
        </w:tc>
        <w:tc>
          <w:tcPr>
            <w:tcW w:w="1725" w:type="dxa"/>
            <w:vAlign w:val="center"/>
          </w:tcPr>
          <w:p w:rsidR="005929D1" w:rsidRPr="004D170B" w:rsidRDefault="005929D1"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w:t>
            </w:r>
          </w:p>
        </w:tc>
      </w:tr>
    </w:tbl>
    <w:p w:rsidR="00F61CB9" w:rsidRDefault="00F61CB9" w:rsidP="00F61CB9">
      <w:pPr>
        <w:spacing w:after="0" w:line="0" w:lineRule="atLeast"/>
        <w:rPr>
          <w:rFonts w:ascii="Verdana" w:hAnsi="Verdana"/>
          <w:sz w:val="16"/>
          <w:szCs w:val="16"/>
        </w:rPr>
      </w:pPr>
    </w:p>
    <w:p w:rsidR="00F61CB9" w:rsidRDefault="00F61CB9" w:rsidP="00F61CB9">
      <w:pPr>
        <w:spacing w:after="0" w:line="0" w:lineRule="atLeast"/>
        <w:rPr>
          <w:rFonts w:asciiTheme="minorHAnsi" w:hAnsiTheme="minorHAnsi"/>
        </w:rPr>
      </w:pPr>
      <w:r>
        <w:rPr>
          <w:rFonts w:ascii="Verdana" w:hAnsi="Verdana"/>
          <w:sz w:val="16"/>
          <w:szCs w:val="16"/>
        </w:rPr>
        <w:t>*</w:t>
      </w:r>
      <w:r w:rsidR="004D170B" w:rsidRPr="004D170B">
        <w:rPr>
          <w:rFonts w:asciiTheme="minorHAnsi" w:hAnsiTheme="minorHAnsi"/>
        </w:rPr>
        <w:t xml:space="preserve"> </w:t>
      </w:r>
      <w:r w:rsidR="004D170B" w:rsidRPr="004D170B">
        <w:rPr>
          <w:rFonts w:ascii="Verdana" w:hAnsi="Verdana"/>
          <w:sz w:val="16"/>
          <w:szCs w:val="16"/>
        </w:rPr>
        <w:t>De las 26 jugadoras incorporadas al GT 2012-2013, siete estudian en EEUU, 12 en Madrid y otras siete están repartidas entre Andalucía (1), Cataluña (2), País Vasco (2), Asturias (1), Galicia (1).</w:t>
      </w:r>
      <w:r w:rsidR="004D170B" w:rsidRPr="004F1C1B">
        <w:rPr>
          <w:rFonts w:asciiTheme="minorHAnsi" w:hAnsiTheme="minorHAnsi"/>
        </w:rPr>
        <w:t xml:space="preserve"> </w:t>
      </w:r>
    </w:p>
    <w:p w:rsidR="00DC3CAA" w:rsidRDefault="00F61CB9" w:rsidP="00F61CB9">
      <w:pPr>
        <w:spacing w:after="0" w:line="0" w:lineRule="atLeast"/>
        <w:rPr>
          <w:rFonts w:ascii="Verdana" w:hAnsi="Verdana"/>
          <w:sz w:val="16"/>
          <w:szCs w:val="16"/>
        </w:rPr>
      </w:pPr>
      <w:r>
        <w:rPr>
          <w:rFonts w:asciiTheme="minorHAnsi" w:hAnsiTheme="minorHAnsi"/>
        </w:rPr>
        <w:t>**</w:t>
      </w:r>
      <w:r>
        <w:rPr>
          <w:rFonts w:ascii="Verdana" w:hAnsi="Verdana"/>
          <w:sz w:val="16"/>
          <w:szCs w:val="16"/>
        </w:rPr>
        <w:t>C</w:t>
      </w:r>
      <w:r w:rsidR="00DC3CAA">
        <w:rPr>
          <w:rFonts w:ascii="Verdana" w:hAnsi="Verdana"/>
          <w:sz w:val="16"/>
          <w:szCs w:val="16"/>
        </w:rPr>
        <w:t>uando tengamos el modelo de alto rendimiento, podremos especificar los objetivos de rendimiento con valores concretos.</w:t>
      </w:r>
    </w:p>
    <w:p w:rsidR="00F61CB9" w:rsidRPr="00F61CB9" w:rsidRDefault="00F61CB9" w:rsidP="00F61CB9">
      <w:pPr>
        <w:spacing w:after="0" w:line="0" w:lineRule="atLeast"/>
        <w:rPr>
          <w:rFonts w:asciiTheme="minorHAnsi" w:hAnsiTheme="minorHAnsi"/>
        </w:rPr>
      </w:pPr>
    </w:p>
    <w:p w:rsidR="00844A97" w:rsidRPr="004F1C1B" w:rsidRDefault="00844A97" w:rsidP="00844A97">
      <w:pPr>
        <w:rPr>
          <w:rFonts w:asciiTheme="minorHAnsi" w:hAnsiTheme="minorHAnsi"/>
        </w:rPr>
      </w:pPr>
      <w:r w:rsidRPr="004F1C1B">
        <w:rPr>
          <w:rFonts w:asciiTheme="minorHAnsi" w:hAnsiTheme="minorHAnsi"/>
        </w:rPr>
        <w:t>El equipo de entrenadores que trabajarán con ellas estará formado por los tres técnicos de golf señalados anteriormente, un preparador físico y un preparador mental. Además contaremos con el apoyo de los profesionales que trabajan para el Centro de Excelencia en las labores de toma de datos, diagnóstico y control de la evolución.</w:t>
      </w:r>
    </w:p>
    <w:p w:rsidR="00844A97" w:rsidRPr="004F1C1B" w:rsidRDefault="00844A97" w:rsidP="00844A97">
      <w:pPr>
        <w:rPr>
          <w:rFonts w:asciiTheme="minorHAnsi" w:hAnsiTheme="minorHAnsi"/>
        </w:rPr>
      </w:pPr>
      <w:r w:rsidRPr="004F1C1B">
        <w:rPr>
          <w:rFonts w:asciiTheme="minorHAnsi" w:hAnsiTheme="minorHAnsi"/>
        </w:rPr>
        <w:t>Con ellas seguiremos el siguiente programa:</w:t>
      </w:r>
    </w:p>
    <w:p w:rsidR="00844A97" w:rsidRPr="004F1C1B" w:rsidRDefault="00DC3CAA" w:rsidP="00337AA6">
      <w:pPr>
        <w:pStyle w:val="Prrafodelista"/>
        <w:numPr>
          <w:ilvl w:val="0"/>
          <w:numId w:val="15"/>
        </w:numPr>
        <w:suppressAutoHyphens w:val="0"/>
        <w:autoSpaceDN/>
        <w:spacing w:after="0" w:line="240" w:lineRule="auto"/>
        <w:textAlignment w:val="auto"/>
        <w:rPr>
          <w:rFonts w:asciiTheme="minorHAnsi" w:hAnsiTheme="minorHAnsi"/>
        </w:rPr>
      </w:pPr>
      <w:r w:rsidRPr="00DC3CAA">
        <w:rPr>
          <w:rFonts w:asciiTheme="minorHAnsi" w:hAnsiTheme="minorHAnsi"/>
          <w:b/>
        </w:rPr>
        <w:t>Asignación de un tutor</w:t>
      </w:r>
      <w:r>
        <w:rPr>
          <w:rFonts w:asciiTheme="minorHAnsi" w:hAnsiTheme="minorHAnsi"/>
        </w:rPr>
        <w:t xml:space="preserve"> que le ayudará a identificar prioridades de trabajo y establecer un plan de trabajo de acuerdo a sus necesidades individuales y controlar </w:t>
      </w:r>
      <w:r w:rsidR="00C82C14">
        <w:rPr>
          <w:rFonts w:asciiTheme="minorHAnsi" w:hAnsiTheme="minorHAnsi"/>
        </w:rPr>
        <w:t>el progreso</w:t>
      </w:r>
      <w:r>
        <w:rPr>
          <w:rFonts w:asciiTheme="minorHAnsi" w:hAnsiTheme="minorHAnsi"/>
        </w:rPr>
        <w:t>.</w:t>
      </w:r>
    </w:p>
    <w:p w:rsidR="00844A97" w:rsidRPr="004F1C1B" w:rsidRDefault="00844A97" w:rsidP="00844A97">
      <w:pPr>
        <w:pStyle w:val="Prrafodelista"/>
        <w:suppressAutoHyphens w:val="0"/>
        <w:autoSpaceDN/>
        <w:spacing w:after="0" w:line="240" w:lineRule="auto"/>
        <w:textAlignment w:val="auto"/>
        <w:rPr>
          <w:rFonts w:asciiTheme="minorHAnsi" w:hAnsiTheme="minorHAnsi"/>
        </w:rPr>
      </w:pPr>
    </w:p>
    <w:p w:rsidR="00844A97" w:rsidRPr="004F1C1B" w:rsidRDefault="00844A97" w:rsidP="00337AA6">
      <w:pPr>
        <w:pStyle w:val="Textosinformato"/>
        <w:numPr>
          <w:ilvl w:val="0"/>
          <w:numId w:val="15"/>
        </w:numPr>
        <w:rPr>
          <w:rFonts w:asciiTheme="minorHAnsi" w:hAnsiTheme="minorHAnsi"/>
          <w:szCs w:val="22"/>
        </w:rPr>
      </w:pPr>
      <w:r w:rsidRPr="004F1C1B">
        <w:rPr>
          <w:rFonts w:asciiTheme="minorHAnsi" w:hAnsiTheme="minorHAnsi"/>
          <w:b/>
          <w:szCs w:val="22"/>
        </w:rPr>
        <w:t xml:space="preserve">Toma de datos CdE </w:t>
      </w:r>
      <w:r w:rsidRPr="004F1C1B">
        <w:rPr>
          <w:rFonts w:asciiTheme="minorHAnsi" w:hAnsiTheme="minorHAnsi"/>
          <w:szCs w:val="22"/>
        </w:rPr>
        <w:t>(datos técnicos y tests físicos)</w:t>
      </w:r>
      <w:r w:rsidRPr="004F1C1B">
        <w:rPr>
          <w:rFonts w:asciiTheme="minorHAnsi" w:hAnsiTheme="minorHAnsi"/>
          <w:b/>
          <w:szCs w:val="22"/>
        </w:rPr>
        <w:t xml:space="preserve">: </w:t>
      </w:r>
      <w:r w:rsidRPr="004F1C1B">
        <w:rPr>
          <w:rFonts w:asciiTheme="minorHAnsi" w:hAnsiTheme="minorHAnsi"/>
          <w:szCs w:val="22"/>
        </w:rPr>
        <w:t>octubre jugadoras que residen en España; diciembre las que residen en EEUU</w:t>
      </w:r>
      <w:r w:rsidR="00C82C14">
        <w:rPr>
          <w:rFonts w:asciiTheme="minorHAnsi" w:hAnsiTheme="minorHAnsi"/>
          <w:szCs w:val="22"/>
        </w:rPr>
        <w:t xml:space="preserve">. </w:t>
      </w:r>
      <w:r w:rsidR="00C82C14" w:rsidRPr="004F1C1B">
        <w:rPr>
          <w:rFonts w:asciiTheme="minorHAnsi" w:hAnsiTheme="minorHAnsi"/>
        </w:rPr>
        <w:t xml:space="preserve">Todas las jugadoras realizarán una primera visita al Centro de Excelencia que consistirá en una toma de datos inicial a nivel físico y técnico y de la que saldrá un diagnóstico de las principales áreas de mejora. </w:t>
      </w:r>
      <w:r w:rsidR="00F337F2">
        <w:rPr>
          <w:rFonts w:asciiTheme="minorHAnsi" w:hAnsiTheme="minorHAnsi"/>
        </w:rPr>
        <w:t>Esta</w:t>
      </w:r>
      <w:r w:rsidR="00C82C14">
        <w:rPr>
          <w:rFonts w:asciiTheme="minorHAnsi" w:hAnsiTheme="minorHAnsi"/>
        </w:rPr>
        <w:t xml:space="preserve"> información </w:t>
      </w:r>
      <w:r w:rsidR="00F337F2">
        <w:rPr>
          <w:rFonts w:asciiTheme="minorHAnsi" w:hAnsiTheme="minorHAnsi"/>
        </w:rPr>
        <w:t xml:space="preserve">será interpretada por </w:t>
      </w:r>
      <w:r w:rsidR="00C82C14">
        <w:rPr>
          <w:rFonts w:asciiTheme="minorHAnsi" w:hAnsiTheme="minorHAnsi"/>
        </w:rPr>
        <w:t>los entrenadores del CTAF</w:t>
      </w:r>
      <w:r w:rsidR="00F337F2">
        <w:rPr>
          <w:rFonts w:asciiTheme="minorHAnsi" w:hAnsiTheme="minorHAnsi"/>
        </w:rPr>
        <w:t>, que teniendo la visión completa de la jugadora en todas sus facetas del juego, realizará un trabajo conjunto con ella y sus entrenadores personales,</w:t>
      </w:r>
      <w:r w:rsidR="00C82C14">
        <w:rPr>
          <w:rFonts w:asciiTheme="minorHAnsi" w:hAnsiTheme="minorHAnsi"/>
        </w:rPr>
        <w:t xml:space="preserve"> </w:t>
      </w:r>
      <w:r w:rsidR="00F337F2">
        <w:rPr>
          <w:rFonts w:asciiTheme="minorHAnsi" w:hAnsiTheme="minorHAnsi"/>
        </w:rPr>
        <w:t>para acordar</w:t>
      </w:r>
      <w:r w:rsidR="00C82C14">
        <w:rPr>
          <w:rFonts w:asciiTheme="minorHAnsi" w:hAnsiTheme="minorHAnsi"/>
        </w:rPr>
        <w:t xml:space="preserve"> las </w:t>
      </w:r>
      <w:r w:rsidR="00F337F2">
        <w:rPr>
          <w:rFonts w:asciiTheme="minorHAnsi" w:hAnsiTheme="minorHAnsi"/>
        </w:rPr>
        <w:t xml:space="preserve">necesidades prioritarias </w:t>
      </w:r>
      <w:r w:rsidR="00C82C14">
        <w:rPr>
          <w:rFonts w:asciiTheme="minorHAnsi" w:hAnsiTheme="minorHAnsi"/>
        </w:rPr>
        <w:t>y el plan de entrenamiento más adecuado para la pre-temporada.</w:t>
      </w:r>
    </w:p>
    <w:p w:rsidR="00844A97" w:rsidRPr="004F1C1B" w:rsidRDefault="00844A97" w:rsidP="00844A97">
      <w:pPr>
        <w:pStyle w:val="Textosinformato"/>
        <w:ind w:left="720"/>
        <w:rPr>
          <w:rFonts w:asciiTheme="minorHAnsi" w:hAnsiTheme="minorHAnsi"/>
          <w:szCs w:val="22"/>
        </w:rPr>
      </w:pPr>
    </w:p>
    <w:p w:rsidR="00844A97" w:rsidRDefault="00844A97" w:rsidP="00337AA6">
      <w:pPr>
        <w:pStyle w:val="Textosinformato"/>
        <w:numPr>
          <w:ilvl w:val="0"/>
          <w:numId w:val="15"/>
        </w:numPr>
        <w:rPr>
          <w:rFonts w:asciiTheme="minorHAnsi" w:hAnsiTheme="minorHAnsi"/>
          <w:szCs w:val="22"/>
        </w:rPr>
      </w:pPr>
      <w:r w:rsidRPr="00BF5CBD">
        <w:rPr>
          <w:rFonts w:asciiTheme="minorHAnsi" w:hAnsiTheme="minorHAnsi"/>
          <w:b/>
          <w:szCs w:val="22"/>
        </w:rPr>
        <w:t>3 concentraciones de pre-temporada</w:t>
      </w:r>
      <w:r w:rsidR="00321AC6">
        <w:rPr>
          <w:rFonts w:asciiTheme="minorHAnsi" w:hAnsiTheme="minorHAnsi"/>
          <w:b/>
          <w:szCs w:val="22"/>
        </w:rPr>
        <w:t xml:space="preserve"> </w:t>
      </w:r>
      <w:r w:rsidR="005F169C">
        <w:rPr>
          <w:rFonts w:asciiTheme="minorHAnsi" w:hAnsiTheme="minorHAnsi"/>
          <w:b/>
          <w:color w:val="FF0000"/>
          <w:szCs w:val="22"/>
        </w:rPr>
        <w:t>pasar a formato tabla</w:t>
      </w:r>
      <w:r w:rsidRPr="00DC3CAA">
        <w:rPr>
          <w:rFonts w:asciiTheme="minorHAnsi" w:hAnsiTheme="minorHAnsi"/>
          <w:szCs w:val="22"/>
        </w:rPr>
        <w:t>:</w:t>
      </w:r>
    </w:p>
    <w:p w:rsidR="00DC3CAA" w:rsidRPr="00DC3CAA" w:rsidRDefault="00DC3CAA" w:rsidP="00DC3CAA">
      <w:pPr>
        <w:pStyle w:val="Textosinformato"/>
        <w:rPr>
          <w:rFonts w:asciiTheme="minorHAnsi" w:hAnsiTheme="minorHAnsi"/>
          <w:szCs w:val="22"/>
        </w:rPr>
      </w:pP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1ª</w:t>
      </w:r>
      <w:r w:rsidR="00DC3CAA">
        <w:rPr>
          <w:rFonts w:asciiTheme="minorHAnsi" w:hAnsiTheme="minorHAnsi"/>
          <w:szCs w:val="22"/>
        </w:rPr>
        <w:t xml:space="preserve"> concentración: </w:t>
      </w:r>
      <w:r w:rsidRPr="004F1C1B">
        <w:rPr>
          <w:rFonts w:asciiTheme="minorHAnsi" w:hAnsiTheme="minorHAnsi"/>
          <w:szCs w:val="22"/>
        </w:rPr>
        <w:t xml:space="preserve"> apertura, objetivos, expectativas, metodología de trabajo: </w:t>
      </w:r>
    </w:p>
    <w:p w:rsidR="00844A97" w:rsidRPr="004F1C1B" w:rsidRDefault="00844A97" w:rsidP="00844A97">
      <w:pPr>
        <w:pStyle w:val="Textosinformato"/>
        <w:ind w:left="1440"/>
        <w:rPr>
          <w:rFonts w:asciiTheme="minorHAnsi" w:hAnsiTheme="minorHAnsi"/>
          <w:szCs w:val="22"/>
        </w:rPr>
      </w:pP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Lugar: </w:t>
      </w:r>
      <w:r w:rsidR="00DC3CAA">
        <w:rPr>
          <w:rFonts w:asciiTheme="minorHAnsi" w:hAnsiTheme="minorHAnsi"/>
          <w:szCs w:val="22"/>
        </w:rPr>
        <w:t>Centro Nacional RFEG</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Fecha</w:t>
      </w:r>
      <w:r w:rsidR="00DC3CAA">
        <w:rPr>
          <w:rFonts w:asciiTheme="minorHAnsi" w:hAnsiTheme="minorHAnsi"/>
          <w:szCs w:val="22"/>
        </w:rPr>
        <w:t>: 26 – 28 octubre</w:t>
      </w:r>
      <w:r>
        <w:rPr>
          <w:rFonts w:asciiTheme="minorHAnsi" w:hAnsiTheme="minorHAnsi"/>
          <w:szCs w:val="22"/>
        </w:rPr>
        <w:t xml:space="preserve"> (3 días)</w:t>
      </w:r>
      <w:r w:rsidR="00DC3CAA">
        <w:rPr>
          <w:rFonts w:asciiTheme="minorHAnsi" w:hAnsiTheme="minorHAnsi"/>
          <w:szCs w:val="22"/>
        </w:rPr>
        <w:t xml:space="preserve">. </w:t>
      </w:r>
    </w:p>
    <w:p w:rsidR="00DC3CAA"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Participantes: </w:t>
      </w:r>
      <w:r w:rsidR="00DC3CAA">
        <w:rPr>
          <w:rFonts w:asciiTheme="minorHAnsi" w:hAnsiTheme="minorHAnsi"/>
          <w:szCs w:val="22"/>
        </w:rPr>
        <w:t>Jugadoras en España</w:t>
      </w:r>
      <w:r>
        <w:rPr>
          <w:rFonts w:asciiTheme="minorHAnsi" w:hAnsiTheme="minorHAnsi"/>
          <w:szCs w:val="22"/>
        </w:rPr>
        <w:t xml:space="preserve"> – total 19.</w:t>
      </w:r>
    </w:p>
    <w:p w:rsidR="005F6D5D" w:rsidRDefault="00DC3CAA" w:rsidP="00337AA6">
      <w:pPr>
        <w:pStyle w:val="Textosinformato"/>
        <w:numPr>
          <w:ilvl w:val="0"/>
          <w:numId w:val="16"/>
        </w:numPr>
        <w:rPr>
          <w:rFonts w:asciiTheme="minorHAnsi" w:hAnsiTheme="minorHAnsi"/>
          <w:szCs w:val="22"/>
        </w:rPr>
      </w:pPr>
      <w:r>
        <w:rPr>
          <w:rFonts w:asciiTheme="minorHAnsi" w:hAnsiTheme="minorHAnsi"/>
          <w:szCs w:val="22"/>
        </w:rPr>
        <w:t xml:space="preserve">Objetivos: </w:t>
      </w:r>
    </w:p>
    <w:p w:rsidR="00844A97" w:rsidRPr="004F1C1B" w:rsidRDefault="005F6D5D" w:rsidP="00337AA6">
      <w:pPr>
        <w:pStyle w:val="Textosinformato"/>
        <w:numPr>
          <w:ilvl w:val="0"/>
          <w:numId w:val="17"/>
        </w:numPr>
        <w:rPr>
          <w:rFonts w:asciiTheme="minorHAnsi" w:hAnsiTheme="minorHAnsi"/>
          <w:szCs w:val="22"/>
        </w:rPr>
      </w:pPr>
      <w:r>
        <w:rPr>
          <w:rFonts w:asciiTheme="minorHAnsi" w:hAnsiTheme="minorHAnsi"/>
          <w:szCs w:val="22"/>
        </w:rPr>
        <w:t>R</w:t>
      </w:r>
      <w:r w:rsidR="00844A97" w:rsidRPr="004F1C1B">
        <w:rPr>
          <w:rFonts w:asciiTheme="minorHAnsi" w:hAnsiTheme="minorHAnsi"/>
          <w:szCs w:val="22"/>
        </w:rPr>
        <w:t xml:space="preserve">ealizar un cambio en la actitud de todos y generar verdadera ilusión y compromiso por nuestro programa; no centrarnos solamente en </w:t>
      </w:r>
      <w:r w:rsidR="00844A97" w:rsidRPr="004F1C1B">
        <w:rPr>
          <w:rFonts w:asciiTheme="minorHAnsi" w:hAnsiTheme="minorHAnsi"/>
          <w:szCs w:val="22"/>
        </w:rPr>
        <w:lastRenderedPageBreak/>
        <w:t xml:space="preserve">nuestra percepción del grado de implicación de las jugadoras, sino en reflexionar sobre qué podemos hacer diferente nosotros para generar ese interés, ilusión, compromiso, etc..que buscamos. Dedicamos una mañana de trabajo en sala para presentar el programa, aclarar roles, explicar la estructura deportiva, descubrir qué esperan las jugadoras de nosotros y nosotros de ellas, y a trabajar mediante dinámicas de grupo valores que nos identifican como equipo. El resultado es muy positivo. </w:t>
      </w:r>
    </w:p>
    <w:p w:rsidR="00844A97" w:rsidRPr="004F1C1B" w:rsidRDefault="005F6D5D" w:rsidP="00337AA6">
      <w:pPr>
        <w:pStyle w:val="Textosinformato"/>
        <w:numPr>
          <w:ilvl w:val="0"/>
          <w:numId w:val="17"/>
        </w:numPr>
        <w:rPr>
          <w:rFonts w:asciiTheme="minorHAnsi" w:hAnsiTheme="minorHAnsi"/>
          <w:szCs w:val="22"/>
        </w:rPr>
      </w:pPr>
      <w:r>
        <w:rPr>
          <w:rFonts w:asciiTheme="minorHAnsi" w:hAnsiTheme="minorHAnsi"/>
          <w:szCs w:val="22"/>
        </w:rPr>
        <w:t>Ayudar a que las</w:t>
      </w:r>
      <w:r w:rsidR="00844A97" w:rsidRPr="004F1C1B">
        <w:rPr>
          <w:rFonts w:asciiTheme="minorHAnsi" w:hAnsiTheme="minorHAnsi"/>
          <w:szCs w:val="22"/>
        </w:rPr>
        <w:t xml:space="preserve"> jugadoras </w:t>
      </w:r>
      <w:r>
        <w:rPr>
          <w:rFonts w:asciiTheme="minorHAnsi" w:hAnsiTheme="minorHAnsi"/>
          <w:szCs w:val="22"/>
        </w:rPr>
        <w:t xml:space="preserve">tomen conciencia </w:t>
      </w:r>
      <w:r w:rsidR="00844A97" w:rsidRPr="004F1C1B">
        <w:rPr>
          <w:rFonts w:asciiTheme="minorHAnsi" w:hAnsiTheme="minorHAnsi"/>
          <w:szCs w:val="22"/>
        </w:rPr>
        <w:t>de cómo deben afrontar y estructurar sus entrenamientos para sacarles verdadero rendimiento (entrenar con calidad tanto en campo como en prácticas).</w:t>
      </w:r>
    </w:p>
    <w:p w:rsidR="00844A97" w:rsidRDefault="005F6D5D" w:rsidP="00337AA6">
      <w:pPr>
        <w:pStyle w:val="Textosinformato"/>
        <w:numPr>
          <w:ilvl w:val="0"/>
          <w:numId w:val="17"/>
        </w:numPr>
        <w:rPr>
          <w:rFonts w:asciiTheme="minorHAnsi" w:hAnsiTheme="minorHAnsi"/>
          <w:szCs w:val="22"/>
        </w:rPr>
      </w:pPr>
      <w:r>
        <w:rPr>
          <w:rFonts w:asciiTheme="minorHAnsi" w:hAnsiTheme="minorHAnsi"/>
          <w:szCs w:val="22"/>
        </w:rPr>
        <w:t>Plantear retos comunes a nivel de grupo:</w:t>
      </w:r>
      <w:r w:rsidR="00844A97" w:rsidRPr="004F1C1B">
        <w:rPr>
          <w:rFonts w:asciiTheme="minorHAnsi" w:hAnsiTheme="minorHAnsi"/>
          <w:szCs w:val="22"/>
        </w:rPr>
        <w:t xml:space="preserve"> </w:t>
      </w:r>
      <w:r>
        <w:rPr>
          <w:rFonts w:asciiTheme="minorHAnsi" w:hAnsiTheme="minorHAnsi"/>
          <w:szCs w:val="22"/>
        </w:rPr>
        <w:t>Operación British Open que nos ayude a</w:t>
      </w:r>
      <w:r w:rsidR="00844A97" w:rsidRPr="004F1C1B">
        <w:rPr>
          <w:rFonts w:asciiTheme="minorHAnsi" w:hAnsiTheme="minorHAnsi"/>
          <w:szCs w:val="22"/>
        </w:rPr>
        <w:t xml:space="preserve"> afrontar</w:t>
      </w:r>
      <w:r>
        <w:rPr>
          <w:rFonts w:asciiTheme="minorHAnsi" w:hAnsiTheme="minorHAnsi"/>
          <w:szCs w:val="22"/>
        </w:rPr>
        <w:t xml:space="preserve"> mejor </w:t>
      </w:r>
      <w:r w:rsidR="00844A97" w:rsidRPr="004F1C1B">
        <w:rPr>
          <w:rFonts w:asciiTheme="minorHAnsi" w:hAnsiTheme="minorHAnsi"/>
          <w:szCs w:val="22"/>
        </w:rPr>
        <w:t>jornadas de frio, viento y lluvia</w:t>
      </w:r>
      <w:r>
        <w:rPr>
          <w:rFonts w:asciiTheme="minorHAnsi" w:hAnsiTheme="minorHAnsi"/>
          <w:szCs w:val="22"/>
        </w:rPr>
        <w:t>. “Putts, putts putts”</w:t>
      </w:r>
      <w:r w:rsidR="00844A97" w:rsidRPr="004F1C1B">
        <w:rPr>
          <w:rFonts w:asciiTheme="minorHAnsi" w:hAnsiTheme="minorHAnsi"/>
          <w:szCs w:val="22"/>
        </w:rPr>
        <w:t xml:space="preserve">, </w:t>
      </w:r>
      <w:r>
        <w:rPr>
          <w:rFonts w:asciiTheme="minorHAnsi" w:hAnsiTheme="minorHAnsi"/>
          <w:szCs w:val="22"/>
        </w:rPr>
        <w:t>par</w:t>
      </w:r>
      <w:r w:rsidR="00844A97" w:rsidRPr="004F1C1B">
        <w:rPr>
          <w:rFonts w:asciiTheme="minorHAnsi" w:hAnsiTheme="minorHAnsi"/>
          <w:szCs w:val="22"/>
        </w:rPr>
        <w:t>a mejorar la media de putts embocados en distancias inferiores a 6m</w:t>
      </w:r>
      <w:r>
        <w:rPr>
          <w:rFonts w:asciiTheme="minorHAnsi" w:hAnsiTheme="minorHAnsi"/>
          <w:szCs w:val="22"/>
        </w:rPr>
        <w:t xml:space="preserve"> y generar un cambio de actitud hacia esta área del juego. S</w:t>
      </w:r>
      <w:r w:rsidR="00844A97" w:rsidRPr="004F1C1B">
        <w:rPr>
          <w:rFonts w:asciiTheme="minorHAnsi" w:hAnsiTheme="minorHAnsi"/>
          <w:szCs w:val="22"/>
        </w:rPr>
        <w:t xml:space="preserve">ubir </w:t>
      </w:r>
      <w:r>
        <w:rPr>
          <w:rFonts w:asciiTheme="minorHAnsi" w:hAnsiTheme="minorHAnsi"/>
          <w:szCs w:val="22"/>
        </w:rPr>
        <w:t>el</w:t>
      </w:r>
      <w:r w:rsidR="00844A97" w:rsidRPr="004F1C1B">
        <w:rPr>
          <w:rFonts w:asciiTheme="minorHAnsi" w:hAnsiTheme="minorHAnsi"/>
          <w:szCs w:val="22"/>
        </w:rPr>
        <w:t xml:space="preserve"> nivel de preparación física (color pulsera).</w:t>
      </w:r>
    </w:p>
    <w:p w:rsidR="005F6D5D" w:rsidRPr="004F1C1B" w:rsidRDefault="005F6D5D" w:rsidP="005F6D5D">
      <w:pPr>
        <w:pStyle w:val="Textosinformato"/>
        <w:ind w:left="2160"/>
        <w:rPr>
          <w:rFonts w:asciiTheme="minorHAnsi" w:hAnsiTheme="minorHAnsi"/>
          <w:szCs w:val="22"/>
        </w:rPr>
      </w:pPr>
    </w:p>
    <w:p w:rsidR="005F6D5D" w:rsidRPr="004F1C1B" w:rsidRDefault="005F6D5D" w:rsidP="00337AA6">
      <w:pPr>
        <w:pStyle w:val="Textosinformato"/>
        <w:numPr>
          <w:ilvl w:val="1"/>
          <w:numId w:val="15"/>
        </w:numPr>
        <w:rPr>
          <w:rFonts w:asciiTheme="minorHAnsi" w:hAnsiTheme="minorHAnsi"/>
          <w:szCs w:val="22"/>
        </w:rPr>
      </w:pPr>
      <w:r>
        <w:rPr>
          <w:rFonts w:asciiTheme="minorHAnsi" w:hAnsiTheme="minorHAnsi"/>
          <w:szCs w:val="22"/>
        </w:rPr>
        <w:t>2</w:t>
      </w:r>
      <w:r w:rsidRPr="004F1C1B">
        <w:rPr>
          <w:rFonts w:asciiTheme="minorHAnsi" w:hAnsiTheme="minorHAnsi"/>
          <w:szCs w:val="22"/>
        </w:rPr>
        <w:t>ª</w:t>
      </w:r>
      <w:r>
        <w:rPr>
          <w:rFonts w:asciiTheme="minorHAnsi" w:hAnsiTheme="minorHAnsi"/>
          <w:szCs w:val="22"/>
        </w:rPr>
        <w:t xml:space="preserve"> concentración: juego corto.</w:t>
      </w:r>
      <w:r w:rsidRPr="004F1C1B">
        <w:rPr>
          <w:rFonts w:asciiTheme="minorHAnsi" w:hAnsiTheme="minorHAnsi"/>
          <w:szCs w:val="22"/>
        </w:rPr>
        <w:t xml:space="preserve"> </w:t>
      </w:r>
    </w:p>
    <w:p w:rsidR="005F6D5D" w:rsidRPr="004F1C1B" w:rsidRDefault="005F6D5D" w:rsidP="005F6D5D">
      <w:pPr>
        <w:pStyle w:val="Textosinformato"/>
        <w:ind w:left="1440"/>
        <w:rPr>
          <w:rFonts w:asciiTheme="minorHAnsi" w:hAnsiTheme="minorHAnsi"/>
          <w:szCs w:val="22"/>
        </w:rPr>
      </w:pP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Lugar: Costa Ballena Ocean Golf Club.</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Fecha: 19 – 20 noviembre (2 días). </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Participantes: </w:t>
      </w:r>
      <w:r w:rsidR="005C187A">
        <w:rPr>
          <w:rFonts w:asciiTheme="minorHAnsi" w:hAnsiTheme="minorHAnsi"/>
          <w:szCs w:val="22"/>
        </w:rPr>
        <w:t xml:space="preserve">Dirección Tommy Horton. </w:t>
      </w:r>
      <w:r>
        <w:rPr>
          <w:rFonts w:asciiTheme="minorHAnsi" w:hAnsiTheme="minorHAnsi"/>
          <w:szCs w:val="22"/>
        </w:rPr>
        <w:t xml:space="preserve">Jugadoras en España – total 19 + invitación </w:t>
      </w:r>
      <w:r w:rsidR="005C187A">
        <w:rPr>
          <w:rFonts w:asciiTheme="minorHAnsi" w:hAnsiTheme="minorHAnsi"/>
          <w:szCs w:val="22"/>
        </w:rPr>
        <w:t xml:space="preserve">de 1 </w:t>
      </w:r>
      <w:r>
        <w:rPr>
          <w:rFonts w:asciiTheme="minorHAnsi" w:hAnsiTheme="minorHAnsi"/>
          <w:szCs w:val="22"/>
        </w:rPr>
        <w:t xml:space="preserve">jugadora </w:t>
      </w:r>
      <w:r w:rsidR="005C187A">
        <w:rPr>
          <w:rFonts w:asciiTheme="minorHAnsi" w:hAnsiTheme="minorHAnsi"/>
          <w:szCs w:val="22"/>
        </w:rPr>
        <w:t xml:space="preserve">del programa </w:t>
      </w:r>
      <w:r>
        <w:rPr>
          <w:rFonts w:asciiTheme="minorHAnsi" w:hAnsiTheme="minorHAnsi"/>
          <w:szCs w:val="22"/>
        </w:rPr>
        <w:t>Neo-pro</w:t>
      </w:r>
      <w:r w:rsidR="005C187A">
        <w:rPr>
          <w:rFonts w:asciiTheme="minorHAnsi" w:hAnsiTheme="minorHAnsi"/>
          <w:szCs w:val="22"/>
        </w:rPr>
        <w:t>.</w:t>
      </w:r>
    </w:p>
    <w:p w:rsidR="005F6D5D" w:rsidRDefault="005F6D5D" w:rsidP="00337AA6">
      <w:pPr>
        <w:pStyle w:val="Textosinformato"/>
        <w:numPr>
          <w:ilvl w:val="0"/>
          <w:numId w:val="16"/>
        </w:numPr>
        <w:rPr>
          <w:rFonts w:asciiTheme="minorHAnsi" w:hAnsiTheme="minorHAnsi"/>
          <w:szCs w:val="22"/>
        </w:rPr>
      </w:pPr>
      <w:r>
        <w:rPr>
          <w:rFonts w:asciiTheme="minorHAnsi" w:hAnsiTheme="minorHAnsi"/>
          <w:szCs w:val="22"/>
        </w:rPr>
        <w:t xml:space="preserve">Objetivos: </w:t>
      </w:r>
      <w:r w:rsidRPr="005F6D5D">
        <w:rPr>
          <w:rFonts w:asciiTheme="minorHAnsi" w:hAnsiTheme="minorHAnsi"/>
          <w:szCs w:val="22"/>
        </w:rPr>
        <w:t>Mejorar la técnica y calidad del entrenamiento del juego corto</w:t>
      </w:r>
    </w:p>
    <w:p w:rsidR="005C187A" w:rsidRDefault="005C187A" w:rsidP="005C187A">
      <w:pPr>
        <w:pStyle w:val="Textosinformato"/>
        <w:ind w:left="1800"/>
        <w:rPr>
          <w:rFonts w:asciiTheme="minorHAnsi" w:hAnsiTheme="minorHAnsi"/>
          <w:szCs w:val="22"/>
        </w:rPr>
      </w:pPr>
    </w:p>
    <w:p w:rsidR="005C187A" w:rsidRPr="004F1C1B" w:rsidRDefault="005C187A" w:rsidP="00337AA6">
      <w:pPr>
        <w:pStyle w:val="Textosinformato"/>
        <w:numPr>
          <w:ilvl w:val="1"/>
          <w:numId w:val="15"/>
        </w:numPr>
        <w:rPr>
          <w:rFonts w:asciiTheme="minorHAnsi" w:hAnsiTheme="minorHAnsi"/>
          <w:szCs w:val="22"/>
        </w:rPr>
      </w:pPr>
      <w:r>
        <w:rPr>
          <w:rFonts w:asciiTheme="minorHAnsi" w:hAnsiTheme="minorHAnsi"/>
          <w:szCs w:val="22"/>
        </w:rPr>
        <w:t>3</w:t>
      </w:r>
      <w:r w:rsidRPr="004F1C1B">
        <w:rPr>
          <w:rFonts w:asciiTheme="minorHAnsi" w:hAnsiTheme="minorHAnsi"/>
          <w:szCs w:val="22"/>
        </w:rPr>
        <w:t>ª</w:t>
      </w:r>
      <w:r>
        <w:rPr>
          <w:rFonts w:asciiTheme="minorHAnsi" w:hAnsiTheme="minorHAnsi"/>
          <w:szCs w:val="22"/>
        </w:rPr>
        <w:t xml:space="preserve"> concentración: apertura y seguimiento.</w:t>
      </w:r>
      <w:r w:rsidRPr="004F1C1B">
        <w:rPr>
          <w:rFonts w:asciiTheme="minorHAnsi" w:hAnsiTheme="minorHAnsi"/>
          <w:szCs w:val="22"/>
        </w:rPr>
        <w:t xml:space="preserve"> </w:t>
      </w:r>
    </w:p>
    <w:p w:rsidR="005C187A" w:rsidRPr="004F1C1B" w:rsidRDefault="005C187A" w:rsidP="005C187A">
      <w:pPr>
        <w:pStyle w:val="Textosinformato"/>
        <w:ind w:left="1440"/>
        <w:rPr>
          <w:rFonts w:asciiTheme="minorHAnsi" w:hAnsiTheme="minorHAnsi"/>
          <w:szCs w:val="22"/>
        </w:rPr>
      </w:pPr>
    </w:p>
    <w:p w:rsidR="005C187A" w:rsidRDefault="005C187A" w:rsidP="00337AA6">
      <w:pPr>
        <w:pStyle w:val="Textosinformato"/>
        <w:numPr>
          <w:ilvl w:val="0"/>
          <w:numId w:val="16"/>
        </w:numPr>
        <w:rPr>
          <w:rFonts w:asciiTheme="minorHAnsi" w:hAnsiTheme="minorHAnsi"/>
          <w:szCs w:val="22"/>
        </w:rPr>
      </w:pPr>
      <w:r>
        <w:rPr>
          <w:rFonts w:asciiTheme="minorHAnsi" w:hAnsiTheme="minorHAnsi"/>
          <w:szCs w:val="22"/>
        </w:rPr>
        <w:t>Lugar: Club de Golf El Escorpión (Valencia).</w:t>
      </w:r>
    </w:p>
    <w:p w:rsidR="00E82136" w:rsidRDefault="00E82136" w:rsidP="00337AA6">
      <w:pPr>
        <w:pStyle w:val="Textosinformato"/>
        <w:numPr>
          <w:ilvl w:val="0"/>
          <w:numId w:val="16"/>
        </w:numPr>
        <w:rPr>
          <w:rFonts w:asciiTheme="minorHAnsi" w:hAnsiTheme="minorHAnsi"/>
          <w:szCs w:val="22"/>
        </w:rPr>
      </w:pPr>
      <w:r>
        <w:rPr>
          <w:rFonts w:asciiTheme="minorHAnsi" w:hAnsiTheme="minorHAnsi"/>
          <w:szCs w:val="22"/>
        </w:rPr>
        <w:t xml:space="preserve">Fecha: 18 y 19 de diciembre. </w:t>
      </w:r>
    </w:p>
    <w:p w:rsidR="00E82136" w:rsidRDefault="00E82136" w:rsidP="00337AA6">
      <w:pPr>
        <w:pStyle w:val="Textosinformato"/>
        <w:numPr>
          <w:ilvl w:val="0"/>
          <w:numId w:val="16"/>
        </w:numPr>
        <w:rPr>
          <w:rFonts w:asciiTheme="minorHAnsi" w:hAnsiTheme="minorHAnsi"/>
          <w:szCs w:val="22"/>
        </w:rPr>
      </w:pPr>
      <w:r>
        <w:rPr>
          <w:rFonts w:asciiTheme="minorHAnsi" w:hAnsiTheme="minorHAnsi"/>
          <w:szCs w:val="22"/>
        </w:rPr>
        <w:t>Participantes: Jugadoras EEUU + 5 de las top que están en España.</w:t>
      </w:r>
    </w:p>
    <w:p w:rsidR="00844A97" w:rsidRDefault="00E82136" w:rsidP="00337AA6">
      <w:pPr>
        <w:pStyle w:val="Textosinformato"/>
        <w:numPr>
          <w:ilvl w:val="0"/>
          <w:numId w:val="16"/>
        </w:numPr>
        <w:rPr>
          <w:rFonts w:asciiTheme="minorHAnsi" w:hAnsiTheme="minorHAnsi"/>
          <w:szCs w:val="22"/>
        </w:rPr>
      </w:pPr>
      <w:r>
        <w:rPr>
          <w:rFonts w:asciiTheme="minorHAnsi" w:hAnsiTheme="minorHAnsi"/>
          <w:szCs w:val="22"/>
        </w:rPr>
        <w:t xml:space="preserve">Objetivos: </w:t>
      </w:r>
      <w:r w:rsidR="00844A97" w:rsidRPr="00E82136">
        <w:rPr>
          <w:rFonts w:asciiTheme="minorHAnsi" w:hAnsiTheme="minorHAnsi"/>
          <w:szCs w:val="22"/>
        </w:rPr>
        <w:t>primera para las que residen en EEUU por lo que dedicamos tiempo a ponerles al tanto del enfoque de este año, y hacerles partícipes de la misión, objetivos y retos a los que nos hemos comprometido. En esta concentración tenemos además el privilegio de contar con la participación de Azahara Muñoz a quien damos espacio y protagonismo para que pueda conectar con las amateurs y transmitirles sus experiencias que para muchas serán verdadera fuente de inspiración. La participación de profesionales en nuestras concentraciones aporta cosas muy positivas a nuestras jugadoras y en la medida que podamos cuadrar agendas, intentaremos darle continuidad a esta iniciativa.</w:t>
      </w:r>
    </w:p>
    <w:p w:rsidR="00E82136" w:rsidRPr="00E82136" w:rsidRDefault="00E82136" w:rsidP="00337AA6">
      <w:pPr>
        <w:pStyle w:val="Sinespaciado"/>
        <w:numPr>
          <w:ilvl w:val="0"/>
          <w:numId w:val="18"/>
        </w:numPr>
      </w:pPr>
      <w:r w:rsidRPr="00E82136">
        <w:t xml:space="preserve">Presentación del programa deportivo CTAF 2012-2013. </w:t>
      </w:r>
    </w:p>
    <w:p w:rsidR="00E82136" w:rsidRPr="00E82136" w:rsidRDefault="00E82136" w:rsidP="00337AA6">
      <w:pPr>
        <w:pStyle w:val="Sinespaciado"/>
        <w:numPr>
          <w:ilvl w:val="0"/>
          <w:numId w:val="18"/>
        </w:numPr>
      </w:pPr>
      <w:r w:rsidRPr="00E82136">
        <w:t>Trabajo de cohesión de equipo: valores que nos identifican, objetivos comunes.</w:t>
      </w:r>
    </w:p>
    <w:p w:rsidR="00E82136" w:rsidRPr="00E82136" w:rsidRDefault="00E82136" w:rsidP="00337AA6">
      <w:pPr>
        <w:pStyle w:val="Sinespaciado"/>
        <w:numPr>
          <w:ilvl w:val="0"/>
          <w:numId w:val="18"/>
        </w:numPr>
      </w:pPr>
      <w:r w:rsidRPr="00E82136">
        <w:t>Buscar máxima calidad en los entrenamientos.</w:t>
      </w:r>
    </w:p>
    <w:p w:rsidR="00E82136" w:rsidRPr="00E82136" w:rsidRDefault="00E82136" w:rsidP="00337AA6">
      <w:pPr>
        <w:pStyle w:val="Sinespaciado"/>
        <w:numPr>
          <w:ilvl w:val="0"/>
          <w:numId w:val="18"/>
        </w:numPr>
      </w:pPr>
      <w:r w:rsidRPr="00E82136">
        <w:t>Elaborar un plan de trabajo individual en función de los objetivos y necesidades de cada jugadora en las áreas técnica, mental, juego corto y estrategia.</w:t>
      </w:r>
    </w:p>
    <w:p w:rsidR="00844A97" w:rsidRPr="004F1C1B" w:rsidRDefault="00844A97" w:rsidP="00844A97">
      <w:pPr>
        <w:pStyle w:val="Textosinformato"/>
        <w:rPr>
          <w:rFonts w:asciiTheme="minorHAnsi" w:hAnsiTheme="minorHAnsi"/>
          <w:szCs w:val="22"/>
        </w:rPr>
      </w:pPr>
    </w:p>
    <w:p w:rsidR="00844A97" w:rsidRPr="004F1C1B" w:rsidRDefault="00844A97" w:rsidP="00337AA6">
      <w:pPr>
        <w:pStyle w:val="Textosinformato"/>
        <w:numPr>
          <w:ilvl w:val="0"/>
          <w:numId w:val="15"/>
        </w:numPr>
        <w:rPr>
          <w:rFonts w:asciiTheme="minorHAnsi" w:hAnsiTheme="minorHAnsi"/>
          <w:szCs w:val="22"/>
        </w:rPr>
      </w:pPr>
      <w:r w:rsidRPr="00BF5CBD">
        <w:rPr>
          <w:rFonts w:asciiTheme="minorHAnsi" w:hAnsiTheme="minorHAnsi"/>
          <w:b/>
          <w:szCs w:val="22"/>
        </w:rPr>
        <w:t>Seguimiento</w:t>
      </w:r>
      <w:r w:rsidR="00BF5CBD" w:rsidRPr="00BF5CBD">
        <w:rPr>
          <w:rFonts w:asciiTheme="minorHAnsi" w:hAnsiTheme="minorHAnsi"/>
          <w:b/>
          <w:szCs w:val="22"/>
        </w:rPr>
        <w:t xml:space="preserve"> continuado</w:t>
      </w:r>
      <w:r w:rsidRPr="004F1C1B">
        <w:rPr>
          <w:rFonts w:asciiTheme="minorHAnsi" w:hAnsiTheme="minorHAnsi"/>
          <w:szCs w:val="22"/>
        </w:rPr>
        <w:t>:</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lastRenderedPageBreak/>
        <w:t>Tutelajes repartidos entre los tres entrenadores nacionales y el apoyo de los preparadores físico y mental (ver anexos)</w:t>
      </w:r>
      <w:r w:rsidR="005C187A">
        <w:rPr>
          <w:rFonts w:asciiTheme="minorHAnsi" w:hAnsiTheme="minorHAnsi"/>
          <w:szCs w:val="22"/>
        </w:rPr>
        <w:t>.</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Apoyo en la planificación de competiciones y distribución de cargas.</w:t>
      </w:r>
    </w:p>
    <w:p w:rsidR="005C187A"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Tests de control del progreso</w:t>
      </w:r>
      <w:r w:rsidR="005C187A">
        <w:rPr>
          <w:rFonts w:asciiTheme="minorHAnsi" w:hAnsiTheme="minorHAnsi"/>
          <w:szCs w:val="22"/>
        </w:rPr>
        <w:t xml:space="preserve">: </w:t>
      </w:r>
    </w:p>
    <w:p w:rsidR="005C187A" w:rsidRDefault="005C187A" w:rsidP="00337AA6">
      <w:pPr>
        <w:pStyle w:val="Textosinformato"/>
        <w:numPr>
          <w:ilvl w:val="2"/>
          <w:numId w:val="15"/>
        </w:numPr>
        <w:rPr>
          <w:rFonts w:asciiTheme="minorHAnsi" w:hAnsiTheme="minorHAnsi"/>
          <w:szCs w:val="22"/>
        </w:rPr>
      </w:pPr>
      <w:r>
        <w:rPr>
          <w:rFonts w:asciiTheme="minorHAnsi" w:hAnsiTheme="minorHAnsi"/>
          <w:szCs w:val="22"/>
        </w:rPr>
        <w:t>Control físico trimestral: 2 en CdE RFEG, 1 en su federación autonómica o TPI San Diego.</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 xml:space="preserve">Concentración de seguimiento en EEUU (para las que </w:t>
      </w:r>
      <w:r w:rsidR="005C187A">
        <w:rPr>
          <w:rFonts w:asciiTheme="minorHAnsi" w:hAnsiTheme="minorHAnsi"/>
          <w:szCs w:val="22"/>
        </w:rPr>
        <w:t>estudian</w:t>
      </w:r>
      <w:r w:rsidRPr="004F1C1B">
        <w:rPr>
          <w:rFonts w:asciiTheme="minorHAnsi" w:hAnsiTheme="minorHAnsi"/>
          <w:szCs w:val="22"/>
        </w:rPr>
        <w:t xml:space="preserve"> allí)</w:t>
      </w:r>
      <w:r w:rsidR="005C187A">
        <w:rPr>
          <w:rFonts w:asciiTheme="minorHAnsi" w:hAnsiTheme="minorHAnsi"/>
          <w:szCs w:val="22"/>
        </w:rPr>
        <w:t>: Atlanta, 1-3 marzo.</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Apoyo técnico a las universitarias que residen en Madrid y que no tienen contacto semana</w:t>
      </w:r>
      <w:r w:rsidR="005C187A">
        <w:rPr>
          <w:rFonts w:asciiTheme="minorHAnsi" w:hAnsiTheme="minorHAnsi"/>
          <w:szCs w:val="22"/>
        </w:rPr>
        <w:t>l con sus profesores habituales: 2 horas de entrenamiento cada 15</w:t>
      </w:r>
      <w:r w:rsidR="00F337F2">
        <w:rPr>
          <w:rFonts w:asciiTheme="minorHAnsi" w:hAnsiTheme="minorHAnsi"/>
          <w:szCs w:val="22"/>
        </w:rPr>
        <w:t xml:space="preserve"> días con un técnico del equipo CTAF.</w:t>
      </w:r>
    </w:p>
    <w:p w:rsidR="00844A97" w:rsidRPr="004F1C1B"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Seguimiento de resultados  - rankings y</w:t>
      </w:r>
      <w:r w:rsidR="00F337F2">
        <w:rPr>
          <w:rFonts w:asciiTheme="minorHAnsi" w:hAnsiTheme="minorHAnsi"/>
          <w:szCs w:val="22"/>
        </w:rPr>
        <w:t xml:space="preserve"> valoración de</w:t>
      </w:r>
      <w:r w:rsidRPr="004F1C1B">
        <w:rPr>
          <w:rFonts w:asciiTheme="minorHAnsi" w:hAnsiTheme="minorHAnsi"/>
          <w:szCs w:val="22"/>
        </w:rPr>
        <w:t xml:space="preserve"> datos estadísticos (ver anexo).</w:t>
      </w:r>
    </w:p>
    <w:p w:rsidR="00BF5CBD" w:rsidRDefault="00844A97" w:rsidP="00337AA6">
      <w:pPr>
        <w:pStyle w:val="Textosinformato"/>
        <w:numPr>
          <w:ilvl w:val="1"/>
          <w:numId w:val="15"/>
        </w:numPr>
        <w:rPr>
          <w:rFonts w:asciiTheme="minorHAnsi" w:hAnsiTheme="minorHAnsi"/>
          <w:szCs w:val="22"/>
        </w:rPr>
      </w:pPr>
      <w:r w:rsidRPr="004F1C1B">
        <w:rPr>
          <w:rFonts w:asciiTheme="minorHAnsi" w:hAnsiTheme="minorHAnsi"/>
          <w:szCs w:val="22"/>
        </w:rPr>
        <w:t>Observación en competición.</w:t>
      </w:r>
    </w:p>
    <w:p w:rsidR="00844A97" w:rsidRPr="00F61CB9" w:rsidRDefault="00844A97" w:rsidP="00337AA6">
      <w:pPr>
        <w:pStyle w:val="Textosinformato"/>
        <w:numPr>
          <w:ilvl w:val="1"/>
          <w:numId w:val="15"/>
        </w:numPr>
      </w:pPr>
      <w:r w:rsidRPr="004D170B">
        <w:rPr>
          <w:rFonts w:asciiTheme="minorHAnsi" w:hAnsiTheme="minorHAnsi"/>
          <w:szCs w:val="22"/>
        </w:rPr>
        <w:t xml:space="preserve">Competiciones de juego corto: repartidas entre las competiciones del calendario nacional, serán de obligada participación para las jugadoras del grupo de trabajo aunque estarán abiertas a todos los participantes de la competición. </w:t>
      </w:r>
    </w:p>
    <w:p w:rsidR="00F61CB9" w:rsidRDefault="00F61CB9" w:rsidP="00F61CB9">
      <w:pPr>
        <w:pStyle w:val="Textosinformato"/>
        <w:rPr>
          <w:rFonts w:asciiTheme="minorHAnsi" w:hAnsiTheme="minorHAnsi"/>
          <w:szCs w:val="22"/>
        </w:rPr>
      </w:pPr>
    </w:p>
    <w:p w:rsidR="00F61CB9" w:rsidRPr="00F61CB9" w:rsidRDefault="00086BB5" w:rsidP="00F61CB9">
      <w:r>
        <w:t>P</w:t>
      </w:r>
      <w:r w:rsidR="00F61CB9">
        <w:t>ertenecer al Grupo de Trabajo significa se</w:t>
      </w:r>
      <w:r w:rsidR="00F61CB9" w:rsidRPr="00F61CB9">
        <w:t xml:space="preserve">r imagen viva de los valores que transmiten los </w:t>
      </w:r>
      <w:r w:rsidR="00F61CB9" w:rsidRPr="00F61CB9">
        <w:rPr>
          <w:u w:val="single"/>
        </w:rPr>
        <w:t>Códigos de Conducta del CTAM/CTAF</w:t>
      </w:r>
      <w:r w:rsidR="00F61CB9" w:rsidRPr="00F61CB9">
        <w:t xml:space="preserve">: respeto, saber estar, espíritu de superación, compañerismo, etc. Esto </w:t>
      </w:r>
      <w:r w:rsidR="004F3CCA">
        <w:t>también supone</w:t>
      </w:r>
      <w:r w:rsidR="00F61CB9" w:rsidRPr="00F61CB9">
        <w:t>:</w:t>
      </w:r>
    </w:p>
    <w:p w:rsidR="00F61CB9" w:rsidRPr="00F61CB9" w:rsidRDefault="00F61CB9" w:rsidP="00337AA6">
      <w:pPr>
        <w:pStyle w:val="Encabezado"/>
        <w:numPr>
          <w:ilvl w:val="0"/>
          <w:numId w:val="20"/>
        </w:numPr>
        <w:tabs>
          <w:tab w:val="clear" w:pos="4252"/>
          <w:tab w:val="clear" w:pos="8504"/>
        </w:tabs>
        <w:suppressAutoHyphens w:val="0"/>
        <w:autoSpaceDN/>
        <w:ind w:left="1066" w:hanging="357"/>
        <w:textAlignment w:val="auto"/>
      </w:pPr>
      <w:r w:rsidRPr="00F61CB9">
        <w:t>Implicarse proactivamente en las tareas programadas para su desarrollo deportivo.</w:t>
      </w:r>
    </w:p>
    <w:p w:rsidR="00F61CB9" w:rsidRPr="00F61CB9" w:rsidRDefault="00F61CB9" w:rsidP="00337AA6">
      <w:pPr>
        <w:pStyle w:val="Encabezado"/>
        <w:numPr>
          <w:ilvl w:val="0"/>
          <w:numId w:val="20"/>
        </w:numPr>
        <w:tabs>
          <w:tab w:val="clear" w:pos="4252"/>
          <w:tab w:val="clear" w:pos="8504"/>
        </w:tabs>
        <w:suppressAutoHyphens w:val="0"/>
        <w:autoSpaceDN/>
        <w:ind w:left="1066" w:hanging="357"/>
        <w:textAlignment w:val="auto"/>
      </w:pPr>
      <w:r w:rsidRPr="00F61CB9">
        <w:t>Respetar el calendario CTAM/CTAF e informar inmediatamente al comité de cualquier eventualidad personal que pudiera afectar a su participación en actividades deportivas de la temporada.</w:t>
      </w:r>
    </w:p>
    <w:p w:rsidR="00F61CB9" w:rsidRPr="009A6673" w:rsidRDefault="00F61CB9" w:rsidP="00337AA6">
      <w:pPr>
        <w:pStyle w:val="Encabezado"/>
        <w:numPr>
          <w:ilvl w:val="0"/>
          <w:numId w:val="20"/>
        </w:numPr>
        <w:tabs>
          <w:tab w:val="clear" w:pos="4252"/>
          <w:tab w:val="clear" w:pos="8504"/>
        </w:tabs>
        <w:suppressAutoHyphens w:val="0"/>
        <w:autoSpaceDN/>
        <w:ind w:left="1066" w:hanging="357"/>
        <w:textAlignment w:val="auto"/>
        <w:rPr>
          <w:rFonts w:asciiTheme="minorHAnsi" w:hAnsiTheme="minorHAnsi"/>
        </w:rPr>
      </w:pPr>
      <w:r w:rsidRPr="009A6673">
        <w:t xml:space="preserve">Revisar diariamente el correo electrónico y contestar puntualmente a las peticiones federativas. </w:t>
      </w:r>
    </w:p>
    <w:p w:rsidR="004F3CCA" w:rsidRPr="004F3CCA" w:rsidRDefault="004F3CCA" w:rsidP="004F3CCA">
      <w:pPr>
        <w:pStyle w:val="Encabezado"/>
        <w:tabs>
          <w:tab w:val="clear" w:pos="4252"/>
          <w:tab w:val="clear" w:pos="8504"/>
        </w:tabs>
        <w:suppressAutoHyphens w:val="0"/>
        <w:autoSpaceDN/>
        <w:ind w:left="1066"/>
        <w:textAlignment w:val="auto"/>
        <w:rPr>
          <w:rFonts w:asciiTheme="minorHAnsi" w:hAnsiTheme="minorHAnsi"/>
          <w:color w:val="000099"/>
        </w:rPr>
      </w:pPr>
    </w:p>
    <w:p w:rsidR="00F61CB9" w:rsidRPr="00F61CB9" w:rsidRDefault="004F3CCA" w:rsidP="00F61CB9">
      <w:r>
        <w:t>Actitudes que no estén alineadas con estos valores</w:t>
      </w:r>
      <w:r w:rsidR="00F61CB9" w:rsidRPr="00F61CB9">
        <w:t xml:space="preserve"> serán interpretadas como falta de interés en el programa y tras previo aviso, podrán ser motivo de expulsión temporal o definitiva del grupo de trabajo.</w:t>
      </w:r>
      <w:r w:rsidR="00F61CB9">
        <w:t xml:space="preserve"> </w:t>
      </w:r>
      <w:r>
        <w:t xml:space="preserve">De la misma manera, </w:t>
      </w:r>
      <w:r w:rsidR="00F61CB9">
        <w:t xml:space="preserve">el CTAF contempla </w:t>
      </w:r>
      <w:r>
        <w:t xml:space="preserve">que pueda haber </w:t>
      </w:r>
      <w:r w:rsidR="00F61CB9">
        <w:t>nuevas incorporaciones a lo largo de la temporada.</w:t>
      </w:r>
    </w:p>
    <w:p w:rsidR="00F61CB9" w:rsidRPr="00F61CB9" w:rsidRDefault="00F61CB9" w:rsidP="00F61CB9">
      <w:pPr>
        <w:pStyle w:val="Textosinformato"/>
        <w:rPr>
          <w:szCs w:val="22"/>
        </w:rPr>
      </w:pPr>
    </w:p>
    <w:p w:rsidR="005C3A51" w:rsidRDefault="005C3A51" w:rsidP="005C3A51">
      <w:pPr>
        <w:pStyle w:val="Ttulo3"/>
      </w:pPr>
      <w:bookmarkStart w:id="267" w:name="_Toc356320648"/>
      <w:r>
        <w:t>Campeonatos Nacionales -  A-Campeonatos organizados por RFEG (Breve explicación del torneo) B- Campeonatos Puntuables organizados por FFTT</w:t>
      </w:r>
      <w:bookmarkEnd w:id="267"/>
    </w:p>
    <w:p w:rsidR="0098219F" w:rsidRDefault="0098219F" w:rsidP="0098219F"/>
    <w:p w:rsidR="0098219F" w:rsidRPr="0098219F" w:rsidRDefault="0098219F" w:rsidP="0098219F"/>
    <w:p w:rsidR="005C3A51" w:rsidRDefault="005C3A51" w:rsidP="005C3A51">
      <w:pPr>
        <w:pStyle w:val="Ttulo3"/>
      </w:pPr>
      <w:bookmarkStart w:id="268" w:name="_Toc356320649"/>
      <w:r>
        <w:t>Calendario Oficial- Pruebas internacionales-  Pruebas individuales/Pruebas por equipos/ Matches internacionales</w:t>
      </w:r>
      <w:bookmarkEnd w:id="268"/>
    </w:p>
    <w:p w:rsidR="004D170B" w:rsidRDefault="004D170B" w:rsidP="004D170B"/>
    <w:p w:rsidR="00B55F31" w:rsidRDefault="00B55F31" w:rsidP="004D170B">
      <w:r w:rsidRPr="00B55F31">
        <w:rPr>
          <w:noProof/>
          <w:lang w:eastAsia="es-ES"/>
        </w:rPr>
        <w:lastRenderedPageBreak/>
        <w:drawing>
          <wp:inline distT="0" distB="0" distL="0" distR="0" wp14:anchorId="73CBBE63" wp14:editId="6A53C8AF">
            <wp:extent cx="5663938" cy="3817902"/>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9672" cy="3821767"/>
                    </a:xfrm>
                    <a:prstGeom prst="rect">
                      <a:avLst/>
                    </a:prstGeom>
                    <a:noFill/>
                    <a:ln>
                      <a:noFill/>
                    </a:ln>
                  </pic:spPr>
                </pic:pic>
              </a:graphicData>
            </a:graphic>
          </wp:inline>
        </w:drawing>
      </w:r>
    </w:p>
    <w:p w:rsidR="0024312F" w:rsidRPr="004D170B" w:rsidRDefault="0024312F" w:rsidP="0024312F">
      <w:pPr>
        <w:pStyle w:val="Textosinformato"/>
        <w:spacing w:afterLines="100" w:after="240" w:line="276" w:lineRule="auto"/>
        <w:rPr>
          <w:rFonts w:asciiTheme="minorHAnsi" w:hAnsiTheme="minorHAnsi"/>
          <w:szCs w:val="22"/>
        </w:rPr>
      </w:pPr>
      <w:r w:rsidRPr="004D170B">
        <w:rPr>
          <w:rFonts w:asciiTheme="minorHAnsi" w:hAnsiTheme="minorHAnsi"/>
          <w:szCs w:val="22"/>
        </w:rPr>
        <w:t>Competiciones Internacionales y Equipos nacionales: la selección se hará de acuerdo a los criterios establecidos en la circular 68-2012. A nivel de equipo el 2013 será año de:</w:t>
      </w:r>
    </w:p>
    <w:p w:rsidR="0024312F" w:rsidRPr="004D170B" w:rsidRDefault="0024312F" w:rsidP="0024312F">
      <w:pPr>
        <w:pStyle w:val="Textosinformato"/>
        <w:numPr>
          <w:ilvl w:val="0"/>
          <w:numId w:val="19"/>
        </w:numPr>
        <w:rPr>
          <w:rFonts w:asciiTheme="minorHAnsi" w:hAnsiTheme="minorHAnsi"/>
          <w:szCs w:val="22"/>
        </w:rPr>
      </w:pPr>
      <w:r w:rsidRPr="004D170B">
        <w:rPr>
          <w:rFonts w:asciiTheme="minorHAnsi" w:hAnsiTheme="minorHAnsi"/>
          <w:szCs w:val="22"/>
        </w:rPr>
        <w:t>Match España- Suecia: abrirá la temporada 2013 este enfrentamiento de carácter amistoso que nos permite coger ritmo de competición frente a una de las mayores potencias de golf femenino a nivel mundial.</w:t>
      </w:r>
    </w:p>
    <w:p w:rsidR="0024312F" w:rsidRPr="004D170B" w:rsidRDefault="0024312F" w:rsidP="0024312F">
      <w:pPr>
        <w:pStyle w:val="Textosinformato"/>
        <w:numPr>
          <w:ilvl w:val="0"/>
          <w:numId w:val="19"/>
        </w:numPr>
        <w:rPr>
          <w:rFonts w:asciiTheme="minorHAnsi" w:hAnsiTheme="minorHAnsi"/>
          <w:szCs w:val="22"/>
        </w:rPr>
      </w:pPr>
      <w:r w:rsidRPr="004D170B">
        <w:rPr>
          <w:rFonts w:asciiTheme="minorHAnsi" w:hAnsiTheme="minorHAnsi"/>
          <w:szCs w:val="22"/>
        </w:rPr>
        <w:t xml:space="preserve">Europeo Equipos Girl y Europeo Absoluto; este último vuelve a recuperar su periodicidad de celebración anual. </w:t>
      </w:r>
    </w:p>
    <w:p w:rsidR="0024312F" w:rsidRDefault="0024312F" w:rsidP="0024312F">
      <w:pPr>
        <w:pStyle w:val="Textosinformato"/>
        <w:numPr>
          <w:ilvl w:val="0"/>
          <w:numId w:val="19"/>
        </w:numPr>
        <w:rPr>
          <w:rFonts w:asciiTheme="minorHAnsi" w:hAnsiTheme="minorHAnsi"/>
          <w:szCs w:val="22"/>
        </w:rPr>
      </w:pPr>
      <w:r w:rsidRPr="00B2256F">
        <w:rPr>
          <w:rFonts w:asciiTheme="minorHAnsi" w:hAnsiTheme="minorHAnsi"/>
          <w:szCs w:val="22"/>
        </w:rPr>
        <w:t>Vagliano Trophy (absoluta y sub-16): para el que esperamos contar con representación española en el equipo Europeo.</w:t>
      </w:r>
    </w:p>
    <w:p w:rsidR="0024312F" w:rsidRDefault="0024312F" w:rsidP="0024312F">
      <w:pPr>
        <w:pStyle w:val="Textosinformato"/>
        <w:numPr>
          <w:ilvl w:val="0"/>
          <w:numId w:val="19"/>
        </w:numPr>
        <w:rPr>
          <w:rFonts w:asciiTheme="minorHAnsi" w:hAnsiTheme="minorHAnsi"/>
          <w:szCs w:val="22"/>
        </w:rPr>
      </w:pPr>
      <w:r w:rsidRPr="00B2256F">
        <w:rPr>
          <w:rFonts w:asciiTheme="minorHAnsi" w:hAnsiTheme="minorHAnsi"/>
          <w:szCs w:val="22"/>
        </w:rPr>
        <w:t>Ping Jr Solheim Cup (sub-18): para el que esperamos contar con representación española en el equipo Europeo.</w:t>
      </w:r>
    </w:p>
    <w:p w:rsidR="0024312F" w:rsidRPr="004D170B" w:rsidRDefault="0024312F" w:rsidP="004D170B"/>
    <w:p w:rsidR="004D170B" w:rsidRDefault="005C3A51" w:rsidP="00454F7D">
      <w:pPr>
        <w:pStyle w:val="Ttulo3"/>
        <w:spacing w:before="0" w:afterLines="100" w:after="240"/>
      </w:pPr>
      <w:bookmarkStart w:id="269" w:name="_Toc356320650"/>
      <w:r>
        <w:t>Criterio de selección de jugadores/Ranking</w:t>
      </w:r>
      <w:bookmarkEnd w:id="269"/>
      <w:r>
        <w:t xml:space="preserve"> </w:t>
      </w: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ABSOLUTO FEMENINO 2013</w:t>
      </w:r>
      <w:r w:rsidRPr="002F3ED2">
        <w:rPr>
          <w:rFonts w:asciiTheme="minorHAnsi" w:hAnsiTheme="minorHAnsi" w:cs="Calibri,Bold"/>
          <w:bCs/>
          <w:color w:val="000000" w:themeColor="text1"/>
        </w:rPr>
        <w:t xml:space="preserve">  </w:t>
      </w:r>
    </w:p>
    <w:p w:rsidR="0024312F" w:rsidRPr="002F3ED2" w:rsidRDefault="0024312F" w:rsidP="0024312F">
      <w:pPr>
        <w:autoSpaceDE w:val="0"/>
        <w:adjustRightInd w:val="0"/>
        <w:jc w:val="both"/>
        <w:rPr>
          <w:rFonts w:asciiTheme="minorHAnsi" w:hAnsiTheme="minorHAnsi" w:cs="Calibri,Bold"/>
          <w:bCs/>
        </w:rPr>
      </w:pPr>
      <w:r w:rsidRPr="002F3ED2">
        <w:rPr>
          <w:rFonts w:asciiTheme="minorHAnsi" w:hAnsiTheme="minorHAnsi" w:cs="Calibri,Bold"/>
          <w:bCs/>
        </w:rPr>
        <w:t xml:space="preserve">El Comité Técnico Amateur Femenino (CTAF) se servirá del Ranking Mundial Amateur Femenino, realizado por el R&amp;A, para elaborar el Ranking Nacional Absoluto, tomando como referencia la clasificación en el ranking obtenida en el año natural, es decir, en pruebas disputadas a partir del 1 de enero de 2013. De todas las pruebas puntuables para el Ranking Mundial disputadas por una jugadora durante el año 2013, el CTAF tendrá en cuenta </w:t>
      </w:r>
      <w:r w:rsidRPr="004D7CDD">
        <w:rPr>
          <w:rFonts w:asciiTheme="minorHAnsi" w:hAnsiTheme="minorHAnsi" w:cs="Calibri,Bold"/>
          <w:b/>
          <w:bCs/>
        </w:rPr>
        <w:t>las cinco mejores puntuaciones de cada jugadora</w:t>
      </w:r>
      <w:r w:rsidRPr="002F3ED2">
        <w:rPr>
          <w:rFonts w:asciiTheme="minorHAnsi" w:hAnsiTheme="minorHAnsi" w:cs="Calibri,Bold"/>
          <w:bCs/>
        </w:rPr>
        <w:t xml:space="preserve"> a la hora de elaborar dicho Ranking Nacional.</w:t>
      </w:r>
    </w:p>
    <w:p w:rsidR="0024312F" w:rsidRPr="002F3ED2" w:rsidRDefault="0024312F" w:rsidP="0024312F">
      <w:pPr>
        <w:autoSpaceDE w:val="0"/>
        <w:adjustRightInd w:val="0"/>
        <w:jc w:val="both"/>
        <w:rPr>
          <w:rFonts w:asciiTheme="minorHAnsi" w:hAnsiTheme="minorHAnsi" w:cs="Tahoma"/>
        </w:rPr>
      </w:pPr>
      <w:r w:rsidRPr="002F3ED2">
        <w:rPr>
          <w:rFonts w:asciiTheme="minorHAnsi" w:hAnsiTheme="minorHAnsi" w:cs="Tahoma"/>
        </w:rPr>
        <w:lastRenderedPageBreak/>
        <w:t xml:space="preserve"> </w:t>
      </w: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GIRLS 2013</w:t>
      </w:r>
      <w:r w:rsidRPr="002F3ED2">
        <w:rPr>
          <w:rFonts w:asciiTheme="minorHAnsi" w:hAnsiTheme="minorHAnsi" w:cs="Calibri,Bold"/>
          <w:bCs/>
          <w:color w:val="000000" w:themeColor="text1"/>
        </w:rPr>
        <w:t xml:space="preserve">  </w:t>
      </w:r>
    </w:p>
    <w:p w:rsidR="0024312F" w:rsidRPr="002F3ED2" w:rsidRDefault="0024312F" w:rsidP="0024312F">
      <w:pPr>
        <w:jc w:val="both"/>
        <w:rPr>
          <w:rFonts w:asciiTheme="minorHAnsi" w:hAnsiTheme="minorHAnsi" w:cs="Tahoma"/>
          <w:b/>
          <w:i/>
          <w:color w:val="0039A6"/>
          <w:u w:val="single"/>
        </w:rPr>
      </w:pPr>
      <w:r w:rsidRPr="002F3ED2">
        <w:rPr>
          <w:rFonts w:asciiTheme="minorHAnsi" w:hAnsiTheme="minorHAnsi" w:cs="Tahoma"/>
        </w:rPr>
        <w:t>El CTAF establece el siguiente calendario de pruebas puntuables para el Ranking Nacional Girl</w:t>
      </w:r>
      <w:r w:rsidRPr="002F3ED2">
        <w:rPr>
          <w:rFonts w:asciiTheme="minorHAnsi" w:hAnsiTheme="minorHAnsi" w:cs="Tahoma"/>
          <w:b/>
        </w:rPr>
        <w:t xml:space="preserve"> </w:t>
      </w:r>
      <w:r w:rsidRPr="002F3ED2">
        <w:rPr>
          <w:rFonts w:asciiTheme="minorHAnsi" w:hAnsiTheme="minorHAnsi" w:cs="Tahoma"/>
        </w:rPr>
        <w:t>2013 (reservado para jugadoras de golf españolas aficionadas de categoría Girl - que tengan 18 años o menos a 31 de diciembre del año en curso - en posesión de la licencia federativa en vigor).</w:t>
      </w:r>
    </w:p>
    <w:p w:rsidR="0024312F" w:rsidRPr="002F3ED2" w:rsidRDefault="0024312F" w:rsidP="0024312F">
      <w:pPr>
        <w:jc w:val="both"/>
        <w:rPr>
          <w:rFonts w:asciiTheme="minorHAnsi" w:hAnsiTheme="minorHAnsi" w:cs="Tahoma"/>
          <w:i/>
          <w:color w:val="0039A6"/>
        </w:rPr>
      </w:pPr>
      <w:r w:rsidRPr="002F3ED2">
        <w:rPr>
          <w:rFonts w:asciiTheme="minorHAnsi" w:hAnsiTheme="minorHAnsi" w:cs="Tahoma"/>
        </w:rPr>
        <w:t xml:space="preserve">Puntuarán </w:t>
      </w:r>
      <w:r w:rsidRPr="002F3ED2">
        <w:rPr>
          <w:rFonts w:asciiTheme="minorHAnsi" w:hAnsiTheme="minorHAnsi" w:cs="Tahoma"/>
          <w:b/>
        </w:rPr>
        <w:t>las 4 mejores pruebas</w:t>
      </w:r>
      <w:r w:rsidRPr="002F3ED2">
        <w:rPr>
          <w:rFonts w:asciiTheme="minorHAnsi" w:hAnsiTheme="minorHAnsi" w:cs="Tahoma"/>
        </w:rPr>
        <w:t xml:space="preserve"> de las que se indican a continuación:</w:t>
      </w:r>
    </w:p>
    <w:p w:rsidR="0024312F" w:rsidRPr="00BC5631" w:rsidRDefault="0024312F" w:rsidP="0024312F">
      <w:pPr>
        <w:shd w:val="clear" w:color="auto" w:fill="C6D9F1" w:themeFill="text2" w:themeFillTint="33"/>
        <w:tabs>
          <w:tab w:val="left" w:pos="2127"/>
          <w:tab w:val="left" w:pos="7938"/>
        </w:tabs>
        <w:spacing w:line="264" w:lineRule="auto"/>
        <w:rPr>
          <w:rFonts w:asciiTheme="minorHAnsi" w:hAnsiTheme="minorHAnsi" w:cs="Tahoma"/>
          <w:b/>
          <w:i/>
          <w:sz w:val="24"/>
          <w:szCs w:val="24"/>
        </w:rPr>
      </w:pPr>
      <w:r w:rsidRPr="00BC5631">
        <w:rPr>
          <w:rFonts w:asciiTheme="minorHAnsi" w:hAnsiTheme="minorHAnsi" w:cs="Tahoma"/>
          <w:b/>
          <w:i/>
          <w:sz w:val="24"/>
          <w:szCs w:val="24"/>
        </w:rPr>
        <w:t>Fecha</w:t>
      </w:r>
      <w:r w:rsidRPr="00BC5631">
        <w:rPr>
          <w:rFonts w:asciiTheme="minorHAnsi" w:hAnsiTheme="minorHAnsi" w:cs="Tahoma"/>
          <w:b/>
          <w:i/>
          <w:sz w:val="24"/>
          <w:szCs w:val="24"/>
        </w:rPr>
        <w:tab/>
        <w:t>Campeonato</w:t>
      </w:r>
      <w:r w:rsidRPr="00BC5631">
        <w:rPr>
          <w:rFonts w:asciiTheme="minorHAnsi" w:hAnsiTheme="minorHAnsi" w:cs="Tahoma"/>
          <w:b/>
          <w:i/>
          <w:sz w:val="24"/>
          <w:szCs w:val="24"/>
        </w:rPr>
        <w:tab/>
        <w:t>Lugar</w:t>
      </w:r>
      <w:r w:rsidRPr="00BC5631">
        <w:rPr>
          <w:rFonts w:asciiTheme="minorHAnsi" w:hAnsiTheme="minorHAnsi" w:cs="Tahoma"/>
          <w:b/>
          <w:i/>
          <w:sz w:val="24"/>
          <w:szCs w:val="24"/>
        </w:rPr>
        <w:tab/>
      </w:r>
    </w:p>
    <w:p w:rsidR="0024312F" w:rsidRPr="00BC5631" w:rsidRDefault="0024312F" w:rsidP="0024312F">
      <w:pPr>
        <w:tabs>
          <w:tab w:val="left" w:pos="2127"/>
          <w:tab w:val="left" w:pos="7938"/>
        </w:tabs>
        <w:spacing w:line="264" w:lineRule="auto"/>
        <w:ind w:left="709" w:hanging="709"/>
        <w:rPr>
          <w:rFonts w:asciiTheme="minorHAnsi" w:hAnsiTheme="minorHAnsi" w:cs="Tahoma"/>
          <w:sz w:val="20"/>
          <w:szCs w:val="20"/>
        </w:rPr>
      </w:pPr>
      <w:r w:rsidRPr="00BC5631">
        <w:rPr>
          <w:rFonts w:asciiTheme="minorHAnsi" w:hAnsiTheme="minorHAnsi" w:cs="Tahoma"/>
          <w:sz w:val="20"/>
          <w:szCs w:val="20"/>
        </w:rPr>
        <w:t>8 – 10 febrero 2013</w:t>
      </w:r>
      <w:r w:rsidRPr="00BC5631">
        <w:rPr>
          <w:rFonts w:asciiTheme="minorHAnsi" w:hAnsiTheme="minorHAnsi" w:cs="Tahoma"/>
          <w:sz w:val="20"/>
          <w:szCs w:val="20"/>
        </w:rPr>
        <w:tab/>
        <w:t>Cto. Femenino de la Comunidad Valenciana* (72 hoyos)</w:t>
      </w:r>
      <w:r w:rsidRPr="00BC5631">
        <w:rPr>
          <w:rFonts w:asciiTheme="minorHAnsi" w:hAnsiTheme="minorHAnsi" w:cs="Tahoma"/>
          <w:sz w:val="20"/>
          <w:szCs w:val="20"/>
        </w:rPr>
        <w:tab/>
      </w:r>
      <w:r w:rsidRPr="00676C27">
        <w:rPr>
          <w:rFonts w:asciiTheme="minorHAnsi" w:hAnsiTheme="minorHAnsi" w:cs="Tahoma"/>
          <w:sz w:val="20"/>
          <w:szCs w:val="20"/>
        </w:rPr>
        <w:t>Villaitana</w:t>
      </w:r>
    </w:p>
    <w:p w:rsidR="0024312F" w:rsidRPr="00BC5631" w:rsidRDefault="0024312F" w:rsidP="0024312F">
      <w:pPr>
        <w:tabs>
          <w:tab w:val="left" w:pos="2127"/>
          <w:tab w:val="left" w:pos="7938"/>
        </w:tabs>
        <w:spacing w:line="264" w:lineRule="auto"/>
        <w:ind w:left="709" w:hanging="709"/>
        <w:rPr>
          <w:rFonts w:asciiTheme="minorHAnsi" w:hAnsiTheme="minorHAnsi" w:cs="Tahoma"/>
          <w:sz w:val="20"/>
          <w:szCs w:val="20"/>
        </w:rPr>
      </w:pPr>
      <w:r w:rsidRPr="00BC5631">
        <w:rPr>
          <w:rFonts w:asciiTheme="minorHAnsi" w:hAnsiTheme="minorHAnsi" w:cs="Tahoma"/>
          <w:sz w:val="20"/>
          <w:szCs w:val="20"/>
        </w:rPr>
        <w:t>27 feb. – 3 marzo 2013</w:t>
      </w:r>
      <w:r w:rsidRPr="00BC5631">
        <w:rPr>
          <w:rFonts w:asciiTheme="minorHAnsi" w:hAnsiTheme="minorHAnsi" w:cs="Tahoma"/>
          <w:sz w:val="20"/>
          <w:szCs w:val="20"/>
        </w:rPr>
        <w:tab/>
        <w:t>Cto. Internacional de España Femenino - Copa S.M. La Reina</w:t>
      </w:r>
      <w:r w:rsidRPr="00BC5631">
        <w:rPr>
          <w:rFonts w:asciiTheme="minorHAnsi" w:hAnsiTheme="minorHAnsi" w:cs="Tahoma"/>
          <w:sz w:val="20"/>
          <w:szCs w:val="20"/>
        </w:rPr>
        <w:tab/>
        <w:t xml:space="preserve">Pula Golf  </w:t>
      </w:r>
    </w:p>
    <w:p w:rsidR="0024312F" w:rsidRPr="00BC5631" w:rsidRDefault="0024312F" w:rsidP="0024312F">
      <w:pPr>
        <w:tabs>
          <w:tab w:val="left" w:pos="2127"/>
          <w:tab w:val="left" w:pos="7938"/>
        </w:tabs>
        <w:spacing w:line="264" w:lineRule="auto"/>
        <w:rPr>
          <w:rFonts w:asciiTheme="minorHAnsi" w:hAnsiTheme="minorHAnsi" w:cs="Tahoma"/>
          <w:sz w:val="20"/>
          <w:szCs w:val="20"/>
        </w:rPr>
      </w:pPr>
      <w:r w:rsidRPr="00BC5631">
        <w:rPr>
          <w:rFonts w:asciiTheme="minorHAnsi" w:hAnsiTheme="minorHAnsi" w:cs="Tahoma"/>
          <w:sz w:val="20"/>
          <w:szCs w:val="20"/>
        </w:rPr>
        <w:t>15 – 17 marzo 2013</w:t>
      </w:r>
      <w:r w:rsidRPr="00BC5631">
        <w:rPr>
          <w:rFonts w:asciiTheme="minorHAnsi" w:hAnsiTheme="minorHAnsi" w:cs="Tahoma"/>
          <w:sz w:val="20"/>
          <w:szCs w:val="20"/>
        </w:rPr>
        <w:tab/>
        <w:t>Campeonato de Madrid Amateur Femenino *</w:t>
      </w:r>
      <w:r w:rsidRPr="00BC5631">
        <w:rPr>
          <w:rFonts w:asciiTheme="minorHAnsi" w:hAnsiTheme="minorHAnsi" w:cs="Tahoma"/>
          <w:sz w:val="20"/>
          <w:szCs w:val="20"/>
        </w:rPr>
        <w:tab/>
        <w:t>El Encín Golf</w:t>
      </w:r>
    </w:p>
    <w:p w:rsidR="0024312F" w:rsidRPr="00BC5631" w:rsidRDefault="0024312F" w:rsidP="0024312F">
      <w:pPr>
        <w:tabs>
          <w:tab w:val="left" w:pos="2127"/>
          <w:tab w:val="left" w:pos="7938"/>
        </w:tabs>
        <w:spacing w:line="264" w:lineRule="auto"/>
        <w:rPr>
          <w:rFonts w:asciiTheme="minorHAnsi" w:hAnsiTheme="minorHAnsi" w:cs="Tahoma"/>
          <w:sz w:val="20"/>
          <w:szCs w:val="20"/>
        </w:rPr>
      </w:pPr>
      <w:r w:rsidRPr="00BC5631">
        <w:rPr>
          <w:rFonts w:asciiTheme="minorHAnsi" w:hAnsiTheme="minorHAnsi" w:cs="Tahoma"/>
          <w:sz w:val="20"/>
          <w:szCs w:val="20"/>
        </w:rPr>
        <w:t>12 – 14 abril 2013</w:t>
      </w:r>
      <w:r w:rsidRPr="00BC5631">
        <w:rPr>
          <w:rFonts w:asciiTheme="minorHAnsi" w:hAnsiTheme="minorHAnsi" w:cs="Tahoma"/>
          <w:sz w:val="20"/>
          <w:szCs w:val="20"/>
        </w:rPr>
        <w:tab/>
        <w:t>Copa de Andalucía Amateur Femenina</w:t>
      </w:r>
      <w:r w:rsidRPr="00BC5631">
        <w:rPr>
          <w:rFonts w:asciiTheme="minorHAnsi" w:hAnsiTheme="minorHAnsi" w:cs="Tahoma"/>
          <w:sz w:val="20"/>
          <w:szCs w:val="20"/>
        </w:rPr>
        <w:tab/>
        <w:t>RCG Guadalmina</w:t>
      </w:r>
    </w:p>
    <w:p w:rsidR="0024312F" w:rsidRPr="00BC5631" w:rsidRDefault="0024312F" w:rsidP="0024312F">
      <w:pPr>
        <w:tabs>
          <w:tab w:val="left" w:pos="2127"/>
          <w:tab w:val="left" w:pos="7938"/>
        </w:tabs>
        <w:spacing w:line="264" w:lineRule="auto"/>
        <w:rPr>
          <w:rFonts w:asciiTheme="minorHAnsi" w:hAnsiTheme="minorHAnsi" w:cs="Tahoma"/>
          <w:sz w:val="20"/>
          <w:szCs w:val="20"/>
        </w:rPr>
      </w:pPr>
      <w:r w:rsidRPr="00BC5631">
        <w:rPr>
          <w:rFonts w:asciiTheme="minorHAnsi" w:hAnsiTheme="minorHAnsi" w:cs="Tahoma"/>
          <w:sz w:val="20"/>
          <w:szCs w:val="20"/>
        </w:rPr>
        <w:t>10 – 12 mayo 2013</w:t>
      </w:r>
      <w:r w:rsidRPr="00BC5631">
        <w:rPr>
          <w:rFonts w:asciiTheme="minorHAnsi" w:hAnsiTheme="minorHAnsi" w:cs="Tahoma"/>
          <w:sz w:val="20"/>
          <w:szCs w:val="20"/>
        </w:rPr>
        <w:tab/>
        <w:t>Campeonato Internacional de España Strokeplay</w:t>
      </w:r>
      <w:r w:rsidRPr="00BC5631">
        <w:rPr>
          <w:rFonts w:asciiTheme="minorHAnsi" w:hAnsiTheme="minorHAnsi" w:cs="Tahoma"/>
          <w:sz w:val="20"/>
          <w:szCs w:val="20"/>
        </w:rPr>
        <w:tab/>
        <w:t xml:space="preserve">Las Colinas Golf </w:t>
      </w:r>
    </w:p>
    <w:p w:rsidR="0024312F" w:rsidRPr="00BC5631" w:rsidRDefault="0024312F" w:rsidP="0024312F">
      <w:pPr>
        <w:tabs>
          <w:tab w:val="left" w:pos="2127"/>
          <w:tab w:val="left" w:pos="7938"/>
        </w:tabs>
        <w:spacing w:line="264" w:lineRule="auto"/>
        <w:rPr>
          <w:rFonts w:asciiTheme="minorHAnsi" w:hAnsiTheme="minorHAnsi" w:cs="Tahoma"/>
          <w:sz w:val="20"/>
          <w:szCs w:val="20"/>
        </w:rPr>
      </w:pPr>
      <w:r w:rsidRPr="00BC5631">
        <w:rPr>
          <w:rFonts w:asciiTheme="minorHAnsi" w:hAnsiTheme="minorHAnsi" w:cs="Tahoma"/>
          <w:sz w:val="20"/>
          <w:szCs w:val="20"/>
        </w:rPr>
        <w:t>30 mayo – 2 junio 2013</w:t>
      </w:r>
      <w:r w:rsidRPr="00BC5631">
        <w:rPr>
          <w:rFonts w:asciiTheme="minorHAnsi" w:hAnsiTheme="minorHAnsi" w:cs="Tahoma"/>
          <w:sz w:val="20"/>
          <w:szCs w:val="20"/>
        </w:rPr>
        <w:tab/>
        <w:t>Campeonato Nacional Individual de España Femenino</w:t>
      </w:r>
      <w:r w:rsidRPr="00BC5631">
        <w:rPr>
          <w:rFonts w:asciiTheme="minorHAnsi" w:hAnsiTheme="minorHAnsi" w:cs="Tahoma"/>
          <w:sz w:val="20"/>
          <w:szCs w:val="20"/>
        </w:rPr>
        <w:tab/>
        <w:t>RCG La Coruña</w:t>
      </w:r>
    </w:p>
    <w:p w:rsidR="0024312F" w:rsidRPr="002F3ED2" w:rsidRDefault="0024312F" w:rsidP="0024312F">
      <w:pPr>
        <w:tabs>
          <w:tab w:val="left" w:pos="2127"/>
          <w:tab w:val="left" w:pos="8222"/>
        </w:tabs>
        <w:jc w:val="both"/>
        <w:rPr>
          <w:rFonts w:asciiTheme="minorHAnsi" w:hAnsiTheme="minorHAnsi" w:cs="Tahoma"/>
        </w:rPr>
      </w:pPr>
      <w:r w:rsidRPr="002F3ED2">
        <w:rPr>
          <w:rFonts w:asciiTheme="minorHAnsi" w:hAnsiTheme="minorHAnsi" w:cs="Tahoma"/>
        </w:rPr>
        <w:tab/>
      </w:r>
      <w:r w:rsidRPr="002F3ED2">
        <w:rPr>
          <w:rFonts w:asciiTheme="minorHAnsi" w:hAnsiTheme="minorHAnsi" w:cs="Tahoma"/>
        </w:rPr>
        <w:tab/>
      </w:r>
      <w:r w:rsidRPr="002F3ED2">
        <w:rPr>
          <w:rFonts w:asciiTheme="minorHAnsi" w:hAnsiTheme="minorHAnsi" w:cs="Tahoma"/>
        </w:rPr>
        <w:tab/>
      </w:r>
    </w:p>
    <w:p w:rsidR="0024312F" w:rsidRPr="002F3ED2" w:rsidRDefault="0024312F" w:rsidP="0024312F">
      <w:pPr>
        <w:pStyle w:val="Textoindependiente3"/>
        <w:rPr>
          <w:rFonts w:asciiTheme="minorHAnsi" w:hAnsiTheme="minorHAnsi" w:cs="Tahoma"/>
          <w:color w:val="FF0000"/>
          <w:sz w:val="22"/>
          <w:szCs w:val="22"/>
        </w:rPr>
      </w:pPr>
      <w:r w:rsidRPr="002F3ED2">
        <w:rPr>
          <w:rFonts w:asciiTheme="minorHAnsi" w:hAnsiTheme="minorHAnsi" w:cs="Tahoma"/>
          <w:sz w:val="22"/>
          <w:szCs w:val="22"/>
        </w:rPr>
        <w:t>La Real Federación Española de Golf publicará con tiempo suficiente las circulares informativas correspondientes a cada uno de los campeonatos anteriormente enunciados que se celebren en España.</w:t>
      </w:r>
      <w:r w:rsidRPr="002F3ED2">
        <w:rPr>
          <w:rFonts w:asciiTheme="minorHAnsi" w:hAnsiTheme="minorHAnsi" w:cs="Tahoma"/>
          <w:color w:val="FF0000"/>
          <w:sz w:val="22"/>
          <w:szCs w:val="22"/>
        </w:rPr>
        <w:t xml:space="preserve"> </w:t>
      </w:r>
      <w:hyperlink r:id="rId24" w:history="1">
        <w:r w:rsidRPr="002F3ED2">
          <w:rPr>
            <w:rStyle w:val="Hipervnculo"/>
            <w:rFonts w:asciiTheme="minorHAnsi" w:hAnsiTheme="minorHAnsi" w:cs="Tahoma"/>
            <w:sz w:val="22"/>
            <w:szCs w:val="22"/>
          </w:rPr>
          <w:t>www.rfegolf.es</w:t>
        </w:r>
      </w:hyperlink>
      <w:r w:rsidRPr="002F3ED2">
        <w:rPr>
          <w:rFonts w:asciiTheme="minorHAnsi" w:hAnsiTheme="minorHAnsi" w:cs="Tahoma"/>
          <w:color w:val="FF0000"/>
          <w:sz w:val="22"/>
          <w:szCs w:val="22"/>
        </w:rPr>
        <w:t xml:space="preserve"> </w:t>
      </w:r>
    </w:p>
    <w:p w:rsidR="0024312F" w:rsidRPr="002F3ED2" w:rsidRDefault="0024312F" w:rsidP="0024312F">
      <w:pPr>
        <w:pStyle w:val="Textoindependiente3"/>
        <w:rPr>
          <w:rFonts w:asciiTheme="minorHAnsi" w:hAnsiTheme="minorHAnsi" w:cs="Tahoma"/>
          <w:i/>
          <w:sz w:val="22"/>
          <w:szCs w:val="22"/>
        </w:rPr>
      </w:pPr>
    </w:p>
    <w:p w:rsidR="0024312F" w:rsidRPr="002F3ED2" w:rsidRDefault="0024312F" w:rsidP="0024312F">
      <w:pPr>
        <w:pStyle w:val="Textoindependiente3"/>
        <w:rPr>
          <w:rFonts w:asciiTheme="minorHAnsi" w:hAnsiTheme="minorHAnsi" w:cs="Tahoma"/>
          <w:i/>
          <w:sz w:val="22"/>
          <w:szCs w:val="22"/>
        </w:rPr>
      </w:pPr>
      <w:r w:rsidRPr="002F3ED2">
        <w:rPr>
          <w:rFonts w:asciiTheme="minorHAnsi" w:hAnsiTheme="minorHAnsi" w:cs="Tahoma"/>
          <w:i/>
          <w:sz w:val="22"/>
          <w:szCs w:val="22"/>
        </w:rPr>
        <w:t>*Las inscripciones relativas a estos tres campeonatos, se tramitarán a través de las correspondientes federaciones territoriales de golf.</w:t>
      </w:r>
    </w:p>
    <w:p w:rsidR="0024312F" w:rsidRPr="002F3ED2" w:rsidRDefault="0024312F" w:rsidP="0024312F">
      <w:pPr>
        <w:pStyle w:val="Textoindependiente3"/>
        <w:rPr>
          <w:rFonts w:asciiTheme="minorHAnsi" w:hAnsiTheme="minorHAnsi" w:cs="Tahoma"/>
          <w:sz w:val="22"/>
          <w:szCs w:val="22"/>
        </w:rPr>
      </w:pP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ahoma"/>
          <w:b/>
          <w:snapToGrid w:val="0"/>
          <w:lang w:val="es-ES_tradnl"/>
        </w:rPr>
      </w:pPr>
      <w:r w:rsidRPr="002F3ED2">
        <w:rPr>
          <w:rFonts w:asciiTheme="minorHAnsi" w:hAnsiTheme="minorHAnsi" w:cs="Tahoma"/>
          <w:b/>
          <w:snapToGrid w:val="0"/>
          <w:lang w:val="es-ES_tradnl"/>
        </w:rPr>
        <w:t>SISTEMA DE PUNTUACIÓN</w:t>
      </w:r>
    </w:p>
    <w:p w:rsidR="0024312F" w:rsidRDefault="0024312F" w:rsidP="0024312F">
      <w:pPr>
        <w:jc w:val="both"/>
        <w:rPr>
          <w:rFonts w:asciiTheme="minorHAnsi" w:hAnsiTheme="minorHAnsi" w:cs="Tahoma"/>
          <w:snapToGrid w:val="0"/>
          <w:lang w:val="es-ES_tradnl"/>
        </w:rPr>
      </w:pPr>
    </w:p>
    <w:p w:rsidR="0024312F" w:rsidRPr="002F3ED2" w:rsidRDefault="0024312F" w:rsidP="0024312F">
      <w:pPr>
        <w:jc w:val="both"/>
        <w:rPr>
          <w:rFonts w:asciiTheme="minorHAnsi" w:hAnsiTheme="minorHAnsi" w:cs="Tahoma"/>
          <w:iCs/>
          <w:lang w:val="es-ES_tradnl"/>
        </w:rPr>
      </w:pPr>
      <w:r w:rsidRPr="002F3ED2">
        <w:rPr>
          <w:rFonts w:asciiTheme="minorHAnsi" w:hAnsiTheme="minorHAnsi" w:cs="Tahoma"/>
          <w:snapToGrid w:val="0"/>
          <w:lang w:val="es-ES_tradnl"/>
        </w:rPr>
        <w:t>Se utilizará como</w:t>
      </w:r>
      <w:r w:rsidRPr="002F3ED2">
        <w:rPr>
          <w:rFonts w:asciiTheme="minorHAnsi" w:hAnsiTheme="minorHAnsi" w:cs="Tahoma"/>
          <w:lang w:val="es-ES_tradnl"/>
        </w:rPr>
        <w:t xml:space="preserve"> </w:t>
      </w:r>
      <w:r w:rsidRPr="002F3ED2">
        <w:rPr>
          <w:rFonts w:asciiTheme="minorHAnsi" w:hAnsiTheme="minorHAnsi" w:cs="Tahoma"/>
          <w:b/>
          <w:lang w:val="es-ES_tradnl"/>
        </w:rPr>
        <w:t>Valor Base del Sistema de Puntuación (VBSP)</w:t>
      </w:r>
      <w:r w:rsidRPr="002F3ED2">
        <w:rPr>
          <w:rFonts w:asciiTheme="minorHAnsi" w:hAnsiTheme="minorHAnsi" w:cs="Tahoma"/>
          <w:lang w:val="es-ES_tradnl"/>
        </w:rPr>
        <w:t xml:space="preserve"> el Valor del Campo establecido oficialmente. </w:t>
      </w:r>
      <w:r w:rsidRPr="002F3ED2">
        <w:rPr>
          <w:rFonts w:asciiTheme="minorHAnsi" w:hAnsiTheme="minorHAnsi" w:cs="Tahoma"/>
          <w:iCs/>
          <w:lang w:val="es-ES_tradnl"/>
        </w:rPr>
        <w:t xml:space="preserve">El Comité Técnico Amateur Femenino podrá variar el VBSP de cada vuelta de una </w:t>
      </w:r>
      <w:r w:rsidRPr="002F3ED2">
        <w:rPr>
          <w:rFonts w:asciiTheme="minorHAnsi" w:hAnsiTheme="minorHAnsi" w:cs="Tahoma"/>
          <w:iCs/>
          <w:lang w:val="es-ES_tradnl"/>
        </w:rPr>
        <w:lastRenderedPageBreak/>
        <w:t xml:space="preserve">determinada prueba si factores como el estado del campo o condiciones climatológicas extremas así lo aconsejan.  </w:t>
      </w:r>
    </w:p>
    <w:p w:rsidR="0024312F" w:rsidRPr="002F3ED2" w:rsidRDefault="0024312F" w:rsidP="0024312F">
      <w:pPr>
        <w:rPr>
          <w:rFonts w:asciiTheme="minorHAnsi" w:hAnsiTheme="minorHAnsi" w:cs="Tahoma"/>
          <w:b/>
          <w:bCs/>
          <w:i/>
        </w:rPr>
      </w:pPr>
    </w:p>
    <w:p w:rsidR="0024312F" w:rsidRPr="002F3ED2" w:rsidRDefault="0024312F" w:rsidP="0024312F">
      <w:pPr>
        <w:spacing w:line="264" w:lineRule="auto"/>
        <w:rPr>
          <w:rFonts w:asciiTheme="minorHAnsi" w:hAnsiTheme="minorHAnsi" w:cs="Tahoma"/>
          <w:b/>
          <w:bCs/>
          <w:i/>
        </w:rPr>
      </w:pPr>
      <w:r w:rsidRPr="002F3ED2">
        <w:rPr>
          <w:rFonts w:asciiTheme="minorHAnsi" w:hAnsiTheme="minorHAnsi" w:cs="Tahoma"/>
          <w:b/>
          <w:bCs/>
          <w:i/>
        </w:rPr>
        <w:t xml:space="preserve">EN CASO DE SUSPENSIÓN: </w:t>
      </w:r>
    </w:p>
    <w:p w:rsidR="0024312F" w:rsidRPr="002F3ED2" w:rsidRDefault="0024312F" w:rsidP="0024312F">
      <w:pPr>
        <w:spacing w:line="264" w:lineRule="auto"/>
        <w:ind w:firstLine="708"/>
        <w:rPr>
          <w:rFonts w:asciiTheme="minorHAnsi" w:hAnsiTheme="minorHAnsi" w:cs="Tahoma"/>
          <w:bCs/>
        </w:rPr>
      </w:pPr>
      <w:r w:rsidRPr="002F3ED2">
        <w:rPr>
          <w:rFonts w:asciiTheme="minorHAnsi" w:hAnsiTheme="minorHAnsi" w:cs="Tahoma"/>
          <w:b/>
          <w:bCs/>
        </w:rPr>
        <w:t xml:space="preserve">Si únicamente se disputase 1 vuelta: </w:t>
      </w:r>
      <w:r w:rsidRPr="002F3ED2">
        <w:rPr>
          <w:rFonts w:asciiTheme="minorHAnsi" w:hAnsiTheme="minorHAnsi" w:cs="Tahoma"/>
          <w:bCs/>
        </w:rPr>
        <w:t>No válida a ningún efecto (prueba suspendida)</w:t>
      </w:r>
    </w:p>
    <w:p w:rsidR="0024312F" w:rsidRDefault="0024312F" w:rsidP="0024312F">
      <w:pPr>
        <w:tabs>
          <w:tab w:val="left" w:pos="3544"/>
        </w:tabs>
        <w:spacing w:line="264" w:lineRule="auto"/>
        <w:ind w:left="3538" w:hanging="2820"/>
        <w:rPr>
          <w:rFonts w:asciiTheme="minorHAnsi" w:hAnsiTheme="minorHAnsi" w:cs="Tahoma"/>
          <w:bCs/>
        </w:rPr>
      </w:pPr>
    </w:p>
    <w:p w:rsidR="0024312F" w:rsidRPr="002F3ED2" w:rsidRDefault="0024312F" w:rsidP="0024312F">
      <w:pPr>
        <w:tabs>
          <w:tab w:val="left" w:pos="3544"/>
        </w:tabs>
        <w:spacing w:line="264" w:lineRule="auto"/>
        <w:ind w:left="3538" w:hanging="2820"/>
        <w:rPr>
          <w:rFonts w:asciiTheme="minorHAnsi" w:hAnsiTheme="minorHAnsi" w:cs="Tahoma"/>
          <w:bCs/>
        </w:rPr>
      </w:pPr>
      <w:r w:rsidRPr="007A21E9">
        <w:rPr>
          <w:rFonts w:asciiTheme="minorHAnsi" w:hAnsiTheme="minorHAnsi" w:cs="Tahoma"/>
          <w:b/>
          <w:bCs/>
        </w:rPr>
        <w:t>Si se disputasen 2 vueltas:</w:t>
      </w:r>
      <w:r w:rsidRPr="002F3ED2">
        <w:rPr>
          <w:rFonts w:asciiTheme="minorHAnsi" w:hAnsiTheme="minorHAnsi" w:cs="Tahoma"/>
          <w:bCs/>
        </w:rPr>
        <w:tab/>
        <w:t>Se aplicarán 10 puntos a aquellas jugadoras que igualen el VBSP y se sumará o restará 1 punto por cada golpe por debajo o por encima del citado valor.</w:t>
      </w:r>
    </w:p>
    <w:p w:rsidR="0024312F" w:rsidRPr="002F3ED2" w:rsidRDefault="0024312F" w:rsidP="0024312F">
      <w:pPr>
        <w:tabs>
          <w:tab w:val="left" w:pos="3969"/>
        </w:tabs>
        <w:spacing w:line="264" w:lineRule="auto"/>
        <w:ind w:left="3540" w:hanging="2822"/>
        <w:rPr>
          <w:rFonts w:asciiTheme="minorHAnsi" w:hAnsiTheme="minorHAnsi" w:cs="Tahoma"/>
          <w:bCs/>
        </w:rPr>
      </w:pPr>
      <w:r w:rsidRPr="007A21E9">
        <w:rPr>
          <w:rFonts w:asciiTheme="minorHAnsi" w:hAnsiTheme="minorHAnsi" w:cs="Tahoma"/>
          <w:b/>
          <w:bCs/>
        </w:rPr>
        <w:t>Si se disputasen 3 vueltas:</w:t>
      </w:r>
      <w:r w:rsidRPr="002F3ED2">
        <w:rPr>
          <w:rFonts w:asciiTheme="minorHAnsi" w:hAnsiTheme="minorHAnsi" w:cs="Tahoma"/>
          <w:bCs/>
        </w:rPr>
        <w:tab/>
        <w:t>Se aplicarán 15 puntos a aquellas jugadoras que igualen el VBSP y se sumará o restará 1 punto por cada golpe por debajo o por encima del citado valor.</w:t>
      </w:r>
    </w:p>
    <w:p w:rsidR="0024312F" w:rsidRPr="002F3ED2" w:rsidRDefault="0024312F" w:rsidP="0024312F">
      <w:pPr>
        <w:shd w:val="clear" w:color="auto" w:fill="D9D9D9"/>
        <w:spacing w:line="264" w:lineRule="auto"/>
        <w:ind w:right="107"/>
        <w:rPr>
          <w:rFonts w:asciiTheme="minorHAnsi" w:hAnsiTheme="minorHAnsi" w:cs="Tahoma"/>
          <w:bCs/>
          <w:i/>
          <w:iCs/>
        </w:rPr>
      </w:pPr>
      <w:r w:rsidRPr="002F3ED2">
        <w:rPr>
          <w:rFonts w:asciiTheme="minorHAnsi" w:hAnsiTheme="minorHAnsi" w:cs="Tahoma"/>
          <w:bCs/>
          <w:i/>
          <w:iCs/>
        </w:rPr>
        <w:t xml:space="preserve">Nota: No se otorgarán puntos extra (bonus por ganar)  si la última vuelta estipulada es anulada.  Sí se concederán si la anulada es cualquier otra. </w:t>
      </w:r>
    </w:p>
    <w:p w:rsidR="0024312F" w:rsidRPr="002F3ED2" w:rsidRDefault="0024312F" w:rsidP="0024312F">
      <w:pPr>
        <w:pStyle w:val="Ttulo4"/>
        <w:rPr>
          <w:rFonts w:asciiTheme="minorHAnsi" w:hAnsiTheme="minorHAnsi" w:cs="Tahoma"/>
          <w:color w:val="000099"/>
        </w:rPr>
      </w:pPr>
    </w:p>
    <w:p w:rsidR="0024312F" w:rsidRPr="002F3ED2" w:rsidRDefault="0024312F" w:rsidP="0024312F">
      <w:pPr>
        <w:pStyle w:val="Ttulo4"/>
        <w:keepLines w:val="0"/>
        <w:widowControl w:val="0"/>
        <w:numPr>
          <w:ilvl w:val="0"/>
          <w:numId w:val="56"/>
        </w:numPr>
        <w:suppressAutoHyphens w:val="0"/>
        <w:autoSpaceDN/>
        <w:spacing w:before="0" w:line="240" w:lineRule="auto"/>
        <w:textAlignment w:val="auto"/>
        <w:rPr>
          <w:rFonts w:asciiTheme="minorHAnsi" w:hAnsiTheme="minorHAnsi" w:cs="Tahoma"/>
          <w:color w:val="0039A6"/>
        </w:rPr>
      </w:pPr>
      <w:r w:rsidRPr="002F3ED2">
        <w:rPr>
          <w:rFonts w:asciiTheme="minorHAnsi" w:hAnsiTheme="minorHAnsi" w:cs="Tahoma"/>
          <w:color w:val="0039A6"/>
        </w:rPr>
        <w:t>SISTEMA DE PUNTUACIÓN PARA LAS PRUEBAS DE TRES VUELTAS STROKE PLAY:</w:t>
      </w:r>
    </w:p>
    <w:p w:rsidR="0024312F" w:rsidRPr="002F3ED2" w:rsidRDefault="0024312F" w:rsidP="0024312F">
      <w:pPr>
        <w:ind w:left="709"/>
        <w:rPr>
          <w:rFonts w:asciiTheme="minorHAnsi" w:hAnsiTheme="minorHAnsi" w:cs="Tahoma"/>
        </w:rPr>
      </w:pPr>
      <w:r w:rsidRPr="002F3ED2">
        <w:rPr>
          <w:rFonts w:asciiTheme="minorHAnsi" w:hAnsiTheme="minorHAnsi" w:cs="Tahoma"/>
        </w:rPr>
        <w:t xml:space="preserve">Se concederán 15 puntos a aquellas jugadoras que </w:t>
      </w:r>
      <w:r w:rsidRPr="002F3ED2">
        <w:rPr>
          <w:rFonts w:asciiTheme="minorHAnsi" w:hAnsiTheme="minorHAnsi" w:cs="Tahoma"/>
          <w:b/>
          <w:bCs/>
        </w:rPr>
        <w:t>igualen el 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24312F" w:rsidRPr="002F3ED2" w:rsidRDefault="0024312F" w:rsidP="0024312F">
      <w:pPr>
        <w:ind w:left="709"/>
        <w:rPr>
          <w:rFonts w:asciiTheme="minorHAnsi" w:hAnsiTheme="minorHAnsi" w:cs="Tahoma"/>
          <w:color w:val="0039A6"/>
        </w:rPr>
      </w:pPr>
    </w:p>
    <w:p w:rsidR="0024312F" w:rsidRPr="002F3ED2" w:rsidRDefault="0024312F" w:rsidP="0024312F">
      <w:pPr>
        <w:pStyle w:val="Ttulo4"/>
        <w:keepLines w:val="0"/>
        <w:widowControl w:val="0"/>
        <w:numPr>
          <w:ilvl w:val="0"/>
          <w:numId w:val="56"/>
        </w:numPr>
        <w:suppressAutoHyphens w:val="0"/>
        <w:autoSpaceDN/>
        <w:spacing w:before="0" w:line="264" w:lineRule="auto"/>
        <w:jc w:val="both"/>
        <w:textAlignment w:val="auto"/>
        <w:rPr>
          <w:rFonts w:asciiTheme="minorHAnsi" w:hAnsiTheme="minorHAnsi" w:cs="Tahoma"/>
          <w:color w:val="0039A6"/>
        </w:rPr>
      </w:pPr>
      <w:r w:rsidRPr="002F3ED2">
        <w:rPr>
          <w:rFonts w:asciiTheme="minorHAnsi" w:hAnsiTheme="minorHAnsi" w:cs="Tahoma"/>
          <w:color w:val="0039A6"/>
        </w:rPr>
        <w:t>SISTEMA DE PUNTUACIÓN PARA LAS PRUEBAS DE CUATRO VUELTAS STROKE PLAY:</w:t>
      </w:r>
    </w:p>
    <w:p w:rsidR="0024312F" w:rsidRPr="002F3ED2" w:rsidRDefault="0024312F" w:rsidP="00BA6C3B">
      <w:pPr>
        <w:pStyle w:val="Prrafodelista"/>
        <w:numPr>
          <w:ilvl w:val="0"/>
          <w:numId w:val="58"/>
        </w:numPr>
        <w:suppressAutoHyphens w:val="0"/>
        <w:autoSpaceDN/>
        <w:spacing w:after="0" w:line="240" w:lineRule="auto"/>
        <w:textAlignment w:val="auto"/>
        <w:rPr>
          <w:rFonts w:asciiTheme="minorHAnsi" w:hAnsiTheme="minorHAnsi" w:cs="Tahoma"/>
        </w:rPr>
      </w:pPr>
      <w:r w:rsidRPr="002F3ED2">
        <w:rPr>
          <w:rFonts w:asciiTheme="minorHAnsi" w:hAnsiTheme="minorHAnsi" w:cs="Tahoma"/>
        </w:rPr>
        <w:t xml:space="preserve">Se concederán 20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24312F" w:rsidRPr="002F3ED2" w:rsidRDefault="0024312F" w:rsidP="0024312F">
      <w:pPr>
        <w:pStyle w:val="Prrafodelista"/>
        <w:spacing w:line="120" w:lineRule="auto"/>
        <w:jc w:val="both"/>
        <w:rPr>
          <w:rFonts w:asciiTheme="minorHAnsi" w:hAnsiTheme="minorHAnsi" w:cs="Tahoma"/>
        </w:rPr>
      </w:pPr>
    </w:p>
    <w:p w:rsidR="0024312F" w:rsidRPr="002F3ED2" w:rsidRDefault="0024312F" w:rsidP="00BA6C3B">
      <w:pPr>
        <w:pStyle w:val="Prrafodelista"/>
        <w:numPr>
          <w:ilvl w:val="0"/>
          <w:numId w:val="58"/>
        </w:numPr>
        <w:suppressAutoHyphens w:val="0"/>
        <w:autoSpaceDN/>
        <w:spacing w:after="0" w:line="240" w:lineRule="auto"/>
        <w:jc w:val="both"/>
        <w:textAlignment w:val="auto"/>
        <w:rPr>
          <w:rFonts w:asciiTheme="minorHAnsi" w:hAnsiTheme="minorHAnsi" w:cs="Tahoma"/>
        </w:rPr>
      </w:pPr>
      <w:r w:rsidRPr="002F3ED2">
        <w:rPr>
          <w:rFonts w:asciiTheme="minorHAnsi" w:hAnsiTheme="minorHAnsi" w:cs="Tahoma"/>
        </w:rPr>
        <w:t xml:space="preserve">Para el </w:t>
      </w:r>
      <w:r w:rsidRPr="002F3ED2">
        <w:rPr>
          <w:rFonts w:asciiTheme="minorHAnsi" w:hAnsiTheme="minorHAnsi" w:cs="Tahoma"/>
          <w:b/>
        </w:rPr>
        <w:t>Campeonato Nacional Individual de España Femenino</w:t>
      </w:r>
      <w:r w:rsidRPr="002F3ED2">
        <w:rPr>
          <w:rFonts w:asciiTheme="minorHAnsi" w:hAnsiTheme="minorHAnsi" w:cs="Tahoma"/>
        </w:rPr>
        <w:t xml:space="preserve">, se concederán 25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xml:space="preserve">. La Campeona de España Girl tendrá una puntuación extra de 10 puntos y la subcampeona de España Girl, una puntuación extra de 5 puntos. </w:t>
      </w:r>
    </w:p>
    <w:p w:rsidR="0024312F" w:rsidRPr="002F3ED2" w:rsidRDefault="0024312F" w:rsidP="0024312F">
      <w:pPr>
        <w:spacing w:line="264" w:lineRule="auto"/>
        <w:rPr>
          <w:rFonts w:asciiTheme="minorHAnsi" w:hAnsiTheme="minorHAnsi" w:cs="Tahoma"/>
          <w:b/>
        </w:rPr>
      </w:pPr>
    </w:p>
    <w:p w:rsidR="0024312F" w:rsidRPr="002F3ED2" w:rsidRDefault="0024312F" w:rsidP="0024312F">
      <w:pPr>
        <w:numPr>
          <w:ilvl w:val="0"/>
          <w:numId w:val="56"/>
        </w:numPr>
        <w:suppressAutoHyphens w:val="0"/>
        <w:autoSpaceDN/>
        <w:spacing w:after="0" w:line="264" w:lineRule="auto"/>
        <w:textAlignment w:val="auto"/>
        <w:rPr>
          <w:rFonts w:asciiTheme="minorHAnsi" w:hAnsiTheme="minorHAnsi" w:cs="Tahoma"/>
          <w:b/>
          <w:color w:val="0039A6"/>
          <w:u w:val="single"/>
        </w:rPr>
      </w:pPr>
      <w:r w:rsidRPr="002F3ED2">
        <w:rPr>
          <w:rFonts w:asciiTheme="minorHAnsi" w:hAnsiTheme="minorHAnsi" w:cs="Tahoma"/>
          <w:b/>
          <w:color w:val="0039A6"/>
          <w:u w:val="single"/>
        </w:rPr>
        <w:t xml:space="preserve">SISTEMA DE PUNTUACIÓN PARA EL CAMPEONATO INTERNACIONAL DE ESPAÑA FEMENINO “Copa S.M. La Reina”: </w:t>
      </w:r>
    </w:p>
    <w:p w:rsidR="0024312F" w:rsidRPr="002F3ED2" w:rsidRDefault="0024312F" w:rsidP="0024312F">
      <w:pPr>
        <w:tabs>
          <w:tab w:val="left" w:pos="709"/>
          <w:tab w:val="left" w:pos="2160"/>
          <w:tab w:val="left" w:pos="2880"/>
          <w:tab w:val="left" w:pos="3420"/>
          <w:tab w:val="left" w:pos="5040"/>
          <w:tab w:val="left" w:pos="5760"/>
          <w:tab w:val="left" w:pos="6480"/>
          <w:tab w:val="left" w:pos="7020"/>
        </w:tabs>
        <w:spacing w:line="264" w:lineRule="auto"/>
        <w:ind w:left="709"/>
        <w:rPr>
          <w:rFonts w:asciiTheme="minorHAnsi" w:hAnsiTheme="minorHAnsi" w:cs="Tahoma"/>
        </w:rPr>
      </w:pPr>
      <w:r w:rsidRPr="002F3ED2">
        <w:rPr>
          <w:rFonts w:asciiTheme="minorHAnsi" w:hAnsiTheme="minorHAnsi" w:cs="Tahoma"/>
        </w:rPr>
        <w:t xml:space="preserve">En esta prueba clasifican </w:t>
      </w:r>
      <w:r w:rsidRPr="002F3ED2">
        <w:rPr>
          <w:rFonts w:asciiTheme="minorHAnsi" w:hAnsiTheme="minorHAnsi" w:cs="Tahoma"/>
          <w:b/>
        </w:rPr>
        <w:t>32 jugadoras</w:t>
      </w:r>
      <w:r w:rsidRPr="002F3ED2">
        <w:rPr>
          <w:rFonts w:asciiTheme="minorHAnsi" w:hAnsiTheme="minorHAnsi" w:cs="Tahoma"/>
        </w:rPr>
        <w:t>; el sistema de puntuación será el siguiente:</w:t>
      </w:r>
    </w:p>
    <w:p w:rsidR="0024312F" w:rsidRPr="002F3ED2" w:rsidRDefault="0024312F" w:rsidP="0024312F">
      <w:pPr>
        <w:tabs>
          <w:tab w:val="left" w:pos="709"/>
          <w:tab w:val="left" w:pos="2160"/>
          <w:tab w:val="left" w:pos="2880"/>
          <w:tab w:val="left" w:pos="3420"/>
          <w:tab w:val="left" w:pos="5040"/>
          <w:tab w:val="left" w:pos="5760"/>
          <w:tab w:val="left" w:pos="6480"/>
          <w:tab w:val="left" w:pos="7020"/>
        </w:tabs>
        <w:spacing w:line="264" w:lineRule="auto"/>
        <w:ind w:left="709"/>
        <w:rPr>
          <w:rFonts w:asciiTheme="minorHAnsi" w:hAnsiTheme="minorHAnsi" w:cs="Tahoma"/>
        </w:rPr>
      </w:pPr>
    </w:p>
    <w:p w:rsidR="0024312F" w:rsidRPr="002F3ED2" w:rsidRDefault="0024312F" w:rsidP="0024312F">
      <w:pPr>
        <w:tabs>
          <w:tab w:val="left" w:pos="720"/>
          <w:tab w:val="left" w:pos="1440"/>
          <w:tab w:val="left" w:pos="2160"/>
          <w:tab w:val="left" w:pos="2880"/>
          <w:tab w:val="left" w:pos="3420"/>
          <w:tab w:val="left" w:pos="5040"/>
          <w:tab w:val="left" w:pos="5760"/>
          <w:tab w:val="left" w:pos="6480"/>
          <w:tab w:val="left" w:pos="7020"/>
        </w:tabs>
        <w:spacing w:line="264" w:lineRule="auto"/>
        <w:ind w:firstLine="709"/>
        <w:rPr>
          <w:rFonts w:asciiTheme="minorHAnsi" w:hAnsiTheme="minorHAnsi" w:cs="Tahoma"/>
        </w:rPr>
      </w:pPr>
      <w:r w:rsidRPr="002F3ED2">
        <w:rPr>
          <w:rFonts w:asciiTheme="minorHAnsi" w:hAnsiTheme="minorHAnsi" w:cs="Tahoma"/>
        </w:rPr>
        <w:t xml:space="preserve">B.1) </w:t>
      </w:r>
      <w:r w:rsidRPr="002F3ED2">
        <w:rPr>
          <w:rFonts w:asciiTheme="minorHAnsi" w:hAnsiTheme="minorHAnsi" w:cs="Tahoma"/>
          <w:b/>
          <w:u w:val="single"/>
        </w:rPr>
        <w:t>Fase Stroke Play</w:t>
      </w:r>
    </w:p>
    <w:p w:rsidR="0024312F" w:rsidRPr="002F3ED2" w:rsidRDefault="0024312F" w:rsidP="0024312F">
      <w:pPr>
        <w:tabs>
          <w:tab w:val="left" w:pos="720"/>
          <w:tab w:val="left" w:pos="1440"/>
          <w:tab w:val="left" w:pos="1980"/>
        </w:tabs>
        <w:spacing w:line="264" w:lineRule="auto"/>
        <w:ind w:left="709"/>
        <w:rPr>
          <w:rFonts w:asciiTheme="minorHAnsi" w:hAnsiTheme="minorHAnsi" w:cs="Tahoma"/>
        </w:rPr>
      </w:pPr>
      <w:r w:rsidRPr="002F3ED2">
        <w:rPr>
          <w:rFonts w:asciiTheme="minorHAnsi" w:hAnsiTheme="minorHAnsi" w:cs="Tahoma"/>
        </w:rPr>
        <w:lastRenderedPageBreak/>
        <w:t xml:space="preserve">Se concederán 10 puntos </w:t>
      </w:r>
      <w:r w:rsidRPr="002F3ED2">
        <w:rPr>
          <w:rFonts w:asciiTheme="minorHAnsi" w:hAnsiTheme="minorHAnsi" w:cs="Tahoma"/>
          <w:b/>
          <w:bCs/>
        </w:rPr>
        <w:t>por igualar el VBSP</w:t>
      </w:r>
      <w:r w:rsidRPr="002F3ED2">
        <w:rPr>
          <w:rFonts w:asciiTheme="minorHAnsi" w:hAnsiTheme="minorHAnsi" w:cs="Tahoma"/>
        </w:rPr>
        <w:t xml:space="preserve"> sumándose o restándose 1 punto por cada golpe por debajo o por encima del VBSP. </w:t>
      </w:r>
    </w:p>
    <w:p w:rsidR="0024312F" w:rsidRPr="002F3ED2" w:rsidRDefault="0024312F" w:rsidP="0024312F">
      <w:pPr>
        <w:tabs>
          <w:tab w:val="left" w:pos="720"/>
          <w:tab w:val="left" w:pos="1440"/>
          <w:tab w:val="left" w:pos="1980"/>
        </w:tabs>
        <w:spacing w:line="264" w:lineRule="auto"/>
        <w:ind w:left="709"/>
        <w:rPr>
          <w:rFonts w:asciiTheme="minorHAnsi" w:hAnsiTheme="minorHAnsi" w:cs="Tahoma"/>
        </w:rPr>
      </w:pPr>
    </w:p>
    <w:p w:rsidR="0024312F" w:rsidRPr="002F3ED2" w:rsidRDefault="0024312F" w:rsidP="0024312F">
      <w:pPr>
        <w:tabs>
          <w:tab w:val="left" w:pos="720"/>
          <w:tab w:val="left" w:pos="1440"/>
          <w:tab w:val="left" w:pos="1980"/>
        </w:tabs>
        <w:spacing w:line="264" w:lineRule="auto"/>
        <w:ind w:left="709"/>
        <w:rPr>
          <w:rFonts w:asciiTheme="minorHAnsi" w:hAnsiTheme="minorHAnsi" w:cs="Tahoma"/>
          <w:u w:val="single"/>
        </w:rPr>
      </w:pPr>
      <w:r w:rsidRPr="002F3ED2">
        <w:rPr>
          <w:rFonts w:asciiTheme="minorHAnsi" w:hAnsiTheme="minorHAnsi" w:cs="Tahoma"/>
        </w:rPr>
        <w:t xml:space="preserve">B.2) </w:t>
      </w:r>
      <w:r w:rsidRPr="002F3ED2">
        <w:rPr>
          <w:rFonts w:asciiTheme="minorHAnsi" w:hAnsiTheme="minorHAnsi" w:cs="Tahoma"/>
          <w:b/>
          <w:u w:val="single"/>
        </w:rPr>
        <w:t>Fase match-play</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disputar 1/16 de final:</w:t>
      </w:r>
      <w:r w:rsidRPr="002F3ED2">
        <w:rPr>
          <w:rFonts w:asciiTheme="minorHAnsi" w:hAnsiTheme="minorHAnsi" w:cs="Tahoma"/>
        </w:rPr>
        <w:tab/>
        <w:t>2 puntos</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 xml:space="preserve">Por disputar 1/8 de final: </w:t>
      </w:r>
      <w:r w:rsidRPr="002F3ED2">
        <w:rPr>
          <w:rFonts w:asciiTheme="minorHAnsi" w:hAnsiTheme="minorHAnsi" w:cs="Tahoma"/>
        </w:rPr>
        <w:tab/>
        <w:t>4 puntos</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disputar en 1/4 de final:</w:t>
      </w:r>
      <w:r w:rsidRPr="002F3ED2">
        <w:rPr>
          <w:rFonts w:asciiTheme="minorHAnsi" w:hAnsiTheme="minorHAnsi" w:cs="Tahoma"/>
        </w:rPr>
        <w:tab/>
        <w:t>7 puntos</w:t>
      </w:r>
    </w:p>
    <w:p w:rsidR="0024312F" w:rsidRPr="002F3ED2" w:rsidRDefault="0024312F" w:rsidP="0024312F">
      <w:pPr>
        <w:tabs>
          <w:tab w:val="left" w:pos="720"/>
          <w:tab w:val="left" w:pos="1980"/>
          <w:tab w:val="left" w:pos="4860"/>
          <w:tab w:val="left" w:pos="6096"/>
        </w:tabs>
        <w:spacing w:line="264" w:lineRule="auto"/>
        <w:ind w:left="1134"/>
        <w:rPr>
          <w:rFonts w:asciiTheme="minorHAnsi" w:hAnsiTheme="minorHAnsi" w:cs="Tahoma"/>
        </w:rPr>
      </w:pPr>
      <w:r w:rsidRPr="002F3ED2">
        <w:rPr>
          <w:rFonts w:asciiTheme="minorHAnsi" w:hAnsiTheme="minorHAnsi" w:cs="Tahoma"/>
        </w:rPr>
        <w:t>Por disputar Semifinales:</w:t>
      </w:r>
      <w:r w:rsidRPr="002F3ED2">
        <w:rPr>
          <w:rFonts w:asciiTheme="minorHAnsi" w:hAnsiTheme="minorHAnsi" w:cs="Tahoma"/>
        </w:rPr>
        <w:tab/>
        <w:t>10 puntos</w:t>
      </w:r>
      <w:r w:rsidRPr="002F3ED2">
        <w:rPr>
          <w:rFonts w:asciiTheme="minorHAnsi" w:hAnsiTheme="minorHAnsi" w:cs="Tahoma"/>
        </w:rPr>
        <w:tab/>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Subcampeona:</w:t>
      </w:r>
      <w:r w:rsidRPr="002F3ED2">
        <w:rPr>
          <w:rFonts w:asciiTheme="minorHAnsi" w:hAnsiTheme="minorHAnsi" w:cs="Tahoma"/>
        </w:rPr>
        <w:tab/>
        <w:t>14 puntos</w:t>
      </w:r>
      <w:r w:rsidRPr="002F3ED2">
        <w:rPr>
          <w:rFonts w:asciiTheme="minorHAnsi" w:hAnsiTheme="minorHAnsi" w:cs="Tahoma"/>
        </w:rPr>
        <w:tab/>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Campeona:</w:t>
      </w:r>
      <w:r w:rsidRPr="002F3ED2">
        <w:rPr>
          <w:rFonts w:asciiTheme="minorHAnsi" w:hAnsiTheme="minorHAnsi" w:cs="Tahoma"/>
        </w:rPr>
        <w:tab/>
        <w:t xml:space="preserve">18 puntos  </w:t>
      </w:r>
    </w:p>
    <w:p w:rsidR="0024312F" w:rsidRPr="002F3ED2" w:rsidRDefault="0024312F" w:rsidP="0024312F">
      <w:pPr>
        <w:spacing w:line="264" w:lineRule="auto"/>
        <w:ind w:left="425" w:firstLine="709"/>
        <w:rPr>
          <w:rFonts w:asciiTheme="minorHAnsi" w:hAnsiTheme="minorHAnsi" w:cs="Tahoma"/>
          <w:b/>
          <w:i/>
        </w:rPr>
      </w:pPr>
      <w:r w:rsidRPr="002F3ED2">
        <w:rPr>
          <w:rFonts w:asciiTheme="minorHAnsi" w:hAnsiTheme="minorHAnsi" w:cs="Tahoma"/>
          <w:b/>
          <w:i/>
        </w:rPr>
        <w:t>Estas cantidades no son acumulables</w:t>
      </w:r>
    </w:p>
    <w:p w:rsidR="0024312F" w:rsidRPr="002F3ED2" w:rsidRDefault="0024312F" w:rsidP="0024312F">
      <w:pPr>
        <w:spacing w:line="264" w:lineRule="auto"/>
        <w:ind w:left="360"/>
        <w:rPr>
          <w:rFonts w:asciiTheme="minorHAnsi" w:hAnsiTheme="minorHAnsi" w:cs="Tahoma"/>
          <w:b/>
          <w:color w:val="A6A6A6" w:themeColor="background1" w:themeShade="A6"/>
        </w:rPr>
      </w:pPr>
    </w:p>
    <w:p w:rsidR="0024312F"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26"/>
        </w:tabs>
        <w:spacing w:line="264" w:lineRule="auto"/>
        <w:rPr>
          <w:rFonts w:asciiTheme="minorHAnsi" w:hAnsiTheme="minorHAnsi" w:cs="Tahoma"/>
          <w:b/>
        </w:rPr>
      </w:pPr>
      <w:r w:rsidRPr="002F3ED2">
        <w:rPr>
          <w:rFonts w:asciiTheme="minorHAnsi" w:hAnsiTheme="minorHAnsi" w:cs="Tahoma"/>
          <w:b/>
        </w:rPr>
        <w:t>CRITERIOS DE SELECCIÓN PARA LOS EQUIPOS NACIONALES</w:t>
      </w:r>
    </w:p>
    <w:p w:rsidR="0024312F" w:rsidRPr="002F3ED2" w:rsidRDefault="0024312F" w:rsidP="0024312F">
      <w:pPr>
        <w:pStyle w:val="Ttulo5"/>
        <w:jc w:val="both"/>
        <w:rPr>
          <w:rFonts w:asciiTheme="minorHAnsi" w:hAnsiTheme="minorHAnsi" w:cs="IGBNIO+Tahoma"/>
          <w:color w:val="auto"/>
        </w:rPr>
      </w:pPr>
      <w:r w:rsidRPr="002F3ED2">
        <w:rPr>
          <w:rFonts w:asciiTheme="minorHAnsi" w:hAnsiTheme="minorHAnsi" w:cs="IGBNIO+Tahoma"/>
          <w:color w:val="auto"/>
        </w:rPr>
        <w:t>Para la selección de cualquier Equipo Nacional por Ranking, se deberán haber disputado al menos 3 pruebas puntuables. El C.T.A.F estima que con menos de 3 pruebas puntuables disputadas, el Ranking no refleja su verdadera autenticidad y los equipos seleccionados podrían no responder al verdadero potencial del Golf Amateur Español.</w:t>
      </w:r>
    </w:p>
    <w:p w:rsidR="0024312F" w:rsidRPr="002F3ED2" w:rsidRDefault="0024312F" w:rsidP="0024312F">
      <w:pPr>
        <w:rPr>
          <w:rFonts w:asciiTheme="minorHAnsi" w:hAnsiTheme="minorHAnsi"/>
        </w:rPr>
      </w:pPr>
    </w:p>
    <w:p w:rsidR="0024312F" w:rsidRPr="002F3ED2" w:rsidRDefault="0024312F" w:rsidP="0024312F">
      <w:pPr>
        <w:jc w:val="both"/>
        <w:rPr>
          <w:rFonts w:asciiTheme="minorHAnsi" w:hAnsiTheme="minorHAnsi"/>
        </w:rPr>
      </w:pPr>
      <w:r w:rsidRPr="002F3ED2">
        <w:rPr>
          <w:rFonts w:asciiTheme="minorHAnsi" w:hAnsiTheme="minorHAnsi"/>
        </w:rPr>
        <w:t>El CTAF se servirá del Ranking Nacional Absoluto (elaborado a partir del Ranking Mundial) y del Ranking Nacional Girl para la selección de los equipos nacionales que representarán a España en los campeonatos de Europa y otros torneos internacionales de 2013:</w:t>
      </w:r>
    </w:p>
    <w:p w:rsidR="0024312F" w:rsidRPr="002F3ED2" w:rsidRDefault="0024312F" w:rsidP="0024312F">
      <w:pPr>
        <w:rPr>
          <w:rFonts w:asciiTheme="minorHAnsi" w:hAnsiTheme="minorHAnsi"/>
        </w:rPr>
      </w:pPr>
    </w:p>
    <w:p w:rsidR="0024312F" w:rsidRDefault="0024312F" w:rsidP="0024312F">
      <w:pPr>
        <w:rPr>
          <w:rFonts w:asciiTheme="minorHAnsi" w:hAnsiTheme="minorHAnsi"/>
          <w:b/>
        </w:rPr>
      </w:pPr>
      <w:r>
        <w:rPr>
          <w:rFonts w:asciiTheme="minorHAnsi" w:hAnsiTheme="minorHAnsi"/>
          <w:b/>
        </w:rPr>
        <w:t xml:space="preserve">SELECCIÓN </w:t>
      </w:r>
      <w:r w:rsidRPr="008018DB">
        <w:rPr>
          <w:rFonts w:asciiTheme="minorHAnsi" w:hAnsiTheme="minorHAnsi"/>
          <w:b/>
        </w:rPr>
        <w:t>EQUIPO EUROPEO ABSOLUTO</w:t>
      </w:r>
      <w:r>
        <w:rPr>
          <w:rFonts w:asciiTheme="minorHAnsi" w:hAnsiTheme="minorHAnsi"/>
          <w:b/>
        </w:rPr>
        <w:t xml:space="preserve">: </w:t>
      </w:r>
    </w:p>
    <w:p w:rsidR="0024312F" w:rsidRPr="009E7A7A" w:rsidRDefault="0024312F" w:rsidP="00BA6C3B">
      <w:pPr>
        <w:pStyle w:val="Prrafodelista"/>
        <w:numPr>
          <w:ilvl w:val="0"/>
          <w:numId w:val="61"/>
        </w:numPr>
        <w:suppressAutoHyphens w:val="0"/>
        <w:autoSpaceDN/>
        <w:spacing w:after="0" w:line="240" w:lineRule="auto"/>
        <w:textAlignment w:val="auto"/>
        <w:rPr>
          <w:rFonts w:asciiTheme="minorHAnsi" w:hAnsiTheme="minorHAnsi"/>
          <w:b/>
        </w:rPr>
      </w:pPr>
      <w:r w:rsidRPr="009E7A7A">
        <w:rPr>
          <w:rFonts w:asciiTheme="minorHAnsi" w:hAnsiTheme="minorHAnsi"/>
        </w:rPr>
        <w:t xml:space="preserve">Las </w:t>
      </w:r>
      <w:r w:rsidRPr="009E7A7A">
        <w:rPr>
          <w:rFonts w:asciiTheme="minorHAnsi" w:hAnsiTheme="minorHAnsi"/>
          <w:b/>
        </w:rPr>
        <w:t>3 primeras clasificadas del Ranking Nacional Absoluto</w:t>
      </w:r>
      <w:r w:rsidRPr="009E7A7A">
        <w:rPr>
          <w:rFonts w:asciiTheme="minorHAnsi" w:hAnsiTheme="minorHAnsi"/>
        </w:rPr>
        <w:t xml:space="preserve">  (a fecha </w:t>
      </w:r>
      <w:r>
        <w:rPr>
          <w:rFonts w:asciiTheme="minorHAnsi" w:hAnsiTheme="minorHAnsi"/>
        </w:rPr>
        <w:t>en</w:t>
      </w:r>
      <w:r w:rsidRPr="009E7A7A">
        <w:rPr>
          <w:rFonts w:asciiTheme="minorHAnsi" w:hAnsiTheme="minorHAnsi"/>
        </w:rPr>
        <w:t xml:space="preserve"> que los resultados del campeonato de España hayan computado en el Ranking Mundial) </w:t>
      </w:r>
    </w:p>
    <w:p w:rsidR="0024312F" w:rsidRDefault="0024312F" w:rsidP="00BA6C3B">
      <w:pPr>
        <w:pStyle w:val="Prrafodelista"/>
        <w:numPr>
          <w:ilvl w:val="0"/>
          <w:numId w:val="61"/>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24312F" w:rsidRPr="009E7A7A" w:rsidRDefault="0024312F" w:rsidP="0024312F">
      <w:pPr>
        <w:pStyle w:val="Prrafodelista"/>
        <w:rPr>
          <w:rFonts w:asciiTheme="minorHAnsi" w:hAnsiTheme="minorHAnsi"/>
          <w:b/>
        </w:rPr>
      </w:pPr>
    </w:p>
    <w:p w:rsidR="0024312F" w:rsidRDefault="0024312F" w:rsidP="0024312F">
      <w:pPr>
        <w:rPr>
          <w:rFonts w:asciiTheme="minorHAnsi" w:hAnsiTheme="minorHAnsi"/>
        </w:rPr>
      </w:pPr>
      <w:r>
        <w:rPr>
          <w:rFonts w:asciiTheme="minorHAnsi" w:hAnsiTheme="minorHAnsi"/>
          <w:b/>
        </w:rPr>
        <w:t xml:space="preserve">SELECCIÓN </w:t>
      </w:r>
      <w:r w:rsidRPr="002F3ED2">
        <w:rPr>
          <w:rFonts w:asciiTheme="minorHAnsi" w:hAnsiTheme="minorHAnsi"/>
          <w:b/>
        </w:rPr>
        <w:t xml:space="preserve">EQUIPO </w:t>
      </w:r>
      <w:r>
        <w:rPr>
          <w:rFonts w:asciiTheme="minorHAnsi" w:hAnsiTheme="minorHAnsi"/>
          <w:b/>
        </w:rPr>
        <w:t>EUROPEO GIRL</w:t>
      </w:r>
      <w:r w:rsidRPr="002F3ED2">
        <w:rPr>
          <w:rFonts w:asciiTheme="minorHAnsi" w:hAnsiTheme="minorHAnsi"/>
        </w:rPr>
        <w:t>:</w:t>
      </w:r>
      <w:r>
        <w:rPr>
          <w:rFonts w:asciiTheme="minorHAnsi" w:hAnsiTheme="minorHAnsi"/>
        </w:rPr>
        <w:t xml:space="preserve"> </w:t>
      </w:r>
    </w:p>
    <w:p w:rsidR="0024312F" w:rsidRDefault="0024312F" w:rsidP="00BA6C3B">
      <w:pPr>
        <w:pStyle w:val="Prrafodelista"/>
        <w:numPr>
          <w:ilvl w:val="0"/>
          <w:numId w:val="61"/>
        </w:numPr>
        <w:suppressAutoHyphens w:val="0"/>
        <w:autoSpaceDN/>
        <w:spacing w:after="0" w:line="240" w:lineRule="auto"/>
        <w:textAlignment w:val="auto"/>
        <w:rPr>
          <w:rFonts w:asciiTheme="minorHAnsi" w:hAnsiTheme="minorHAnsi"/>
        </w:rPr>
      </w:pPr>
      <w:r w:rsidRPr="009E7A7A">
        <w:rPr>
          <w:rFonts w:asciiTheme="minorHAnsi" w:hAnsiTheme="minorHAnsi"/>
        </w:rPr>
        <w:t xml:space="preserve">Las </w:t>
      </w:r>
      <w:r w:rsidRPr="009E7A7A">
        <w:rPr>
          <w:rFonts w:asciiTheme="minorHAnsi" w:hAnsiTheme="minorHAnsi"/>
          <w:b/>
        </w:rPr>
        <w:t>3 primeras clasificadas del Ranking Nacional Girl</w:t>
      </w:r>
      <w:r w:rsidRPr="009E7A7A">
        <w:rPr>
          <w:rFonts w:asciiTheme="minorHAnsi" w:hAnsiTheme="minorHAnsi"/>
        </w:rPr>
        <w:t xml:space="preserve"> </w:t>
      </w:r>
    </w:p>
    <w:p w:rsidR="0024312F" w:rsidRPr="009E7A7A" w:rsidRDefault="0024312F" w:rsidP="00BA6C3B">
      <w:pPr>
        <w:pStyle w:val="Prrafodelista"/>
        <w:numPr>
          <w:ilvl w:val="0"/>
          <w:numId w:val="61"/>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24312F" w:rsidRPr="002F3ED2" w:rsidRDefault="0024312F" w:rsidP="0024312F">
      <w:pPr>
        <w:jc w:val="both"/>
        <w:rPr>
          <w:rFonts w:asciiTheme="minorHAnsi" w:hAnsiTheme="minorHAnsi" w:cs="Tahoma"/>
        </w:rPr>
      </w:pPr>
    </w:p>
    <w:p w:rsidR="0024312F" w:rsidRPr="002F3ED2" w:rsidRDefault="0024312F" w:rsidP="0024312F">
      <w:pPr>
        <w:jc w:val="both"/>
        <w:rPr>
          <w:rFonts w:asciiTheme="minorHAnsi" w:hAnsiTheme="minorHAnsi" w:cs="Tahoma"/>
          <w:bCs/>
        </w:rPr>
      </w:pPr>
      <w:r w:rsidRPr="002F3ED2">
        <w:rPr>
          <w:rFonts w:asciiTheme="minorHAnsi" w:hAnsiTheme="minorHAnsi" w:cs="Tahoma"/>
        </w:rPr>
        <w:lastRenderedPageBreak/>
        <w:t>En caso de empate entre 2 ó más jugadoras en el ranking para los puestos de automática selección, será el CTAF el que decida cuál de éstas jugadoras empatadas será clasificada.</w:t>
      </w:r>
    </w:p>
    <w:p w:rsidR="0024312F" w:rsidRPr="002F3ED2" w:rsidRDefault="0024312F" w:rsidP="0024312F">
      <w:pPr>
        <w:jc w:val="both"/>
        <w:rPr>
          <w:rFonts w:asciiTheme="minorHAnsi" w:hAnsiTheme="minorHAnsi" w:cs="Tahoma"/>
        </w:rPr>
      </w:pPr>
    </w:p>
    <w:p w:rsidR="0024312F" w:rsidRPr="002F3ED2" w:rsidRDefault="0024312F" w:rsidP="0024312F">
      <w:pPr>
        <w:jc w:val="both"/>
        <w:rPr>
          <w:rFonts w:asciiTheme="minorHAnsi" w:hAnsiTheme="minorHAnsi" w:cs="Tahoma"/>
        </w:rPr>
      </w:pPr>
      <w:r w:rsidRPr="002F3ED2">
        <w:rPr>
          <w:rFonts w:asciiTheme="minorHAnsi" w:hAnsiTheme="minorHAnsi" w:cs="Tahoma"/>
        </w:rPr>
        <w:t>En el caso de que al seleccionar un equipo, alguna de las clasificadas en los primeros puestos del ranking no pudiera asistir por motivos personales (estudios, enfermedad etc.) o hubiese coincidencia de fechas con otros campeonatos de igual o superior rango, éste o estos puestos no correrán turno en el Ranking, siendo sustituida la jugadora o jugadoras a criterio del CTAF.</w:t>
      </w:r>
    </w:p>
    <w:p w:rsidR="0024312F" w:rsidRPr="002F3ED2" w:rsidRDefault="0024312F" w:rsidP="0024312F">
      <w:pPr>
        <w:jc w:val="both"/>
        <w:rPr>
          <w:rFonts w:asciiTheme="minorHAnsi" w:hAnsiTheme="minorHAnsi" w:cs="Tahoma"/>
          <w:i/>
        </w:rPr>
      </w:pPr>
    </w:p>
    <w:p w:rsidR="0024312F" w:rsidRPr="002F3ED2" w:rsidRDefault="0024312F" w:rsidP="0024312F">
      <w:pPr>
        <w:shd w:val="clear" w:color="auto" w:fill="F2F2F2" w:themeFill="background1" w:themeFillShade="F2"/>
        <w:jc w:val="center"/>
        <w:rPr>
          <w:rFonts w:asciiTheme="minorHAnsi" w:hAnsiTheme="minorHAnsi" w:cs="Tahoma"/>
          <w:b/>
          <w:i/>
          <w:sz w:val="20"/>
          <w:szCs w:val="20"/>
        </w:rPr>
      </w:pPr>
      <w:r w:rsidRPr="002F3ED2">
        <w:rPr>
          <w:rFonts w:asciiTheme="minorHAnsi" w:hAnsiTheme="minorHAnsi" w:cs="Tahoma"/>
          <w:b/>
          <w:i/>
          <w:sz w:val="20"/>
          <w:szCs w:val="20"/>
        </w:rPr>
        <w:t>ACTITUD DE LAS JUGADORAS</w:t>
      </w:r>
    </w:p>
    <w:p w:rsidR="0024312F" w:rsidRPr="002F3ED2" w:rsidRDefault="0024312F" w:rsidP="0024312F">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En la selección de jugadoras, el Comité Técnico Amateur Femenino tiene la obligación de valorar la actitud y el comportamiento de todas las jugadoras en Torneos Nacionales, Internacionales, concentraciones, su capacidad de capacidad de trabajar en equipo e interés en seguir el programa de actividades del CTAF, etc.</w:t>
      </w:r>
    </w:p>
    <w:p w:rsidR="0024312F" w:rsidRPr="002F3ED2" w:rsidRDefault="0024312F" w:rsidP="0024312F">
      <w:pPr>
        <w:shd w:val="clear" w:color="auto" w:fill="F2F2F2" w:themeFill="background1" w:themeFillShade="F2"/>
        <w:spacing w:line="264" w:lineRule="auto"/>
        <w:jc w:val="center"/>
        <w:rPr>
          <w:rFonts w:asciiTheme="minorHAnsi" w:hAnsiTheme="minorHAnsi" w:cs="Tahoma"/>
          <w:i/>
          <w:sz w:val="20"/>
          <w:szCs w:val="20"/>
        </w:rPr>
      </w:pPr>
    </w:p>
    <w:p w:rsidR="0024312F" w:rsidRDefault="0024312F" w:rsidP="0024312F">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Al tener el CTAF la facultad de seleccionar a las jugadoras para representar a España, fijando los criterios de selección, e incluso de realizar la inscripción de manera colectiva en las pruebas internacionales individuales, este Comité podrá no seleccionar - a pesar de su puesto en el ranking- o no inscribir en el segundo caso, a las jugadoras cuyo comportamiento o actitud, no sea la idónea que se exige a todo deportista de nivel internacional</w:t>
      </w:r>
      <w:r w:rsidRPr="002F3ED2">
        <w:rPr>
          <w:rFonts w:asciiTheme="minorHAnsi" w:hAnsiTheme="minorHAnsi" w:cs="Tahoma"/>
          <w:b/>
          <w:i/>
          <w:sz w:val="20"/>
          <w:szCs w:val="20"/>
        </w:rPr>
        <w:t>(*)</w:t>
      </w:r>
      <w:r w:rsidRPr="002F3ED2">
        <w:rPr>
          <w:rFonts w:asciiTheme="minorHAnsi" w:hAnsiTheme="minorHAnsi" w:cs="Tahoma"/>
          <w:i/>
          <w:sz w:val="20"/>
          <w:szCs w:val="20"/>
        </w:rPr>
        <w:t>, y todo ello sin perjuicio de su obligación de poner en conocimiento del Comité de Disciplina Deportiva de la RFEG aquellas conductas o actitudes que estuviesen tipificadas como faltas en la legislación vigente o en los Estatutos de la RFEG.</w:t>
      </w:r>
    </w:p>
    <w:p w:rsidR="0024312F" w:rsidRPr="002F3ED2" w:rsidRDefault="0024312F" w:rsidP="0024312F">
      <w:pPr>
        <w:shd w:val="clear" w:color="auto" w:fill="F2F2F2" w:themeFill="background1" w:themeFillShade="F2"/>
        <w:spacing w:line="264" w:lineRule="auto"/>
        <w:jc w:val="center"/>
        <w:rPr>
          <w:rFonts w:asciiTheme="minorHAnsi" w:hAnsiTheme="minorHAnsi" w:cs="Tahoma"/>
          <w:i/>
          <w:sz w:val="20"/>
          <w:szCs w:val="20"/>
        </w:rPr>
      </w:pPr>
    </w:p>
    <w:p w:rsidR="0024312F" w:rsidRPr="002F3ED2" w:rsidRDefault="0024312F" w:rsidP="0024312F">
      <w:pPr>
        <w:shd w:val="clear" w:color="auto" w:fill="F2F2F2" w:themeFill="background1" w:themeFillShade="F2"/>
        <w:spacing w:line="264" w:lineRule="auto"/>
        <w:rPr>
          <w:rFonts w:asciiTheme="minorHAnsi" w:hAnsiTheme="minorHAnsi" w:cs="Tahoma"/>
          <w:sz w:val="20"/>
          <w:szCs w:val="20"/>
        </w:rPr>
      </w:pPr>
      <w:r w:rsidRPr="002F3ED2">
        <w:rPr>
          <w:rFonts w:asciiTheme="minorHAnsi" w:hAnsiTheme="minorHAnsi" w:cs="Tahoma"/>
          <w:b/>
          <w:sz w:val="20"/>
          <w:szCs w:val="20"/>
        </w:rPr>
        <w:t>(*)</w:t>
      </w:r>
      <w:r w:rsidRPr="002F3ED2">
        <w:rPr>
          <w:rFonts w:asciiTheme="minorHAnsi" w:hAnsiTheme="minorHAnsi" w:cs="Tahoma"/>
          <w:sz w:val="20"/>
          <w:szCs w:val="20"/>
        </w:rPr>
        <w:t>Ref.: “</w:t>
      </w:r>
      <w:r w:rsidRPr="002F3ED2">
        <w:rPr>
          <w:rFonts w:asciiTheme="minorHAnsi" w:hAnsiTheme="minorHAnsi" w:cs="Tahoma"/>
          <w:i/>
          <w:sz w:val="20"/>
          <w:szCs w:val="20"/>
        </w:rPr>
        <w:t>Código de conducta jugadoras RFEG</w:t>
      </w:r>
      <w:r w:rsidRPr="002F3ED2">
        <w:rPr>
          <w:rFonts w:asciiTheme="minorHAnsi" w:hAnsiTheme="minorHAnsi" w:cs="Tahoma"/>
          <w:sz w:val="20"/>
          <w:szCs w:val="20"/>
        </w:rPr>
        <w:t>"</w:t>
      </w:r>
    </w:p>
    <w:p w:rsidR="0024312F" w:rsidRPr="002F3ED2" w:rsidRDefault="0024312F" w:rsidP="0024312F">
      <w:pPr>
        <w:rPr>
          <w:rFonts w:asciiTheme="minorHAnsi" w:hAnsiTheme="minorHAnsi" w:cs="Tahoma"/>
        </w:rPr>
      </w:pPr>
    </w:p>
    <w:p w:rsidR="0024312F" w:rsidRPr="002F3ED2" w:rsidRDefault="0024312F" w:rsidP="0024312F">
      <w:pPr>
        <w:rPr>
          <w:rFonts w:asciiTheme="minorHAnsi" w:hAnsiTheme="minorHAnsi" w:cs="Tahoma"/>
          <w:b/>
        </w:rPr>
      </w:pPr>
      <w:r w:rsidRPr="002F3ED2">
        <w:rPr>
          <w:rFonts w:asciiTheme="minorHAnsi" w:hAnsiTheme="minorHAnsi" w:cs="Tahoma"/>
        </w:rPr>
        <w:t xml:space="preserve">En cualquier caso, la selección final de los equipos que representarán a España en los campeonatos de Europa deberá ser </w:t>
      </w:r>
      <w:r w:rsidRPr="002F3ED2">
        <w:rPr>
          <w:rFonts w:asciiTheme="minorHAnsi" w:hAnsiTheme="minorHAnsi" w:cs="Tahoma"/>
          <w:b/>
        </w:rPr>
        <w:t xml:space="preserve">ratificada por el Comité de Alta Competición de la RFEG. </w:t>
      </w:r>
    </w:p>
    <w:p w:rsidR="0024312F" w:rsidRPr="002F3ED2" w:rsidRDefault="0024312F" w:rsidP="0024312F">
      <w:pPr>
        <w:spacing w:line="264" w:lineRule="auto"/>
        <w:jc w:val="both"/>
        <w:rPr>
          <w:rFonts w:asciiTheme="minorHAnsi" w:hAnsiTheme="minorHAnsi" w:cs="Tahoma"/>
        </w:rPr>
      </w:pP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spacing w:line="264" w:lineRule="auto"/>
        <w:jc w:val="both"/>
        <w:rPr>
          <w:rFonts w:asciiTheme="minorHAnsi" w:hAnsiTheme="minorHAnsi" w:cs="Tahoma"/>
          <w:b/>
        </w:rPr>
      </w:pPr>
      <w:r w:rsidRPr="002F3ED2">
        <w:rPr>
          <w:rFonts w:asciiTheme="minorHAnsi" w:hAnsiTheme="minorHAnsi" w:cs="Tahoma"/>
          <w:b/>
        </w:rPr>
        <w:t>SUBVENCIONES 2013</w:t>
      </w:r>
    </w:p>
    <w:p w:rsidR="0024312F" w:rsidRPr="002F3ED2" w:rsidRDefault="0024312F" w:rsidP="0024312F"/>
    <w:p w:rsidR="0024312F" w:rsidRPr="002F3ED2" w:rsidRDefault="0024312F" w:rsidP="0024312F">
      <w:pPr>
        <w:pStyle w:val="Sangra2detindependiente"/>
        <w:spacing w:line="240" w:lineRule="auto"/>
        <w:ind w:left="0"/>
        <w:rPr>
          <w:rFonts w:asciiTheme="minorHAnsi" w:hAnsiTheme="minorHAnsi" w:cs="Tahoma"/>
          <w:b/>
        </w:rPr>
      </w:pPr>
      <w:r w:rsidRPr="002F3ED2">
        <w:rPr>
          <w:rFonts w:asciiTheme="minorHAnsi" w:hAnsiTheme="minorHAnsi" w:cs="Tahoma"/>
          <w:b/>
        </w:rPr>
        <w:t>El CTAF otorgará las subvenciones a posteriori, por clasificación, en las siguientes pruebas del Ranking:</w:t>
      </w:r>
    </w:p>
    <w:p w:rsidR="0024312F" w:rsidRPr="002F3ED2" w:rsidRDefault="0024312F" w:rsidP="0024312F">
      <w:pPr>
        <w:pStyle w:val="Sangra2detindependiente"/>
        <w:numPr>
          <w:ilvl w:val="0"/>
          <w:numId w:val="57"/>
        </w:numPr>
        <w:spacing w:after="0" w:line="240" w:lineRule="auto"/>
        <w:jc w:val="both"/>
        <w:rPr>
          <w:rFonts w:asciiTheme="minorHAnsi" w:hAnsiTheme="minorHAnsi" w:cs="Tahoma"/>
        </w:rPr>
      </w:pPr>
      <w:r w:rsidRPr="002F3ED2">
        <w:rPr>
          <w:rFonts w:asciiTheme="minorHAnsi" w:hAnsiTheme="minorHAnsi" w:cs="Tahoma"/>
        </w:rPr>
        <w:t>Campeonato Amateur Femenino de la Comunidad Valenciana 2013</w:t>
      </w:r>
    </w:p>
    <w:p w:rsidR="0024312F" w:rsidRPr="002F3ED2" w:rsidRDefault="0024312F" w:rsidP="0024312F">
      <w:pPr>
        <w:pStyle w:val="Sangra2detindependiente"/>
        <w:numPr>
          <w:ilvl w:val="0"/>
          <w:numId w:val="57"/>
        </w:numPr>
        <w:spacing w:after="0" w:line="240" w:lineRule="auto"/>
        <w:jc w:val="both"/>
        <w:rPr>
          <w:rFonts w:asciiTheme="minorHAnsi" w:hAnsiTheme="minorHAnsi" w:cs="Tahoma"/>
        </w:rPr>
      </w:pPr>
      <w:r w:rsidRPr="002F3ED2">
        <w:rPr>
          <w:rFonts w:asciiTheme="minorHAnsi" w:hAnsiTheme="minorHAnsi" w:cs="Tahoma"/>
        </w:rPr>
        <w:t>Campeonato Internacional de España Femenino “Copa de S.M. La Reina” 2013</w:t>
      </w:r>
      <w:r>
        <w:rPr>
          <w:rFonts w:asciiTheme="minorHAnsi" w:hAnsiTheme="minorHAnsi" w:cs="Tahoma"/>
        </w:rPr>
        <w:t xml:space="preserve"> (1)</w:t>
      </w:r>
    </w:p>
    <w:p w:rsidR="0024312F" w:rsidRPr="002F3ED2" w:rsidRDefault="0024312F" w:rsidP="0024312F">
      <w:pPr>
        <w:pStyle w:val="Sangra2detindependiente"/>
        <w:numPr>
          <w:ilvl w:val="0"/>
          <w:numId w:val="57"/>
        </w:numPr>
        <w:spacing w:after="0" w:line="240" w:lineRule="auto"/>
        <w:jc w:val="both"/>
        <w:rPr>
          <w:rFonts w:asciiTheme="minorHAnsi" w:hAnsiTheme="minorHAnsi" w:cs="Tahoma"/>
        </w:rPr>
      </w:pPr>
      <w:r w:rsidRPr="002F3ED2">
        <w:rPr>
          <w:rFonts w:asciiTheme="minorHAnsi" w:hAnsiTheme="minorHAnsi" w:cs="Tahoma"/>
        </w:rPr>
        <w:t>Campeonato de Madrid Amateur Femenino 2013</w:t>
      </w:r>
    </w:p>
    <w:p w:rsidR="0024312F" w:rsidRPr="002F3ED2" w:rsidRDefault="0024312F" w:rsidP="0024312F">
      <w:pPr>
        <w:pStyle w:val="Sangra2detindependiente"/>
        <w:numPr>
          <w:ilvl w:val="0"/>
          <w:numId w:val="57"/>
        </w:numPr>
        <w:spacing w:after="0" w:line="240" w:lineRule="auto"/>
        <w:jc w:val="both"/>
        <w:rPr>
          <w:rFonts w:asciiTheme="minorHAnsi" w:hAnsiTheme="minorHAnsi" w:cs="Tahoma"/>
        </w:rPr>
      </w:pPr>
      <w:r w:rsidRPr="002F3ED2">
        <w:rPr>
          <w:rFonts w:asciiTheme="minorHAnsi" w:hAnsiTheme="minorHAnsi" w:cs="Tahoma"/>
        </w:rPr>
        <w:t>Copa de Andalucía Amateur Femenino 2013</w:t>
      </w:r>
    </w:p>
    <w:p w:rsidR="0024312F" w:rsidRPr="002F3ED2" w:rsidRDefault="0024312F" w:rsidP="0024312F">
      <w:pPr>
        <w:pStyle w:val="Sangra2detindependiente"/>
        <w:numPr>
          <w:ilvl w:val="0"/>
          <w:numId w:val="57"/>
        </w:numPr>
        <w:spacing w:after="0" w:line="240" w:lineRule="auto"/>
        <w:jc w:val="both"/>
        <w:rPr>
          <w:rFonts w:asciiTheme="minorHAnsi" w:hAnsiTheme="minorHAnsi" w:cs="Tahoma"/>
        </w:rPr>
      </w:pPr>
      <w:r w:rsidRPr="002F3ED2">
        <w:rPr>
          <w:rFonts w:asciiTheme="minorHAnsi" w:hAnsiTheme="minorHAnsi" w:cs="Tahoma"/>
        </w:rPr>
        <w:lastRenderedPageBreak/>
        <w:t>Campeonato Internacional de España Strokeplay Femenino 2013</w:t>
      </w:r>
      <w:r w:rsidRPr="002F3ED2">
        <w:rPr>
          <w:rFonts w:asciiTheme="minorHAnsi" w:hAnsiTheme="minorHAnsi" w:cs="Tahoma"/>
        </w:rPr>
        <w:tab/>
      </w:r>
    </w:p>
    <w:p w:rsidR="0024312F" w:rsidRPr="002F3ED2" w:rsidRDefault="0024312F" w:rsidP="0024312F">
      <w:pPr>
        <w:pStyle w:val="Sangra2detindependiente"/>
        <w:numPr>
          <w:ilvl w:val="0"/>
          <w:numId w:val="57"/>
        </w:numPr>
        <w:spacing w:after="0" w:line="240" w:lineRule="auto"/>
        <w:jc w:val="both"/>
        <w:rPr>
          <w:rFonts w:asciiTheme="minorHAnsi" w:hAnsiTheme="minorHAnsi" w:cs="Tahoma"/>
        </w:rPr>
      </w:pPr>
      <w:r w:rsidRPr="002F3ED2">
        <w:rPr>
          <w:rFonts w:asciiTheme="minorHAnsi" w:hAnsiTheme="minorHAnsi" w:cs="Tahoma"/>
        </w:rPr>
        <w:t>Campeonato Nacional Individual de España Femenino 2013</w:t>
      </w:r>
    </w:p>
    <w:p w:rsidR="0024312F" w:rsidRPr="002F3ED2" w:rsidRDefault="0024312F" w:rsidP="0024312F">
      <w:pPr>
        <w:pStyle w:val="Sangra2detindependiente"/>
        <w:spacing w:after="0" w:line="240" w:lineRule="auto"/>
        <w:ind w:left="0"/>
        <w:rPr>
          <w:rFonts w:asciiTheme="minorHAnsi" w:hAnsiTheme="minorHAnsi" w:cs="Tahoma"/>
        </w:rPr>
      </w:pPr>
    </w:p>
    <w:p w:rsidR="0024312F" w:rsidRDefault="0024312F" w:rsidP="0024312F">
      <w:pPr>
        <w:pStyle w:val="Sangra2detindependiente"/>
        <w:spacing w:after="0" w:line="240" w:lineRule="auto"/>
        <w:ind w:left="0"/>
        <w:jc w:val="both"/>
        <w:rPr>
          <w:rFonts w:asciiTheme="minorHAnsi" w:hAnsiTheme="minorHAnsi" w:cs="Tahoma"/>
        </w:rPr>
      </w:pPr>
      <w:r w:rsidRPr="002F3ED2">
        <w:rPr>
          <w:rFonts w:asciiTheme="minorHAnsi" w:hAnsiTheme="minorHAnsi" w:cs="Tahoma"/>
        </w:rPr>
        <w:t>Las 6 españolas mejor clasificadas en el Campeonato Nacional Individual de España Femenino</w:t>
      </w:r>
      <w:r>
        <w:rPr>
          <w:rFonts w:asciiTheme="minorHAnsi" w:hAnsiTheme="minorHAnsi" w:cs="Tahoma"/>
        </w:rPr>
        <w:t>, las 2 mejores españolas clasificadas en la Copa de S.M. La Reina</w:t>
      </w:r>
      <w:r w:rsidRPr="002F3ED2">
        <w:rPr>
          <w:rFonts w:asciiTheme="minorHAnsi" w:hAnsiTheme="minorHAnsi" w:cs="Tahoma"/>
        </w:rPr>
        <w:t xml:space="preserve"> y las 4 españolas mejor clasificadas en todas las demás pruebas reflejadas, recibirán una </w:t>
      </w:r>
      <w:r w:rsidRPr="002F3ED2">
        <w:rPr>
          <w:rFonts w:asciiTheme="minorHAnsi" w:hAnsiTheme="minorHAnsi" w:cs="Tahoma"/>
          <w:b/>
        </w:rPr>
        <w:t xml:space="preserve">subvención </w:t>
      </w:r>
      <w:r w:rsidRPr="002F3ED2">
        <w:rPr>
          <w:rFonts w:asciiTheme="minorHAnsi" w:hAnsiTheme="minorHAnsi" w:cs="Tahoma"/>
        </w:rPr>
        <w:t>para cubrir los gastos relativos a cada campeonato, de acuerdo con los siguientes baremos:</w:t>
      </w:r>
    </w:p>
    <w:p w:rsidR="0024312F" w:rsidRPr="002F3ED2" w:rsidRDefault="0024312F" w:rsidP="0024312F">
      <w:pPr>
        <w:pStyle w:val="Sangra2detindependiente"/>
        <w:spacing w:after="0" w:line="192" w:lineRule="auto"/>
        <w:ind w:left="0"/>
        <w:jc w:val="both"/>
        <w:rPr>
          <w:rFonts w:asciiTheme="minorHAnsi" w:hAnsiTheme="minorHAnsi" w:cs="Tahoma"/>
        </w:rPr>
      </w:pPr>
    </w:p>
    <w:p w:rsidR="0024312F" w:rsidRPr="002F3ED2" w:rsidRDefault="0024312F" w:rsidP="00BA6C3B">
      <w:pPr>
        <w:pStyle w:val="Sangra2detindependiente"/>
        <w:numPr>
          <w:ilvl w:val="0"/>
          <w:numId w:val="59"/>
        </w:numPr>
        <w:spacing w:after="0" w:line="240" w:lineRule="auto"/>
        <w:ind w:left="709"/>
        <w:jc w:val="both"/>
        <w:rPr>
          <w:rFonts w:asciiTheme="minorHAnsi" w:hAnsiTheme="minorHAnsi" w:cs="Tahoma"/>
        </w:rPr>
      </w:pPr>
      <w:r w:rsidRPr="002F3ED2">
        <w:rPr>
          <w:rFonts w:asciiTheme="minorHAnsi" w:hAnsiTheme="minorHAnsi" w:cs="Tahoma"/>
        </w:rPr>
        <w:t>Torneos de 3 días de competición: subvención de un máximo de 500 Euros a justificar*</w:t>
      </w:r>
    </w:p>
    <w:p w:rsidR="0024312F" w:rsidRPr="002F3ED2" w:rsidRDefault="0024312F" w:rsidP="00BA6C3B">
      <w:pPr>
        <w:pStyle w:val="Sangra2detindependiente"/>
        <w:numPr>
          <w:ilvl w:val="0"/>
          <w:numId w:val="59"/>
        </w:numPr>
        <w:spacing w:after="0" w:line="240" w:lineRule="auto"/>
        <w:ind w:left="709"/>
        <w:jc w:val="both"/>
        <w:rPr>
          <w:rFonts w:asciiTheme="minorHAnsi" w:hAnsiTheme="minorHAnsi" w:cs="Tahoma"/>
        </w:rPr>
      </w:pPr>
      <w:r w:rsidRPr="002F3ED2">
        <w:rPr>
          <w:rFonts w:asciiTheme="minorHAnsi" w:hAnsiTheme="minorHAnsi" w:cs="Tahoma"/>
        </w:rPr>
        <w:t>Torneos de 4 días de competición: subvención de un máximo de 550 Euros a justificar*</w:t>
      </w:r>
    </w:p>
    <w:p w:rsidR="0024312F" w:rsidRDefault="0024312F" w:rsidP="00BA6C3B">
      <w:pPr>
        <w:pStyle w:val="Sangra2detindependiente"/>
        <w:numPr>
          <w:ilvl w:val="0"/>
          <w:numId w:val="59"/>
        </w:numPr>
        <w:spacing w:after="0" w:line="240" w:lineRule="auto"/>
        <w:ind w:left="709"/>
        <w:jc w:val="both"/>
        <w:rPr>
          <w:rFonts w:asciiTheme="minorHAnsi" w:hAnsiTheme="minorHAnsi" w:cs="Tahoma"/>
        </w:rPr>
      </w:pPr>
      <w:r w:rsidRPr="002F3ED2">
        <w:rPr>
          <w:rFonts w:asciiTheme="minorHAnsi" w:hAnsiTheme="minorHAnsi" w:cs="Tahoma"/>
        </w:rPr>
        <w:t xml:space="preserve">Copa de S.M. La Reina: </w:t>
      </w:r>
      <w:r>
        <w:rPr>
          <w:rFonts w:asciiTheme="minorHAnsi" w:hAnsiTheme="minorHAnsi" w:cs="Tahoma"/>
        </w:rPr>
        <w:t xml:space="preserve">recibirán </w:t>
      </w:r>
      <w:r w:rsidRPr="002F3ED2">
        <w:rPr>
          <w:rFonts w:asciiTheme="minorHAnsi" w:hAnsiTheme="minorHAnsi" w:cs="Tahoma"/>
        </w:rPr>
        <w:t xml:space="preserve">la subvención general </w:t>
      </w:r>
      <w:r>
        <w:rPr>
          <w:rFonts w:asciiTheme="minorHAnsi" w:hAnsiTheme="minorHAnsi" w:cs="Tahoma"/>
        </w:rPr>
        <w:t>de 500 Euros. L</w:t>
      </w:r>
      <w:r w:rsidRPr="002F3ED2">
        <w:rPr>
          <w:rFonts w:asciiTheme="minorHAnsi" w:hAnsiTheme="minorHAnsi" w:cs="Tahoma"/>
        </w:rPr>
        <w:t>a jugadora que pase a cuartos de final podrá justificar* hasta 600 Euros.</w:t>
      </w:r>
    </w:p>
    <w:p w:rsidR="0024312F" w:rsidRPr="002F3ED2" w:rsidRDefault="0024312F" w:rsidP="0024312F">
      <w:pPr>
        <w:pStyle w:val="Sangra2detindependiente"/>
        <w:spacing w:after="0" w:line="240" w:lineRule="auto"/>
        <w:ind w:left="709"/>
        <w:jc w:val="both"/>
        <w:rPr>
          <w:rFonts w:asciiTheme="minorHAnsi" w:hAnsiTheme="minorHAnsi" w:cs="Tahoma"/>
        </w:rPr>
      </w:pPr>
    </w:p>
    <w:p w:rsidR="0024312F" w:rsidRDefault="0024312F" w:rsidP="0024312F">
      <w:pPr>
        <w:pStyle w:val="Sangra2detindependiente"/>
        <w:spacing w:line="240" w:lineRule="auto"/>
        <w:ind w:left="0"/>
        <w:jc w:val="both"/>
        <w:rPr>
          <w:rFonts w:asciiTheme="minorHAnsi" w:hAnsiTheme="minorHAnsi" w:cs="Tahoma"/>
        </w:rPr>
      </w:pPr>
      <w:r>
        <w:rPr>
          <w:rFonts w:asciiTheme="minorHAnsi" w:hAnsiTheme="minorHAnsi" w:cs="Tahoma"/>
        </w:rPr>
        <w:t xml:space="preserve">(1) </w:t>
      </w:r>
      <w:r w:rsidRPr="005A6119">
        <w:rPr>
          <w:rFonts w:asciiTheme="minorHAnsi" w:hAnsiTheme="minorHAnsi" w:cs="Tahoma"/>
          <w:b/>
        </w:rPr>
        <w:t>Para la Copa de S.M. La Reina,</w:t>
      </w:r>
      <w:r>
        <w:rPr>
          <w:rFonts w:asciiTheme="minorHAnsi" w:hAnsiTheme="minorHAnsi" w:cs="Tahoma"/>
        </w:rPr>
        <w:t xml:space="preserve"> el CTAF hará una selección, previa al campeonato, de las seis jugadoras que nos representarán en la Copa de Naciones. Estas seis jugadoras tendrán una subvención de 500 Euros a justificar*, ampliable a 600 Euros, si alguna resulta clasificada entre las dos primeras españolas y llegan a disputar cuartos de final.</w:t>
      </w:r>
    </w:p>
    <w:p w:rsidR="0024312F" w:rsidRPr="002F3ED2" w:rsidRDefault="0024312F" w:rsidP="0024312F">
      <w:pPr>
        <w:rPr>
          <w:rFonts w:asciiTheme="minorHAnsi" w:hAnsiTheme="minorHAnsi" w:cs="Tahoma"/>
        </w:rPr>
      </w:pPr>
      <w:r w:rsidRPr="002F3ED2">
        <w:rPr>
          <w:rFonts w:asciiTheme="minorHAnsi" w:hAnsiTheme="minorHAnsi" w:cs="Tahoma"/>
        </w:rPr>
        <w:t xml:space="preserve">*Los gastos a justificar serán </w:t>
      </w:r>
      <w:r w:rsidRPr="00446B5F">
        <w:rPr>
          <w:rFonts w:asciiTheme="minorHAnsi" w:hAnsiTheme="minorHAnsi" w:cs="Tahoma"/>
          <w:b/>
          <w:i/>
        </w:rPr>
        <w:t>exclusivamente</w:t>
      </w:r>
      <w:r>
        <w:rPr>
          <w:rFonts w:asciiTheme="minorHAnsi" w:hAnsiTheme="minorHAnsi" w:cs="Tahoma"/>
        </w:rPr>
        <w:t xml:space="preserve"> </w:t>
      </w:r>
      <w:r w:rsidRPr="002F3ED2">
        <w:rPr>
          <w:rFonts w:asciiTheme="minorHAnsi" w:hAnsiTheme="minorHAnsi" w:cs="Tahoma"/>
        </w:rPr>
        <w:t>en concepto de alojamiento</w:t>
      </w:r>
      <w:r>
        <w:rPr>
          <w:rFonts w:asciiTheme="minorHAnsi" w:hAnsiTheme="minorHAnsi" w:cs="Tahoma"/>
        </w:rPr>
        <w:t xml:space="preserve"> en media pensión</w:t>
      </w:r>
      <w:r>
        <w:rPr>
          <w:b/>
          <w:bCs/>
          <w:i/>
          <w:iCs/>
        </w:rPr>
        <w:t xml:space="preserve"> </w:t>
      </w:r>
      <w:r w:rsidRPr="00390E7F">
        <w:rPr>
          <w:rFonts w:asciiTheme="minorHAnsi" w:hAnsiTheme="minorHAnsi"/>
          <w:b/>
          <w:bCs/>
          <w:i/>
          <w:iCs/>
          <w:color w:val="FF0000"/>
        </w:rPr>
        <w:t>(La factura del hotel deberá ir a nombre de la propia jugadora)</w:t>
      </w:r>
      <w:r w:rsidRPr="00390E7F">
        <w:rPr>
          <w:rFonts w:asciiTheme="minorHAnsi" w:hAnsiTheme="minorHAnsi" w:cs="Tahoma"/>
          <w:color w:val="FF0000"/>
        </w:rPr>
        <w:t>,</w:t>
      </w:r>
      <w:r w:rsidRPr="002F3ED2">
        <w:rPr>
          <w:rFonts w:asciiTheme="minorHAnsi" w:hAnsiTheme="minorHAnsi" w:cs="Tahoma"/>
        </w:rPr>
        <w:t xml:space="preserve"> inscripción y desplazamiento. Para recibir el reembolso correspondiente, las jugadoras deberán enviar a la R.F.E.G la liquidación de sus gastos en la plantilla tipo que se les facilitará, adjuntando los originales de las facturas </w:t>
      </w:r>
      <w:r w:rsidRPr="002F3ED2">
        <w:rPr>
          <w:rFonts w:asciiTheme="minorHAnsi" w:hAnsiTheme="minorHAnsi" w:cs="Tahoma"/>
          <w:b/>
          <w:i/>
        </w:rPr>
        <w:t xml:space="preserve">en el plazo de un mes </w:t>
      </w:r>
      <w:r w:rsidRPr="002F3ED2">
        <w:rPr>
          <w:rFonts w:asciiTheme="minorHAnsi" w:hAnsiTheme="minorHAnsi" w:cs="Tahoma"/>
        </w:rPr>
        <w:t xml:space="preserve">desde la finalización del campeonato. </w:t>
      </w:r>
    </w:p>
    <w:p w:rsidR="0024312F" w:rsidRPr="002F3ED2" w:rsidRDefault="0024312F" w:rsidP="0024312F">
      <w:pPr>
        <w:pStyle w:val="Sangra2detindependiente"/>
        <w:spacing w:line="240" w:lineRule="auto"/>
        <w:ind w:left="0"/>
        <w:jc w:val="both"/>
        <w:rPr>
          <w:rFonts w:asciiTheme="minorHAnsi" w:hAnsiTheme="minorHAnsi" w:cs="Tahoma"/>
        </w:rPr>
      </w:pPr>
      <w:r w:rsidRPr="002F3ED2">
        <w:rPr>
          <w:rFonts w:asciiTheme="minorHAnsi" w:hAnsiTheme="minorHAnsi" w:cs="Tahoma"/>
        </w:rPr>
        <w:t>El CTAF se reserva el derecho de subvencionar a cualquier otra jugadora que estime, sin necesidad de figurar en los puestos de subvención automática.</w:t>
      </w:r>
    </w:p>
    <w:p w:rsidR="0024312F" w:rsidRPr="002F3ED2" w:rsidRDefault="0024312F" w:rsidP="0024312F">
      <w:pPr>
        <w:pStyle w:val="Sangra2detindependiente"/>
        <w:spacing w:after="0" w:line="240" w:lineRule="auto"/>
        <w:ind w:left="0"/>
        <w:jc w:val="both"/>
        <w:rPr>
          <w:rFonts w:asciiTheme="minorHAnsi" w:hAnsiTheme="minorHAnsi" w:cs="Tahoma"/>
        </w:rPr>
      </w:pPr>
      <w:r w:rsidRPr="002F3ED2">
        <w:rPr>
          <w:rFonts w:asciiTheme="minorHAnsi" w:hAnsiTheme="minorHAnsi" w:cs="Tahoma"/>
        </w:rPr>
        <w:t xml:space="preserve">En caso de empate en el último puesto de subvención, el </w:t>
      </w:r>
      <w:r w:rsidRPr="002F3ED2">
        <w:rPr>
          <w:rFonts w:asciiTheme="minorHAnsi" w:hAnsiTheme="minorHAnsi" w:cs="Tahoma"/>
          <w:b/>
        </w:rPr>
        <w:t>desempate</w:t>
      </w:r>
      <w:r w:rsidRPr="002F3ED2">
        <w:rPr>
          <w:rFonts w:asciiTheme="minorHAnsi" w:hAnsiTheme="minorHAnsi" w:cs="Tahoma"/>
        </w:rPr>
        <w:t xml:space="preserve"> para obtener la subvención se hará de acuerdo a la fórmula de los mejores últimos hoyos reflejada en el Libro Verde de la Real Federación Española de Golf. Para  el desempate en la Copa de S.M. la Reina, se utilizará la clasificación Strokeplay.</w:t>
      </w:r>
    </w:p>
    <w:p w:rsidR="0024312F" w:rsidRPr="002F3ED2" w:rsidRDefault="0024312F" w:rsidP="0024312F">
      <w:pPr>
        <w:pStyle w:val="Sangra2detindependiente"/>
        <w:spacing w:after="0" w:line="240" w:lineRule="auto"/>
        <w:ind w:left="0"/>
        <w:jc w:val="both"/>
        <w:rPr>
          <w:rFonts w:asciiTheme="minorHAnsi" w:hAnsiTheme="minorHAnsi" w:cs="Tahoma"/>
        </w:rPr>
      </w:pPr>
    </w:p>
    <w:p w:rsidR="0024312F" w:rsidRPr="002F3ED2" w:rsidRDefault="0024312F" w:rsidP="0024312F">
      <w:pPr>
        <w:pStyle w:val="Sangra2detindependiente"/>
        <w:spacing w:line="240" w:lineRule="auto"/>
        <w:ind w:left="0"/>
        <w:rPr>
          <w:rFonts w:asciiTheme="minorHAnsi" w:hAnsiTheme="minorHAnsi" w:cs="Tahoma"/>
          <w:b/>
        </w:rPr>
      </w:pPr>
      <w:r w:rsidRPr="002F3ED2">
        <w:rPr>
          <w:rFonts w:asciiTheme="minorHAnsi" w:hAnsiTheme="minorHAnsi" w:cs="Tahoma"/>
          <w:b/>
          <w:u w:val="single"/>
        </w:rPr>
        <w:t>Para las siguientes pruebas internacionales Individuales</w:t>
      </w:r>
      <w:r w:rsidRPr="002F3ED2">
        <w:rPr>
          <w:rFonts w:asciiTheme="minorHAnsi" w:hAnsiTheme="minorHAnsi" w:cs="Tahoma"/>
          <w:b/>
        </w:rPr>
        <w:t>:</w:t>
      </w:r>
    </w:p>
    <w:p w:rsidR="0024312F" w:rsidRPr="00BD5A04" w:rsidRDefault="0024312F" w:rsidP="00BA6C3B">
      <w:pPr>
        <w:pStyle w:val="Prrafodelista"/>
        <w:numPr>
          <w:ilvl w:val="0"/>
          <w:numId w:val="60"/>
        </w:numPr>
        <w:suppressAutoHyphens w:val="0"/>
        <w:autoSpaceDN/>
        <w:spacing w:after="0" w:line="240" w:lineRule="auto"/>
        <w:textAlignment w:val="auto"/>
        <w:rPr>
          <w:rFonts w:asciiTheme="minorHAnsi" w:hAnsiTheme="minorHAnsi"/>
        </w:rPr>
      </w:pPr>
      <w:r w:rsidRPr="00BD5A04">
        <w:rPr>
          <w:rFonts w:asciiTheme="minorHAnsi" w:hAnsiTheme="minorHAnsi"/>
          <w:b/>
        </w:rPr>
        <w:t>Ladies’ British Amateur Championship 2013</w:t>
      </w:r>
      <w:r w:rsidRPr="00BD5A04">
        <w:rPr>
          <w:rFonts w:asciiTheme="minorHAnsi" w:hAnsiTheme="minorHAnsi"/>
        </w:rPr>
        <w:t>: Las 4 primeras clasificadas del Ranking Nacional Absoluto,</w:t>
      </w:r>
      <w:r>
        <w:rPr>
          <w:rFonts w:asciiTheme="minorHAnsi" w:hAnsiTheme="minorHAnsi"/>
        </w:rPr>
        <w:t xml:space="preserve"> a 9 de mayo de 2013</w:t>
      </w:r>
      <w:r w:rsidRPr="00BD5A04">
        <w:rPr>
          <w:rFonts w:asciiTheme="minorHAnsi" w:hAnsiTheme="minorHAnsi"/>
        </w:rPr>
        <w:t>, irán subvencionadas por el CTAF.</w:t>
      </w:r>
    </w:p>
    <w:p w:rsidR="0024312F" w:rsidRPr="00BD5A04" w:rsidRDefault="0024312F" w:rsidP="00BA6C3B">
      <w:pPr>
        <w:pStyle w:val="Prrafodelista"/>
        <w:numPr>
          <w:ilvl w:val="0"/>
          <w:numId w:val="60"/>
        </w:numPr>
        <w:suppressAutoHyphens w:val="0"/>
        <w:autoSpaceDN/>
        <w:spacing w:after="0" w:line="240" w:lineRule="auto"/>
        <w:textAlignment w:val="auto"/>
        <w:rPr>
          <w:rFonts w:asciiTheme="minorHAnsi" w:hAnsiTheme="minorHAnsi"/>
        </w:rPr>
      </w:pPr>
      <w:r w:rsidRPr="00BD5A04">
        <w:rPr>
          <w:rFonts w:asciiTheme="minorHAnsi" w:hAnsiTheme="minorHAnsi"/>
          <w:b/>
        </w:rPr>
        <w:t>Campeonato de Europa Individual 2013:</w:t>
      </w:r>
      <w:r w:rsidRPr="00BD5A04">
        <w:rPr>
          <w:rFonts w:asciiTheme="minorHAnsi" w:hAnsiTheme="minorHAnsi"/>
        </w:rPr>
        <w:t xml:space="preserve"> Las 4 primeras clasificadas en del Ranking Absoluto, a </w:t>
      </w:r>
      <w:r>
        <w:rPr>
          <w:rFonts w:asciiTheme="minorHAnsi" w:hAnsiTheme="minorHAnsi"/>
        </w:rPr>
        <w:t>6 de junio de 2013</w:t>
      </w:r>
      <w:r w:rsidRPr="00BD5A04">
        <w:rPr>
          <w:rFonts w:asciiTheme="minorHAnsi" w:hAnsiTheme="minorHAnsi"/>
        </w:rPr>
        <w:t>, serán subvencionadas por el CTAF.</w:t>
      </w:r>
    </w:p>
    <w:p w:rsidR="0024312F" w:rsidRPr="00BD5A04" w:rsidRDefault="0024312F" w:rsidP="00BA6C3B">
      <w:pPr>
        <w:pStyle w:val="Prrafodelista"/>
        <w:numPr>
          <w:ilvl w:val="0"/>
          <w:numId w:val="60"/>
        </w:numPr>
        <w:suppressAutoHyphens w:val="0"/>
        <w:autoSpaceDN/>
        <w:spacing w:after="0" w:line="240" w:lineRule="auto"/>
        <w:textAlignment w:val="auto"/>
        <w:rPr>
          <w:rFonts w:asciiTheme="minorHAnsi" w:hAnsiTheme="minorHAnsi"/>
        </w:rPr>
      </w:pPr>
      <w:r w:rsidRPr="00BD5A04">
        <w:rPr>
          <w:rFonts w:asciiTheme="minorHAnsi" w:hAnsiTheme="minorHAnsi"/>
          <w:b/>
        </w:rPr>
        <w:t xml:space="preserve">Girls’ British Amateur Championship 2013: </w:t>
      </w:r>
      <w:r w:rsidRPr="00BD5A04">
        <w:rPr>
          <w:rFonts w:asciiTheme="minorHAnsi" w:hAnsiTheme="minorHAnsi"/>
        </w:rPr>
        <w:t xml:space="preserve">Las 4 primeras clasificadas en del Ranking Nacional Girl serán subvencionadas por el CTAF. </w:t>
      </w:r>
    </w:p>
    <w:p w:rsidR="0024312F" w:rsidRPr="00BD5A04" w:rsidRDefault="0024312F" w:rsidP="00BA6C3B">
      <w:pPr>
        <w:pStyle w:val="Prrafodelista"/>
        <w:numPr>
          <w:ilvl w:val="0"/>
          <w:numId w:val="60"/>
        </w:numPr>
        <w:suppressAutoHyphens w:val="0"/>
        <w:autoSpaceDN/>
        <w:spacing w:after="0" w:line="240" w:lineRule="auto"/>
        <w:textAlignment w:val="auto"/>
        <w:rPr>
          <w:rFonts w:asciiTheme="minorHAnsi" w:hAnsiTheme="minorHAnsi"/>
        </w:rPr>
      </w:pPr>
      <w:r w:rsidRPr="00BD5A04">
        <w:rPr>
          <w:rFonts w:asciiTheme="minorHAnsi" w:hAnsiTheme="minorHAnsi"/>
        </w:rPr>
        <w:t>Las subvenciones para el resto de pruebas internacionales se otorgarán a criterio del Comité Técnico Amateur Femenino de la R.F.E.G.</w:t>
      </w:r>
    </w:p>
    <w:p w:rsidR="0024312F" w:rsidRPr="00BD5A04" w:rsidRDefault="0024312F" w:rsidP="0024312F">
      <w:pPr>
        <w:rPr>
          <w:rFonts w:asciiTheme="minorHAnsi" w:hAnsiTheme="minorHAnsi"/>
        </w:rPr>
      </w:pPr>
    </w:p>
    <w:p w:rsidR="0024312F" w:rsidRPr="002F3ED2" w:rsidRDefault="0024312F" w:rsidP="0024312F">
      <w:pPr>
        <w:autoSpaceDE w:val="0"/>
        <w:adjustRightInd w:val="0"/>
        <w:rPr>
          <w:rFonts w:asciiTheme="minorHAnsi" w:hAnsiTheme="minorHAnsi" w:cs="Tahoma"/>
        </w:rPr>
      </w:pPr>
      <w:r w:rsidRPr="002F3ED2">
        <w:rPr>
          <w:rFonts w:asciiTheme="minorHAnsi" w:hAnsiTheme="minorHAnsi" w:cs="Tahoma"/>
        </w:rPr>
        <w:t xml:space="preserve">Para formar parte de un equipo nacional y poder optar al sistema de selección y subvenciones recogidas en este documento es </w:t>
      </w:r>
      <w:r w:rsidRPr="002F3ED2">
        <w:rPr>
          <w:rFonts w:asciiTheme="minorHAnsi" w:hAnsiTheme="minorHAnsi" w:cs="Tahoma"/>
          <w:b/>
          <w:bCs/>
          <w:u w:val="single"/>
        </w:rPr>
        <w:t>requisito indispensable</w:t>
      </w:r>
      <w:r w:rsidRPr="002F3ED2">
        <w:rPr>
          <w:rFonts w:asciiTheme="minorHAnsi" w:hAnsiTheme="minorHAnsi" w:cs="Tahoma"/>
        </w:rPr>
        <w:t xml:space="preserve"> poseer la </w:t>
      </w:r>
      <w:r w:rsidRPr="002F3ED2">
        <w:rPr>
          <w:rFonts w:asciiTheme="minorHAnsi" w:hAnsiTheme="minorHAnsi" w:cs="Tahoma"/>
          <w:b/>
          <w:bCs/>
          <w:u w:val="single"/>
        </w:rPr>
        <w:t>nacionalidad española</w:t>
      </w:r>
      <w:r w:rsidRPr="002F3ED2">
        <w:rPr>
          <w:rFonts w:asciiTheme="minorHAnsi" w:hAnsiTheme="minorHAnsi" w:cs="Tahoma"/>
        </w:rPr>
        <w:t>.</w:t>
      </w:r>
    </w:p>
    <w:p w:rsidR="0024312F" w:rsidRPr="002F3ED2" w:rsidRDefault="0024312F" w:rsidP="0024312F">
      <w:pPr>
        <w:spacing w:line="264" w:lineRule="auto"/>
        <w:jc w:val="both"/>
        <w:rPr>
          <w:rFonts w:asciiTheme="minorHAnsi" w:hAnsiTheme="minorHAnsi" w:cs="Tahoma"/>
        </w:rPr>
      </w:pPr>
    </w:p>
    <w:p w:rsidR="0024312F" w:rsidRPr="002F3ED2" w:rsidRDefault="0024312F" w:rsidP="0024312F">
      <w:pPr>
        <w:jc w:val="center"/>
        <w:rPr>
          <w:rFonts w:asciiTheme="minorHAnsi" w:hAnsiTheme="minorHAnsi" w:cs="Tahoma"/>
          <w:b/>
          <w:color w:val="0039A6"/>
        </w:rPr>
      </w:pPr>
      <w:r w:rsidRPr="002F3ED2">
        <w:rPr>
          <w:rFonts w:asciiTheme="minorHAnsi" w:hAnsiTheme="minorHAnsi" w:cs="Tahoma"/>
          <w:b/>
          <w:color w:val="0039A6"/>
        </w:rPr>
        <w:t>REPRESENTAR A ESPAÑA REQUIERE MUCHO MÁS QUE JUGAR BIEN AL GOLF</w:t>
      </w:r>
    </w:p>
    <w:p w:rsidR="0024312F" w:rsidRPr="00B2256F" w:rsidRDefault="0024312F" w:rsidP="0024312F">
      <w:pPr>
        <w:pStyle w:val="Textosinformato"/>
        <w:rPr>
          <w:rFonts w:asciiTheme="minorHAnsi" w:hAnsiTheme="minorHAnsi"/>
          <w:szCs w:val="22"/>
        </w:rPr>
      </w:pPr>
    </w:p>
    <w:p w:rsidR="005C3A51" w:rsidRDefault="005C3A51" w:rsidP="00E1131E">
      <w:pPr>
        <w:pStyle w:val="Ttulo3"/>
        <w:spacing w:line="240" w:lineRule="atLeast"/>
      </w:pPr>
      <w:bookmarkStart w:id="270" w:name="_Toc356320651"/>
      <w:r>
        <w:t>Presupuesto</w:t>
      </w:r>
      <w:bookmarkEnd w:id="270"/>
    </w:p>
    <w:p w:rsidR="00E1131E" w:rsidRDefault="00E1131E" w:rsidP="00E1131E">
      <w:pPr>
        <w:spacing w:line="0" w:lineRule="atLeast"/>
      </w:pPr>
    </w:p>
    <w:p w:rsidR="006E51EB" w:rsidRPr="0024432D" w:rsidRDefault="006E51EB" w:rsidP="00E1131E">
      <w:pPr>
        <w:spacing w:line="240" w:lineRule="atLeast"/>
      </w:pPr>
      <w:r>
        <w:t xml:space="preserve">A continuación </w:t>
      </w:r>
      <w:r w:rsidR="00E1131E">
        <w:t>presentamos el desglose del presupuesto del CAC destinado a la alta competición en categoría femenina:</w:t>
      </w:r>
    </w:p>
    <w:p w:rsidR="004100B3" w:rsidRDefault="0024432D" w:rsidP="004100B3">
      <w:r w:rsidRPr="0024432D">
        <w:rPr>
          <w:noProof/>
          <w:lang w:eastAsia="es-ES"/>
        </w:rPr>
        <w:drawing>
          <wp:inline distT="0" distB="0" distL="0" distR="0">
            <wp:extent cx="5286375" cy="53530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86375" cy="5353050"/>
                    </a:xfrm>
                    <a:prstGeom prst="rect">
                      <a:avLst/>
                    </a:prstGeom>
                    <a:noFill/>
                    <a:ln>
                      <a:noFill/>
                    </a:ln>
                  </pic:spPr>
                </pic:pic>
              </a:graphicData>
            </a:graphic>
          </wp:inline>
        </w:drawing>
      </w:r>
    </w:p>
    <w:p w:rsidR="0024432D" w:rsidRPr="008F477B" w:rsidRDefault="0024432D" w:rsidP="004100B3"/>
    <w:p w:rsidR="004100B3" w:rsidRDefault="004100B3" w:rsidP="00337AA6">
      <w:pPr>
        <w:pStyle w:val="Ttulo2"/>
        <w:numPr>
          <w:ilvl w:val="1"/>
          <w:numId w:val="8"/>
        </w:numPr>
        <w:ind w:left="0" w:firstLine="0"/>
      </w:pPr>
      <w:bookmarkStart w:id="271" w:name="_Toc356320652"/>
      <w:r>
        <w:t>Proyecto Deportivo Comité Técnico Juvenil</w:t>
      </w:r>
      <w:bookmarkEnd w:id="271"/>
    </w:p>
    <w:p w:rsidR="00B30810" w:rsidRPr="00E60645" w:rsidRDefault="00B30810" w:rsidP="00B30810">
      <w:pPr>
        <w:rPr>
          <w:color w:val="FF0000"/>
        </w:rPr>
      </w:pPr>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72" w:name="_Toc354837470"/>
      <w:bookmarkStart w:id="273" w:name="_Toc356287693"/>
      <w:bookmarkStart w:id="274" w:name="_Toc356287828"/>
      <w:bookmarkStart w:id="275" w:name="_Toc356289119"/>
      <w:bookmarkStart w:id="276" w:name="_Toc356289248"/>
      <w:bookmarkStart w:id="277" w:name="_Toc356319324"/>
      <w:bookmarkStart w:id="278" w:name="_Toc356319590"/>
      <w:bookmarkStart w:id="279" w:name="_Toc356319723"/>
      <w:bookmarkStart w:id="280" w:name="_Toc356320087"/>
      <w:bookmarkStart w:id="281" w:name="_Toc356320215"/>
      <w:bookmarkStart w:id="282" w:name="_Toc356320342"/>
      <w:bookmarkStart w:id="283" w:name="_Toc356320653"/>
      <w:bookmarkEnd w:id="272"/>
      <w:bookmarkEnd w:id="273"/>
      <w:bookmarkEnd w:id="274"/>
      <w:bookmarkEnd w:id="275"/>
      <w:bookmarkEnd w:id="276"/>
      <w:bookmarkEnd w:id="277"/>
      <w:bookmarkEnd w:id="278"/>
      <w:bookmarkEnd w:id="279"/>
      <w:bookmarkEnd w:id="280"/>
      <w:bookmarkEnd w:id="281"/>
      <w:bookmarkEnd w:id="282"/>
      <w:bookmarkEnd w:id="283"/>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84" w:name="_Toc354837471"/>
      <w:bookmarkStart w:id="285" w:name="_Toc356287694"/>
      <w:bookmarkStart w:id="286" w:name="_Toc356287829"/>
      <w:bookmarkStart w:id="287" w:name="_Toc356289120"/>
      <w:bookmarkStart w:id="288" w:name="_Toc356289249"/>
      <w:bookmarkStart w:id="289" w:name="_Toc356319325"/>
      <w:bookmarkStart w:id="290" w:name="_Toc356319591"/>
      <w:bookmarkStart w:id="291" w:name="_Toc356319724"/>
      <w:bookmarkStart w:id="292" w:name="_Toc356320088"/>
      <w:bookmarkStart w:id="293" w:name="_Toc356320216"/>
      <w:bookmarkStart w:id="294" w:name="_Toc356320343"/>
      <w:bookmarkStart w:id="295" w:name="_Toc356320654"/>
      <w:bookmarkEnd w:id="284"/>
      <w:bookmarkEnd w:id="285"/>
      <w:bookmarkEnd w:id="286"/>
      <w:bookmarkEnd w:id="287"/>
      <w:bookmarkEnd w:id="288"/>
      <w:bookmarkEnd w:id="289"/>
      <w:bookmarkEnd w:id="290"/>
      <w:bookmarkEnd w:id="291"/>
      <w:bookmarkEnd w:id="292"/>
      <w:bookmarkEnd w:id="293"/>
      <w:bookmarkEnd w:id="294"/>
      <w:bookmarkEnd w:id="29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96" w:name="_Toc354837472"/>
      <w:bookmarkStart w:id="297" w:name="_Toc356287695"/>
      <w:bookmarkStart w:id="298" w:name="_Toc356287830"/>
      <w:bookmarkStart w:id="299" w:name="_Toc356289121"/>
      <w:bookmarkStart w:id="300" w:name="_Toc356289250"/>
      <w:bookmarkStart w:id="301" w:name="_Toc356319326"/>
      <w:bookmarkStart w:id="302" w:name="_Toc356319592"/>
      <w:bookmarkStart w:id="303" w:name="_Toc356319725"/>
      <w:bookmarkStart w:id="304" w:name="_Toc356320089"/>
      <w:bookmarkStart w:id="305" w:name="_Toc356320217"/>
      <w:bookmarkStart w:id="306" w:name="_Toc356320344"/>
      <w:bookmarkStart w:id="307" w:name="_Toc356320655"/>
      <w:bookmarkEnd w:id="296"/>
      <w:bookmarkEnd w:id="297"/>
      <w:bookmarkEnd w:id="298"/>
      <w:bookmarkEnd w:id="299"/>
      <w:bookmarkEnd w:id="300"/>
      <w:bookmarkEnd w:id="301"/>
      <w:bookmarkEnd w:id="302"/>
      <w:bookmarkEnd w:id="303"/>
      <w:bookmarkEnd w:id="304"/>
      <w:bookmarkEnd w:id="305"/>
      <w:bookmarkEnd w:id="306"/>
      <w:bookmarkEnd w:id="307"/>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08" w:name="_Toc354837473"/>
      <w:bookmarkStart w:id="309" w:name="_Toc356287696"/>
      <w:bookmarkStart w:id="310" w:name="_Toc356287831"/>
      <w:bookmarkStart w:id="311" w:name="_Toc356289122"/>
      <w:bookmarkStart w:id="312" w:name="_Toc356289251"/>
      <w:bookmarkStart w:id="313" w:name="_Toc356319327"/>
      <w:bookmarkStart w:id="314" w:name="_Toc356319593"/>
      <w:bookmarkStart w:id="315" w:name="_Toc356319726"/>
      <w:bookmarkStart w:id="316" w:name="_Toc356320090"/>
      <w:bookmarkStart w:id="317" w:name="_Toc356320218"/>
      <w:bookmarkStart w:id="318" w:name="_Toc356320345"/>
      <w:bookmarkStart w:id="319" w:name="_Toc356320656"/>
      <w:bookmarkEnd w:id="308"/>
      <w:bookmarkEnd w:id="309"/>
      <w:bookmarkEnd w:id="310"/>
      <w:bookmarkEnd w:id="311"/>
      <w:bookmarkEnd w:id="312"/>
      <w:bookmarkEnd w:id="313"/>
      <w:bookmarkEnd w:id="314"/>
      <w:bookmarkEnd w:id="315"/>
      <w:bookmarkEnd w:id="316"/>
      <w:bookmarkEnd w:id="317"/>
      <w:bookmarkEnd w:id="318"/>
      <w:bookmarkEnd w:id="319"/>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20" w:name="_Toc354837474"/>
      <w:bookmarkStart w:id="321" w:name="_Toc356287697"/>
      <w:bookmarkStart w:id="322" w:name="_Toc356287832"/>
      <w:bookmarkStart w:id="323" w:name="_Toc356289123"/>
      <w:bookmarkStart w:id="324" w:name="_Toc356289252"/>
      <w:bookmarkStart w:id="325" w:name="_Toc356319328"/>
      <w:bookmarkStart w:id="326" w:name="_Toc356319594"/>
      <w:bookmarkStart w:id="327" w:name="_Toc356319727"/>
      <w:bookmarkStart w:id="328" w:name="_Toc356320091"/>
      <w:bookmarkStart w:id="329" w:name="_Toc356320219"/>
      <w:bookmarkStart w:id="330" w:name="_Toc356320346"/>
      <w:bookmarkStart w:id="331" w:name="_Toc356320657"/>
      <w:bookmarkEnd w:id="320"/>
      <w:bookmarkEnd w:id="321"/>
      <w:bookmarkEnd w:id="322"/>
      <w:bookmarkEnd w:id="323"/>
      <w:bookmarkEnd w:id="324"/>
      <w:bookmarkEnd w:id="325"/>
      <w:bookmarkEnd w:id="326"/>
      <w:bookmarkEnd w:id="327"/>
      <w:bookmarkEnd w:id="328"/>
      <w:bookmarkEnd w:id="329"/>
      <w:bookmarkEnd w:id="330"/>
      <w:bookmarkEnd w:id="331"/>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32" w:name="_Toc354837475"/>
      <w:bookmarkStart w:id="333" w:name="_Toc356287698"/>
      <w:bookmarkStart w:id="334" w:name="_Toc356287833"/>
      <w:bookmarkStart w:id="335" w:name="_Toc356289124"/>
      <w:bookmarkStart w:id="336" w:name="_Toc356289253"/>
      <w:bookmarkStart w:id="337" w:name="_Toc356319329"/>
      <w:bookmarkStart w:id="338" w:name="_Toc356319595"/>
      <w:bookmarkStart w:id="339" w:name="_Toc356319728"/>
      <w:bookmarkStart w:id="340" w:name="_Toc356320092"/>
      <w:bookmarkStart w:id="341" w:name="_Toc356320220"/>
      <w:bookmarkStart w:id="342" w:name="_Toc356320347"/>
      <w:bookmarkStart w:id="343" w:name="_Toc356320658"/>
      <w:bookmarkEnd w:id="332"/>
      <w:bookmarkEnd w:id="333"/>
      <w:bookmarkEnd w:id="334"/>
      <w:bookmarkEnd w:id="335"/>
      <w:bookmarkEnd w:id="336"/>
      <w:bookmarkEnd w:id="337"/>
      <w:bookmarkEnd w:id="338"/>
      <w:bookmarkEnd w:id="339"/>
      <w:bookmarkEnd w:id="340"/>
      <w:bookmarkEnd w:id="341"/>
      <w:bookmarkEnd w:id="342"/>
      <w:bookmarkEnd w:id="343"/>
    </w:p>
    <w:p w:rsidR="00B30810" w:rsidRPr="005C3A51" w:rsidRDefault="00B30810" w:rsidP="00B30810">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44" w:name="_Toc354837476"/>
      <w:bookmarkStart w:id="345" w:name="_Toc356287699"/>
      <w:bookmarkStart w:id="346" w:name="_Toc356287834"/>
      <w:bookmarkStart w:id="347" w:name="_Toc356289125"/>
      <w:bookmarkStart w:id="348" w:name="_Toc356289254"/>
      <w:bookmarkStart w:id="349" w:name="_Toc356319330"/>
      <w:bookmarkStart w:id="350" w:name="_Toc356319596"/>
      <w:bookmarkStart w:id="351" w:name="_Toc356319729"/>
      <w:bookmarkStart w:id="352" w:name="_Toc356320093"/>
      <w:bookmarkStart w:id="353" w:name="_Toc356320221"/>
      <w:bookmarkStart w:id="354" w:name="_Toc356320348"/>
      <w:bookmarkStart w:id="355" w:name="_Toc356320659"/>
      <w:bookmarkEnd w:id="344"/>
      <w:bookmarkEnd w:id="345"/>
      <w:bookmarkEnd w:id="346"/>
      <w:bookmarkEnd w:id="347"/>
      <w:bookmarkEnd w:id="348"/>
      <w:bookmarkEnd w:id="349"/>
      <w:bookmarkEnd w:id="350"/>
      <w:bookmarkEnd w:id="351"/>
      <w:bookmarkEnd w:id="352"/>
      <w:bookmarkEnd w:id="353"/>
      <w:bookmarkEnd w:id="354"/>
      <w:bookmarkEnd w:id="355"/>
    </w:p>
    <w:p w:rsidR="00B30810" w:rsidRPr="002B472E" w:rsidRDefault="00B30810" w:rsidP="00B30810">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56" w:name="_Toc354837477"/>
      <w:bookmarkStart w:id="357" w:name="_Toc356287700"/>
      <w:bookmarkStart w:id="358" w:name="_Toc356287835"/>
      <w:bookmarkStart w:id="359" w:name="_Toc356289126"/>
      <w:bookmarkStart w:id="360" w:name="_Toc356289255"/>
      <w:bookmarkStart w:id="361" w:name="_Toc356319331"/>
      <w:bookmarkStart w:id="362" w:name="_Toc356319597"/>
      <w:bookmarkStart w:id="363" w:name="_Toc356319730"/>
      <w:bookmarkStart w:id="364" w:name="_Toc356320094"/>
      <w:bookmarkStart w:id="365" w:name="_Toc356320222"/>
      <w:bookmarkStart w:id="366" w:name="_Toc356320349"/>
      <w:bookmarkStart w:id="367" w:name="_Toc356320660"/>
      <w:bookmarkEnd w:id="356"/>
      <w:bookmarkEnd w:id="357"/>
      <w:bookmarkEnd w:id="358"/>
      <w:bookmarkEnd w:id="359"/>
      <w:bookmarkEnd w:id="360"/>
      <w:bookmarkEnd w:id="361"/>
      <w:bookmarkEnd w:id="362"/>
      <w:bookmarkEnd w:id="363"/>
      <w:bookmarkEnd w:id="364"/>
      <w:bookmarkEnd w:id="365"/>
      <w:bookmarkEnd w:id="366"/>
      <w:bookmarkEnd w:id="367"/>
    </w:p>
    <w:p w:rsidR="00B30810" w:rsidRPr="00B30810" w:rsidRDefault="00B30810" w:rsidP="00B30810">
      <w:pPr>
        <w:pStyle w:val="Ttulo3"/>
        <w:spacing w:before="0" w:afterLines="100" w:after="240"/>
      </w:pPr>
      <w:bookmarkStart w:id="368" w:name="_Toc356320661"/>
      <w:r>
        <w:t>Misión y Funciones</w:t>
      </w:r>
      <w:bookmarkEnd w:id="368"/>
    </w:p>
    <w:p w:rsidR="00B30810" w:rsidRDefault="00B30810" w:rsidP="00B30810">
      <w:r w:rsidRPr="000C22FE">
        <w:t xml:space="preserve">Al Comité Técnico de Aficionados </w:t>
      </w:r>
      <w:r>
        <w:t>juvenil</w:t>
      </w:r>
      <w:r w:rsidRPr="000C22FE">
        <w:t xml:space="preserve"> le corresponde</w:t>
      </w:r>
      <w:r>
        <w:t>…</w:t>
      </w:r>
    </w:p>
    <w:p w:rsidR="00B30810" w:rsidRDefault="00B30810" w:rsidP="00B30810">
      <w:pPr>
        <w:pStyle w:val="Ttulo3"/>
        <w:spacing w:before="0" w:after="200"/>
      </w:pPr>
      <w:bookmarkStart w:id="369" w:name="_Toc356320662"/>
      <w:r>
        <w:lastRenderedPageBreak/>
        <w:t>CTJ: Composición del Comité y Equipo de Trabajo</w:t>
      </w:r>
      <w:bookmarkEnd w:id="369"/>
    </w:p>
    <w:tbl>
      <w:tblPr>
        <w:tblStyle w:val="Tablaconcuadrcula"/>
        <w:tblW w:w="0" w:type="auto"/>
        <w:tblLayout w:type="fixed"/>
        <w:tblLook w:val="04A0" w:firstRow="1" w:lastRow="0" w:firstColumn="1" w:lastColumn="0" w:noHBand="0" w:noVBand="1"/>
      </w:tblPr>
      <w:tblGrid>
        <w:gridCol w:w="1526"/>
        <w:gridCol w:w="1984"/>
        <w:gridCol w:w="1418"/>
        <w:gridCol w:w="3716"/>
      </w:tblGrid>
      <w:tr w:rsidR="00B30810" w:rsidTr="00B30810">
        <w:tc>
          <w:tcPr>
            <w:tcW w:w="1526" w:type="dxa"/>
          </w:tcPr>
          <w:p w:rsidR="00B30810" w:rsidRDefault="00B30810" w:rsidP="00B30810">
            <w:pPr>
              <w:jc w:val="center"/>
            </w:pPr>
            <w:r>
              <w:t>CARGO</w:t>
            </w:r>
          </w:p>
        </w:tc>
        <w:tc>
          <w:tcPr>
            <w:tcW w:w="1984" w:type="dxa"/>
          </w:tcPr>
          <w:p w:rsidR="00B30810" w:rsidRDefault="00B30810" w:rsidP="00B30810">
            <w:pPr>
              <w:jc w:val="center"/>
            </w:pPr>
            <w:r>
              <w:t>NOMBRE</w:t>
            </w:r>
          </w:p>
        </w:tc>
        <w:tc>
          <w:tcPr>
            <w:tcW w:w="1418" w:type="dxa"/>
          </w:tcPr>
          <w:p w:rsidR="00B30810" w:rsidRDefault="00B30810" w:rsidP="00B30810">
            <w:pPr>
              <w:jc w:val="center"/>
            </w:pPr>
            <w:r>
              <w:t>DEDICACIÓN</w:t>
            </w:r>
          </w:p>
        </w:tc>
        <w:tc>
          <w:tcPr>
            <w:tcW w:w="3716" w:type="dxa"/>
          </w:tcPr>
          <w:p w:rsidR="00B30810" w:rsidRDefault="00624C78" w:rsidP="00B30810">
            <w:pPr>
              <w:jc w:val="center"/>
            </w:pPr>
            <w:r>
              <w:t>RESPONSABILIDADES CTJ</w:t>
            </w:r>
          </w:p>
        </w:tc>
      </w:tr>
      <w:tr w:rsidR="00B30810" w:rsidTr="00B30810">
        <w:tc>
          <w:tcPr>
            <w:tcW w:w="1526" w:type="dxa"/>
          </w:tcPr>
          <w:p w:rsidR="00B30810" w:rsidRPr="006270EF" w:rsidRDefault="00B30810" w:rsidP="00B30810">
            <w:pPr>
              <w:rPr>
                <w:sz w:val="20"/>
                <w:szCs w:val="20"/>
              </w:rPr>
            </w:pPr>
            <w:r w:rsidRPr="006270EF">
              <w:rPr>
                <w:sz w:val="20"/>
                <w:szCs w:val="20"/>
              </w:rPr>
              <w:t>Presidente</w:t>
            </w:r>
          </w:p>
        </w:tc>
        <w:tc>
          <w:tcPr>
            <w:tcW w:w="1984" w:type="dxa"/>
          </w:tcPr>
          <w:p w:rsidR="00B30810" w:rsidRPr="006270EF" w:rsidRDefault="00B30810" w:rsidP="00B30810">
            <w:pPr>
              <w:rPr>
                <w:sz w:val="20"/>
                <w:szCs w:val="20"/>
              </w:rPr>
            </w:pPr>
          </w:p>
        </w:tc>
        <w:tc>
          <w:tcPr>
            <w:tcW w:w="1418" w:type="dxa"/>
          </w:tcPr>
          <w:p w:rsidR="00B30810" w:rsidRPr="006270EF" w:rsidRDefault="00B30810" w:rsidP="00B30810">
            <w:pPr>
              <w:rPr>
                <w:sz w:val="20"/>
                <w:szCs w:val="20"/>
              </w:rPr>
            </w:pPr>
            <w:r w:rsidRPr="006270EF">
              <w:rPr>
                <w:sz w:val="20"/>
                <w:szCs w:val="20"/>
              </w:rPr>
              <w:t>Parcial / No remunerada</w:t>
            </w:r>
          </w:p>
        </w:tc>
        <w:tc>
          <w:tcPr>
            <w:tcW w:w="3716" w:type="dxa"/>
          </w:tcPr>
          <w:p w:rsidR="00B30810" w:rsidRDefault="00B30810" w:rsidP="00B30810"/>
        </w:tc>
      </w:tr>
      <w:tr w:rsidR="00B30810" w:rsidTr="00B30810">
        <w:tc>
          <w:tcPr>
            <w:tcW w:w="1526" w:type="dxa"/>
          </w:tcPr>
          <w:p w:rsidR="00B30810" w:rsidRPr="006270EF" w:rsidRDefault="00B30810" w:rsidP="00B30810">
            <w:pPr>
              <w:rPr>
                <w:sz w:val="20"/>
                <w:szCs w:val="20"/>
              </w:rPr>
            </w:pPr>
            <w:r w:rsidRPr="006270EF">
              <w:rPr>
                <w:sz w:val="20"/>
                <w:szCs w:val="20"/>
              </w:rPr>
              <w:t>Vocal</w:t>
            </w:r>
          </w:p>
        </w:tc>
        <w:tc>
          <w:tcPr>
            <w:tcW w:w="1984" w:type="dxa"/>
          </w:tcPr>
          <w:p w:rsidR="00B30810" w:rsidRPr="006270EF" w:rsidRDefault="00B30810" w:rsidP="00B30810">
            <w:pPr>
              <w:rPr>
                <w:sz w:val="20"/>
                <w:szCs w:val="20"/>
              </w:rPr>
            </w:pPr>
          </w:p>
        </w:tc>
        <w:tc>
          <w:tcPr>
            <w:tcW w:w="1418" w:type="dxa"/>
          </w:tcPr>
          <w:p w:rsidR="00B30810" w:rsidRPr="006270EF" w:rsidRDefault="00B30810" w:rsidP="00B30810">
            <w:pPr>
              <w:rPr>
                <w:sz w:val="20"/>
                <w:szCs w:val="20"/>
              </w:rPr>
            </w:pPr>
            <w:r>
              <w:rPr>
                <w:sz w:val="20"/>
                <w:szCs w:val="20"/>
              </w:rPr>
              <w:t>Parcial / No remunerada</w:t>
            </w:r>
          </w:p>
        </w:tc>
        <w:tc>
          <w:tcPr>
            <w:tcW w:w="3716" w:type="dxa"/>
          </w:tcPr>
          <w:p w:rsidR="00B30810" w:rsidRPr="006270EF" w:rsidRDefault="00B30810" w:rsidP="00B30810">
            <w:pPr>
              <w:pStyle w:val="Textoindependiente2"/>
              <w:suppressAutoHyphens w:val="0"/>
              <w:autoSpaceDN/>
              <w:spacing w:after="0" w:line="240" w:lineRule="auto"/>
              <w:ind w:left="360"/>
              <w:jc w:val="both"/>
              <w:textAlignment w:val="auto"/>
              <w:rPr>
                <w:sz w:val="20"/>
                <w:szCs w:val="20"/>
              </w:rPr>
            </w:pPr>
          </w:p>
        </w:tc>
      </w:tr>
      <w:tr w:rsidR="00B30810" w:rsidTr="00B30810">
        <w:tc>
          <w:tcPr>
            <w:tcW w:w="1526" w:type="dxa"/>
          </w:tcPr>
          <w:p w:rsidR="00B30810" w:rsidRPr="006270EF" w:rsidRDefault="00B30810" w:rsidP="00B30810">
            <w:pPr>
              <w:rPr>
                <w:sz w:val="20"/>
                <w:szCs w:val="20"/>
              </w:rPr>
            </w:pPr>
            <w:r>
              <w:rPr>
                <w:sz w:val="20"/>
                <w:szCs w:val="20"/>
              </w:rPr>
              <w:t>Director Deportivo</w:t>
            </w:r>
          </w:p>
        </w:tc>
        <w:tc>
          <w:tcPr>
            <w:tcW w:w="1984" w:type="dxa"/>
          </w:tcPr>
          <w:p w:rsidR="00B30810" w:rsidRPr="006270EF" w:rsidRDefault="00B30810" w:rsidP="00B30810">
            <w:pPr>
              <w:rPr>
                <w:sz w:val="20"/>
                <w:szCs w:val="20"/>
              </w:rPr>
            </w:pPr>
          </w:p>
        </w:tc>
        <w:tc>
          <w:tcPr>
            <w:tcW w:w="1418" w:type="dxa"/>
          </w:tcPr>
          <w:p w:rsidR="00B30810" w:rsidRPr="006270EF" w:rsidRDefault="00B30810" w:rsidP="00B30810">
            <w:pPr>
              <w:rPr>
                <w:sz w:val="20"/>
                <w:szCs w:val="20"/>
              </w:rPr>
            </w:pPr>
            <w:r>
              <w:rPr>
                <w:sz w:val="20"/>
                <w:szCs w:val="20"/>
              </w:rPr>
              <w:t>Exclusiva</w:t>
            </w:r>
          </w:p>
        </w:tc>
        <w:tc>
          <w:tcPr>
            <w:tcW w:w="3716" w:type="dxa"/>
          </w:tcPr>
          <w:p w:rsidR="00B30810" w:rsidRPr="00D91878" w:rsidRDefault="00B30810" w:rsidP="00B30810">
            <w:pPr>
              <w:rPr>
                <w:sz w:val="20"/>
              </w:rPr>
            </w:pPr>
          </w:p>
        </w:tc>
      </w:tr>
      <w:tr w:rsidR="00B30810" w:rsidTr="00B30810">
        <w:tc>
          <w:tcPr>
            <w:tcW w:w="1526" w:type="dxa"/>
          </w:tcPr>
          <w:p w:rsidR="00B30810" w:rsidRDefault="00B30810" w:rsidP="00B30810">
            <w:pPr>
              <w:rPr>
                <w:sz w:val="20"/>
                <w:szCs w:val="20"/>
              </w:rPr>
            </w:pPr>
            <w:r>
              <w:rPr>
                <w:sz w:val="20"/>
                <w:szCs w:val="20"/>
              </w:rPr>
              <w:t xml:space="preserve">Técnicos de Golf </w:t>
            </w:r>
          </w:p>
        </w:tc>
        <w:tc>
          <w:tcPr>
            <w:tcW w:w="1984" w:type="dxa"/>
          </w:tcPr>
          <w:p w:rsidR="00B30810" w:rsidRDefault="00B30810" w:rsidP="00B30810">
            <w:pPr>
              <w:rPr>
                <w:sz w:val="20"/>
                <w:szCs w:val="20"/>
              </w:rPr>
            </w:pPr>
          </w:p>
        </w:tc>
        <w:tc>
          <w:tcPr>
            <w:tcW w:w="1418" w:type="dxa"/>
          </w:tcPr>
          <w:p w:rsidR="00B30810" w:rsidRDefault="00B30810" w:rsidP="00B30810">
            <w:pPr>
              <w:rPr>
                <w:sz w:val="20"/>
                <w:szCs w:val="20"/>
              </w:rPr>
            </w:pPr>
            <w:r>
              <w:rPr>
                <w:sz w:val="20"/>
                <w:szCs w:val="20"/>
              </w:rPr>
              <w:t>Parcial / remunerada por jornada trabajada</w:t>
            </w:r>
          </w:p>
        </w:tc>
        <w:tc>
          <w:tcPr>
            <w:tcW w:w="3716" w:type="dxa"/>
          </w:tcPr>
          <w:p w:rsidR="00B30810" w:rsidRPr="00587D3D" w:rsidRDefault="00B30810" w:rsidP="00B30810">
            <w:pPr>
              <w:pStyle w:val="Textoindependiente2"/>
              <w:spacing w:line="240" w:lineRule="atLeast"/>
              <w:rPr>
                <w:sz w:val="20"/>
              </w:rPr>
            </w:pPr>
          </w:p>
        </w:tc>
      </w:tr>
      <w:tr w:rsidR="00B30810" w:rsidTr="00B30810">
        <w:tc>
          <w:tcPr>
            <w:tcW w:w="1526" w:type="dxa"/>
          </w:tcPr>
          <w:p w:rsidR="00B30810" w:rsidRDefault="00B30810" w:rsidP="00B30810">
            <w:pPr>
              <w:rPr>
                <w:sz w:val="20"/>
                <w:szCs w:val="20"/>
              </w:rPr>
            </w:pPr>
            <w:r>
              <w:rPr>
                <w:sz w:val="20"/>
                <w:szCs w:val="20"/>
              </w:rPr>
              <w:t>Psicólogo</w:t>
            </w:r>
          </w:p>
        </w:tc>
        <w:tc>
          <w:tcPr>
            <w:tcW w:w="1984" w:type="dxa"/>
          </w:tcPr>
          <w:p w:rsidR="00B30810" w:rsidRDefault="00B30810" w:rsidP="00B30810">
            <w:pPr>
              <w:rPr>
                <w:sz w:val="20"/>
                <w:szCs w:val="20"/>
              </w:rPr>
            </w:pPr>
            <w:r>
              <w:rPr>
                <w:sz w:val="20"/>
                <w:szCs w:val="20"/>
              </w:rPr>
              <w:t>Oscar del Río</w:t>
            </w:r>
          </w:p>
        </w:tc>
        <w:tc>
          <w:tcPr>
            <w:tcW w:w="1418" w:type="dxa"/>
          </w:tcPr>
          <w:p w:rsidR="00B30810" w:rsidRDefault="00B30810" w:rsidP="00B30810">
            <w:pPr>
              <w:rPr>
                <w:sz w:val="20"/>
                <w:szCs w:val="20"/>
              </w:rPr>
            </w:pPr>
            <w:r>
              <w:rPr>
                <w:sz w:val="20"/>
                <w:szCs w:val="20"/>
              </w:rPr>
              <w:t>Parcial / remunerada por jornada trabajada</w:t>
            </w:r>
          </w:p>
        </w:tc>
        <w:tc>
          <w:tcPr>
            <w:tcW w:w="3716" w:type="dxa"/>
          </w:tcPr>
          <w:p w:rsidR="00B30810" w:rsidRDefault="00B30810" w:rsidP="00B30810">
            <w:pPr>
              <w:pStyle w:val="Textoindependiente2"/>
              <w:spacing w:line="240" w:lineRule="atLeast"/>
              <w:rPr>
                <w:sz w:val="20"/>
              </w:rPr>
            </w:pPr>
          </w:p>
        </w:tc>
      </w:tr>
      <w:tr w:rsidR="00B30810" w:rsidTr="00B30810">
        <w:tc>
          <w:tcPr>
            <w:tcW w:w="1526" w:type="dxa"/>
          </w:tcPr>
          <w:p w:rsidR="00B30810" w:rsidRDefault="00B30810" w:rsidP="00B30810">
            <w:pPr>
              <w:rPr>
                <w:sz w:val="20"/>
                <w:szCs w:val="20"/>
              </w:rPr>
            </w:pPr>
            <w:r>
              <w:rPr>
                <w:sz w:val="20"/>
                <w:szCs w:val="20"/>
              </w:rPr>
              <w:t>Preparador Físico</w:t>
            </w:r>
          </w:p>
        </w:tc>
        <w:tc>
          <w:tcPr>
            <w:tcW w:w="1984" w:type="dxa"/>
          </w:tcPr>
          <w:p w:rsidR="00B30810" w:rsidRDefault="00B30810" w:rsidP="00B30810">
            <w:pPr>
              <w:rPr>
                <w:sz w:val="20"/>
                <w:szCs w:val="20"/>
              </w:rPr>
            </w:pPr>
            <w:r>
              <w:rPr>
                <w:sz w:val="20"/>
                <w:szCs w:val="20"/>
              </w:rPr>
              <w:t>Francisco Fernández</w:t>
            </w:r>
          </w:p>
        </w:tc>
        <w:tc>
          <w:tcPr>
            <w:tcW w:w="1418" w:type="dxa"/>
          </w:tcPr>
          <w:p w:rsidR="00B30810" w:rsidRDefault="00B30810" w:rsidP="00B30810">
            <w:pPr>
              <w:rPr>
                <w:sz w:val="20"/>
                <w:szCs w:val="20"/>
              </w:rPr>
            </w:pPr>
            <w:r>
              <w:rPr>
                <w:sz w:val="20"/>
                <w:szCs w:val="20"/>
              </w:rPr>
              <w:t>Exclusiva pero compartida con el CdE y otras áreas deportivas.</w:t>
            </w:r>
          </w:p>
        </w:tc>
        <w:tc>
          <w:tcPr>
            <w:tcW w:w="3716" w:type="dxa"/>
          </w:tcPr>
          <w:p w:rsidR="00B30810" w:rsidRDefault="00B30810" w:rsidP="00B30810">
            <w:pPr>
              <w:pStyle w:val="Textoindependiente2"/>
              <w:spacing w:line="240" w:lineRule="atLeast"/>
              <w:rPr>
                <w:sz w:val="20"/>
              </w:rPr>
            </w:pPr>
          </w:p>
        </w:tc>
      </w:tr>
    </w:tbl>
    <w:p w:rsidR="00B30810" w:rsidRDefault="00B30810" w:rsidP="00B30810"/>
    <w:p w:rsidR="00B30810" w:rsidRDefault="00B30810" w:rsidP="00B30810">
      <w:pPr>
        <w:pStyle w:val="Ttulo3"/>
        <w:spacing w:before="0" w:after="200"/>
      </w:pPr>
      <w:bookmarkStart w:id="370" w:name="_Toc356320663"/>
      <w:r>
        <w:t>Objetivos deportivos 2012- 2013 y Ciclo Olímpico 2012-2016.</w:t>
      </w:r>
      <w:bookmarkEnd w:id="370"/>
    </w:p>
    <w:p w:rsidR="00B30810" w:rsidRPr="00086BB5" w:rsidRDefault="00B30810" w:rsidP="00B30810">
      <w:pPr>
        <w:rPr>
          <w:sz w:val="18"/>
          <w:szCs w:val="18"/>
        </w:rPr>
      </w:pPr>
    </w:p>
    <w:p w:rsidR="00B30810" w:rsidRPr="004F1C1B" w:rsidRDefault="00845291" w:rsidP="00B30810">
      <w:pPr>
        <w:pStyle w:val="Ttulo3"/>
        <w:spacing w:before="0" w:afterLines="100" w:after="240"/>
      </w:pPr>
      <w:bookmarkStart w:id="371" w:name="_Toc356320664"/>
      <w:r>
        <w:t xml:space="preserve">Grupo de trabajo CTJ </w:t>
      </w:r>
      <w:r w:rsidR="00B30810">
        <w:t>y seguimiento de jugadores.</w:t>
      </w:r>
      <w:bookmarkEnd w:id="371"/>
      <w:r w:rsidR="00B30810">
        <w:t xml:space="preserve"> </w:t>
      </w:r>
    </w:p>
    <w:p w:rsidR="00B30810" w:rsidRPr="00DC3CAA" w:rsidRDefault="00B30810" w:rsidP="00B30810">
      <w:pPr>
        <w:rPr>
          <w:rFonts w:asciiTheme="minorHAnsi" w:hAnsiTheme="minorHAnsi"/>
          <w:b/>
          <w:u w:val="single"/>
        </w:rPr>
      </w:pPr>
      <w:r>
        <w:rPr>
          <w:rFonts w:asciiTheme="minorHAnsi" w:hAnsiTheme="minorHAnsi"/>
          <w:b/>
          <w:u w:val="single"/>
        </w:rPr>
        <w:t>Grupo de Trabajo CTJ</w:t>
      </w:r>
      <w:r w:rsidRPr="00DC3CAA">
        <w:rPr>
          <w:rFonts w:asciiTheme="minorHAnsi" w:hAnsiTheme="minorHAnsi"/>
          <w:b/>
          <w:u w:val="single"/>
        </w:rPr>
        <w:t xml:space="preserve"> 2012-2013:</w:t>
      </w:r>
    </w:p>
    <w:p w:rsidR="00B30810" w:rsidRDefault="00B30810" w:rsidP="00B30810">
      <w:pPr>
        <w:rPr>
          <w:rFonts w:asciiTheme="minorHAnsi" w:hAnsiTheme="minorHAnsi"/>
        </w:rPr>
      </w:pPr>
      <w:r>
        <w:rPr>
          <w:rFonts w:asciiTheme="minorHAnsi" w:hAnsiTheme="minorHAnsi"/>
        </w:rPr>
        <w:t>…..</w:t>
      </w:r>
    </w:p>
    <w:tbl>
      <w:tblPr>
        <w:tblStyle w:val="Tablaconcuadrcula"/>
        <w:tblW w:w="0" w:type="auto"/>
        <w:tblLook w:val="04A0" w:firstRow="1" w:lastRow="0" w:firstColumn="1" w:lastColumn="0" w:noHBand="0" w:noVBand="1"/>
      </w:tblPr>
      <w:tblGrid>
        <w:gridCol w:w="1726"/>
        <w:gridCol w:w="1726"/>
        <w:gridCol w:w="1815"/>
        <w:gridCol w:w="1728"/>
        <w:gridCol w:w="1725"/>
      </w:tblGrid>
      <w:tr w:rsidR="00B30810" w:rsidTr="00B30810">
        <w:tc>
          <w:tcPr>
            <w:tcW w:w="1726" w:type="dxa"/>
            <w:vAlign w:val="center"/>
          </w:tcPr>
          <w:p w:rsidR="00B30810" w:rsidRPr="004D170B" w:rsidRDefault="00B30810" w:rsidP="00B30810">
            <w:pPr>
              <w:jc w:val="center"/>
              <w:rPr>
                <w:rFonts w:asciiTheme="minorHAnsi" w:hAnsiTheme="minorHAnsi"/>
                <w:sz w:val="20"/>
                <w:szCs w:val="20"/>
              </w:rPr>
            </w:pPr>
            <w:r>
              <w:rPr>
                <w:rFonts w:asciiTheme="minorHAnsi" w:hAnsiTheme="minorHAnsi"/>
                <w:sz w:val="20"/>
                <w:szCs w:val="20"/>
              </w:rPr>
              <w:t>JUGADOR</w:t>
            </w:r>
          </w:p>
        </w:tc>
        <w:tc>
          <w:tcPr>
            <w:tcW w:w="1726" w:type="dxa"/>
            <w:vAlign w:val="center"/>
          </w:tcPr>
          <w:p w:rsidR="00B30810" w:rsidRPr="004D170B" w:rsidRDefault="00B30810" w:rsidP="00B30810">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B30810" w:rsidRPr="004D170B" w:rsidRDefault="00B30810" w:rsidP="00B30810">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B30810" w:rsidRPr="004D170B" w:rsidRDefault="00192EA7" w:rsidP="00B30810">
            <w:pPr>
              <w:jc w:val="center"/>
              <w:rPr>
                <w:rFonts w:asciiTheme="minorHAnsi" w:hAnsiTheme="minorHAnsi"/>
                <w:sz w:val="20"/>
                <w:szCs w:val="20"/>
              </w:rPr>
            </w:pPr>
            <w:r>
              <w:rPr>
                <w:rFonts w:asciiTheme="minorHAnsi" w:hAnsiTheme="minorHAnsi"/>
                <w:sz w:val="20"/>
                <w:szCs w:val="20"/>
              </w:rPr>
              <w:t>EVALUACION 2012</w:t>
            </w:r>
          </w:p>
        </w:tc>
        <w:tc>
          <w:tcPr>
            <w:tcW w:w="1725" w:type="dxa"/>
            <w:vAlign w:val="center"/>
          </w:tcPr>
          <w:p w:rsidR="00B30810" w:rsidRPr="004D170B" w:rsidRDefault="00B30810" w:rsidP="00B30810">
            <w:pPr>
              <w:jc w:val="center"/>
              <w:rPr>
                <w:rFonts w:asciiTheme="minorHAnsi" w:hAnsiTheme="minorHAnsi"/>
                <w:sz w:val="20"/>
                <w:szCs w:val="20"/>
              </w:rPr>
            </w:pPr>
            <w:r>
              <w:rPr>
                <w:rFonts w:asciiTheme="minorHAnsi" w:hAnsiTheme="minorHAnsi"/>
                <w:sz w:val="20"/>
                <w:szCs w:val="20"/>
              </w:rPr>
              <w:t>OBJETIVOS 2013</w:t>
            </w:r>
          </w:p>
        </w:tc>
      </w:tr>
      <w:tr w:rsidR="00B30810" w:rsidTr="00B30810">
        <w:tc>
          <w:tcPr>
            <w:tcW w:w="1726" w:type="dxa"/>
            <w:vAlign w:val="center"/>
          </w:tcPr>
          <w:p w:rsidR="00B30810" w:rsidRPr="004D170B" w:rsidRDefault="00B30810" w:rsidP="00B30810">
            <w:pPr>
              <w:rPr>
                <w:rFonts w:asciiTheme="minorHAnsi" w:hAnsiTheme="minorHAnsi"/>
                <w:sz w:val="20"/>
                <w:szCs w:val="20"/>
              </w:rPr>
            </w:pPr>
          </w:p>
        </w:tc>
        <w:tc>
          <w:tcPr>
            <w:tcW w:w="1726" w:type="dxa"/>
            <w:vAlign w:val="center"/>
          </w:tcPr>
          <w:p w:rsidR="00B30810" w:rsidRPr="004D170B" w:rsidRDefault="00B30810" w:rsidP="00B30810">
            <w:pPr>
              <w:rPr>
                <w:rFonts w:asciiTheme="minorHAnsi" w:hAnsiTheme="minorHAnsi"/>
                <w:sz w:val="20"/>
                <w:szCs w:val="20"/>
              </w:rPr>
            </w:pPr>
          </w:p>
        </w:tc>
        <w:tc>
          <w:tcPr>
            <w:tcW w:w="1815" w:type="dxa"/>
            <w:vAlign w:val="center"/>
          </w:tcPr>
          <w:p w:rsidR="00B30810" w:rsidRPr="004D170B" w:rsidRDefault="00B30810" w:rsidP="00B30810">
            <w:pPr>
              <w:rPr>
                <w:rFonts w:asciiTheme="minorHAnsi" w:hAnsiTheme="minorHAnsi"/>
                <w:sz w:val="20"/>
                <w:szCs w:val="20"/>
              </w:rPr>
            </w:pPr>
          </w:p>
        </w:tc>
        <w:tc>
          <w:tcPr>
            <w:tcW w:w="1728" w:type="dxa"/>
            <w:vAlign w:val="center"/>
          </w:tcPr>
          <w:p w:rsidR="00B30810" w:rsidRPr="004D170B" w:rsidRDefault="00B30810" w:rsidP="00B30810">
            <w:pPr>
              <w:rPr>
                <w:rFonts w:asciiTheme="minorHAnsi" w:hAnsiTheme="minorHAnsi"/>
                <w:sz w:val="20"/>
                <w:szCs w:val="20"/>
              </w:rPr>
            </w:pPr>
          </w:p>
        </w:tc>
        <w:tc>
          <w:tcPr>
            <w:tcW w:w="1725" w:type="dxa"/>
            <w:vAlign w:val="center"/>
          </w:tcPr>
          <w:p w:rsidR="00B30810" w:rsidRPr="004D170B" w:rsidRDefault="00B30810" w:rsidP="00B30810">
            <w:pPr>
              <w:rPr>
                <w:rFonts w:asciiTheme="minorHAnsi" w:hAnsiTheme="minorHAnsi"/>
                <w:sz w:val="20"/>
                <w:szCs w:val="20"/>
              </w:rPr>
            </w:pPr>
          </w:p>
        </w:tc>
      </w:tr>
      <w:tr w:rsidR="00B30810" w:rsidTr="00B30810">
        <w:tc>
          <w:tcPr>
            <w:tcW w:w="1726" w:type="dxa"/>
            <w:vAlign w:val="center"/>
          </w:tcPr>
          <w:p w:rsidR="00B30810" w:rsidRPr="004D170B" w:rsidRDefault="00B30810" w:rsidP="00B30810">
            <w:pPr>
              <w:rPr>
                <w:rFonts w:asciiTheme="minorHAnsi" w:hAnsiTheme="minorHAnsi"/>
                <w:sz w:val="20"/>
                <w:szCs w:val="20"/>
              </w:rPr>
            </w:pPr>
          </w:p>
        </w:tc>
        <w:tc>
          <w:tcPr>
            <w:tcW w:w="1726" w:type="dxa"/>
            <w:vAlign w:val="center"/>
          </w:tcPr>
          <w:p w:rsidR="00B30810" w:rsidRPr="004D170B" w:rsidRDefault="00B30810" w:rsidP="00B30810">
            <w:pPr>
              <w:rPr>
                <w:rFonts w:asciiTheme="minorHAnsi" w:hAnsiTheme="minorHAnsi"/>
                <w:sz w:val="20"/>
                <w:szCs w:val="20"/>
              </w:rPr>
            </w:pPr>
          </w:p>
        </w:tc>
        <w:tc>
          <w:tcPr>
            <w:tcW w:w="1815" w:type="dxa"/>
            <w:vAlign w:val="center"/>
          </w:tcPr>
          <w:p w:rsidR="00B30810" w:rsidRPr="004D170B" w:rsidRDefault="00B30810" w:rsidP="00B30810">
            <w:pPr>
              <w:rPr>
                <w:rFonts w:asciiTheme="minorHAnsi" w:hAnsiTheme="minorHAnsi"/>
                <w:sz w:val="20"/>
                <w:szCs w:val="20"/>
              </w:rPr>
            </w:pPr>
          </w:p>
        </w:tc>
        <w:tc>
          <w:tcPr>
            <w:tcW w:w="1728" w:type="dxa"/>
            <w:vAlign w:val="center"/>
          </w:tcPr>
          <w:p w:rsidR="00B30810" w:rsidRPr="004D170B" w:rsidRDefault="00B30810" w:rsidP="00B30810">
            <w:pPr>
              <w:rPr>
                <w:rFonts w:asciiTheme="minorHAnsi" w:hAnsiTheme="minorHAnsi"/>
                <w:sz w:val="20"/>
                <w:szCs w:val="20"/>
              </w:rPr>
            </w:pPr>
          </w:p>
        </w:tc>
        <w:tc>
          <w:tcPr>
            <w:tcW w:w="1725" w:type="dxa"/>
            <w:vAlign w:val="center"/>
          </w:tcPr>
          <w:p w:rsidR="00B30810" w:rsidRPr="004D170B" w:rsidRDefault="00B30810" w:rsidP="00B30810">
            <w:pPr>
              <w:rPr>
                <w:rFonts w:asciiTheme="minorHAnsi" w:hAnsiTheme="minorHAnsi"/>
                <w:sz w:val="20"/>
                <w:szCs w:val="20"/>
              </w:rPr>
            </w:pPr>
          </w:p>
        </w:tc>
      </w:tr>
    </w:tbl>
    <w:p w:rsidR="00B30810" w:rsidRPr="00F61CB9" w:rsidRDefault="00B30810" w:rsidP="00B30810">
      <w:pPr>
        <w:pStyle w:val="Textosinformato"/>
        <w:rPr>
          <w:szCs w:val="22"/>
        </w:rPr>
      </w:pPr>
    </w:p>
    <w:p w:rsidR="00B30810" w:rsidRDefault="00B30810" w:rsidP="00B30810">
      <w:pPr>
        <w:pStyle w:val="Ttulo3"/>
      </w:pPr>
      <w:bookmarkStart w:id="372" w:name="_Toc356320665"/>
      <w:r>
        <w:t>Campeonatos Nacionales -  A-Campeonatos organizados por RFEG (Breve explicación del torneo) B- Campeonatos Puntuables organizados por FFTT</w:t>
      </w:r>
      <w:bookmarkEnd w:id="372"/>
    </w:p>
    <w:p w:rsidR="00B30810" w:rsidRDefault="00B30810" w:rsidP="00B30810">
      <w:pPr>
        <w:rPr>
          <w:rFonts w:asciiTheme="minorHAnsi" w:hAnsiTheme="minorHAnsi"/>
          <w:color w:val="FF0000"/>
        </w:rPr>
      </w:pPr>
    </w:p>
    <w:p w:rsidR="00B30810" w:rsidRPr="0098219F" w:rsidRDefault="00B30810" w:rsidP="00B30810">
      <w:r>
        <w:rPr>
          <w:rFonts w:asciiTheme="minorHAnsi" w:hAnsiTheme="minorHAnsi"/>
          <w:color w:val="FF0000"/>
        </w:rPr>
        <w:t>Completar en 2ª fase.</w:t>
      </w:r>
    </w:p>
    <w:p w:rsidR="00B30810" w:rsidRDefault="00B30810" w:rsidP="00B30810">
      <w:pPr>
        <w:pStyle w:val="Ttulo3"/>
      </w:pPr>
      <w:bookmarkStart w:id="373" w:name="_Toc356320666"/>
      <w:r>
        <w:t>Calendario Oficial- Pruebas internacionales-  Pruebas individuales/Pruebas por equipos/ Matches internacionales</w:t>
      </w:r>
      <w:bookmarkEnd w:id="373"/>
    </w:p>
    <w:p w:rsidR="00B30810" w:rsidRDefault="00B30810" w:rsidP="00B30810">
      <w:pPr>
        <w:rPr>
          <w:rFonts w:asciiTheme="minorHAnsi" w:hAnsiTheme="minorHAnsi"/>
          <w:color w:val="FF0000"/>
        </w:rPr>
      </w:pPr>
    </w:p>
    <w:p w:rsidR="00B30810" w:rsidRPr="004D170B" w:rsidRDefault="00B30810" w:rsidP="00B30810">
      <w:r>
        <w:rPr>
          <w:rFonts w:asciiTheme="minorHAnsi" w:hAnsiTheme="minorHAnsi"/>
          <w:color w:val="FF0000"/>
        </w:rPr>
        <w:t>Completar en 2ª fase.</w:t>
      </w:r>
    </w:p>
    <w:p w:rsidR="00B30810" w:rsidRDefault="00B30810" w:rsidP="00B30810">
      <w:pPr>
        <w:pStyle w:val="Ttulo3"/>
        <w:spacing w:before="0" w:afterLines="100" w:after="240"/>
      </w:pPr>
      <w:bookmarkStart w:id="374" w:name="_Toc356320667"/>
      <w:r>
        <w:lastRenderedPageBreak/>
        <w:t>Criterio de selección de jugadores/Ranking</w:t>
      </w:r>
      <w:bookmarkEnd w:id="374"/>
      <w:r>
        <w:t xml:space="preserve"> </w:t>
      </w:r>
    </w:p>
    <w:p w:rsidR="00B30810" w:rsidRPr="00B2256F" w:rsidRDefault="00B30810" w:rsidP="00B30810">
      <w:pPr>
        <w:pStyle w:val="Textosinformato"/>
        <w:spacing w:afterLines="100" w:after="240" w:line="276" w:lineRule="auto"/>
        <w:rPr>
          <w:rFonts w:asciiTheme="minorHAnsi" w:hAnsiTheme="minorHAnsi"/>
          <w:szCs w:val="22"/>
        </w:rPr>
      </w:pPr>
      <w:r>
        <w:rPr>
          <w:rFonts w:asciiTheme="minorHAnsi" w:hAnsiTheme="minorHAnsi"/>
          <w:color w:val="FF0000"/>
          <w:szCs w:val="22"/>
        </w:rPr>
        <w:t>Completar en 2ª fase.</w:t>
      </w:r>
    </w:p>
    <w:p w:rsidR="00B30810" w:rsidRDefault="00B30810" w:rsidP="00B30810">
      <w:pPr>
        <w:pStyle w:val="Ttulo3"/>
        <w:spacing w:line="240" w:lineRule="atLeast"/>
      </w:pPr>
      <w:bookmarkStart w:id="375" w:name="_Toc356320668"/>
      <w:r>
        <w:t>Presupuesto</w:t>
      </w:r>
      <w:bookmarkEnd w:id="375"/>
    </w:p>
    <w:p w:rsidR="00B30810" w:rsidRDefault="00B30810" w:rsidP="00B30810">
      <w:pPr>
        <w:spacing w:line="0" w:lineRule="atLeast"/>
      </w:pPr>
    </w:p>
    <w:p w:rsidR="00B30810" w:rsidRPr="0024432D" w:rsidRDefault="00B30810" w:rsidP="00B30810">
      <w:pPr>
        <w:spacing w:line="240" w:lineRule="atLeast"/>
      </w:pPr>
      <w:r>
        <w:t>A continuación presentamos el desglose del pres</w:t>
      </w:r>
      <w:r w:rsidR="00440A19">
        <w:t>upuesto del CAC relacionado con competiciones del Comité Juvenil</w:t>
      </w:r>
      <w:r>
        <w:t>:</w:t>
      </w:r>
    </w:p>
    <w:p w:rsidR="00B30810" w:rsidRDefault="00440A19" w:rsidP="00B30810">
      <w:r w:rsidRPr="00440A19">
        <w:rPr>
          <w:noProof/>
          <w:lang w:eastAsia="es-ES"/>
        </w:rPr>
        <w:drawing>
          <wp:inline distT="0" distB="0" distL="0" distR="0">
            <wp:extent cx="5287645" cy="2686685"/>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87645" cy="2686685"/>
                    </a:xfrm>
                    <a:prstGeom prst="rect">
                      <a:avLst/>
                    </a:prstGeom>
                    <a:noFill/>
                    <a:ln>
                      <a:noFill/>
                    </a:ln>
                  </pic:spPr>
                </pic:pic>
              </a:graphicData>
            </a:graphic>
          </wp:inline>
        </w:drawing>
      </w:r>
    </w:p>
    <w:p w:rsidR="004100B3" w:rsidRPr="008F477B" w:rsidRDefault="004100B3" w:rsidP="004100B3"/>
    <w:p w:rsidR="004100B3" w:rsidRDefault="004100B3" w:rsidP="00337AA6">
      <w:pPr>
        <w:pStyle w:val="Ttulo2"/>
        <w:numPr>
          <w:ilvl w:val="1"/>
          <w:numId w:val="8"/>
        </w:numPr>
        <w:ind w:left="0" w:firstLine="0"/>
      </w:pPr>
      <w:bookmarkStart w:id="376" w:name="_Toc356320669"/>
      <w:r>
        <w:t>Proyecto Deportivo Comité Técnico Profesional</w:t>
      </w:r>
      <w:bookmarkEnd w:id="376"/>
    </w:p>
    <w:p w:rsidR="004100B3" w:rsidRDefault="004100B3" w:rsidP="004100B3"/>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77" w:name="_Toc354837487"/>
      <w:bookmarkStart w:id="378" w:name="_Toc356287710"/>
      <w:bookmarkStart w:id="379" w:name="_Toc356287845"/>
      <w:bookmarkStart w:id="380" w:name="_Toc356289136"/>
      <w:bookmarkStart w:id="381" w:name="_Toc356289265"/>
      <w:bookmarkStart w:id="382" w:name="_Toc356319341"/>
      <w:bookmarkStart w:id="383" w:name="_Toc356319607"/>
      <w:bookmarkStart w:id="384" w:name="_Toc356319740"/>
      <w:bookmarkStart w:id="385" w:name="_Toc356320104"/>
      <w:bookmarkStart w:id="386" w:name="_Toc356320232"/>
      <w:bookmarkStart w:id="387" w:name="_Toc356320359"/>
      <w:bookmarkStart w:id="388" w:name="_Toc356320670"/>
      <w:bookmarkEnd w:id="377"/>
      <w:bookmarkEnd w:id="378"/>
      <w:bookmarkEnd w:id="379"/>
      <w:bookmarkEnd w:id="380"/>
      <w:bookmarkEnd w:id="381"/>
      <w:bookmarkEnd w:id="382"/>
      <w:bookmarkEnd w:id="383"/>
      <w:bookmarkEnd w:id="384"/>
      <w:bookmarkEnd w:id="385"/>
      <w:bookmarkEnd w:id="386"/>
      <w:bookmarkEnd w:id="387"/>
      <w:bookmarkEnd w:id="388"/>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89" w:name="_Toc354837488"/>
      <w:bookmarkStart w:id="390" w:name="_Toc356287711"/>
      <w:bookmarkStart w:id="391" w:name="_Toc356287846"/>
      <w:bookmarkStart w:id="392" w:name="_Toc356289137"/>
      <w:bookmarkStart w:id="393" w:name="_Toc356289266"/>
      <w:bookmarkStart w:id="394" w:name="_Toc356319342"/>
      <w:bookmarkStart w:id="395" w:name="_Toc356319608"/>
      <w:bookmarkStart w:id="396" w:name="_Toc356319741"/>
      <w:bookmarkStart w:id="397" w:name="_Toc356320105"/>
      <w:bookmarkStart w:id="398" w:name="_Toc356320233"/>
      <w:bookmarkStart w:id="399" w:name="_Toc356320360"/>
      <w:bookmarkStart w:id="400" w:name="_Toc356320671"/>
      <w:bookmarkEnd w:id="389"/>
      <w:bookmarkEnd w:id="390"/>
      <w:bookmarkEnd w:id="391"/>
      <w:bookmarkEnd w:id="392"/>
      <w:bookmarkEnd w:id="393"/>
      <w:bookmarkEnd w:id="394"/>
      <w:bookmarkEnd w:id="395"/>
      <w:bookmarkEnd w:id="396"/>
      <w:bookmarkEnd w:id="397"/>
      <w:bookmarkEnd w:id="398"/>
      <w:bookmarkEnd w:id="399"/>
      <w:bookmarkEnd w:id="400"/>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01" w:name="_Toc354837489"/>
      <w:bookmarkStart w:id="402" w:name="_Toc356287712"/>
      <w:bookmarkStart w:id="403" w:name="_Toc356287847"/>
      <w:bookmarkStart w:id="404" w:name="_Toc356289138"/>
      <w:bookmarkStart w:id="405" w:name="_Toc356289267"/>
      <w:bookmarkStart w:id="406" w:name="_Toc356319343"/>
      <w:bookmarkStart w:id="407" w:name="_Toc356319609"/>
      <w:bookmarkStart w:id="408" w:name="_Toc356319742"/>
      <w:bookmarkStart w:id="409" w:name="_Toc356320106"/>
      <w:bookmarkStart w:id="410" w:name="_Toc356320234"/>
      <w:bookmarkStart w:id="411" w:name="_Toc356320361"/>
      <w:bookmarkStart w:id="412" w:name="_Toc356320672"/>
      <w:bookmarkEnd w:id="401"/>
      <w:bookmarkEnd w:id="402"/>
      <w:bookmarkEnd w:id="403"/>
      <w:bookmarkEnd w:id="404"/>
      <w:bookmarkEnd w:id="405"/>
      <w:bookmarkEnd w:id="406"/>
      <w:bookmarkEnd w:id="407"/>
      <w:bookmarkEnd w:id="408"/>
      <w:bookmarkEnd w:id="409"/>
      <w:bookmarkEnd w:id="410"/>
      <w:bookmarkEnd w:id="411"/>
      <w:bookmarkEnd w:id="412"/>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13" w:name="_Toc354837490"/>
      <w:bookmarkStart w:id="414" w:name="_Toc356287713"/>
      <w:bookmarkStart w:id="415" w:name="_Toc356287848"/>
      <w:bookmarkStart w:id="416" w:name="_Toc356289139"/>
      <w:bookmarkStart w:id="417" w:name="_Toc356289268"/>
      <w:bookmarkStart w:id="418" w:name="_Toc356319344"/>
      <w:bookmarkStart w:id="419" w:name="_Toc356319610"/>
      <w:bookmarkStart w:id="420" w:name="_Toc356319743"/>
      <w:bookmarkStart w:id="421" w:name="_Toc356320107"/>
      <w:bookmarkStart w:id="422" w:name="_Toc356320235"/>
      <w:bookmarkStart w:id="423" w:name="_Toc356320362"/>
      <w:bookmarkStart w:id="424" w:name="_Toc356320673"/>
      <w:bookmarkEnd w:id="413"/>
      <w:bookmarkEnd w:id="414"/>
      <w:bookmarkEnd w:id="415"/>
      <w:bookmarkEnd w:id="416"/>
      <w:bookmarkEnd w:id="417"/>
      <w:bookmarkEnd w:id="418"/>
      <w:bookmarkEnd w:id="419"/>
      <w:bookmarkEnd w:id="420"/>
      <w:bookmarkEnd w:id="421"/>
      <w:bookmarkEnd w:id="422"/>
      <w:bookmarkEnd w:id="423"/>
      <w:bookmarkEnd w:id="424"/>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25" w:name="_Toc354837491"/>
      <w:bookmarkStart w:id="426" w:name="_Toc356287714"/>
      <w:bookmarkStart w:id="427" w:name="_Toc356287849"/>
      <w:bookmarkStart w:id="428" w:name="_Toc356289140"/>
      <w:bookmarkStart w:id="429" w:name="_Toc356289269"/>
      <w:bookmarkStart w:id="430" w:name="_Toc356319345"/>
      <w:bookmarkStart w:id="431" w:name="_Toc356319611"/>
      <w:bookmarkStart w:id="432" w:name="_Toc356319744"/>
      <w:bookmarkStart w:id="433" w:name="_Toc356320108"/>
      <w:bookmarkStart w:id="434" w:name="_Toc356320236"/>
      <w:bookmarkStart w:id="435" w:name="_Toc356320363"/>
      <w:bookmarkStart w:id="436" w:name="_Toc356320674"/>
      <w:bookmarkEnd w:id="425"/>
      <w:bookmarkEnd w:id="426"/>
      <w:bookmarkEnd w:id="427"/>
      <w:bookmarkEnd w:id="428"/>
      <w:bookmarkEnd w:id="429"/>
      <w:bookmarkEnd w:id="430"/>
      <w:bookmarkEnd w:id="431"/>
      <w:bookmarkEnd w:id="432"/>
      <w:bookmarkEnd w:id="433"/>
      <w:bookmarkEnd w:id="434"/>
      <w:bookmarkEnd w:id="435"/>
      <w:bookmarkEnd w:id="436"/>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37" w:name="_Toc354837492"/>
      <w:bookmarkStart w:id="438" w:name="_Toc356287715"/>
      <w:bookmarkStart w:id="439" w:name="_Toc356287850"/>
      <w:bookmarkStart w:id="440" w:name="_Toc356289141"/>
      <w:bookmarkStart w:id="441" w:name="_Toc356289270"/>
      <w:bookmarkStart w:id="442" w:name="_Toc356319346"/>
      <w:bookmarkStart w:id="443" w:name="_Toc356319612"/>
      <w:bookmarkStart w:id="444" w:name="_Toc356319745"/>
      <w:bookmarkStart w:id="445" w:name="_Toc356320109"/>
      <w:bookmarkStart w:id="446" w:name="_Toc356320237"/>
      <w:bookmarkStart w:id="447" w:name="_Toc356320364"/>
      <w:bookmarkStart w:id="448" w:name="_Toc356320675"/>
      <w:bookmarkEnd w:id="437"/>
      <w:bookmarkEnd w:id="438"/>
      <w:bookmarkEnd w:id="439"/>
      <w:bookmarkEnd w:id="440"/>
      <w:bookmarkEnd w:id="441"/>
      <w:bookmarkEnd w:id="442"/>
      <w:bookmarkEnd w:id="443"/>
      <w:bookmarkEnd w:id="444"/>
      <w:bookmarkEnd w:id="445"/>
      <w:bookmarkEnd w:id="446"/>
      <w:bookmarkEnd w:id="447"/>
      <w:bookmarkEnd w:id="448"/>
    </w:p>
    <w:p w:rsidR="00845291" w:rsidRPr="005C3A51" w:rsidRDefault="00845291" w:rsidP="00845291">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449" w:name="_Toc354837493"/>
      <w:bookmarkStart w:id="450" w:name="_Toc356287716"/>
      <w:bookmarkStart w:id="451" w:name="_Toc356287851"/>
      <w:bookmarkStart w:id="452" w:name="_Toc356289142"/>
      <w:bookmarkStart w:id="453" w:name="_Toc356289271"/>
      <w:bookmarkStart w:id="454" w:name="_Toc356319347"/>
      <w:bookmarkStart w:id="455" w:name="_Toc356319613"/>
      <w:bookmarkStart w:id="456" w:name="_Toc356319746"/>
      <w:bookmarkStart w:id="457" w:name="_Toc356320110"/>
      <w:bookmarkStart w:id="458" w:name="_Toc356320238"/>
      <w:bookmarkStart w:id="459" w:name="_Toc356320365"/>
      <w:bookmarkStart w:id="460" w:name="_Toc356320676"/>
      <w:bookmarkEnd w:id="449"/>
      <w:bookmarkEnd w:id="450"/>
      <w:bookmarkEnd w:id="451"/>
      <w:bookmarkEnd w:id="452"/>
      <w:bookmarkEnd w:id="453"/>
      <w:bookmarkEnd w:id="454"/>
      <w:bookmarkEnd w:id="455"/>
      <w:bookmarkEnd w:id="456"/>
      <w:bookmarkEnd w:id="457"/>
      <w:bookmarkEnd w:id="458"/>
      <w:bookmarkEnd w:id="459"/>
      <w:bookmarkEnd w:id="460"/>
    </w:p>
    <w:p w:rsidR="00845291" w:rsidRPr="002B472E" w:rsidRDefault="00845291" w:rsidP="00845291">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461" w:name="_Toc354837494"/>
      <w:bookmarkStart w:id="462" w:name="_Toc356287717"/>
      <w:bookmarkStart w:id="463" w:name="_Toc356287852"/>
      <w:bookmarkStart w:id="464" w:name="_Toc356289143"/>
      <w:bookmarkStart w:id="465" w:name="_Toc356289272"/>
      <w:bookmarkStart w:id="466" w:name="_Toc356319348"/>
      <w:bookmarkStart w:id="467" w:name="_Toc356319614"/>
      <w:bookmarkStart w:id="468" w:name="_Toc356319747"/>
      <w:bookmarkStart w:id="469" w:name="_Toc356320111"/>
      <w:bookmarkStart w:id="470" w:name="_Toc356320239"/>
      <w:bookmarkStart w:id="471" w:name="_Toc356320366"/>
      <w:bookmarkStart w:id="472" w:name="_Toc356320677"/>
      <w:bookmarkEnd w:id="461"/>
      <w:bookmarkEnd w:id="462"/>
      <w:bookmarkEnd w:id="463"/>
      <w:bookmarkEnd w:id="464"/>
      <w:bookmarkEnd w:id="465"/>
      <w:bookmarkEnd w:id="466"/>
      <w:bookmarkEnd w:id="467"/>
      <w:bookmarkEnd w:id="468"/>
      <w:bookmarkEnd w:id="469"/>
      <w:bookmarkEnd w:id="470"/>
      <w:bookmarkEnd w:id="471"/>
      <w:bookmarkEnd w:id="472"/>
    </w:p>
    <w:p w:rsidR="00845291" w:rsidRPr="00B30810" w:rsidRDefault="00845291" w:rsidP="00845291">
      <w:pPr>
        <w:pStyle w:val="Ttulo3"/>
        <w:spacing w:before="0" w:afterLines="100" w:after="240"/>
      </w:pPr>
      <w:bookmarkStart w:id="473" w:name="_Toc356320678"/>
      <w:r>
        <w:t>Misión y Funciones</w:t>
      </w:r>
      <w:bookmarkEnd w:id="473"/>
    </w:p>
    <w:p w:rsidR="00CD5A23" w:rsidRDefault="00CD5A23" w:rsidP="00BF434C">
      <w:pPr>
        <w:pStyle w:val="Sinespaciado"/>
        <w:rPr>
          <w:b/>
          <w:bCs/>
        </w:rPr>
      </w:pPr>
      <w:r w:rsidRPr="00154290">
        <w:t>Al Comité Técnico de Profesionales le corresponde proponer la reglamentación para la práctica y el fomento del deporte del Golf ejecutado por jugadores profesionales, así como proponer la reglamentación de la actividad de cuantas personas ejerzan funciones remuneradas, directamente relacionadas con la enseñanza y la práctica del Golf.</w:t>
      </w:r>
    </w:p>
    <w:p w:rsidR="00CD5A23" w:rsidRPr="00CD5A23" w:rsidRDefault="00CD5A23" w:rsidP="00CD5A23"/>
    <w:p w:rsidR="00CD5A23" w:rsidRPr="00154290" w:rsidRDefault="00CD5A23" w:rsidP="00CD5A23">
      <w:r>
        <w:t>Entre sus funciones están:</w:t>
      </w:r>
    </w:p>
    <w:p w:rsidR="00CD5A23" w:rsidRPr="00154290" w:rsidRDefault="00CD5A23" w:rsidP="00CD5A23">
      <w:pPr>
        <w:pStyle w:val="Prrafodelista"/>
        <w:numPr>
          <w:ilvl w:val="0"/>
          <w:numId w:val="50"/>
        </w:numPr>
        <w:jc w:val="both"/>
      </w:pPr>
      <w:r w:rsidRPr="00154290">
        <w:t>Organización y coordinación: supervisar y coordinar el Golf profesional masculino y femenino en España.</w:t>
      </w:r>
    </w:p>
    <w:p w:rsidR="00CD5A23" w:rsidRPr="00154290" w:rsidRDefault="00CD5A23" w:rsidP="00CD5A23">
      <w:pPr>
        <w:pStyle w:val="Prrafodelista"/>
        <w:numPr>
          <w:ilvl w:val="0"/>
          <w:numId w:val="50"/>
        </w:numPr>
        <w:jc w:val="both"/>
      </w:pPr>
      <w:r w:rsidRPr="00154290">
        <w:t>Calendario: establecer el calendario del Open de España masculino y femenino, Challenge de España y campeonatos de España masculino, femenino y senior.</w:t>
      </w:r>
    </w:p>
    <w:p w:rsidR="00CD5A23" w:rsidRPr="00154290" w:rsidRDefault="00CD5A23" w:rsidP="00CD5A23">
      <w:pPr>
        <w:pStyle w:val="Prrafodelista"/>
        <w:numPr>
          <w:ilvl w:val="0"/>
          <w:numId w:val="50"/>
        </w:numPr>
        <w:spacing w:line="360" w:lineRule="auto"/>
        <w:jc w:val="both"/>
      </w:pPr>
      <w:r w:rsidRPr="00154290">
        <w:t>Ranking: elaborar el ranking profesional masculino y femenino nacional</w:t>
      </w:r>
      <w:r>
        <w:t>.</w:t>
      </w:r>
    </w:p>
    <w:p w:rsidR="00CD5A23" w:rsidRPr="00154290" w:rsidRDefault="00CD5A23" w:rsidP="00CD5A23">
      <w:pPr>
        <w:pStyle w:val="Prrafodelista"/>
        <w:numPr>
          <w:ilvl w:val="0"/>
          <w:numId w:val="50"/>
        </w:numPr>
        <w:jc w:val="both"/>
      </w:pPr>
      <w:r w:rsidRPr="00154290">
        <w:t>Comunicación: comunicaciones y consultas con las Federaciones Autonómicas, clubs, federados profesionales, federaciones extranjeras y Consejo Superior de Deportes.</w:t>
      </w:r>
    </w:p>
    <w:p w:rsidR="00CD5A23" w:rsidRPr="00154290" w:rsidRDefault="00CD5A23" w:rsidP="00CD5A23">
      <w:pPr>
        <w:pStyle w:val="Prrafodelista"/>
        <w:numPr>
          <w:ilvl w:val="0"/>
          <w:numId w:val="50"/>
        </w:numPr>
        <w:jc w:val="both"/>
      </w:pPr>
      <w:r w:rsidRPr="00154290">
        <w:lastRenderedPageBreak/>
        <w:t>Campeonatos: organización del Open de España masculino y femenino, Challenge de España y campeonatos de España masculino, femenino y senior. Elaboración de las correspondientes circulares informativas.</w:t>
      </w:r>
    </w:p>
    <w:p w:rsidR="00CD5A23" w:rsidRDefault="00CD5A23" w:rsidP="00CD5A23">
      <w:pPr>
        <w:pStyle w:val="Prrafodelista"/>
        <w:numPr>
          <w:ilvl w:val="0"/>
          <w:numId w:val="50"/>
        </w:numPr>
        <w:spacing w:line="240" w:lineRule="auto"/>
        <w:jc w:val="both"/>
      </w:pPr>
      <w:r w:rsidRPr="00154290">
        <w:t>Subvenciones: actividades relacionadas con los jugadores profesionales subvencionados por el Comité.</w:t>
      </w:r>
    </w:p>
    <w:p w:rsidR="00CD5A23" w:rsidRPr="00154290" w:rsidRDefault="00CD5A23" w:rsidP="00CD5A23">
      <w:pPr>
        <w:spacing w:line="240" w:lineRule="auto"/>
      </w:pPr>
    </w:p>
    <w:p w:rsidR="00845291" w:rsidRDefault="00845291" w:rsidP="00845291">
      <w:pPr>
        <w:pStyle w:val="Ttulo3"/>
        <w:spacing w:before="0" w:after="200"/>
      </w:pPr>
      <w:bookmarkStart w:id="474" w:name="_Toc356320679"/>
      <w:r>
        <w:t>CTP: Composición del Comité y Equipo de Trabajo</w:t>
      </w:r>
      <w:bookmarkEnd w:id="474"/>
    </w:p>
    <w:tbl>
      <w:tblPr>
        <w:tblStyle w:val="Tablaconcuadrcula"/>
        <w:tblW w:w="0" w:type="auto"/>
        <w:tblLayout w:type="fixed"/>
        <w:tblLook w:val="04A0" w:firstRow="1" w:lastRow="0" w:firstColumn="1" w:lastColumn="0" w:noHBand="0" w:noVBand="1"/>
      </w:tblPr>
      <w:tblGrid>
        <w:gridCol w:w="1526"/>
        <w:gridCol w:w="1984"/>
        <w:gridCol w:w="1418"/>
        <w:gridCol w:w="3716"/>
      </w:tblGrid>
      <w:tr w:rsidR="00845291" w:rsidTr="00FF4052">
        <w:tc>
          <w:tcPr>
            <w:tcW w:w="1526" w:type="dxa"/>
          </w:tcPr>
          <w:p w:rsidR="00845291" w:rsidRDefault="00845291" w:rsidP="00FF4052">
            <w:pPr>
              <w:jc w:val="center"/>
            </w:pPr>
            <w:r>
              <w:t>CARGO</w:t>
            </w:r>
          </w:p>
        </w:tc>
        <w:tc>
          <w:tcPr>
            <w:tcW w:w="1984" w:type="dxa"/>
          </w:tcPr>
          <w:p w:rsidR="00845291" w:rsidRDefault="00845291" w:rsidP="00FF4052">
            <w:pPr>
              <w:jc w:val="center"/>
            </w:pPr>
            <w:r>
              <w:t>NOMBRE</w:t>
            </w:r>
          </w:p>
        </w:tc>
        <w:tc>
          <w:tcPr>
            <w:tcW w:w="1418" w:type="dxa"/>
          </w:tcPr>
          <w:p w:rsidR="00845291" w:rsidRDefault="00845291" w:rsidP="00FF4052">
            <w:pPr>
              <w:jc w:val="center"/>
            </w:pPr>
            <w:r>
              <w:t>DEDICACIÓN</w:t>
            </w:r>
          </w:p>
        </w:tc>
        <w:tc>
          <w:tcPr>
            <w:tcW w:w="3716" w:type="dxa"/>
          </w:tcPr>
          <w:p w:rsidR="00845291" w:rsidRDefault="00624C78" w:rsidP="00FF4052">
            <w:pPr>
              <w:jc w:val="center"/>
            </w:pPr>
            <w:r>
              <w:t>RESPONSABILIDADES CTP</w:t>
            </w:r>
          </w:p>
        </w:tc>
      </w:tr>
      <w:tr w:rsidR="00CD5A23" w:rsidTr="00FF4052">
        <w:tc>
          <w:tcPr>
            <w:tcW w:w="1526" w:type="dxa"/>
          </w:tcPr>
          <w:p w:rsidR="00CD5A23" w:rsidRPr="006270EF" w:rsidRDefault="00CD5A23" w:rsidP="00FF4052">
            <w:pPr>
              <w:rPr>
                <w:sz w:val="20"/>
                <w:szCs w:val="20"/>
              </w:rPr>
            </w:pPr>
            <w:r w:rsidRPr="006270EF">
              <w:rPr>
                <w:sz w:val="20"/>
                <w:szCs w:val="20"/>
              </w:rPr>
              <w:t>Presidente</w:t>
            </w:r>
          </w:p>
        </w:tc>
        <w:tc>
          <w:tcPr>
            <w:tcW w:w="1984" w:type="dxa"/>
          </w:tcPr>
          <w:p w:rsidR="00CD5A23" w:rsidRPr="006270EF" w:rsidRDefault="00CD5A23" w:rsidP="00CD5A23">
            <w:pPr>
              <w:rPr>
                <w:sz w:val="20"/>
                <w:szCs w:val="20"/>
              </w:rPr>
            </w:pPr>
            <w:r>
              <w:rPr>
                <w:sz w:val="20"/>
                <w:szCs w:val="20"/>
              </w:rPr>
              <w:t>Jaime Salaverri</w:t>
            </w:r>
          </w:p>
        </w:tc>
        <w:tc>
          <w:tcPr>
            <w:tcW w:w="1418" w:type="dxa"/>
          </w:tcPr>
          <w:p w:rsidR="00CD5A23" w:rsidRPr="006270EF" w:rsidRDefault="00CD5A23" w:rsidP="00FF4052">
            <w:pPr>
              <w:rPr>
                <w:sz w:val="20"/>
                <w:szCs w:val="20"/>
              </w:rPr>
            </w:pPr>
            <w:r w:rsidRPr="006270EF">
              <w:rPr>
                <w:sz w:val="20"/>
                <w:szCs w:val="20"/>
              </w:rPr>
              <w:t>Parcial / No remunerada</w:t>
            </w:r>
          </w:p>
        </w:tc>
        <w:tc>
          <w:tcPr>
            <w:tcW w:w="3716" w:type="dxa"/>
          </w:tcPr>
          <w:p w:rsidR="00CD5A23" w:rsidRDefault="00CD5A23" w:rsidP="00FF4052">
            <w:r w:rsidRPr="008A4D1A">
              <w:rPr>
                <w:b/>
                <w:sz w:val="20"/>
              </w:rPr>
              <w:t>Marcar l</w:t>
            </w:r>
            <w:r>
              <w:rPr>
                <w:b/>
                <w:sz w:val="20"/>
              </w:rPr>
              <w:t>os objetivos y l</w:t>
            </w:r>
            <w:r w:rsidRPr="008A4D1A">
              <w:rPr>
                <w:b/>
                <w:sz w:val="20"/>
              </w:rPr>
              <w:t>a línea de trabajo</w:t>
            </w:r>
            <w:r>
              <w:rPr>
                <w:sz w:val="20"/>
              </w:rPr>
              <w:t xml:space="preserve"> del CTP</w:t>
            </w:r>
            <w:r w:rsidRPr="00587D3D">
              <w:rPr>
                <w:sz w:val="20"/>
              </w:rPr>
              <w:t xml:space="preserve"> y liderar</w:t>
            </w:r>
            <w:r>
              <w:rPr>
                <w:sz w:val="20"/>
              </w:rPr>
              <w:t xml:space="preserve"> </w:t>
            </w:r>
            <w:r w:rsidRPr="00587D3D">
              <w:rPr>
                <w:sz w:val="20"/>
              </w:rPr>
              <w:t>las actividades que este comité desempeña.</w:t>
            </w:r>
          </w:p>
        </w:tc>
      </w:tr>
      <w:tr w:rsidR="00CD5A23" w:rsidTr="00FF4052">
        <w:tc>
          <w:tcPr>
            <w:tcW w:w="1526" w:type="dxa"/>
          </w:tcPr>
          <w:p w:rsidR="00CD5A23" w:rsidRPr="006270EF" w:rsidRDefault="00CD5A23" w:rsidP="00CD5A23">
            <w:pPr>
              <w:rPr>
                <w:sz w:val="20"/>
                <w:szCs w:val="20"/>
              </w:rPr>
            </w:pPr>
            <w:r w:rsidRPr="006270EF">
              <w:rPr>
                <w:sz w:val="20"/>
                <w:szCs w:val="20"/>
              </w:rPr>
              <w:t>Vocal</w:t>
            </w:r>
          </w:p>
        </w:tc>
        <w:tc>
          <w:tcPr>
            <w:tcW w:w="1984" w:type="dxa"/>
          </w:tcPr>
          <w:p w:rsidR="00CD5A23" w:rsidRDefault="00CD5A23" w:rsidP="00CD5A23">
            <w:pPr>
              <w:rPr>
                <w:sz w:val="20"/>
                <w:szCs w:val="20"/>
              </w:rPr>
            </w:pPr>
            <w:r>
              <w:rPr>
                <w:sz w:val="20"/>
                <w:szCs w:val="20"/>
              </w:rPr>
              <w:t>Vicente Salgado</w:t>
            </w:r>
          </w:p>
          <w:p w:rsidR="00CD5A23" w:rsidRDefault="00CD5A23" w:rsidP="00CD5A23">
            <w:pPr>
              <w:rPr>
                <w:sz w:val="20"/>
                <w:szCs w:val="20"/>
              </w:rPr>
            </w:pPr>
            <w:r>
              <w:rPr>
                <w:sz w:val="20"/>
                <w:szCs w:val="20"/>
              </w:rPr>
              <w:t>Juan Leach</w:t>
            </w:r>
          </w:p>
          <w:p w:rsidR="00CD5A23" w:rsidRDefault="00CD5A23" w:rsidP="00CD5A23">
            <w:pPr>
              <w:rPr>
                <w:sz w:val="20"/>
                <w:szCs w:val="20"/>
              </w:rPr>
            </w:pPr>
            <w:r>
              <w:rPr>
                <w:sz w:val="20"/>
                <w:szCs w:val="20"/>
              </w:rPr>
              <w:t>Carlos Marín</w:t>
            </w:r>
          </w:p>
          <w:p w:rsidR="00F100BD" w:rsidRPr="006270EF" w:rsidRDefault="00F100BD" w:rsidP="00CD5A23">
            <w:pPr>
              <w:rPr>
                <w:sz w:val="20"/>
                <w:szCs w:val="20"/>
              </w:rPr>
            </w:pPr>
            <w:r>
              <w:rPr>
                <w:sz w:val="20"/>
                <w:szCs w:val="20"/>
              </w:rPr>
              <w:t>Nacho Gervás</w:t>
            </w:r>
          </w:p>
        </w:tc>
        <w:tc>
          <w:tcPr>
            <w:tcW w:w="1418" w:type="dxa"/>
          </w:tcPr>
          <w:p w:rsidR="00CD5A23" w:rsidRPr="006270EF" w:rsidRDefault="00CD5A23" w:rsidP="00CD5A23">
            <w:pPr>
              <w:rPr>
                <w:sz w:val="20"/>
                <w:szCs w:val="20"/>
              </w:rPr>
            </w:pPr>
            <w:r>
              <w:rPr>
                <w:sz w:val="20"/>
                <w:szCs w:val="20"/>
              </w:rPr>
              <w:t>Parcial / No remunerada</w:t>
            </w:r>
          </w:p>
        </w:tc>
        <w:tc>
          <w:tcPr>
            <w:tcW w:w="3716" w:type="dxa"/>
          </w:tcPr>
          <w:p w:rsidR="00CD5A23" w:rsidRPr="00C27942" w:rsidRDefault="00CD5A23" w:rsidP="00CD5A23">
            <w:pPr>
              <w:pStyle w:val="Textoindependiente2"/>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CTP</w:t>
            </w:r>
            <w:r w:rsidRPr="00587D3D">
              <w:rPr>
                <w:sz w:val="20"/>
              </w:rPr>
              <w:t xml:space="preserve"> y colab</w:t>
            </w:r>
            <w:r>
              <w:rPr>
                <w:sz w:val="20"/>
              </w:rPr>
              <w:t>oran en la selección de jugadore</w:t>
            </w:r>
            <w:r w:rsidRPr="00587D3D">
              <w:rPr>
                <w:sz w:val="20"/>
              </w:rPr>
              <w:t>s</w:t>
            </w:r>
            <w:r>
              <w:rPr>
                <w:sz w:val="20"/>
              </w:rPr>
              <w:t xml:space="preserve"> del Pro Spain Team</w:t>
            </w:r>
            <w:r w:rsidRPr="00587D3D">
              <w:rPr>
                <w:sz w:val="20"/>
              </w:rPr>
              <w:t>.</w:t>
            </w:r>
          </w:p>
        </w:tc>
      </w:tr>
      <w:tr w:rsidR="00CD5A23" w:rsidTr="00FF4052">
        <w:tc>
          <w:tcPr>
            <w:tcW w:w="1526" w:type="dxa"/>
          </w:tcPr>
          <w:p w:rsidR="00CD5A23" w:rsidRPr="006270EF" w:rsidRDefault="00CD5A23" w:rsidP="00CD5A23">
            <w:pPr>
              <w:rPr>
                <w:sz w:val="20"/>
                <w:szCs w:val="20"/>
              </w:rPr>
            </w:pPr>
            <w:r>
              <w:rPr>
                <w:sz w:val="20"/>
                <w:szCs w:val="20"/>
              </w:rPr>
              <w:t>Director Deportivo</w:t>
            </w:r>
          </w:p>
        </w:tc>
        <w:tc>
          <w:tcPr>
            <w:tcW w:w="1984" w:type="dxa"/>
          </w:tcPr>
          <w:p w:rsidR="00CD5A23" w:rsidRPr="006270EF" w:rsidRDefault="00CD5A23" w:rsidP="00CD5A23">
            <w:pPr>
              <w:rPr>
                <w:sz w:val="20"/>
                <w:szCs w:val="20"/>
              </w:rPr>
            </w:pPr>
            <w:r>
              <w:rPr>
                <w:sz w:val="20"/>
                <w:szCs w:val="20"/>
              </w:rPr>
              <w:t>Pablo Bernárdez</w:t>
            </w:r>
          </w:p>
        </w:tc>
        <w:tc>
          <w:tcPr>
            <w:tcW w:w="1418" w:type="dxa"/>
          </w:tcPr>
          <w:p w:rsidR="00CD5A23" w:rsidRPr="006270EF" w:rsidRDefault="00CD5A23" w:rsidP="00CD5A23">
            <w:pPr>
              <w:rPr>
                <w:sz w:val="20"/>
                <w:szCs w:val="20"/>
              </w:rPr>
            </w:pPr>
            <w:r>
              <w:rPr>
                <w:sz w:val="20"/>
                <w:szCs w:val="20"/>
              </w:rPr>
              <w:t>Exclusiva</w:t>
            </w:r>
          </w:p>
        </w:tc>
        <w:tc>
          <w:tcPr>
            <w:tcW w:w="3716" w:type="dxa"/>
          </w:tcPr>
          <w:p w:rsidR="00CD5A23" w:rsidRPr="00D91878" w:rsidRDefault="00CD5A23" w:rsidP="00CD5A23">
            <w:pPr>
              <w:rPr>
                <w:sz w:val="20"/>
              </w:rPr>
            </w:pPr>
            <w:r w:rsidRPr="00587D3D">
              <w:rPr>
                <w:sz w:val="20"/>
              </w:rPr>
              <w:t>R</w:t>
            </w:r>
            <w:r>
              <w:rPr>
                <w:sz w:val="20"/>
              </w:rPr>
              <w:t>eportando al presidente del CTP</w:t>
            </w:r>
            <w:r w:rsidRPr="00587D3D">
              <w:rPr>
                <w:sz w:val="20"/>
              </w:rPr>
              <w:t xml:space="preserve">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coordinación, supervisión y seguimiento de la actividad </w:t>
            </w:r>
            <w:r>
              <w:rPr>
                <w:b/>
                <w:sz w:val="20"/>
                <w:u w:val="single"/>
              </w:rPr>
              <w:t>deportiva relacionada con el CTP.</w:t>
            </w:r>
          </w:p>
        </w:tc>
      </w:tr>
      <w:tr w:rsidR="00CD5A23" w:rsidTr="00FF4052">
        <w:tc>
          <w:tcPr>
            <w:tcW w:w="1526" w:type="dxa"/>
          </w:tcPr>
          <w:p w:rsidR="00CD5A23" w:rsidRDefault="00CD5A23" w:rsidP="00CD5A23">
            <w:pPr>
              <w:rPr>
                <w:sz w:val="20"/>
                <w:szCs w:val="20"/>
              </w:rPr>
            </w:pPr>
            <w:r>
              <w:rPr>
                <w:sz w:val="20"/>
                <w:szCs w:val="20"/>
              </w:rPr>
              <w:t xml:space="preserve">Técnicos de Golf </w:t>
            </w:r>
          </w:p>
        </w:tc>
        <w:tc>
          <w:tcPr>
            <w:tcW w:w="1984" w:type="dxa"/>
          </w:tcPr>
          <w:p w:rsidR="00CD5A23" w:rsidRDefault="00CD5A23" w:rsidP="00CD5A23">
            <w:pPr>
              <w:rPr>
                <w:sz w:val="20"/>
                <w:szCs w:val="20"/>
              </w:rPr>
            </w:pPr>
            <w:r>
              <w:rPr>
                <w:sz w:val="20"/>
                <w:szCs w:val="20"/>
              </w:rPr>
              <w:t>Jesús Rodríguez</w:t>
            </w:r>
          </w:p>
          <w:p w:rsidR="00CD5A23" w:rsidRDefault="00CD5A23" w:rsidP="00CD5A23">
            <w:pPr>
              <w:rPr>
                <w:sz w:val="20"/>
                <w:szCs w:val="20"/>
              </w:rPr>
            </w:pPr>
            <w:r>
              <w:rPr>
                <w:sz w:val="20"/>
                <w:szCs w:val="20"/>
              </w:rPr>
              <w:t>Salvador Luna</w:t>
            </w:r>
          </w:p>
        </w:tc>
        <w:tc>
          <w:tcPr>
            <w:tcW w:w="1418" w:type="dxa"/>
          </w:tcPr>
          <w:p w:rsidR="00CD5A23" w:rsidRDefault="00CD5A23" w:rsidP="00CD5A23">
            <w:pPr>
              <w:rPr>
                <w:sz w:val="20"/>
                <w:szCs w:val="20"/>
              </w:rPr>
            </w:pPr>
            <w:r>
              <w:rPr>
                <w:sz w:val="20"/>
                <w:szCs w:val="20"/>
              </w:rPr>
              <w:t>Exclusiva</w:t>
            </w:r>
          </w:p>
        </w:tc>
        <w:tc>
          <w:tcPr>
            <w:tcW w:w="3716" w:type="dxa"/>
          </w:tcPr>
          <w:p w:rsidR="00CD5A23" w:rsidRDefault="00CD5A23" w:rsidP="00CD5A23">
            <w:pPr>
              <w:pStyle w:val="Textoindependiente2"/>
              <w:spacing w:line="240" w:lineRule="atLeast"/>
              <w:rPr>
                <w:sz w:val="20"/>
              </w:rPr>
            </w:pPr>
            <w:r>
              <w:rPr>
                <w:sz w:val="20"/>
              </w:rPr>
              <w:t>Ayudan a los jugadores del Pro Spain Team a:</w:t>
            </w:r>
          </w:p>
          <w:p w:rsidR="00CD5A23" w:rsidRDefault="00CD5A23" w:rsidP="00CD5A23">
            <w:pPr>
              <w:pStyle w:val="Textoindependiente2"/>
              <w:spacing w:line="240" w:lineRule="atLeast"/>
              <w:rPr>
                <w:sz w:val="20"/>
              </w:rPr>
            </w:pPr>
            <w:r>
              <w:rPr>
                <w:sz w:val="20"/>
              </w:rPr>
              <w:t>Identificar áreas prioritarias de trabajo.</w:t>
            </w:r>
          </w:p>
          <w:p w:rsidR="00CD5A23" w:rsidRPr="00587D3D" w:rsidRDefault="00CD5A23" w:rsidP="00CD5A23">
            <w:pPr>
              <w:pStyle w:val="Textoindependiente2"/>
              <w:spacing w:line="240" w:lineRule="atLeast"/>
              <w:rPr>
                <w:sz w:val="20"/>
              </w:rPr>
            </w:pPr>
            <w:r>
              <w:rPr>
                <w:sz w:val="20"/>
              </w:rPr>
              <w:t>Ayudan a los entrenadores personales de los jugadores a interpretar los diagnósticos del Centro de Excelencia.</w:t>
            </w:r>
          </w:p>
        </w:tc>
      </w:tr>
      <w:tr w:rsidR="00CD5A23" w:rsidTr="00FF4052">
        <w:tc>
          <w:tcPr>
            <w:tcW w:w="1526" w:type="dxa"/>
          </w:tcPr>
          <w:p w:rsidR="00CD5A23" w:rsidRPr="00B46A9B" w:rsidRDefault="00CD5A23" w:rsidP="00CD5A23">
            <w:pPr>
              <w:rPr>
                <w:sz w:val="20"/>
                <w:szCs w:val="20"/>
              </w:rPr>
            </w:pPr>
            <w:r w:rsidRPr="00B46A9B">
              <w:rPr>
                <w:sz w:val="20"/>
                <w:szCs w:val="20"/>
              </w:rPr>
              <w:t>Preparador Físico</w:t>
            </w:r>
          </w:p>
        </w:tc>
        <w:tc>
          <w:tcPr>
            <w:tcW w:w="1984" w:type="dxa"/>
          </w:tcPr>
          <w:p w:rsidR="00CD5A23" w:rsidRPr="00B46A9B" w:rsidRDefault="00CD5A23" w:rsidP="00CD5A23">
            <w:pPr>
              <w:rPr>
                <w:sz w:val="20"/>
                <w:szCs w:val="20"/>
              </w:rPr>
            </w:pPr>
            <w:r w:rsidRPr="00B46A9B">
              <w:rPr>
                <w:sz w:val="20"/>
                <w:szCs w:val="20"/>
              </w:rPr>
              <w:t>Francisco Fernández</w:t>
            </w:r>
          </w:p>
        </w:tc>
        <w:tc>
          <w:tcPr>
            <w:tcW w:w="1418" w:type="dxa"/>
          </w:tcPr>
          <w:p w:rsidR="00CD5A23" w:rsidRDefault="00CD5A23" w:rsidP="00CD5A23">
            <w:pPr>
              <w:rPr>
                <w:sz w:val="20"/>
                <w:szCs w:val="20"/>
              </w:rPr>
            </w:pPr>
            <w:r>
              <w:rPr>
                <w:sz w:val="20"/>
                <w:szCs w:val="20"/>
              </w:rPr>
              <w:t>Exclusiva</w:t>
            </w:r>
          </w:p>
        </w:tc>
        <w:tc>
          <w:tcPr>
            <w:tcW w:w="3716" w:type="dxa"/>
          </w:tcPr>
          <w:p w:rsidR="00CD5A23" w:rsidRDefault="00CD5A23" w:rsidP="00CD5A23">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CD5A23" w:rsidRDefault="00CD5A23" w:rsidP="00845291"/>
    <w:p w:rsidR="00CD5A23" w:rsidRDefault="00CD5A23">
      <w:pPr>
        <w:suppressAutoHyphens w:val="0"/>
        <w:autoSpaceDN/>
        <w:textAlignment w:val="auto"/>
      </w:pPr>
      <w:r>
        <w:br w:type="page"/>
      </w:r>
    </w:p>
    <w:p w:rsidR="00845291" w:rsidRDefault="00845291" w:rsidP="00845291"/>
    <w:p w:rsidR="00845291" w:rsidRDefault="00845291" w:rsidP="00845291">
      <w:pPr>
        <w:pStyle w:val="Ttulo3"/>
        <w:spacing w:before="0" w:after="200"/>
      </w:pPr>
      <w:bookmarkStart w:id="475" w:name="_Toc356320680"/>
      <w:r>
        <w:t>Objetivos deportivos 2012- 2013 y Ciclo Olímpico 2012-2016.</w:t>
      </w:r>
      <w:bookmarkEnd w:id="475"/>
    </w:p>
    <w:p w:rsidR="00845291" w:rsidRDefault="00CD5A23" w:rsidP="00845291">
      <w:pPr>
        <w:rPr>
          <w:sz w:val="18"/>
          <w:szCs w:val="18"/>
        </w:rPr>
      </w:pPr>
      <w:r>
        <w:rPr>
          <w:noProof/>
          <w:sz w:val="18"/>
          <w:szCs w:val="18"/>
          <w:lang w:eastAsia="es-ES"/>
        </w:rPr>
        <w:drawing>
          <wp:inline distT="0" distB="0" distL="0" distR="0" wp14:anchorId="0AAB0AC9">
            <wp:extent cx="5401310" cy="396240"/>
            <wp:effectExtent l="0" t="0" r="8890" b="381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1310" cy="396240"/>
                    </a:xfrm>
                    <a:prstGeom prst="rect">
                      <a:avLst/>
                    </a:prstGeom>
                    <a:noFill/>
                  </pic:spPr>
                </pic:pic>
              </a:graphicData>
            </a:graphic>
          </wp:inline>
        </w:drawing>
      </w:r>
    </w:p>
    <w:p w:rsidR="00CD5A23" w:rsidRDefault="00CD5A23" w:rsidP="00845291">
      <w:pPr>
        <w:rPr>
          <w:sz w:val="18"/>
          <w:szCs w:val="18"/>
        </w:rPr>
      </w:pPr>
      <w:r>
        <w:rPr>
          <w:noProof/>
          <w:sz w:val="18"/>
          <w:szCs w:val="18"/>
          <w:lang w:eastAsia="es-ES"/>
        </w:rPr>
        <w:drawing>
          <wp:inline distT="0" distB="0" distL="0" distR="0" wp14:anchorId="25C4FAF0">
            <wp:extent cx="5401310" cy="3286125"/>
            <wp:effectExtent l="0" t="0" r="8890" b="952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1310" cy="3286125"/>
                    </a:xfrm>
                    <a:prstGeom prst="rect">
                      <a:avLst/>
                    </a:prstGeom>
                    <a:noFill/>
                  </pic:spPr>
                </pic:pic>
              </a:graphicData>
            </a:graphic>
          </wp:inline>
        </w:drawing>
      </w:r>
    </w:p>
    <w:p w:rsidR="00CD5A23" w:rsidRPr="00086BB5" w:rsidRDefault="00CD5A23" w:rsidP="00845291">
      <w:pPr>
        <w:rPr>
          <w:sz w:val="18"/>
          <w:szCs w:val="18"/>
        </w:rPr>
      </w:pPr>
    </w:p>
    <w:p w:rsidR="00845291" w:rsidRDefault="00845291" w:rsidP="00845291">
      <w:pPr>
        <w:pStyle w:val="Ttulo3"/>
        <w:spacing w:before="0" w:afterLines="100" w:after="240"/>
      </w:pPr>
      <w:bookmarkStart w:id="476" w:name="_Toc356320681"/>
      <w:r>
        <w:t>Programa Pro Spain Team.</w:t>
      </w:r>
      <w:bookmarkEnd w:id="476"/>
      <w:r>
        <w:t xml:space="preserve"> </w:t>
      </w:r>
    </w:p>
    <w:p w:rsidR="00CD5A23" w:rsidRDefault="00CD5A23" w:rsidP="00CD5A23">
      <w:pPr>
        <w:pStyle w:val="Prrafodelista"/>
        <w:ind w:left="0"/>
        <w:jc w:val="both"/>
      </w:pPr>
      <w:r w:rsidRPr="00862D8D">
        <w:t>Programa de la RFEG implantado desde el año 2010, con periodicidad anual, de formación y ayudas a los jugadores de golf de élite en sus primeros años en el campo profesional que facilite su tránsito desde la etapa amateur y posibilite la aceleración en su incorporación a los circuitos mayores.</w:t>
      </w:r>
    </w:p>
    <w:p w:rsidR="00CD5A23" w:rsidRDefault="00CD5A23" w:rsidP="00CD5A23">
      <w:pPr>
        <w:pStyle w:val="Prrafodelista"/>
        <w:ind w:left="0"/>
        <w:jc w:val="both"/>
      </w:pPr>
    </w:p>
    <w:p w:rsidR="00CD5A23" w:rsidRDefault="00CD5A23" w:rsidP="00CD5A23">
      <w:pPr>
        <w:suppressAutoHyphens w:val="0"/>
        <w:autoSpaceDN/>
        <w:spacing w:after="0" w:line="240" w:lineRule="auto"/>
        <w:jc w:val="both"/>
        <w:textAlignment w:val="auto"/>
        <w:rPr>
          <w:rFonts w:ascii="Tahoma" w:eastAsia="Times New Roman" w:hAnsi="Tahoma" w:cs="Tahoma"/>
          <w:lang w:eastAsia="es-ES"/>
        </w:rPr>
      </w:pPr>
      <w:r w:rsidRPr="00862D8D">
        <w:rPr>
          <w:rFonts w:eastAsia="Times New Roman" w:cs="Tahoma"/>
          <w:b/>
          <w:lang w:val="es-ES_tradnl" w:eastAsia="es-ES"/>
        </w:rPr>
        <w:t>Requisitos:</w:t>
      </w:r>
      <w:r w:rsidRPr="00862D8D">
        <w:rPr>
          <w:rFonts w:ascii="Tahoma" w:eastAsia="Times New Roman" w:hAnsi="Tahoma" w:cs="Tahoma"/>
          <w:lang w:eastAsia="es-ES"/>
        </w:rPr>
        <w:t xml:space="preserve"> </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862D8D" w:rsidRDefault="00CD5A23" w:rsidP="00CD5A23">
      <w:pPr>
        <w:suppressAutoHyphens w:val="0"/>
        <w:autoSpaceDN/>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Podrán solicitar su inclusión en el programa aquellos jugadores que se hallen en posesión de la correspondiente licencia en vigor de la RFEG como jugador profesional; y que además cumplan las tres siguientes condiciones:</w:t>
      </w:r>
    </w:p>
    <w:p w:rsidR="00CD5A23" w:rsidRPr="00862D8D" w:rsidRDefault="00CD5A23" w:rsidP="00CD5A23">
      <w:pPr>
        <w:suppressAutoHyphens w:val="0"/>
        <w:autoSpaceDN/>
        <w:spacing w:after="0" w:line="240" w:lineRule="auto"/>
        <w:ind w:left="720"/>
        <w:jc w:val="both"/>
        <w:textAlignment w:val="auto"/>
        <w:rPr>
          <w:rFonts w:eastAsia="Times New Roman" w:cs="AvantGarde Md BT"/>
          <w:bCs/>
          <w:lang w:eastAsia="es-ES"/>
        </w:rPr>
      </w:pPr>
    </w:p>
    <w:p w:rsidR="00CD5A23" w:rsidRPr="00862D8D" w:rsidRDefault="00CD5A23" w:rsidP="00CD5A23">
      <w:pPr>
        <w:suppressAutoHyphens w:val="0"/>
        <w:autoSpaceDN/>
        <w:spacing w:after="0" w:line="240" w:lineRule="auto"/>
        <w:jc w:val="both"/>
        <w:textAlignment w:val="auto"/>
        <w:rPr>
          <w:rFonts w:eastAsia="Times New Roman" w:cs="AvantGarde Md BT"/>
          <w:bCs/>
          <w:lang w:eastAsia="es-ES"/>
        </w:rPr>
      </w:pPr>
    </w:p>
    <w:p w:rsidR="00CD5A23" w:rsidRPr="00862D8D" w:rsidRDefault="00CD5A23" w:rsidP="00CD5A23">
      <w:pPr>
        <w:numPr>
          <w:ilvl w:val="0"/>
          <w:numId w:val="51"/>
        </w:numPr>
        <w:suppressAutoHyphens w:val="0"/>
        <w:autoSpaceDE w:val="0"/>
        <w:autoSpaceDN/>
        <w:adjustRightInd w:val="0"/>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No tener más de cinco años de antigüedad como jugador profesional.</w:t>
      </w:r>
    </w:p>
    <w:p w:rsidR="00CD5A23" w:rsidRPr="00862D8D" w:rsidRDefault="00CD5A23" w:rsidP="00CD5A23">
      <w:pPr>
        <w:numPr>
          <w:ilvl w:val="0"/>
          <w:numId w:val="51"/>
        </w:numPr>
        <w:suppressAutoHyphens w:val="0"/>
        <w:autoSpaceDN/>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 xml:space="preserve">Estar en posesión de alguna de las tarjetas que dan derecho a jugar pruebas de alguno de los siguientes circuitos profesionales: USPGA, European Tour, Challenge Tour, LPGA y LET. </w:t>
      </w:r>
    </w:p>
    <w:p w:rsidR="00CD5A23" w:rsidRPr="00862D8D" w:rsidRDefault="00CD5A23" w:rsidP="00CD5A23">
      <w:pPr>
        <w:numPr>
          <w:ilvl w:val="0"/>
          <w:numId w:val="51"/>
        </w:numPr>
        <w:suppressAutoHyphens w:val="0"/>
        <w:autoSpaceDE w:val="0"/>
        <w:autoSpaceDN/>
        <w:adjustRightInd w:val="0"/>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lastRenderedPageBreak/>
        <w:t>Jugadores/as que hayan formado parte de los Equipos Nacionales en Campeonatos de Europa o Mundiales de golf amateur en los tres años inmediatamente anteriores a su paso a profesionalismo.</w:t>
      </w:r>
    </w:p>
    <w:p w:rsidR="00CD5A23" w:rsidRPr="00862D8D" w:rsidRDefault="00CD5A23" w:rsidP="00CD5A23">
      <w:pPr>
        <w:suppressAutoHyphens w:val="0"/>
        <w:autoSpaceDE w:val="0"/>
        <w:adjustRightInd w:val="0"/>
        <w:spacing w:after="0" w:line="240" w:lineRule="auto"/>
        <w:ind w:left="1068"/>
        <w:jc w:val="both"/>
        <w:textAlignment w:val="auto"/>
        <w:rPr>
          <w:rFonts w:eastAsia="Times New Roman" w:cs="AvantGarde Md BT"/>
          <w:bCs/>
          <w:lang w:eastAsia="es-ES"/>
        </w:rPr>
      </w:pPr>
    </w:p>
    <w:p w:rsidR="00CD5A23" w:rsidRPr="00862D8D" w:rsidRDefault="00CD5A23" w:rsidP="00CD5A23">
      <w:pPr>
        <w:suppressAutoHyphens w:val="0"/>
        <w:autoSpaceDN/>
        <w:spacing w:after="0" w:line="240" w:lineRule="auto"/>
        <w:ind w:left="360"/>
        <w:jc w:val="both"/>
        <w:textAlignment w:val="auto"/>
        <w:rPr>
          <w:rFonts w:eastAsia="Times New Roman" w:cs="AvantGarde Md BT"/>
          <w:bCs/>
          <w:lang w:eastAsia="es-ES"/>
        </w:rPr>
      </w:pPr>
      <w:r w:rsidRPr="00862D8D">
        <w:rPr>
          <w:rFonts w:eastAsia="Times New Roman" w:cs="AvantGarde Md BT"/>
          <w:bCs/>
          <w:lang w:eastAsia="es-ES"/>
        </w:rPr>
        <w:t>El cumplimiento de estas condiciones no implica su inclusión de derecho en el programa; sino que será el Comité Técnico Profesional de la RFEG el que, una vez conocidos los resultados de las escuelas de calificación de los distintos circuitos y recibida la solicitud debidamente cumplimentada evalúe a cada candidato y decida sobre su admisión en el programa.</w:t>
      </w:r>
    </w:p>
    <w:p w:rsidR="00CD5A23" w:rsidRPr="00862D8D" w:rsidRDefault="00CD5A23" w:rsidP="00CD5A23">
      <w:pPr>
        <w:rPr>
          <w:u w:val="single"/>
        </w:rPr>
      </w:pP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r w:rsidRPr="00862D8D">
        <w:rPr>
          <w:rFonts w:eastAsia="Times New Roman" w:cs="Tahoma"/>
          <w:b/>
          <w:lang w:val="es-ES_tradnl" w:eastAsia="es-ES"/>
        </w:rPr>
        <w:t>Tipos de ayudas:</w:t>
      </w:r>
      <w:r w:rsidRPr="00862D8D">
        <w:rPr>
          <w:rFonts w:ascii="Tahoma" w:eastAsia="Times New Roman" w:hAnsi="Tahoma" w:cs="Tahoma"/>
          <w:lang w:eastAsia="es-ES"/>
        </w:rPr>
        <w:t xml:space="preserve"> </w:t>
      </w:r>
    </w:p>
    <w:p w:rsidR="00CD5A23" w:rsidRPr="00862D8D" w:rsidRDefault="00CD5A23" w:rsidP="00CD5A23">
      <w:pPr>
        <w:suppressAutoHyphens w:val="0"/>
        <w:autoSpaceDN/>
        <w:spacing w:after="0" w:line="240" w:lineRule="auto"/>
        <w:ind w:left="393"/>
        <w:jc w:val="both"/>
        <w:textAlignment w:val="auto"/>
        <w:rPr>
          <w:rFonts w:ascii="Tahoma" w:eastAsia="Times New Roman" w:hAnsi="Tahoma" w:cs="Tahoma"/>
          <w:lang w:eastAsia="es-ES"/>
        </w:rPr>
      </w:pPr>
    </w:p>
    <w:p w:rsidR="00CD5A23" w:rsidRPr="00862D8D" w:rsidRDefault="00CD5A23" w:rsidP="00CD5A23">
      <w:pPr>
        <w:numPr>
          <w:ilvl w:val="0"/>
          <w:numId w:val="52"/>
        </w:numPr>
        <w:suppressAutoHyphens w:val="0"/>
        <w:autoSpaceDN/>
        <w:spacing w:after="0" w:line="240" w:lineRule="auto"/>
        <w:contextualSpacing/>
        <w:jc w:val="both"/>
        <w:textAlignment w:val="auto"/>
        <w:rPr>
          <w:rFonts w:eastAsia="Times New Roman" w:cs="AvantGarde Md BT"/>
          <w:bCs/>
          <w:lang w:eastAsia="es-ES"/>
        </w:rPr>
      </w:pPr>
      <w:r w:rsidRPr="00862D8D">
        <w:rPr>
          <w:rFonts w:eastAsia="Times New Roman" w:cs="Tahoma"/>
          <w:b/>
          <w:lang w:eastAsia="es-ES"/>
        </w:rPr>
        <w:t>Técnica</w:t>
      </w:r>
      <w:r w:rsidRPr="00862D8D">
        <w:rPr>
          <w:rFonts w:eastAsia="Times New Roman" w:cs="Tahoma"/>
          <w:b/>
          <w:lang w:val="es-ES_tradnl" w:eastAsia="es-ES"/>
        </w:rPr>
        <w:t>-económica:</w:t>
      </w:r>
      <w:r w:rsidRPr="00862D8D">
        <w:rPr>
          <w:rFonts w:ascii="Tahoma" w:eastAsia="Times New Roman" w:hAnsi="Tahoma" w:cs="Tahoma"/>
          <w:lang w:eastAsia="es-ES"/>
        </w:rPr>
        <w:t xml:space="preserve"> </w:t>
      </w:r>
      <w:r w:rsidRPr="00862D8D">
        <w:rPr>
          <w:rFonts w:eastAsia="Times New Roman" w:cs="AvantGarde Md BT"/>
          <w:bCs/>
          <w:lang w:eastAsia="es-ES"/>
        </w:rPr>
        <w:t>a cada jugador admitido en el programa se concretará en la concesión de un importe máximo anual en euros para costear por un lado los gastos</w:t>
      </w:r>
      <w:r w:rsidRPr="00862D8D">
        <w:rPr>
          <w:rFonts w:eastAsia="Times New Roman" w:cs="AvantGarde Md BT"/>
          <w:bCs/>
          <w:color w:val="FF0000"/>
          <w:lang w:eastAsia="es-ES"/>
        </w:rPr>
        <w:t xml:space="preserve"> </w:t>
      </w:r>
      <w:r w:rsidRPr="00862D8D">
        <w:rPr>
          <w:rFonts w:eastAsia="Times New Roman" w:cs="AvantGarde Md BT"/>
          <w:bCs/>
          <w:lang w:eastAsia="es-ES"/>
        </w:rPr>
        <w:t xml:space="preserve">de su equipo técnico (entrenador, preparador físico, psicólogo), y por otro los gastos en competición que se irá haciendo efectivo contra la entrega de facturas. </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862D8D" w:rsidRDefault="00CD5A23" w:rsidP="00CD5A23">
      <w:pPr>
        <w:suppressAutoHyphens w:val="0"/>
        <w:autoSpaceDN/>
        <w:spacing w:after="0" w:line="240" w:lineRule="auto"/>
        <w:ind w:left="1494"/>
        <w:jc w:val="both"/>
        <w:textAlignment w:val="auto"/>
        <w:rPr>
          <w:rFonts w:eastAsia="Times New Roman" w:cs="AvantGarde Md BT"/>
          <w:bCs/>
          <w:lang w:eastAsia="es-ES"/>
        </w:rPr>
      </w:pPr>
      <w:r w:rsidRPr="00862D8D">
        <w:rPr>
          <w:rFonts w:eastAsia="Times New Roman" w:cs="AvantGarde Md BT"/>
          <w:bCs/>
          <w:lang w:eastAsia="es-ES"/>
        </w:rPr>
        <w:t>El Comité Técnico Profesional de la RFEG fijará el importe de las ayudas económicas para cada jugador que resulte aceptado en el programa. Su importe variará dependiendo, entre otros factores, del circuito profesional en el que compita y la categoría que posea.</w:t>
      </w:r>
    </w:p>
    <w:p w:rsidR="00CD5A23" w:rsidRPr="00862D8D" w:rsidRDefault="00CD5A23" w:rsidP="00CD5A23">
      <w:pPr>
        <w:suppressAutoHyphens w:val="0"/>
        <w:autoSpaceDN/>
        <w:spacing w:after="0" w:line="240" w:lineRule="auto"/>
        <w:ind w:left="1494"/>
        <w:jc w:val="both"/>
        <w:textAlignment w:val="auto"/>
        <w:rPr>
          <w:rFonts w:eastAsia="Times New Roman" w:cs="AvantGarde Md BT"/>
          <w:bCs/>
          <w:lang w:eastAsia="es-ES"/>
        </w:rPr>
      </w:pPr>
      <w:r w:rsidRPr="00862D8D">
        <w:rPr>
          <w:rFonts w:eastAsia="Times New Roman" w:cs="AvantGarde Md BT"/>
          <w:bCs/>
          <w:lang w:eastAsia="es-ES"/>
        </w:rPr>
        <w:t>La ayuda de la RFEG en el capítulo de ayuda técnica-económica, se coordinará con la disponible en las Federaciones Autonómicas.</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CD5A23" w:rsidRDefault="00CD5A23" w:rsidP="00CD5A23">
      <w:pPr>
        <w:pStyle w:val="Prrafodelista"/>
        <w:numPr>
          <w:ilvl w:val="0"/>
          <w:numId w:val="52"/>
        </w:numPr>
      </w:pPr>
      <w:r w:rsidRPr="00CD5A23">
        <w:rPr>
          <w:rFonts w:eastAsia="Times New Roman" w:cs="Tahoma"/>
          <w:b/>
          <w:lang w:eastAsia="es-ES"/>
        </w:rPr>
        <w:t>Competición</w:t>
      </w:r>
      <w:r w:rsidRPr="00CD5A23">
        <w:rPr>
          <w:rFonts w:eastAsia="Times New Roman" w:cs="Tahoma"/>
          <w:b/>
          <w:lang w:val="es-ES_tradnl" w:eastAsia="es-ES"/>
        </w:rPr>
        <w:t>:</w:t>
      </w:r>
      <w:r w:rsidRPr="00CD5A23">
        <w:rPr>
          <w:rFonts w:ascii="Tahoma" w:eastAsia="Times New Roman" w:hAnsi="Tahoma" w:cs="Tahoma"/>
          <w:b/>
          <w:lang w:eastAsia="es-ES"/>
        </w:rPr>
        <w:t xml:space="preserve"> </w:t>
      </w:r>
      <w:r w:rsidRPr="00CD5A23">
        <w:rPr>
          <w:rFonts w:eastAsia="Times New Roman" w:cs="AvantGarde Md BT"/>
          <w:bCs/>
          <w:lang w:eastAsia="es-ES"/>
        </w:rPr>
        <w:t>siendo este un capítulo de singular importancia, la contribución económica de la RFEG se centrará  primordialmente en el patrocinio (y consecución de acuerdos con patrocinadores privados) de pruebas en España pertenecientes a los circuitos profesionales mencionados, con el objetivo de disponer de un inventario de invitaciones que se destinará principalmente a completar el programa de competición de los integrantes del programa, acelerando de esta forma su progresión a los circuitos mayores.</w:t>
      </w:r>
    </w:p>
    <w:p w:rsidR="00845291" w:rsidRDefault="00845291" w:rsidP="00845291">
      <w:pPr>
        <w:rPr>
          <w:rFonts w:asciiTheme="minorHAnsi" w:hAnsiTheme="minorHAnsi"/>
          <w:b/>
          <w:u w:val="single"/>
        </w:rPr>
      </w:pPr>
      <w:r>
        <w:rPr>
          <w:rFonts w:asciiTheme="minorHAnsi" w:hAnsiTheme="minorHAnsi"/>
          <w:b/>
          <w:u w:val="single"/>
        </w:rPr>
        <w:t xml:space="preserve">Jugadores Pro Spain Team </w:t>
      </w:r>
      <w:r w:rsidRPr="00DC3CAA">
        <w:rPr>
          <w:rFonts w:asciiTheme="minorHAnsi" w:hAnsiTheme="minorHAnsi"/>
          <w:b/>
          <w:u w:val="single"/>
        </w:rPr>
        <w:t>2012-2013:</w:t>
      </w:r>
    </w:p>
    <w:p w:rsidR="00CD5A23" w:rsidRDefault="00CD5A23" w:rsidP="00845291">
      <w:pPr>
        <w:rPr>
          <w:rFonts w:asciiTheme="minorHAnsi" w:hAnsiTheme="minorHAnsi"/>
          <w:b/>
          <w:u w:val="single"/>
        </w:rPr>
      </w:pPr>
    </w:p>
    <w:tbl>
      <w:tblPr>
        <w:tblStyle w:val="Tablaconcuadrcula"/>
        <w:tblW w:w="0" w:type="auto"/>
        <w:tblLook w:val="04A0" w:firstRow="1" w:lastRow="0" w:firstColumn="1" w:lastColumn="0" w:noHBand="0" w:noVBand="1"/>
      </w:tblPr>
      <w:tblGrid>
        <w:gridCol w:w="1726"/>
        <w:gridCol w:w="1726"/>
        <w:gridCol w:w="1815"/>
        <w:gridCol w:w="1728"/>
        <w:gridCol w:w="1725"/>
      </w:tblGrid>
      <w:tr w:rsidR="00845291" w:rsidTr="00FF4052">
        <w:tc>
          <w:tcPr>
            <w:tcW w:w="1726"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JUGADOR</w:t>
            </w:r>
          </w:p>
        </w:tc>
        <w:tc>
          <w:tcPr>
            <w:tcW w:w="1726"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OBJETIVOS 2013</w:t>
            </w:r>
          </w:p>
        </w:tc>
      </w:tr>
      <w:tr w:rsidR="00CD5A23" w:rsidTr="00FF4052">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Belén Mozo</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David Donatucci (físico)</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Florida (USA)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Logró mantener la tarjeta completa del LPGA.</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Meterse entre las 50 mejores del ranking mundial.</w:t>
            </w:r>
          </w:p>
        </w:tc>
      </w:tr>
      <w:tr w:rsidR="00CD5A23" w:rsidTr="00FF4052">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Carlota Ciganda</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Rogelio Etxebarría</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Ulzama (Navarra)</w:t>
            </w:r>
          </w:p>
        </w:tc>
        <w:tc>
          <w:tcPr>
            <w:tcW w:w="1728" w:type="dxa"/>
            <w:vAlign w:val="center"/>
          </w:tcPr>
          <w:p w:rsidR="00CD5A23" w:rsidRPr="004D170B" w:rsidRDefault="00F100BD" w:rsidP="00CD5A23">
            <w:pPr>
              <w:rPr>
                <w:rFonts w:asciiTheme="minorHAnsi" w:hAnsiTheme="minorHAnsi"/>
                <w:sz w:val="20"/>
                <w:szCs w:val="20"/>
              </w:rPr>
            </w:pPr>
            <w:r>
              <w:rPr>
                <w:rFonts w:asciiTheme="minorHAnsi" w:hAnsiTheme="minorHAnsi"/>
                <w:sz w:val="20"/>
                <w:szCs w:val="20"/>
              </w:rPr>
              <w:t>Ha</w:t>
            </w:r>
            <w:r w:rsidR="00CD5A23">
              <w:rPr>
                <w:rFonts w:asciiTheme="minorHAnsi" w:hAnsiTheme="minorHAnsi"/>
                <w:sz w:val="20"/>
                <w:szCs w:val="20"/>
              </w:rPr>
              <w:t xml:space="preserve"> superado cualquier expectativa ganando el ranking europeo en su primer año en el circuito.</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Consolidarse entre las 30 mejores del ranking mundial.</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María Hernández</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Marta Figueras-</w:t>
            </w:r>
            <w:r>
              <w:rPr>
                <w:rFonts w:asciiTheme="minorHAnsi" w:hAnsiTheme="minorHAnsi"/>
                <w:sz w:val="20"/>
                <w:szCs w:val="20"/>
              </w:rPr>
              <w:lastRenderedPageBreak/>
              <w:t>Dotti</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lastRenderedPageBreak/>
              <w:t xml:space="preserve">Navarra &amp; Centro </w:t>
            </w:r>
            <w:r>
              <w:rPr>
                <w:rFonts w:asciiTheme="minorHAnsi" w:hAnsiTheme="minorHAnsi"/>
                <w:sz w:val="20"/>
                <w:szCs w:val="20"/>
              </w:rPr>
              <w:lastRenderedPageBreak/>
              <w:t>de Excelencia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lastRenderedPageBreak/>
              <w:t xml:space="preserve">Debido a una </w:t>
            </w:r>
            <w:r>
              <w:rPr>
                <w:rFonts w:asciiTheme="minorHAnsi" w:hAnsiTheme="minorHAnsi"/>
                <w:sz w:val="20"/>
                <w:szCs w:val="20"/>
              </w:rPr>
              <w:lastRenderedPageBreak/>
              <w:t>lesíon cervical y problemas familiares no pudo competir con regularidad. Sin embargo ha trabajado en una buena línea para volver al nivel que tenía antes de la lesión.</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lastRenderedPageBreak/>
              <w:t xml:space="preserve">Consolidarse </w:t>
            </w:r>
            <w:r>
              <w:rPr>
                <w:rFonts w:asciiTheme="minorHAnsi" w:hAnsiTheme="minorHAnsi"/>
                <w:sz w:val="20"/>
                <w:szCs w:val="20"/>
              </w:rPr>
              <w:lastRenderedPageBreak/>
              <w:t>entre las 15 mejores del ranking LET y obtener la tarjeta completa del LPGA para la temporada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lastRenderedPageBreak/>
              <w:t>Marta Silva</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Alex Larrazábal</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Zona de Jérez</w:t>
            </w:r>
          </w:p>
        </w:tc>
        <w:tc>
          <w:tcPr>
            <w:tcW w:w="1728" w:type="dxa"/>
            <w:vAlign w:val="center"/>
          </w:tcPr>
          <w:p w:rsidR="00CD5A23" w:rsidRPr="004D170B"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Obtener la tarjeta completa del LET y LPGA para la temporada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Mireia Prat</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Amaia Arruti</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CAR Barcelona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No logró obtener la tarjeta completa del LET para la temporada 2013. Sin embargo, ha trabajado duro tanto física como técnicamente para dar un salto de calidad y lograr sus objetivos en 2013.</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Finalizar entre las 5 primeras del ranking LETAS para obtener la tarjeta completa del LET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Jorge Campillo</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José Carlos Gutiérrez</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Norba (Cáceres)</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Finalizó entre los 80 primeros del Orden de Mérito Europeo.</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60 primeros del Orden de Mérito Europeo y jugar la Race to Dubai.</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Jordi García Pinto</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Joan Anglada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PGA Catalunya (Gerona)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A través de la escuela del ET logró obtener tarjeta completa para el Challenge Tour en 2013.</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15 primeros del Challenge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Pedro Oriol</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Álex Larrázabal</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Puerta de Hierro &amp; Centro de Excelencia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Finalizó entre los 80 primeros del Challenge Tour lo cual le aseguró trajeta completa para la temporada 2013.</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15 primeros del Challenge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Adrián Otaegui</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Técnicos Centro de Excelencia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Biarritz (Francia)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15 primeros del Challenge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Sebastián García</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Pepín Rivero</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El Encín (Madrid)</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r>
              <w:rPr>
                <w:rFonts w:asciiTheme="minorHAnsi" w:hAnsiTheme="minorHAnsi"/>
                <w:sz w:val="20"/>
                <w:szCs w:val="20"/>
              </w:rPr>
              <w:lastRenderedPageBreak/>
              <w:t>Challenge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lastRenderedPageBreak/>
              <w:t>Ignacio Elvira</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Técnicos Centro de Excelencia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Centro Nacional &amp; Centro de Excelencia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A nivel de resultados no rindió al nivel esperado. Técnica y físicamente ha trabajado duro para ser competitivo al más alto nivel.</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70 primeros del Challenge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Borja Etchart</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José Carlos Gutiérrez</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Neguri (Bilbao)</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70 primeros del Challenge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Antonio Hortal</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Pepín Rivero</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Real Sociedad Hípica Club de Campo</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70 primeros del Challenge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Gerard Piris</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Román Tayá</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Raimat (Lleida)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70 primeros del Challenge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Carlos Pigem</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CAR Barcelona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Raimat (Lleida)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Finalizar entre los 30 primeros del Asian Tour y así tener acceso a los mejores torneos de la temporada 2014.</w:t>
            </w:r>
          </w:p>
        </w:tc>
      </w:tr>
    </w:tbl>
    <w:p w:rsidR="00845291" w:rsidRPr="00F61CB9" w:rsidRDefault="00845291" w:rsidP="00845291">
      <w:pPr>
        <w:pStyle w:val="Textosinformato"/>
        <w:rPr>
          <w:szCs w:val="22"/>
        </w:rPr>
      </w:pPr>
    </w:p>
    <w:p w:rsidR="00845291" w:rsidRDefault="00845291" w:rsidP="00845291">
      <w:pPr>
        <w:pStyle w:val="Ttulo3"/>
      </w:pPr>
      <w:bookmarkStart w:id="477" w:name="_Toc356320682"/>
      <w:r w:rsidRPr="008F0A03">
        <w:t>Concentraciones y seguimiento técnico</w:t>
      </w:r>
      <w:bookmarkEnd w:id="477"/>
    </w:p>
    <w:p w:rsidR="00845291" w:rsidRDefault="00845291" w:rsidP="00845291">
      <w:pPr>
        <w:rPr>
          <w:rFonts w:asciiTheme="minorHAnsi" w:hAnsiTheme="minorHAnsi"/>
        </w:rPr>
      </w:pPr>
    </w:p>
    <w:p w:rsidR="00CD5A23" w:rsidRDefault="00CD5A23" w:rsidP="00CD5A23">
      <w:pPr>
        <w:rPr>
          <w:rFonts w:asciiTheme="minorHAnsi" w:hAnsiTheme="minorHAnsi"/>
        </w:rPr>
      </w:pPr>
      <w:r>
        <w:rPr>
          <w:rFonts w:asciiTheme="minorHAnsi" w:hAnsiTheme="minorHAnsi"/>
        </w:rPr>
        <w:t xml:space="preserve">A través del Centro de Excelencia se lleva a cabo un seguimiento individualizado de cada jugador tanto físico como técnico. Cada jugador visita el Centro de Excelencia un mínimo de tres veces al año para comprobar la evolución en cada una de las áreas del juego. </w:t>
      </w:r>
    </w:p>
    <w:p w:rsidR="00723824" w:rsidRDefault="00723824">
      <w:pPr>
        <w:suppressAutoHyphens w:val="0"/>
        <w:autoSpaceDN/>
        <w:textAlignment w:val="auto"/>
        <w:rPr>
          <w:rFonts w:asciiTheme="minorHAnsi" w:hAnsiTheme="minorHAnsi"/>
        </w:rPr>
      </w:pPr>
      <w:r>
        <w:rPr>
          <w:rFonts w:asciiTheme="minorHAnsi" w:hAnsiTheme="minorHAnsi"/>
        </w:rPr>
        <w:br w:type="page"/>
      </w:r>
    </w:p>
    <w:p w:rsidR="00723824" w:rsidRDefault="00CD5A23" w:rsidP="00723824">
      <w:pPr>
        <w:rPr>
          <w:rFonts w:asciiTheme="minorHAnsi" w:hAnsiTheme="minorHAnsi"/>
        </w:rPr>
      </w:pPr>
      <w:r>
        <w:rPr>
          <w:rFonts w:asciiTheme="minorHAnsi" w:hAnsiTheme="minorHAnsi"/>
        </w:rPr>
        <w:lastRenderedPageBreak/>
        <w:t>El diseño de las concentraciones es el siguiente:</w:t>
      </w:r>
    </w:p>
    <w:tbl>
      <w:tblPr>
        <w:tblStyle w:val="Tablaconcuadrcula"/>
        <w:tblW w:w="0" w:type="auto"/>
        <w:jc w:val="center"/>
        <w:tblLook w:val="04A0" w:firstRow="1" w:lastRow="0" w:firstColumn="1" w:lastColumn="0" w:noHBand="0" w:noVBand="1"/>
      </w:tblPr>
      <w:tblGrid>
        <w:gridCol w:w="3536"/>
      </w:tblGrid>
      <w:tr w:rsidR="00723824" w:rsidRPr="00903AD2" w:rsidTr="00AE50A9">
        <w:trPr>
          <w:jc w:val="center"/>
        </w:trPr>
        <w:tc>
          <w:tcPr>
            <w:tcW w:w="3536" w:type="dxa"/>
            <w:shd w:val="clear" w:color="auto" w:fill="DDD9C3" w:themeFill="background2" w:themeFillShade="E6"/>
          </w:tcPr>
          <w:p w:rsidR="00723824" w:rsidRPr="00903AD2" w:rsidRDefault="00723824" w:rsidP="00AE50A9">
            <w:pPr>
              <w:jc w:val="center"/>
              <w:rPr>
                <w:b/>
              </w:rPr>
            </w:pPr>
            <w:r w:rsidRPr="00903AD2">
              <w:rPr>
                <w:b/>
              </w:rPr>
              <w:t>PROFESIONAL</w:t>
            </w:r>
          </w:p>
        </w:tc>
      </w:tr>
      <w:tr w:rsidR="00723824" w:rsidTr="00AE50A9">
        <w:trPr>
          <w:jc w:val="center"/>
        </w:trPr>
        <w:tc>
          <w:tcPr>
            <w:tcW w:w="3536" w:type="dxa"/>
          </w:tcPr>
          <w:p w:rsidR="00723824" w:rsidRPr="001E05DC" w:rsidRDefault="00723824" w:rsidP="00AE50A9">
            <w:pPr>
              <w:jc w:val="both"/>
              <w:rPr>
                <w:b/>
              </w:rPr>
            </w:pPr>
            <w:r>
              <w:rPr>
                <w:b/>
              </w:rPr>
              <w:t>9:00 – 10:0</w:t>
            </w:r>
            <w:r w:rsidRPr="001E05DC">
              <w:rPr>
                <w:b/>
              </w:rPr>
              <w:t>0</w:t>
            </w:r>
          </w:p>
          <w:p w:rsidR="00723824" w:rsidRDefault="00723824" w:rsidP="00AE50A9">
            <w:pPr>
              <w:jc w:val="both"/>
            </w:pPr>
            <w:r>
              <w:t>Test de Estabilidad, Movilidad y Potencia.</w:t>
            </w:r>
          </w:p>
          <w:p w:rsidR="00723824" w:rsidRPr="001E05DC" w:rsidRDefault="00723824" w:rsidP="00AE50A9">
            <w:pPr>
              <w:jc w:val="both"/>
              <w:rPr>
                <w:b/>
              </w:rPr>
            </w:pPr>
            <w:r>
              <w:rPr>
                <w:b/>
              </w:rPr>
              <w:t>10:00-11:00</w:t>
            </w:r>
          </w:p>
          <w:p w:rsidR="00723824" w:rsidRDefault="00723824" w:rsidP="00AE50A9">
            <w:pPr>
              <w:jc w:val="both"/>
            </w:pPr>
            <w:r>
              <w:t>Análisis 3D y Vídeo</w:t>
            </w:r>
          </w:p>
          <w:p w:rsidR="00723824" w:rsidRPr="00C835EC" w:rsidRDefault="00723824" w:rsidP="00AE50A9">
            <w:pPr>
              <w:jc w:val="both"/>
              <w:rPr>
                <w:b/>
              </w:rPr>
            </w:pPr>
            <w:r>
              <w:rPr>
                <w:b/>
              </w:rPr>
              <w:t>11:00-12:00</w:t>
            </w:r>
          </w:p>
          <w:p w:rsidR="00723824" w:rsidRDefault="00723824" w:rsidP="00AE50A9">
            <w:pPr>
              <w:jc w:val="both"/>
            </w:pPr>
            <w:r>
              <w:t>Análisis Putting Studio</w:t>
            </w:r>
          </w:p>
          <w:p w:rsidR="00723824" w:rsidRPr="001E05DC" w:rsidRDefault="00723824" w:rsidP="00AE50A9">
            <w:pPr>
              <w:jc w:val="both"/>
              <w:rPr>
                <w:b/>
              </w:rPr>
            </w:pPr>
            <w:r>
              <w:rPr>
                <w:b/>
              </w:rPr>
              <w:t>12</w:t>
            </w:r>
            <w:r w:rsidRPr="001E05DC">
              <w:rPr>
                <w:b/>
              </w:rPr>
              <w:t>:00</w:t>
            </w:r>
            <w:r>
              <w:rPr>
                <w:b/>
              </w:rPr>
              <w:t>-12:30</w:t>
            </w:r>
          </w:p>
          <w:p w:rsidR="00723824" w:rsidRDefault="00723824" w:rsidP="00AE50A9">
            <w:pPr>
              <w:jc w:val="both"/>
            </w:pPr>
            <w:r>
              <w:t>Test de Fuerza</w:t>
            </w:r>
          </w:p>
          <w:p w:rsidR="00723824" w:rsidRDefault="00723824" w:rsidP="00AE50A9">
            <w:pPr>
              <w:jc w:val="both"/>
              <w:rPr>
                <w:b/>
              </w:rPr>
            </w:pPr>
            <w:r>
              <w:rPr>
                <w:b/>
              </w:rPr>
              <w:t>12:30-13:3</w:t>
            </w:r>
            <w:r w:rsidRPr="004B55E2">
              <w:rPr>
                <w:b/>
              </w:rPr>
              <w:t>0</w:t>
            </w:r>
          </w:p>
          <w:p w:rsidR="00723824" w:rsidRPr="00131BC2" w:rsidRDefault="00723824" w:rsidP="00AE50A9">
            <w:pPr>
              <w:jc w:val="both"/>
            </w:pPr>
            <w:r w:rsidRPr="00131BC2">
              <w:t>Físico</w:t>
            </w:r>
            <w:r>
              <w:t>: Explicación de Ejercicios</w:t>
            </w:r>
          </w:p>
          <w:p w:rsidR="00723824" w:rsidRPr="006E0179" w:rsidRDefault="00723824" w:rsidP="00AE50A9">
            <w:pPr>
              <w:jc w:val="both"/>
              <w:rPr>
                <w:b/>
              </w:rPr>
            </w:pPr>
            <w:r>
              <w:rPr>
                <w:b/>
              </w:rPr>
              <w:t>13:30-14:3</w:t>
            </w:r>
            <w:r w:rsidRPr="006E0179">
              <w:rPr>
                <w:b/>
              </w:rPr>
              <w:t>0</w:t>
            </w:r>
          </w:p>
          <w:p w:rsidR="00723824" w:rsidRDefault="00723824" w:rsidP="00AE50A9">
            <w:pPr>
              <w:jc w:val="both"/>
            </w:pPr>
            <w:r>
              <w:t>Comida</w:t>
            </w:r>
          </w:p>
          <w:p w:rsidR="00723824" w:rsidRPr="006E0179" w:rsidRDefault="00723824" w:rsidP="00AE50A9">
            <w:pPr>
              <w:jc w:val="both"/>
              <w:rPr>
                <w:b/>
              </w:rPr>
            </w:pPr>
            <w:r>
              <w:rPr>
                <w:b/>
              </w:rPr>
              <w:t>14:3</w:t>
            </w:r>
            <w:r w:rsidRPr="006E0179">
              <w:rPr>
                <w:b/>
              </w:rPr>
              <w:t>0-15:30</w:t>
            </w:r>
          </w:p>
          <w:p w:rsidR="00723824" w:rsidRDefault="00723824" w:rsidP="00AE50A9">
            <w:pPr>
              <w:jc w:val="both"/>
            </w:pPr>
            <w:r>
              <w:t>Análisis de Fitting</w:t>
            </w:r>
          </w:p>
          <w:p w:rsidR="00723824" w:rsidRDefault="00723824" w:rsidP="00AE50A9">
            <w:pPr>
              <w:jc w:val="both"/>
              <w:rPr>
                <w:b/>
              </w:rPr>
            </w:pPr>
            <w:r>
              <w:rPr>
                <w:b/>
              </w:rPr>
              <w:t>15:30-16</w:t>
            </w:r>
            <w:r w:rsidRPr="006E0179">
              <w:rPr>
                <w:b/>
              </w:rPr>
              <w:t>:30</w:t>
            </w:r>
          </w:p>
          <w:p w:rsidR="00723824" w:rsidRPr="00131BC2" w:rsidRDefault="00723824" w:rsidP="00AE50A9">
            <w:pPr>
              <w:jc w:val="both"/>
            </w:pPr>
            <w:r>
              <w:t>Test de Putt y Juego Corto</w:t>
            </w:r>
          </w:p>
          <w:p w:rsidR="00723824" w:rsidRPr="00C835EC" w:rsidRDefault="00723824" w:rsidP="00AE50A9">
            <w:pPr>
              <w:jc w:val="both"/>
              <w:rPr>
                <w:b/>
              </w:rPr>
            </w:pPr>
            <w:r w:rsidRPr="00C835EC">
              <w:rPr>
                <w:b/>
              </w:rPr>
              <w:t>16:30-18:00</w:t>
            </w:r>
          </w:p>
          <w:p w:rsidR="00723824" w:rsidRPr="00C835EC" w:rsidRDefault="00723824" w:rsidP="00AE50A9">
            <w:pPr>
              <w:jc w:val="both"/>
            </w:pPr>
            <w:r>
              <w:t>Trabajo y Práctica en función de los resultados analizados.</w:t>
            </w:r>
          </w:p>
          <w:p w:rsidR="00723824" w:rsidRDefault="00723824" w:rsidP="00AE50A9">
            <w:pPr>
              <w:jc w:val="both"/>
            </w:pPr>
          </w:p>
        </w:tc>
      </w:tr>
    </w:tbl>
    <w:p w:rsidR="00723824" w:rsidRDefault="00723824" w:rsidP="00CD5A23">
      <w:pPr>
        <w:rPr>
          <w:rFonts w:asciiTheme="minorHAnsi" w:hAnsiTheme="minorHAnsi"/>
        </w:rPr>
      </w:pPr>
    </w:p>
    <w:p w:rsidR="00723824" w:rsidRDefault="00723824" w:rsidP="00723824">
      <w:pPr>
        <w:jc w:val="both"/>
        <w:rPr>
          <w:rFonts w:asciiTheme="minorHAnsi" w:hAnsiTheme="minorHAnsi"/>
        </w:rPr>
      </w:pPr>
      <w:r>
        <w:rPr>
          <w:rFonts w:asciiTheme="minorHAnsi" w:hAnsiTheme="minorHAnsi"/>
        </w:rPr>
        <w:t>Además, se llevan a cabo concentraciones conjuntas con los Comités Amateurs para que los integrantes del Pro Spain Team transmitan a los jugadores de los grupos de trabajo su experiencia en el mundo profesional y como factor de motivación.</w:t>
      </w:r>
    </w:p>
    <w:p w:rsidR="00845291" w:rsidRDefault="001B0279" w:rsidP="00845291">
      <w:pPr>
        <w:pStyle w:val="Ttulo3"/>
      </w:pPr>
      <w:bookmarkStart w:id="478" w:name="_Toc356320683"/>
      <w:r>
        <w:t>Calendario oficial.</w:t>
      </w:r>
      <w:bookmarkEnd w:id="478"/>
    </w:p>
    <w:p w:rsidR="00F100BD" w:rsidRDefault="00F100BD" w:rsidP="00F100BD"/>
    <w:p w:rsidR="00F100BD" w:rsidRPr="00F100BD" w:rsidRDefault="00F100BD" w:rsidP="00F100BD">
      <w:r>
        <w:t>Cada uno de los jugadores tiene su calendario personalizado de pruebas, a continuación marcamos el calendario de torneos que organiza la RFEG.</w:t>
      </w:r>
    </w:p>
    <w:p w:rsidR="001B0279" w:rsidRPr="001B0279" w:rsidRDefault="001B0279" w:rsidP="001B0279"/>
    <w:p w:rsidR="001B0279" w:rsidRDefault="001B0279" w:rsidP="00845291">
      <w:pPr>
        <w:rPr>
          <w:rFonts w:asciiTheme="minorHAnsi" w:hAnsiTheme="minorHAnsi"/>
          <w:color w:val="FF0000"/>
        </w:rPr>
      </w:pPr>
      <w:r>
        <w:rPr>
          <w:rFonts w:asciiTheme="minorHAnsi" w:hAnsiTheme="minorHAnsi"/>
          <w:noProof/>
          <w:color w:val="FF0000"/>
          <w:lang w:eastAsia="es-ES"/>
        </w:rPr>
        <w:lastRenderedPageBreak/>
        <w:drawing>
          <wp:inline distT="0" distB="0" distL="0" distR="0" wp14:anchorId="7E68BBC2">
            <wp:extent cx="6132830" cy="3846830"/>
            <wp:effectExtent l="0" t="0" r="1270" b="127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32830" cy="3846830"/>
                    </a:xfrm>
                    <a:prstGeom prst="rect">
                      <a:avLst/>
                    </a:prstGeom>
                    <a:noFill/>
                  </pic:spPr>
                </pic:pic>
              </a:graphicData>
            </a:graphic>
          </wp:inline>
        </w:drawing>
      </w:r>
    </w:p>
    <w:p w:rsidR="00845291" w:rsidRDefault="003D418B" w:rsidP="00845291">
      <w:pPr>
        <w:pStyle w:val="Ttulo3"/>
        <w:spacing w:line="240" w:lineRule="atLeast"/>
      </w:pPr>
      <w:bookmarkStart w:id="479" w:name="_Toc356320684"/>
      <w:r>
        <w:t>Programa Olímpico.</w:t>
      </w:r>
      <w:bookmarkEnd w:id="479"/>
    </w:p>
    <w:p w:rsidR="003D418B" w:rsidRDefault="003D418B" w:rsidP="00845291">
      <w:pPr>
        <w:spacing w:line="240" w:lineRule="atLeast"/>
        <w:rPr>
          <w:rFonts w:asciiTheme="minorHAnsi" w:hAnsiTheme="minorHAnsi"/>
          <w:color w:val="FF0000"/>
        </w:rPr>
      </w:pPr>
    </w:p>
    <w:p w:rsidR="003D418B" w:rsidRDefault="003D418B" w:rsidP="00845291">
      <w:pPr>
        <w:spacing w:line="240" w:lineRule="atLeast"/>
        <w:rPr>
          <w:rFonts w:asciiTheme="minorHAnsi" w:hAnsiTheme="minorHAnsi"/>
          <w:color w:val="FF0000"/>
        </w:rPr>
      </w:pPr>
      <w:r>
        <w:rPr>
          <w:rFonts w:asciiTheme="minorHAnsi" w:hAnsiTheme="minorHAnsi"/>
          <w:color w:val="FF0000"/>
        </w:rPr>
        <w:t>Completar en 2ª fase. ¿Documento anexo?</w:t>
      </w:r>
    </w:p>
    <w:p w:rsidR="003D418B" w:rsidRDefault="003D418B" w:rsidP="00845291">
      <w:pPr>
        <w:spacing w:line="240" w:lineRule="atLeast"/>
        <w:rPr>
          <w:rFonts w:asciiTheme="minorHAnsi" w:hAnsiTheme="minorHAnsi"/>
          <w:color w:val="FF0000"/>
        </w:rPr>
      </w:pPr>
    </w:p>
    <w:p w:rsidR="003D418B" w:rsidRDefault="003D418B" w:rsidP="003D418B">
      <w:pPr>
        <w:pStyle w:val="Ttulo3"/>
        <w:spacing w:line="240" w:lineRule="atLeast"/>
      </w:pPr>
      <w:bookmarkStart w:id="480" w:name="_Toc356320685"/>
      <w:r>
        <w:t>Presupuesto.</w:t>
      </w:r>
      <w:bookmarkEnd w:id="480"/>
    </w:p>
    <w:p w:rsidR="003D418B" w:rsidRDefault="003D418B" w:rsidP="003D418B">
      <w:pPr>
        <w:spacing w:line="0" w:lineRule="atLeast"/>
      </w:pPr>
    </w:p>
    <w:p w:rsidR="003D418B" w:rsidRDefault="00845291" w:rsidP="00845291">
      <w:pPr>
        <w:spacing w:line="240" w:lineRule="atLeast"/>
      </w:pPr>
      <w:r>
        <w:t>A continuación presentamos el desglose del presupuesto del CAC relacionado con</w:t>
      </w:r>
      <w:r w:rsidR="003D418B">
        <w:t xml:space="preserve"> el Comité Técnico Profesional:</w:t>
      </w:r>
      <w:r w:rsidR="003D418B" w:rsidRPr="003D418B">
        <w:t xml:space="preserve"> </w:t>
      </w:r>
    </w:p>
    <w:p w:rsidR="00845291" w:rsidRPr="0024432D" w:rsidRDefault="003D418B" w:rsidP="00845291">
      <w:pPr>
        <w:spacing w:line="240" w:lineRule="atLeast"/>
      </w:pPr>
      <w:r w:rsidRPr="003D418B">
        <w:rPr>
          <w:noProof/>
          <w:lang w:eastAsia="es-ES"/>
        </w:rPr>
        <w:drawing>
          <wp:inline distT="0" distB="0" distL="0" distR="0">
            <wp:extent cx="5287645" cy="2494915"/>
            <wp:effectExtent l="0" t="0" r="8255"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87645" cy="2494915"/>
                    </a:xfrm>
                    <a:prstGeom prst="rect">
                      <a:avLst/>
                    </a:prstGeom>
                    <a:noFill/>
                    <a:ln>
                      <a:noFill/>
                    </a:ln>
                  </pic:spPr>
                </pic:pic>
              </a:graphicData>
            </a:graphic>
          </wp:inline>
        </w:drawing>
      </w:r>
    </w:p>
    <w:p w:rsidR="00E538EA" w:rsidRPr="008F477B" w:rsidRDefault="00E538EA" w:rsidP="00E538EA"/>
    <w:p w:rsidR="00E538EA" w:rsidRDefault="00E538EA" w:rsidP="00E538EA">
      <w:pPr>
        <w:pStyle w:val="Ttulo2"/>
        <w:numPr>
          <w:ilvl w:val="1"/>
          <w:numId w:val="8"/>
        </w:numPr>
        <w:ind w:left="0" w:firstLine="0"/>
      </w:pPr>
      <w:bookmarkStart w:id="481" w:name="_Toc356320686"/>
      <w:r>
        <w:t>Programa Deportivo Escuela Nacional Blume</w:t>
      </w:r>
      <w:bookmarkEnd w:id="481"/>
    </w:p>
    <w:p w:rsidR="00E538EA" w:rsidRDefault="00E538EA" w:rsidP="00E538EA"/>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82" w:name="_Toc354837505"/>
      <w:bookmarkStart w:id="483" w:name="_Toc356287729"/>
      <w:bookmarkStart w:id="484" w:name="_Toc356287864"/>
      <w:bookmarkStart w:id="485" w:name="_Toc356289154"/>
      <w:bookmarkStart w:id="486" w:name="_Toc356289283"/>
      <w:bookmarkStart w:id="487" w:name="_Toc356319359"/>
      <w:bookmarkStart w:id="488" w:name="_Toc356319625"/>
      <w:bookmarkStart w:id="489" w:name="_Toc356319757"/>
      <w:bookmarkStart w:id="490" w:name="_Toc356320121"/>
      <w:bookmarkStart w:id="491" w:name="_Toc356320249"/>
      <w:bookmarkStart w:id="492" w:name="_Toc356320376"/>
      <w:bookmarkStart w:id="493" w:name="_Toc356320687"/>
      <w:bookmarkEnd w:id="482"/>
      <w:bookmarkEnd w:id="483"/>
      <w:bookmarkEnd w:id="484"/>
      <w:bookmarkEnd w:id="485"/>
      <w:bookmarkEnd w:id="486"/>
      <w:bookmarkEnd w:id="487"/>
      <w:bookmarkEnd w:id="488"/>
      <w:bookmarkEnd w:id="489"/>
      <w:bookmarkEnd w:id="490"/>
      <w:bookmarkEnd w:id="491"/>
      <w:bookmarkEnd w:id="492"/>
      <w:bookmarkEnd w:id="493"/>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94" w:name="_Toc354837506"/>
      <w:bookmarkStart w:id="495" w:name="_Toc356287730"/>
      <w:bookmarkStart w:id="496" w:name="_Toc356287865"/>
      <w:bookmarkStart w:id="497" w:name="_Toc356289155"/>
      <w:bookmarkStart w:id="498" w:name="_Toc356289284"/>
      <w:bookmarkStart w:id="499" w:name="_Toc356319360"/>
      <w:bookmarkStart w:id="500" w:name="_Toc356319626"/>
      <w:bookmarkStart w:id="501" w:name="_Toc356319758"/>
      <w:bookmarkStart w:id="502" w:name="_Toc356320122"/>
      <w:bookmarkStart w:id="503" w:name="_Toc356320250"/>
      <w:bookmarkStart w:id="504" w:name="_Toc356320377"/>
      <w:bookmarkStart w:id="505" w:name="_Toc356320688"/>
      <w:bookmarkEnd w:id="494"/>
      <w:bookmarkEnd w:id="495"/>
      <w:bookmarkEnd w:id="496"/>
      <w:bookmarkEnd w:id="497"/>
      <w:bookmarkEnd w:id="498"/>
      <w:bookmarkEnd w:id="499"/>
      <w:bookmarkEnd w:id="500"/>
      <w:bookmarkEnd w:id="501"/>
      <w:bookmarkEnd w:id="502"/>
      <w:bookmarkEnd w:id="503"/>
      <w:bookmarkEnd w:id="504"/>
      <w:bookmarkEnd w:id="505"/>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06" w:name="_Toc354837507"/>
      <w:bookmarkStart w:id="507" w:name="_Toc356287731"/>
      <w:bookmarkStart w:id="508" w:name="_Toc356287866"/>
      <w:bookmarkStart w:id="509" w:name="_Toc356289156"/>
      <w:bookmarkStart w:id="510" w:name="_Toc356289285"/>
      <w:bookmarkStart w:id="511" w:name="_Toc356319361"/>
      <w:bookmarkStart w:id="512" w:name="_Toc356319627"/>
      <w:bookmarkStart w:id="513" w:name="_Toc356319759"/>
      <w:bookmarkStart w:id="514" w:name="_Toc356320123"/>
      <w:bookmarkStart w:id="515" w:name="_Toc356320251"/>
      <w:bookmarkStart w:id="516" w:name="_Toc356320378"/>
      <w:bookmarkStart w:id="517" w:name="_Toc356320689"/>
      <w:bookmarkEnd w:id="506"/>
      <w:bookmarkEnd w:id="507"/>
      <w:bookmarkEnd w:id="508"/>
      <w:bookmarkEnd w:id="509"/>
      <w:bookmarkEnd w:id="510"/>
      <w:bookmarkEnd w:id="511"/>
      <w:bookmarkEnd w:id="512"/>
      <w:bookmarkEnd w:id="513"/>
      <w:bookmarkEnd w:id="514"/>
      <w:bookmarkEnd w:id="515"/>
      <w:bookmarkEnd w:id="516"/>
      <w:bookmarkEnd w:id="517"/>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18" w:name="_Toc354837508"/>
      <w:bookmarkStart w:id="519" w:name="_Toc356287732"/>
      <w:bookmarkStart w:id="520" w:name="_Toc356287867"/>
      <w:bookmarkStart w:id="521" w:name="_Toc356289157"/>
      <w:bookmarkStart w:id="522" w:name="_Toc356289286"/>
      <w:bookmarkStart w:id="523" w:name="_Toc356319362"/>
      <w:bookmarkStart w:id="524" w:name="_Toc356319628"/>
      <w:bookmarkStart w:id="525" w:name="_Toc356319760"/>
      <w:bookmarkStart w:id="526" w:name="_Toc356320124"/>
      <w:bookmarkStart w:id="527" w:name="_Toc356320252"/>
      <w:bookmarkStart w:id="528" w:name="_Toc356320379"/>
      <w:bookmarkStart w:id="529" w:name="_Toc356320690"/>
      <w:bookmarkEnd w:id="518"/>
      <w:bookmarkEnd w:id="519"/>
      <w:bookmarkEnd w:id="520"/>
      <w:bookmarkEnd w:id="521"/>
      <w:bookmarkEnd w:id="522"/>
      <w:bookmarkEnd w:id="523"/>
      <w:bookmarkEnd w:id="524"/>
      <w:bookmarkEnd w:id="525"/>
      <w:bookmarkEnd w:id="526"/>
      <w:bookmarkEnd w:id="527"/>
      <w:bookmarkEnd w:id="528"/>
      <w:bookmarkEnd w:id="529"/>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30" w:name="_Toc354837509"/>
      <w:bookmarkStart w:id="531" w:name="_Toc356287733"/>
      <w:bookmarkStart w:id="532" w:name="_Toc356287868"/>
      <w:bookmarkStart w:id="533" w:name="_Toc356289158"/>
      <w:bookmarkStart w:id="534" w:name="_Toc356289287"/>
      <w:bookmarkStart w:id="535" w:name="_Toc356319363"/>
      <w:bookmarkStart w:id="536" w:name="_Toc356319629"/>
      <w:bookmarkStart w:id="537" w:name="_Toc356319761"/>
      <w:bookmarkStart w:id="538" w:name="_Toc356320125"/>
      <w:bookmarkStart w:id="539" w:name="_Toc356320253"/>
      <w:bookmarkStart w:id="540" w:name="_Toc356320380"/>
      <w:bookmarkStart w:id="541" w:name="_Toc356320691"/>
      <w:bookmarkEnd w:id="530"/>
      <w:bookmarkEnd w:id="531"/>
      <w:bookmarkEnd w:id="532"/>
      <w:bookmarkEnd w:id="533"/>
      <w:bookmarkEnd w:id="534"/>
      <w:bookmarkEnd w:id="535"/>
      <w:bookmarkEnd w:id="536"/>
      <w:bookmarkEnd w:id="537"/>
      <w:bookmarkEnd w:id="538"/>
      <w:bookmarkEnd w:id="539"/>
      <w:bookmarkEnd w:id="540"/>
      <w:bookmarkEnd w:id="541"/>
    </w:p>
    <w:p w:rsidR="00E538EA" w:rsidRPr="005C3A51" w:rsidRDefault="00E538EA" w:rsidP="00E538EA">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42" w:name="_Toc354837510"/>
      <w:bookmarkStart w:id="543" w:name="_Toc356287734"/>
      <w:bookmarkStart w:id="544" w:name="_Toc356287869"/>
      <w:bookmarkStart w:id="545" w:name="_Toc356289159"/>
      <w:bookmarkStart w:id="546" w:name="_Toc356289288"/>
      <w:bookmarkStart w:id="547" w:name="_Toc356319364"/>
      <w:bookmarkStart w:id="548" w:name="_Toc356319630"/>
      <w:bookmarkStart w:id="549" w:name="_Toc356319762"/>
      <w:bookmarkStart w:id="550" w:name="_Toc356320126"/>
      <w:bookmarkStart w:id="551" w:name="_Toc356320254"/>
      <w:bookmarkStart w:id="552" w:name="_Toc356320381"/>
      <w:bookmarkStart w:id="553" w:name="_Toc356320692"/>
      <w:bookmarkEnd w:id="542"/>
      <w:bookmarkEnd w:id="543"/>
      <w:bookmarkEnd w:id="544"/>
      <w:bookmarkEnd w:id="545"/>
      <w:bookmarkEnd w:id="546"/>
      <w:bookmarkEnd w:id="547"/>
      <w:bookmarkEnd w:id="548"/>
      <w:bookmarkEnd w:id="549"/>
      <w:bookmarkEnd w:id="550"/>
      <w:bookmarkEnd w:id="551"/>
      <w:bookmarkEnd w:id="552"/>
      <w:bookmarkEnd w:id="553"/>
    </w:p>
    <w:p w:rsidR="00E538EA" w:rsidRPr="005C3A51" w:rsidRDefault="00E538EA" w:rsidP="00E538EA">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54" w:name="_Toc354837511"/>
      <w:bookmarkStart w:id="555" w:name="_Toc356287735"/>
      <w:bookmarkStart w:id="556" w:name="_Toc356287870"/>
      <w:bookmarkStart w:id="557" w:name="_Toc356289160"/>
      <w:bookmarkStart w:id="558" w:name="_Toc356289289"/>
      <w:bookmarkStart w:id="559" w:name="_Toc356319365"/>
      <w:bookmarkStart w:id="560" w:name="_Toc356319631"/>
      <w:bookmarkStart w:id="561" w:name="_Toc356319763"/>
      <w:bookmarkStart w:id="562" w:name="_Toc356320127"/>
      <w:bookmarkStart w:id="563" w:name="_Toc356320255"/>
      <w:bookmarkStart w:id="564" w:name="_Toc356320382"/>
      <w:bookmarkStart w:id="565" w:name="_Toc356320693"/>
      <w:bookmarkEnd w:id="554"/>
      <w:bookmarkEnd w:id="555"/>
      <w:bookmarkEnd w:id="556"/>
      <w:bookmarkEnd w:id="557"/>
      <w:bookmarkEnd w:id="558"/>
      <w:bookmarkEnd w:id="559"/>
      <w:bookmarkEnd w:id="560"/>
      <w:bookmarkEnd w:id="561"/>
      <w:bookmarkEnd w:id="562"/>
      <w:bookmarkEnd w:id="563"/>
      <w:bookmarkEnd w:id="564"/>
      <w:bookmarkEnd w:id="565"/>
    </w:p>
    <w:p w:rsidR="00E538EA" w:rsidRPr="002B472E" w:rsidRDefault="00E538EA" w:rsidP="00E538EA">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66" w:name="_Toc354837512"/>
      <w:bookmarkStart w:id="567" w:name="_Toc356287736"/>
      <w:bookmarkStart w:id="568" w:name="_Toc356287871"/>
      <w:bookmarkStart w:id="569" w:name="_Toc356289161"/>
      <w:bookmarkStart w:id="570" w:name="_Toc356289290"/>
      <w:bookmarkStart w:id="571" w:name="_Toc356319366"/>
      <w:bookmarkStart w:id="572" w:name="_Toc356319632"/>
      <w:bookmarkStart w:id="573" w:name="_Toc356319764"/>
      <w:bookmarkStart w:id="574" w:name="_Toc356320128"/>
      <w:bookmarkStart w:id="575" w:name="_Toc356320256"/>
      <w:bookmarkStart w:id="576" w:name="_Toc356320383"/>
      <w:bookmarkStart w:id="577" w:name="_Toc356320694"/>
      <w:bookmarkEnd w:id="566"/>
      <w:bookmarkEnd w:id="567"/>
      <w:bookmarkEnd w:id="568"/>
      <w:bookmarkEnd w:id="569"/>
      <w:bookmarkEnd w:id="570"/>
      <w:bookmarkEnd w:id="571"/>
      <w:bookmarkEnd w:id="572"/>
      <w:bookmarkEnd w:id="573"/>
      <w:bookmarkEnd w:id="574"/>
      <w:bookmarkEnd w:id="575"/>
      <w:bookmarkEnd w:id="576"/>
      <w:bookmarkEnd w:id="577"/>
    </w:p>
    <w:p w:rsidR="00E538EA" w:rsidRPr="00B30810" w:rsidRDefault="00E538EA" w:rsidP="00E538EA">
      <w:pPr>
        <w:pStyle w:val="Ttulo3"/>
        <w:spacing w:before="0" w:afterLines="100" w:after="240"/>
      </w:pPr>
      <w:bookmarkStart w:id="578" w:name="_Toc356320695"/>
      <w:r>
        <w:t>Misión y Funciones</w:t>
      </w:r>
      <w:bookmarkEnd w:id="578"/>
    </w:p>
    <w:p w:rsidR="005E174E" w:rsidRPr="00E67850" w:rsidRDefault="005E174E" w:rsidP="005E174E">
      <w:r>
        <w:t>A la Escuela Nacional Blume de la R.F.E.G le corresponde:</w:t>
      </w:r>
    </w:p>
    <w:p w:rsidR="005E174E" w:rsidRDefault="005E174E" w:rsidP="005E174E">
      <w:pPr>
        <w:pStyle w:val="Prrafodelista"/>
        <w:numPr>
          <w:ilvl w:val="0"/>
          <w:numId w:val="53"/>
        </w:numPr>
        <w:jc w:val="both"/>
      </w:pPr>
      <w:r>
        <w:t>Desarrollar la formación deportiva, personal y humana de una selección de jugadores de élite, en edades comprendidas entre los 16 y 18 años, proporcionándoles todos los recursos necesarios para que puedan perfeccionarse en el golf y simultáneamente cursen unos estudios oficiales.</w:t>
      </w:r>
    </w:p>
    <w:p w:rsidR="005E174E" w:rsidRDefault="005E174E" w:rsidP="005E174E">
      <w:pPr>
        <w:pStyle w:val="Prrafodelista"/>
        <w:numPr>
          <w:ilvl w:val="0"/>
          <w:numId w:val="53"/>
        </w:numPr>
        <w:jc w:val="both"/>
      </w:pPr>
      <w:r>
        <w:t xml:space="preserve">Servir como campo experimental para el diseño de modelos de entrenamiento y formación </w:t>
      </w:r>
    </w:p>
    <w:p w:rsidR="005E174E" w:rsidRDefault="005E174E" w:rsidP="005E174E">
      <w:pPr>
        <w:pStyle w:val="Prrafodelista"/>
        <w:ind w:left="360"/>
        <w:jc w:val="both"/>
      </w:pPr>
    </w:p>
    <w:p w:rsidR="005E174E" w:rsidRDefault="005E174E" w:rsidP="005E174E">
      <w:r>
        <w:t xml:space="preserve">Entre sus funciones principales </w:t>
      </w:r>
    </w:p>
    <w:p w:rsidR="005E174E" w:rsidRDefault="005E174E" w:rsidP="005E174E">
      <w:pPr>
        <w:pStyle w:val="Prrafodelista"/>
        <w:numPr>
          <w:ilvl w:val="0"/>
          <w:numId w:val="54"/>
        </w:numPr>
        <w:jc w:val="both"/>
      </w:pPr>
      <w:r>
        <w:t>Selección de los mejores jugadores para su incorporación al Programa Académico/Deportivo de la Escuela Nacional Blume.</w:t>
      </w:r>
    </w:p>
    <w:p w:rsidR="005E174E" w:rsidRDefault="005E174E" w:rsidP="005E174E">
      <w:pPr>
        <w:pStyle w:val="Prrafodelista"/>
        <w:numPr>
          <w:ilvl w:val="0"/>
          <w:numId w:val="54"/>
        </w:numPr>
        <w:jc w:val="both"/>
      </w:pPr>
      <w:r>
        <w:t>Evalúa periódicamente el rendimiento académico, deportivo y personal de los componentes del grupo.</w:t>
      </w:r>
    </w:p>
    <w:p w:rsidR="005E174E" w:rsidRDefault="005E174E" w:rsidP="005E174E">
      <w:pPr>
        <w:pStyle w:val="Prrafodelista"/>
        <w:numPr>
          <w:ilvl w:val="0"/>
          <w:numId w:val="54"/>
        </w:numPr>
        <w:jc w:val="both"/>
      </w:pPr>
      <w:r>
        <w:t>Envía informes técnicos al CAC  y al C.S.D  especificando objetivos individualizados para cada componente del grupo.</w:t>
      </w:r>
    </w:p>
    <w:p w:rsidR="005E174E" w:rsidRDefault="005E174E" w:rsidP="005E174E">
      <w:pPr>
        <w:pStyle w:val="Prrafodelista"/>
        <w:numPr>
          <w:ilvl w:val="0"/>
          <w:numId w:val="54"/>
        </w:numPr>
        <w:jc w:val="both"/>
      </w:pPr>
      <w:r>
        <w:t>Propone y determina el calendario de torneos más adecuado para cada jugador de forma individualizada.</w:t>
      </w:r>
    </w:p>
    <w:p w:rsidR="005E174E" w:rsidRDefault="005E174E" w:rsidP="005E174E">
      <w:pPr>
        <w:pStyle w:val="Prrafodelista"/>
        <w:numPr>
          <w:ilvl w:val="0"/>
          <w:numId w:val="54"/>
        </w:numPr>
      </w:pPr>
      <w:r>
        <w:t>Subvenciona y tutela al jugador en las competiciones del calendario Nacional.</w:t>
      </w:r>
    </w:p>
    <w:p w:rsidR="005E174E" w:rsidRDefault="005E174E" w:rsidP="005E174E">
      <w:pPr>
        <w:suppressAutoHyphens w:val="0"/>
        <w:autoSpaceDN/>
        <w:textAlignment w:val="auto"/>
      </w:pPr>
      <w:r>
        <w:br w:type="page"/>
      </w:r>
    </w:p>
    <w:p w:rsidR="00E538EA" w:rsidRDefault="00E538EA" w:rsidP="00E538EA">
      <w:pPr>
        <w:pStyle w:val="Ttulo3"/>
        <w:spacing w:before="0" w:after="200"/>
      </w:pPr>
      <w:bookmarkStart w:id="579" w:name="_Toc356320696"/>
      <w:r>
        <w:lastRenderedPageBreak/>
        <w:t>Equipo de Trabajo</w:t>
      </w:r>
      <w:bookmarkEnd w:id="579"/>
    </w:p>
    <w:p w:rsidR="00FC37A0" w:rsidRPr="00FC37A0" w:rsidRDefault="00FC37A0" w:rsidP="00FC37A0">
      <w:pPr>
        <w:rPr>
          <w:color w:val="FF0000"/>
        </w:rPr>
      </w:pPr>
      <w:r w:rsidRPr="00FC37A0">
        <w:rPr>
          <w:color w:val="FF0000"/>
        </w:rPr>
        <w:t>Reflejar relación con los comités</w:t>
      </w:r>
    </w:p>
    <w:p w:rsidR="005E174E" w:rsidRDefault="005E174E" w:rsidP="005E174E">
      <w:r>
        <w:rPr>
          <w:noProof/>
          <w:lang w:eastAsia="es-ES"/>
        </w:rPr>
        <mc:AlternateContent>
          <mc:Choice Requires="wps">
            <w:drawing>
              <wp:anchor distT="0" distB="0" distL="114300" distR="114300" simplePos="0" relativeHeight="251703296" behindDoc="0" locked="0" layoutInCell="1" allowOverlap="1">
                <wp:simplePos x="0" y="0"/>
                <wp:positionH relativeFrom="column">
                  <wp:posOffset>1230630</wp:posOffset>
                </wp:positionH>
                <wp:positionV relativeFrom="paragraph">
                  <wp:posOffset>256540</wp:posOffset>
                </wp:positionV>
                <wp:extent cx="2487930" cy="278130"/>
                <wp:effectExtent l="11430" t="8890" r="5715" b="8255"/>
                <wp:wrapSquare wrapText="bothSides"/>
                <wp:docPr id="68" name="Rectángulo redondeado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930" cy="278130"/>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BF434C" w:rsidRDefault="00BF434C" w:rsidP="005E174E">
                            <w:r>
                              <w:t>Estructura de la Escuela Nacional Blume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8" o:spid="_x0000_s1047" style="position:absolute;margin-left:96.9pt;margin-top:20.2pt;width:195.9pt;height:21.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" fillcolor="#8db3e2 [1311]">
                <v:fill color2="#c6d9f1 [671]" rotate="t" focus="100%" type="gradient"/>
                <v:textbox>
                  <w:txbxContent>
                    <w:p w:rsidR="00BF434C" w:rsidRDefault="00BF434C" w:rsidP="005E174E">
                      <w:r>
                        <w:t>Estructura de la Escuela Nacional Blume</w:t>
                      </w:r>
                    </w:p>
                  </w:txbxContent>
                </v:textbox>
                <w10:wrap type="square"/>
              </v:roundrect>
            </w:pict>
          </mc:Fallback>
        </mc:AlternateContent>
      </w:r>
    </w:p>
    <w:p w:rsidR="005E174E" w:rsidRDefault="005E174E" w:rsidP="005E174E"/>
    <w:p w:rsidR="005E174E" w:rsidRDefault="005E174E" w:rsidP="005E174E">
      <w:r>
        <w:rPr>
          <w:noProof/>
          <w:lang w:eastAsia="es-ES"/>
        </w:rPr>
        <mc:AlternateContent>
          <mc:Choice Requires="wps">
            <w:drawing>
              <wp:anchor distT="0" distB="0" distL="114300" distR="114300" simplePos="0" relativeHeight="251705344" behindDoc="0" locked="0" layoutInCell="1" allowOverlap="1">
                <wp:simplePos x="0" y="0"/>
                <wp:positionH relativeFrom="column">
                  <wp:posOffset>2135505</wp:posOffset>
                </wp:positionH>
                <wp:positionV relativeFrom="paragraph">
                  <wp:posOffset>274320</wp:posOffset>
                </wp:positionV>
                <wp:extent cx="692785" cy="352425"/>
                <wp:effectExtent l="11430" t="7620" r="10160" b="11430"/>
                <wp:wrapNone/>
                <wp:docPr id="67" name="Rectángulo redondeado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 cy="352425"/>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BF434C" w:rsidRPr="00626317" w:rsidRDefault="00BF434C" w:rsidP="005E174E">
                            <w:pPr>
                              <w:rPr>
                                <w:b/>
                                <w:sz w:val="28"/>
                                <w:szCs w:val="28"/>
                              </w:rPr>
                            </w:pPr>
                            <w:r>
                              <w:rPr>
                                <w:b/>
                                <w:sz w:val="28"/>
                                <w:szCs w:val="28"/>
                              </w:rPr>
                              <w:t xml:space="preserve"> </w:t>
                            </w:r>
                            <w:r w:rsidRPr="00626317">
                              <w:rPr>
                                <w:b/>
                                <w:sz w:val="28"/>
                                <w:szCs w:val="28"/>
                              </w:rPr>
                              <w:t>C.A.C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7" o:spid="_x0000_s1048" style="position:absolute;margin-left:168.15pt;margin-top:21.6pt;width:54.55pt;height:2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" fillcolor="#8db3e2 [1311]">
                <v:textbox>
                  <w:txbxContent>
                    <w:p w:rsidR="00BF434C" w:rsidRPr="00626317" w:rsidRDefault="00BF434C" w:rsidP="005E174E">
                      <w:pPr>
                        <w:rPr>
                          <w:b/>
                          <w:sz w:val="28"/>
                          <w:szCs w:val="28"/>
                        </w:rPr>
                      </w:pPr>
                      <w:r>
                        <w:rPr>
                          <w:b/>
                          <w:sz w:val="28"/>
                          <w:szCs w:val="28"/>
                        </w:rPr>
                        <w:t xml:space="preserve"> </w:t>
                      </w:r>
                      <w:r w:rsidRPr="00626317">
                        <w:rPr>
                          <w:b/>
                          <w:sz w:val="28"/>
                          <w:szCs w:val="28"/>
                        </w:rPr>
                        <w:t>C.A.C</w:t>
                      </w:r>
                    </w:p>
                  </w:txbxContent>
                </v:textbox>
              </v:roundrect>
            </w:pict>
          </mc:Fallback>
        </mc:AlternateContent>
      </w:r>
    </w:p>
    <w:p w:rsidR="005E174E" w:rsidRDefault="005E174E" w:rsidP="005E174E">
      <w:r>
        <w:rPr>
          <w:noProof/>
          <w:lang w:eastAsia="es-ES"/>
        </w:rPr>
        <mc:AlternateContent>
          <mc:Choice Requires="wps">
            <w:drawing>
              <wp:anchor distT="0" distB="0" distL="114300" distR="114300" simplePos="0" relativeHeight="251710464" behindDoc="0" locked="0" layoutInCell="1" allowOverlap="1">
                <wp:simplePos x="0" y="0"/>
                <wp:positionH relativeFrom="column">
                  <wp:posOffset>2486660</wp:posOffset>
                </wp:positionH>
                <wp:positionV relativeFrom="paragraph">
                  <wp:posOffset>303530</wp:posOffset>
                </wp:positionV>
                <wp:extent cx="0" cy="244475"/>
                <wp:effectExtent l="10160" t="8255" r="8890" b="13970"/>
                <wp:wrapNone/>
                <wp:docPr id="65" name="Conector recto de flecha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65" o:spid="_x0000_s1026" type="#_x0000_t32" style="position:absolute;margin-left:195.8pt;margin-top:23.9pt;width:0;height:1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"/>
            </w:pict>
          </mc:Fallback>
        </mc:AlternateContent>
      </w:r>
    </w:p>
    <w:p w:rsidR="005E174E" w:rsidRDefault="005E174E" w:rsidP="005E174E">
      <w:r>
        <w:rPr>
          <w:noProof/>
          <w:lang w:eastAsia="es-ES"/>
        </w:rPr>
        <mc:AlternateContent>
          <mc:Choice Requires="wps">
            <w:drawing>
              <wp:anchor distT="0" distB="0" distL="114300" distR="114300" simplePos="0" relativeHeight="251704320" behindDoc="0" locked="0" layoutInCell="1" allowOverlap="1">
                <wp:simplePos x="0" y="0"/>
                <wp:positionH relativeFrom="column">
                  <wp:posOffset>1816100</wp:posOffset>
                </wp:positionH>
                <wp:positionV relativeFrom="paragraph">
                  <wp:posOffset>225425</wp:posOffset>
                </wp:positionV>
                <wp:extent cx="1301115" cy="431165"/>
                <wp:effectExtent l="6350" t="6350" r="6985" b="10160"/>
                <wp:wrapNone/>
                <wp:docPr id="64" name="Rectángulo redondead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431165"/>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BF434C" w:rsidRPr="00464921" w:rsidRDefault="00BF434C" w:rsidP="005E174E">
                            <w:pPr>
                              <w:pStyle w:val="Sinespaciado"/>
                              <w:jc w:val="center"/>
                              <w:rPr>
                                <w:b/>
                              </w:rPr>
                            </w:pPr>
                            <w:r w:rsidRPr="00464921">
                              <w:rPr>
                                <w:b/>
                              </w:rPr>
                              <w:t>Dirección Técnica</w:t>
                            </w:r>
                          </w:p>
                          <w:p w:rsidR="00BF434C" w:rsidRPr="00EA3EBB" w:rsidRDefault="00BF434C" w:rsidP="005E174E">
                            <w:pPr>
                              <w:jc w:val="center"/>
                              <w:rPr>
                                <w:sz w:val="20"/>
                                <w:szCs w:val="20"/>
                              </w:rPr>
                            </w:pPr>
                            <w:r w:rsidRPr="00EA3EBB">
                              <w:rPr>
                                <w:sz w:val="20"/>
                                <w:szCs w:val="20"/>
                              </w:rPr>
                              <w:t>Nacho Gervás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4" o:spid="_x0000_s1049" style="position:absolute;margin-left:143pt;margin-top:17.75pt;width:102.45pt;height:33.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" fillcolor="#8db3e2 [1311]">
                <v:fill color2="#c6d9f1 [671]" rotate="t" focus="100%" type="gradient"/>
                <v:textbox>
                  <w:txbxContent>
                    <w:p w:rsidR="00BF434C" w:rsidRPr="00464921" w:rsidRDefault="00BF434C" w:rsidP="005E174E">
                      <w:pPr>
                        <w:pStyle w:val="Sinespaciado"/>
                        <w:jc w:val="center"/>
                        <w:rPr>
                          <w:b/>
                        </w:rPr>
                      </w:pPr>
                      <w:r w:rsidRPr="00464921">
                        <w:rPr>
                          <w:b/>
                        </w:rPr>
                        <w:t>Dirección Técnica</w:t>
                      </w:r>
                    </w:p>
                    <w:p w:rsidR="00BF434C" w:rsidRPr="00EA3EBB" w:rsidRDefault="00BF434C" w:rsidP="005E174E">
                      <w:pPr>
                        <w:jc w:val="center"/>
                        <w:rPr>
                          <w:sz w:val="20"/>
                          <w:szCs w:val="20"/>
                        </w:rPr>
                      </w:pPr>
                      <w:r w:rsidRPr="00EA3EBB">
                        <w:rPr>
                          <w:sz w:val="20"/>
                          <w:szCs w:val="20"/>
                        </w:rPr>
                        <w:t>Nacho Gervás</w:t>
                      </w:r>
                    </w:p>
                  </w:txbxContent>
                </v:textbox>
              </v:roundrect>
            </w:pict>
          </mc:Fallback>
        </mc:AlternateContent>
      </w:r>
    </w:p>
    <w:p w:rsidR="005E174E" w:rsidRDefault="005E174E" w:rsidP="005E174E"/>
    <w:p w:rsidR="005E174E" w:rsidRDefault="005E174E" w:rsidP="005E174E">
      <w:r>
        <w:rPr>
          <w:noProof/>
          <w:lang w:eastAsia="es-ES"/>
        </w:rPr>
        <mc:AlternateContent>
          <mc:Choice Requires="wps">
            <w:drawing>
              <wp:anchor distT="0" distB="0" distL="114300" distR="114300" simplePos="0" relativeHeight="251711488" behindDoc="0" locked="0" layoutInCell="1" allowOverlap="1">
                <wp:simplePos x="0" y="0"/>
                <wp:positionH relativeFrom="column">
                  <wp:posOffset>2486660</wp:posOffset>
                </wp:positionH>
                <wp:positionV relativeFrom="paragraph">
                  <wp:posOffset>10160</wp:posOffset>
                </wp:positionV>
                <wp:extent cx="0" cy="210820"/>
                <wp:effectExtent l="10160" t="10160" r="8890" b="7620"/>
                <wp:wrapNone/>
                <wp:docPr id="63" name="Conector recto de flecha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63" o:spid="_x0000_s1026" type="#_x0000_t32" style="position:absolute;margin-left:195.8pt;margin-top:.8pt;width:0;height:16.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"/>
            </w:pict>
          </mc:Fallback>
        </mc:AlternateContent>
      </w:r>
      <w:r>
        <w:rPr>
          <w:noProof/>
          <w:lang w:eastAsia="es-ES"/>
        </w:rPr>
        <mc:AlternateContent>
          <mc:Choice Requires="wps">
            <w:drawing>
              <wp:anchor distT="0" distB="0" distL="114300" distR="114300" simplePos="0" relativeHeight="251709440" behindDoc="0" locked="0" layoutInCell="1" allowOverlap="1">
                <wp:simplePos x="0" y="0"/>
                <wp:positionH relativeFrom="column">
                  <wp:posOffset>1708150</wp:posOffset>
                </wp:positionH>
                <wp:positionV relativeFrom="paragraph">
                  <wp:posOffset>220980</wp:posOffset>
                </wp:positionV>
                <wp:extent cx="1539240" cy="494030"/>
                <wp:effectExtent l="12700" t="11430" r="10160" b="8890"/>
                <wp:wrapNone/>
                <wp:docPr id="62" name="Rectángulo redondeado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240" cy="494030"/>
                        </a:xfrm>
                        <a:prstGeom prst="roundRect">
                          <a:avLst>
                            <a:gd name="adj" fmla="val 16667"/>
                          </a:avLst>
                        </a:prstGeom>
                        <a:gradFill rotWithShape="1">
                          <a:gsLst>
                            <a:gs pos="0">
                              <a:schemeClr val="accent1">
                                <a:lumMod val="20000"/>
                                <a:lumOff val="80000"/>
                              </a:schemeClr>
                            </a:gs>
                            <a:gs pos="100000">
                              <a:schemeClr val="accent1">
                                <a:lumMod val="20000"/>
                                <a:lumOff val="80000"/>
                              </a:schemeClr>
                            </a:gs>
                          </a:gsLst>
                          <a:lin ang="5400000" scaled="1"/>
                        </a:gradFill>
                        <a:ln w="9525">
                          <a:solidFill>
                            <a:srgbClr val="000000"/>
                          </a:solidFill>
                          <a:round/>
                          <a:headEnd/>
                          <a:tailEnd/>
                        </a:ln>
                      </wps:spPr>
                      <wps:txbx>
                        <w:txbxContent>
                          <w:p w:rsidR="00BF434C" w:rsidRPr="00464921" w:rsidRDefault="00BF434C" w:rsidP="005E174E">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BF434C" w:rsidRPr="00464921" w:rsidRDefault="00BF434C" w:rsidP="005E174E">
                            <w:pPr>
                              <w:jc w:val="center"/>
                              <w:rPr>
                                <w:sz w:val="20"/>
                                <w:szCs w:val="20"/>
                              </w:rPr>
                            </w:pPr>
                            <w:r w:rsidRPr="00464921">
                              <w:rPr>
                                <w:rFonts w:asciiTheme="minorHAnsi" w:eastAsiaTheme="minorHAnsi" w:cstheme="minorBidi"/>
                                <w:color w:val="000000" w:themeColor="dark1"/>
                                <w:kern w:val="24"/>
                                <w:sz w:val="20"/>
                                <w:szCs w:val="20"/>
                              </w:rPr>
                              <w:t>Laura Moreno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2" o:spid="_x0000_s1050" style="position:absolute;margin-left:134.5pt;margin-top:17.4pt;width:121.2pt;height:38.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" fillcolor="#dbe5f1 [660]">
                <v:fill color2="#dbe5f1 [660]" rotate="t" focus="100%" type="gradient"/>
                <v:textbox>
                  <w:txbxContent>
                    <w:p w:rsidR="00BF434C" w:rsidRPr="00464921" w:rsidRDefault="00BF434C" w:rsidP="005E174E">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BF434C" w:rsidRPr="00464921" w:rsidRDefault="00BF434C" w:rsidP="005E174E">
                      <w:pPr>
                        <w:jc w:val="center"/>
                        <w:rPr>
                          <w:sz w:val="20"/>
                          <w:szCs w:val="20"/>
                        </w:rPr>
                      </w:pPr>
                      <w:r w:rsidRPr="00464921">
                        <w:rPr>
                          <w:rFonts w:asciiTheme="minorHAnsi" w:eastAsiaTheme="minorHAnsi" w:cstheme="minorBidi"/>
                          <w:color w:val="000000" w:themeColor="dark1"/>
                          <w:kern w:val="24"/>
                          <w:sz w:val="20"/>
                          <w:szCs w:val="20"/>
                        </w:rPr>
                        <w:t>Laura Moreno</w:t>
                      </w:r>
                    </w:p>
                  </w:txbxContent>
                </v:textbox>
              </v:roundrect>
            </w:pict>
          </mc:Fallback>
        </mc:AlternateContent>
      </w:r>
    </w:p>
    <w:p w:rsidR="005E174E" w:rsidRDefault="005E174E" w:rsidP="005E174E"/>
    <w:p w:rsidR="005E174E" w:rsidRDefault="005E174E" w:rsidP="005E174E">
      <w:r>
        <w:rPr>
          <w:noProof/>
          <w:lang w:eastAsia="es-ES"/>
        </w:rPr>
        <mc:AlternateContent>
          <mc:Choice Requires="wps">
            <w:drawing>
              <wp:anchor distT="0" distB="0" distL="114300" distR="114300" simplePos="0" relativeHeight="251713536" behindDoc="0" locked="0" layoutInCell="1" allowOverlap="1">
                <wp:simplePos x="0" y="0"/>
                <wp:positionH relativeFrom="column">
                  <wp:posOffset>2486660</wp:posOffset>
                </wp:positionH>
                <wp:positionV relativeFrom="paragraph">
                  <wp:posOffset>159385</wp:posOffset>
                </wp:positionV>
                <wp:extent cx="635" cy="1186815"/>
                <wp:effectExtent l="10160" t="6985" r="8255" b="6350"/>
                <wp:wrapNone/>
                <wp:docPr id="61" name="Conector recto de flecha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6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61" o:spid="_x0000_s1026" type="#_x0000_t32" style="position:absolute;margin-left:195.8pt;margin-top:12.55pt;width:.05pt;height:93.4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"/>
            </w:pict>
          </mc:Fallback>
        </mc:AlternateContent>
      </w:r>
      <w:r>
        <w:rPr>
          <w:noProof/>
          <w:lang w:eastAsia="es-ES"/>
        </w:rPr>
        <mc:AlternateContent>
          <mc:Choice Requires="wps">
            <w:drawing>
              <wp:anchor distT="0" distB="0" distL="114300" distR="114300" simplePos="0" relativeHeight="251716608" behindDoc="0" locked="0" layoutInCell="1" allowOverlap="1">
                <wp:simplePos x="0" y="0"/>
                <wp:positionH relativeFrom="column">
                  <wp:posOffset>3883660</wp:posOffset>
                </wp:positionH>
                <wp:positionV relativeFrom="paragraph">
                  <wp:posOffset>227330</wp:posOffset>
                </wp:positionV>
                <wp:extent cx="0" cy="271145"/>
                <wp:effectExtent l="6985" t="8255" r="12065" b="6350"/>
                <wp:wrapNone/>
                <wp:docPr id="60" name="Conector recto de flecha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60" o:spid="_x0000_s1026" type="#_x0000_t32" style="position:absolute;margin-left:305.8pt;margin-top:17.9pt;width:0;height:21.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"/>
            </w:pict>
          </mc:Fallback>
        </mc:AlternateContent>
      </w:r>
      <w:r>
        <w:rPr>
          <w:noProof/>
          <w:lang w:eastAsia="es-ES"/>
        </w:rPr>
        <mc:AlternateContent>
          <mc:Choice Requires="wps">
            <w:drawing>
              <wp:anchor distT="0" distB="0" distL="114300" distR="114300" simplePos="0" relativeHeight="251715584" behindDoc="0" locked="0" layoutInCell="1" allowOverlap="1">
                <wp:simplePos x="0" y="0"/>
                <wp:positionH relativeFrom="column">
                  <wp:posOffset>862330</wp:posOffset>
                </wp:positionH>
                <wp:positionV relativeFrom="paragraph">
                  <wp:posOffset>227965</wp:posOffset>
                </wp:positionV>
                <wp:extent cx="0" cy="198755"/>
                <wp:effectExtent l="5080" t="8890" r="13970" b="11430"/>
                <wp:wrapNone/>
                <wp:docPr id="59" name="Conector recto de flecha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9" o:spid="_x0000_s1026" type="#_x0000_t32" style="position:absolute;margin-left:67.9pt;margin-top:17.95pt;width:0;height:15.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"/>
            </w:pict>
          </mc:Fallback>
        </mc:AlternateContent>
      </w:r>
      <w:r>
        <w:rPr>
          <w:noProof/>
          <w:lang w:eastAsia="es-ES"/>
        </w:rPr>
        <mc:AlternateContent>
          <mc:Choice Requires="wps">
            <w:drawing>
              <wp:anchor distT="0" distB="0" distL="114300" distR="114300" simplePos="0" relativeHeight="251714560" behindDoc="0" locked="0" layoutInCell="1" allowOverlap="1">
                <wp:simplePos x="0" y="0"/>
                <wp:positionH relativeFrom="column">
                  <wp:posOffset>862330</wp:posOffset>
                </wp:positionH>
                <wp:positionV relativeFrom="paragraph">
                  <wp:posOffset>227330</wp:posOffset>
                </wp:positionV>
                <wp:extent cx="3021330" cy="635"/>
                <wp:effectExtent l="5080" t="8255" r="12065" b="10160"/>
                <wp:wrapNone/>
                <wp:docPr id="58" name="Conector recto de flecha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213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8" o:spid="_x0000_s1026" type="#_x0000_t32" style="position:absolute;margin-left:67.9pt;margin-top:17.9pt;width:237.9pt;height:.0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"/>
            </w:pict>
          </mc:Fallback>
        </mc:AlternateContent>
      </w:r>
      <w:r>
        <w:rPr>
          <w:noProof/>
          <w:lang w:eastAsia="es-ES"/>
        </w:rPr>
        <mc:AlternateContent>
          <mc:Choice Requires="wps">
            <w:drawing>
              <wp:anchor distT="0" distB="0" distL="114300" distR="114300" simplePos="0" relativeHeight="251712512" behindDoc="0" locked="0" layoutInCell="1" allowOverlap="1">
                <wp:simplePos x="0" y="0"/>
                <wp:positionH relativeFrom="column">
                  <wp:posOffset>2486660</wp:posOffset>
                </wp:positionH>
                <wp:positionV relativeFrom="paragraph">
                  <wp:posOffset>68580</wp:posOffset>
                </wp:positionV>
                <wp:extent cx="0" cy="158750"/>
                <wp:effectExtent l="10160" t="11430" r="8890" b="10795"/>
                <wp:wrapNone/>
                <wp:docPr id="56" name="Conector recto de flecha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6" o:spid="_x0000_s1026" type="#_x0000_t32" style="position:absolute;margin-left:195.8pt;margin-top:5.4pt;width:0;height:1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"/>
            </w:pict>
          </mc:Fallback>
        </mc:AlternateContent>
      </w:r>
    </w:p>
    <w:p w:rsidR="005E174E" w:rsidRDefault="005E174E" w:rsidP="005E174E">
      <w:r>
        <w:rPr>
          <w:noProof/>
          <w:lang w:eastAsia="es-ES"/>
        </w:rPr>
        <mc:AlternateContent>
          <mc:Choice Requires="wps">
            <w:drawing>
              <wp:anchor distT="0" distB="0" distL="114300" distR="114300" simplePos="0" relativeHeight="251707392" behindDoc="0" locked="0" layoutInCell="1" allowOverlap="1">
                <wp:simplePos x="0" y="0"/>
                <wp:positionH relativeFrom="column">
                  <wp:posOffset>3117215</wp:posOffset>
                </wp:positionH>
                <wp:positionV relativeFrom="paragraph">
                  <wp:posOffset>175260</wp:posOffset>
                </wp:positionV>
                <wp:extent cx="1652905" cy="431800"/>
                <wp:effectExtent l="12065" t="13335" r="11430" b="12065"/>
                <wp:wrapNone/>
                <wp:docPr id="42" name="Rectángulo redondead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905" cy="43180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BF434C" w:rsidRPr="00EA3EBB" w:rsidRDefault="00BF434C" w:rsidP="005E174E">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b/>
                                <w:bCs/>
                                <w:color w:val="000000" w:themeColor="dark1"/>
                                <w:kern w:val="24"/>
                                <w:sz w:val="20"/>
                                <w:szCs w:val="20"/>
                                <w:lang w:eastAsia="es-ES"/>
                              </w:rPr>
                              <w:t>Tutor / Apoyo Eq.Técnico</w:t>
                            </w:r>
                          </w:p>
                          <w:p w:rsidR="00BF434C" w:rsidRPr="00EA3EBB" w:rsidRDefault="00BF434C" w:rsidP="005E174E">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BF434C" w:rsidRDefault="00BF434C" w:rsidP="005E17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2" o:spid="_x0000_s1051" style="position:absolute;margin-left:245.45pt;margin-top:13.8pt;width:130.15pt;height:3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" fillcolor="#d6e3bc [1302]">
                <v:textbox>
                  <w:txbxContent>
                    <w:p w:rsidR="00BF434C" w:rsidRPr="00EA3EBB" w:rsidRDefault="00BF434C" w:rsidP="005E174E">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b/>
                          <w:bCs/>
                          <w:color w:val="000000" w:themeColor="dark1"/>
                          <w:kern w:val="24"/>
                          <w:sz w:val="20"/>
                          <w:szCs w:val="20"/>
                          <w:lang w:eastAsia="es-ES"/>
                        </w:rPr>
                        <w:t>Tutor / Apoyo Eq.Técnico</w:t>
                      </w:r>
                    </w:p>
                    <w:p w:rsidR="00BF434C" w:rsidRPr="00EA3EBB" w:rsidRDefault="00BF434C" w:rsidP="005E174E">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BF434C" w:rsidRDefault="00BF434C" w:rsidP="005E174E"/>
                  </w:txbxContent>
                </v:textbox>
              </v:roundrect>
            </w:pict>
          </mc:Fallback>
        </mc:AlternateContent>
      </w:r>
      <w:r>
        <w:rPr>
          <w:noProof/>
          <w:lang w:eastAsia="es-ES"/>
        </w:rPr>
        <mc:AlternateContent>
          <mc:Choice Requires="wps">
            <w:drawing>
              <wp:anchor distT="0" distB="0" distL="114300" distR="114300" simplePos="0" relativeHeight="251706368" behindDoc="0" locked="0" layoutInCell="1" allowOverlap="1">
                <wp:simplePos x="0" y="0"/>
                <wp:positionH relativeFrom="column">
                  <wp:posOffset>-341630</wp:posOffset>
                </wp:positionH>
                <wp:positionV relativeFrom="paragraph">
                  <wp:posOffset>103505</wp:posOffset>
                </wp:positionV>
                <wp:extent cx="2408555" cy="1162050"/>
                <wp:effectExtent l="10795" t="8255" r="9525" b="10795"/>
                <wp:wrapNone/>
                <wp:docPr id="41" name="Rectángulo redondead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8555" cy="116205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BF434C" w:rsidRPr="00464921" w:rsidRDefault="00BF434C" w:rsidP="005E174E">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BF434C" w:rsidRPr="00464921" w:rsidRDefault="00BF434C" w:rsidP="005E174E">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BF434C" w:rsidRPr="00464921" w:rsidRDefault="00BF434C" w:rsidP="005E174E">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BF434C" w:rsidRPr="00464921" w:rsidRDefault="00BF434C" w:rsidP="005E174E">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BF434C" w:rsidRPr="00464921" w:rsidRDefault="00BF434C" w:rsidP="005E174E">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BF434C" w:rsidRDefault="00BF434C" w:rsidP="005E17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1" o:spid="_x0000_s1052" style="position:absolute;margin-left:-26.9pt;margin-top:8.15pt;width:189.65pt;height:9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" fillcolor="#d6e3bc [1302]">
                <v:textbox>
                  <w:txbxContent>
                    <w:p w:rsidR="00BF434C" w:rsidRPr="00464921" w:rsidRDefault="00BF434C" w:rsidP="005E174E">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BF434C" w:rsidRPr="00464921" w:rsidRDefault="00BF434C" w:rsidP="005E174E">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BF434C" w:rsidRPr="00464921" w:rsidRDefault="00BF434C" w:rsidP="005E174E">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BF434C" w:rsidRPr="00464921" w:rsidRDefault="00BF434C" w:rsidP="005E174E">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BF434C" w:rsidRPr="00464921" w:rsidRDefault="00BF434C" w:rsidP="005E174E">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BF434C" w:rsidRDefault="00BF434C" w:rsidP="005E174E"/>
                  </w:txbxContent>
                </v:textbox>
              </v:roundrect>
            </w:pict>
          </mc:Fallback>
        </mc:AlternateContent>
      </w:r>
    </w:p>
    <w:p w:rsidR="005E174E" w:rsidRDefault="005E174E" w:rsidP="005E174E"/>
    <w:p w:rsidR="005E174E" w:rsidRDefault="005E174E" w:rsidP="005E174E">
      <w:r>
        <w:rPr>
          <w:noProof/>
          <w:lang w:eastAsia="es-ES"/>
        </w:rPr>
        <mc:AlternateContent>
          <mc:Choice Requires="wps">
            <w:drawing>
              <wp:anchor distT="0" distB="0" distL="114300" distR="114300" simplePos="0" relativeHeight="251708416" behindDoc="0" locked="0" layoutInCell="1" allowOverlap="1">
                <wp:simplePos x="0" y="0"/>
                <wp:positionH relativeFrom="column">
                  <wp:posOffset>2896235</wp:posOffset>
                </wp:positionH>
                <wp:positionV relativeFrom="paragraph">
                  <wp:posOffset>67310</wp:posOffset>
                </wp:positionV>
                <wp:extent cx="1106805" cy="713105"/>
                <wp:effectExtent l="10160" t="10160" r="6985" b="10160"/>
                <wp:wrapNone/>
                <wp:docPr id="40" name="Rectángulo redondead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805" cy="713105"/>
                        </a:xfrm>
                        <a:prstGeom prst="roundRect">
                          <a:avLst>
                            <a:gd name="adj" fmla="val 16667"/>
                          </a:avLst>
                        </a:prstGeom>
                        <a:solidFill>
                          <a:schemeClr val="accent6">
                            <a:lumMod val="40000"/>
                            <a:lumOff val="60000"/>
                          </a:schemeClr>
                        </a:solidFill>
                        <a:ln w="9525">
                          <a:solidFill>
                            <a:srgbClr val="000000"/>
                          </a:solidFill>
                          <a:round/>
                          <a:headEnd/>
                          <a:tailEnd/>
                        </a:ln>
                      </wps:spPr>
                      <wps:txbx>
                        <w:txbxContent>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Ane Urchegui</w:t>
                            </w:r>
                          </w:p>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Mandy Goyos</w:t>
                            </w:r>
                          </w:p>
                          <w:p w:rsidR="00BF434C" w:rsidRDefault="00BF434C" w:rsidP="005E17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0" o:spid="_x0000_s1053" style="position:absolute;margin-left:228.05pt;margin-top:5.3pt;width:87.15pt;height:56.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" fillcolor="#fbd4b4 [1305]">
                <v:textbox>
                  <w:txbxContent>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Ane Urchegui</w:t>
                      </w:r>
                    </w:p>
                    <w:p w:rsidR="00BF434C" w:rsidRPr="00464921" w:rsidRDefault="00BF434C" w:rsidP="005E174E">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Mandy Goyos</w:t>
                      </w:r>
                    </w:p>
                    <w:p w:rsidR="00BF434C" w:rsidRDefault="00BF434C" w:rsidP="005E174E"/>
                  </w:txbxContent>
                </v:textbox>
              </v:roundrect>
            </w:pict>
          </mc:Fallback>
        </mc:AlternateContent>
      </w:r>
    </w:p>
    <w:p w:rsidR="005E174E" w:rsidRDefault="005E174E" w:rsidP="005E174E">
      <w:r>
        <w:rPr>
          <w:noProof/>
          <w:lang w:eastAsia="es-ES"/>
        </w:rPr>
        <mc:AlternateContent>
          <mc:Choice Requires="wps">
            <w:drawing>
              <wp:anchor distT="0" distB="0" distL="114300" distR="114300" simplePos="0" relativeHeight="251717632" behindDoc="0" locked="0" layoutInCell="1" allowOverlap="1">
                <wp:simplePos x="0" y="0"/>
                <wp:positionH relativeFrom="column">
                  <wp:posOffset>2487295</wp:posOffset>
                </wp:positionH>
                <wp:positionV relativeFrom="paragraph">
                  <wp:posOffset>53975</wp:posOffset>
                </wp:positionV>
                <wp:extent cx="447675" cy="0"/>
                <wp:effectExtent l="10795" t="6350" r="8255" b="12700"/>
                <wp:wrapNone/>
                <wp:docPr id="39" name="Conector recto de flecha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39" o:spid="_x0000_s1026" type="#_x0000_t32" style="position:absolute;margin-left:195.85pt;margin-top:4.25pt;width:35.25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"/>
            </w:pict>
          </mc:Fallback>
        </mc:AlternateContent>
      </w:r>
    </w:p>
    <w:p w:rsidR="005E174E" w:rsidRDefault="005E174E" w:rsidP="005E174E"/>
    <w:p w:rsidR="005E174E" w:rsidRPr="005E174E" w:rsidRDefault="005E174E" w:rsidP="005E174E"/>
    <w:tbl>
      <w:tblPr>
        <w:tblStyle w:val="Tablaconcuadrcula"/>
        <w:tblW w:w="0" w:type="auto"/>
        <w:tblLayout w:type="fixed"/>
        <w:tblLook w:val="04A0" w:firstRow="1" w:lastRow="0" w:firstColumn="1" w:lastColumn="0" w:noHBand="0" w:noVBand="1"/>
      </w:tblPr>
      <w:tblGrid>
        <w:gridCol w:w="1526"/>
        <w:gridCol w:w="1984"/>
        <w:gridCol w:w="1418"/>
        <w:gridCol w:w="3716"/>
      </w:tblGrid>
      <w:tr w:rsidR="00E538EA" w:rsidTr="00FF4052">
        <w:tc>
          <w:tcPr>
            <w:tcW w:w="1526" w:type="dxa"/>
          </w:tcPr>
          <w:p w:rsidR="00E538EA" w:rsidRDefault="00E538EA" w:rsidP="00FF4052">
            <w:pPr>
              <w:jc w:val="center"/>
            </w:pPr>
            <w:r>
              <w:t>CARGO</w:t>
            </w:r>
          </w:p>
        </w:tc>
        <w:tc>
          <w:tcPr>
            <w:tcW w:w="1984" w:type="dxa"/>
          </w:tcPr>
          <w:p w:rsidR="00E538EA" w:rsidRDefault="00E538EA" w:rsidP="00FF4052">
            <w:pPr>
              <w:jc w:val="center"/>
            </w:pPr>
            <w:r>
              <w:t>NOMBRE</w:t>
            </w:r>
          </w:p>
        </w:tc>
        <w:tc>
          <w:tcPr>
            <w:tcW w:w="1418" w:type="dxa"/>
          </w:tcPr>
          <w:p w:rsidR="00E538EA" w:rsidRDefault="00E538EA" w:rsidP="00FF4052">
            <w:pPr>
              <w:jc w:val="center"/>
            </w:pPr>
            <w:r>
              <w:t>DEDICACIÓN</w:t>
            </w:r>
          </w:p>
        </w:tc>
        <w:tc>
          <w:tcPr>
            <w:tcW w:w="3716" w:type="dxa"/>
          </w:tcPr>
          <w:p w:rsidR="00E538EA" w:rsidRDefault="00624C78" w:rsidP="00FF4052">
            <w:pPr>
              <w:jc w:val="center"/>
            </w:pPr>
            <w:r>
              <w:t>RESPONSABILIDADES BLUME</w:t>
            </w:r>
          </w:p>
        </w:tc>
      </w:tr>
      <w:tr w:rsidR="005E174E" w:rsidTr="00B1269E">
        <w:tc>
          <w:tcPr>
            <w:tcW w:w="1526" w:type="dxa"/>
          </w:tcPr>
          <w:p w:rsidR="005E174E" w:rsidRPr="006270EF" w:rsidRDefault="005E174E" w:rsidP="00B1269E">
            <w:pPr>
              <w:rPr>
                <w:sz w:val="20"/>
                <w:szCs w:val="20"/>
              </w:rPr>
            </w:pPr>
            <w:r>
              <w:rPr>
                <w:sz w:val="20"/>
                <w:szCs w:val="20"/>
              </w:rPr>
              <w:t>Director del programa</w:t>
            </w:r>
          </w:p>
        </w:tc>
        <w:tc>
          <w:tcPr>
            <w:tcW w:w="1984" w:type="dxa"/>
            <w:vAlign w:val="center"/>
          </w:tcPr>
          <w:p w:rsidR="005E174E" w:rsidRPr="006270EF" w:rsidRDefault="005E174E" w:rsidP="00B1269E">
            <w:pPr>
              <w:rPr>
                <w:sz w:val="20"/>
                <w:szCs w:val="20"/>
              </w:rPr>
            </w:pPr>
            <w:r>
              <w:rPr>
                <w:sz w:val="20"/>
                <w:szCs w:val="20"/>
              </w:rPr>
              <w:t>Salvador Luna</w:t>
            </w:r>
          </w:p>
        </w:tc>
        <w:tc>
          <w:tcPr>
            <w:tcW w:w="1418" w:type="dxa"/>
            <w:vAlign w:val="center"/>
          </w:tcPr>
          <w:p w:rsidR="005E174E" w:rsidRPr="006270EF" w:rsidRDefault="005E174E" w:rsidP="00B1269E">
            <w:pPr>
              <w:rPr>
                <w:sz w:val="20"/>
                <w:szCs w:val="20"/>
              </w:rPr>
            </w:pPr>
            <w:r>
              <w:rPr>
                <w:sz w:val="20"/>
                <w:szCs w:val="20"/>
              </w:rPr>
              <w:t>Exclusiva</w:t>
            </w:r>
          </w:p>
        </w:tc>
        <w:tc>
          <w:tcPr>
            <w:tcW w:w="3716" w:type="dxa"/>
          </w:tcPr>
          <w:p w:rsidR="005E174E" w:rsidRPr="00D91878" w:rsidRDefault="005E174E" w:rsidP="00B1269E">
            <w:pPr>
              <w:rPr>
                <w:sz w:val="20"/>
              </w:rPr>
            </w:pPr>
          </w:p>
        </w:tc>
      </w:tr>
      <w:tr w:rsidR="005E174E" w:rsidTr="00B1269E">
        <w:tc>
          <w:tcPr>
            <w:tcW w:w="1526" w:type="dxa"/>
          </w:tcPr>
          <w:p w:rsidR="005E174E" w:rsidRDefault="005E174E" w:rsidP="00B1269E">
            <w:pPr>
              <w:rPr>
                <w:sz w:val="20"/>
                <w:szCs w:val="20"/>
              </w:rPr>
            </w:pPr>
            <w:r>
              <w:rPr>
                <w:sz w:val="20"/>
                <w:szCs w:val="20"/>
              </w:rPr>
              <w:t>Coordinadora</w:t>
            </w:r>
          </w:p>
        </w:tc>
        <w:tc>
          <w:tcPr>
            <w:tcW w:w="1984" w:type="dxa"/>
            <w:vAlign w:val="center"/>
          </w:tcPr>
          <w:p w:rsidR="005E174E" w:rsidRDefault="005E174E" w:rsidP="00B1269E">
            <w:pPr>
              <w:rPr>
                <w:sz w:val="20"/>
                <w:szCs w:val="20"/>
              </w:rPr>
            </w:pPr>
            <w:r>
              <w:rPr>
                <w:sz w:val="20"/>
                <w:szCs w:val="20"/>
              </w:rPr>
              <w:t>Laura Moreno</w:t>
            </w:r>
          </w:p>
        </w:tc>
        <w:tc>
          <w:tcPr>
            <w:tcW w:w="1418" w:type="dxa"/>
            <w:vAlign w:val="center"/>
          </w:tcPr>
          <w:p w:rsidR="005E174E" w:rsidRDefault="005E174E" w:rsidP="00B1269E">
            <w:pPr>
              <w:rPr>
                <w:sz w:val="20"/>
                <w:szCs w:val="20"/>
              </w:rPr>
            </w:pPr>
            <w:r>
              <w:rPr>
                <w:sz w:val="20"/>
                <w:szCs w:val="20"/>
              </w:rPr>
              <w:t>Exclusiva</w:t>
            </w:r>
          </w:p>
        </w:tc>
        <w:tc>
          <w:tcPr>
            <w:tcW w:w="3716" w:type="dxa"/>
          </w:tcPr>
          <w:p w:rsidR="005E174E" w:rsidRPr="00D91878" w:rsidRDefault="005E174E" w:rsidP="00B1269E">
            <w:pPr>
              <w:rPr>
                <w:sz w:val="20"/>
              </w:rPr>
            </w:pPr>
          </w:p>
        </w:tc>
      </w:tr>
      <w:tr w:rsidR="005E174E" w:rsidTr="00FF4052">
        <w:tc>
          <w:tcPr>
            <w:tcW w:w="1526" w:type="dxa"/>
          </w:tcPr>
          <w:p w:rsidR="005E174E" w:rsidRDefault="005E174E" w:rsidP="00B1269E">
            <w:pPr>
              <w:rPr>
                <w:sz w:val="20"/>
                <w:szCs w:val="20"/>
              </w:rPr>
            </w:pPr>
            <w:r>
              <w:rPr>
                <w:sz w:val="20"/>
                <w:szCs w:val="20"/>
              </w:rPr>
              <w:t xml:space="preserve">Técnicos de Golf </w:t>
            </w:r>
          </w:p>
        </w:tc>
        <w:tc>
          <w:tcPr>
            <w:tcW w:w="1984" w:type="dxa"/>
          </w:tcPr>
          <w:p w:rsidR="005E174E" w:rsidRDefault="005E174E" w:rsidP="00B1269E">
            <w:pPr>
              <w:rPr>
                <w:sz w:val="20"/>
                <w:szCs w:val="20"/>
              </w:rPr>
            </w:pPr>
            <w:r>
              <w:rPr>
                <w:sz w:val="20"/>
                <w:szCs w:val="20"/>
              </w:rPr>
              <w:t>Marta Figueras</w:t>
            </w:r>
          </w:p>
          <w:p w:rsidR="005E174E" w:rsidRDefault="005E174E" w:rsidP="00B1269E">
            <w:pPr>
              <w:rPr>
                <w:sz w:val="20"/>
                <w:szCs w:val="20"/>
              </w:rPr>
            </w:pPr>
            <w:r>
              <w:rPr>
                <w:sz w:val="20"/>
                <w:szCs w:val="20"/>
              </w:rPr>
              <w:t>Kiko Luna</w:t>
            </w:r>
          </w:p>
          <w:p w:rsidR="005E174E" w:rsidRDefault="005E174E" w:rsidP="00B1269E">
            <w:pPr>
              <w:rPr>
                <w:sz w:val="20"/>
                <w:szCs w:val="20"/>
              </w:rPr>
            </w:pPr>
          </w:p>
        </w:tc>
        <w:tc>
          <w:tcPr>
            <w:tcW w:w="1418" w:type="dxa"/>
          </w:tcPr>
          <w:p w:rsidR="005E174E" w:rsidRDefault="005E174E" w:rsidP="00B1269E">
            <w:pPr>
              <w:rPr>
                <w:sz w:val="20"/>
                <w:szCs w:val="20"/>
              </w:rPr>
            </w:pPr>
            <w:r>
              <w:rPr>
                <w:sz w:val="20"/>
                <w:szCs w:val="20"/>
              </w:rPr>
              <w:t>Parcial / remunerada por jornada trabajada</w:t>
            </w:r>
          </w:p>
        </w:tc>
        <w:tc>
          <w:tcPr>
            <w:tcW w:w="3716" w:type="dxa"/>
          </w:tcPr>
          <w:p w:rsidR="005E174E" w:rsidRPr="00587D3D" w:rsidRDefault="005E174E" w:rsidP="00B1269E">
            <w:pPr>
              <w:pStyle w:val="Textoindependiente2"/>
              <w:spacing w:line="240" w:lineRule="atLeast"/>
              <w:rPr>
                <w:sz w:val="20"/>
              </w:rPr>
            </w:pPr>
          </w:p>
        </w:tc>
      </w:tr>
      <w:tr w:rsidR="005E174E" w:rsidTr="00FF4052">
        <w:tc>
          <w:tcPr>
            <w:tcW w:w="1526" w:type="dxa"/>
          </w:tcPr>
          <w:p w:rsidR="005E174E" w:rsidRDefault="005E174E" w:rsidP="00B1269E">
            <w:pPr>
              <w:rPr>
                <w:sz w:val="20"/>
                <w:szCs w:val="20"/>
              </w:rPr>
            </w:pPr>
          </w:p>
        </w:tc>
        <w:tc>
          <w:tcPr>
            <w:tcW w:w="1984" w:type="dxa"/>
          </w:tcPr>
          <w:p w:rsidR="005E174E" w:rsidRDefault="005E174E" w:rsidP="00B1269E">
            <w:pPr>
              <w:rPr>
                <w:sz w:val="20"/>
                <w:szCs w:val="20"/>
              </w:rPr>
            </w:pPr>
          </w:p>
        </w:tc>
        <w:tc>
          <w:tcPr>
            <w:tcW w:w="1418" w:type="dxa"/>
          </w:tcPr>
          <w:p w:rsidR="005E174E" w:rsidRDefault="005E174E" w:rsidP="00B1269E">
            <w:pPr>
              <w:rPr>
                <w:sz w:val="20"/>
                <w:szCs w:val="20"/>
              </w:rPr>
            </w:pPr>
          </w:p>
        </w:tc>
        <w:tc>
          <w:tcPr>
            <w:tcW w:w="3716" w:type="dxa"/>
          </w:tcPr>
          <w:p w:rsidR="005E174E" w:rsidRDefault="005E174E" w:rsidP="00B1269E">
            <w:pPr>
              <w:pStyle w:val="Textoindependiente2"/>
              <w:spacing w:line="240" w:lineRule="atLeast"/>
              <w:rPr>
                <w:sz w:val="20"/>
              </w:rPr>
            </w:pPr>
          </w:p>
        </w:tc>
      </w:tr>
      <w:tr w:rsidR="005E174E" w:rsidTr="00FF4052">
        <w:tc>
          <w:tcPr>
            <w:tcW w:w="1526" w:type="dxa"/>
          </w:tcPr>
          <w:p w:rsidR="005E174E" w:rsidRPr="00E538EA" w:rsidRDefault="005E174E" w:rsidP="00B1269E">
            <w:pPr>
              <w:rPr>
                <w:sz w:val="20"/>
                <w:szCs w:val="20"/>
              </w:rPr>
            </w:pPr>
            <w:r w:rsidRPr="00E538EA">
              <w:rPr>
                <w:sz w:val="20"/>
                <w:szCs w:val="20"/>
              </w:rPr>
              <w:t>Psicólogo</w:t>
            </w:r>
          </w:p>
        </w:tc>
        <w:tc>
          <w:tcPr>
            <w:tcW w:w="1984" w:type="dxa"/>
          </w:tcPr>
          <w:p w:rsidR="005E174E" w:rsidRPr="00E538EA" w:rsidRDefault="005E174E" w:rsidP="00B1269E">
            <w:pPr>
              <w:rPr>
                <w:sz w:val="20"/>
                <w:szCs w:val="20"/>
              </w:rPr>
            </w:pPr>
            <w:r w:rsidRPr="00E538EA">
              <w:rPr>
                <w:sz w:val="20"/>
                <w:szCs w:val="20"/>
              </w:rPr>
              <w:t>Oscar del Río</w:t>
            </w:r>
          </w:p>
        </w:tc>
        <w:tc>
          <w:tcPr>
            <w:tcW w:w="1418" w:type="dxa"/>
          </w:tcPr>
          <w:p w:rsidR="005E174E" w:rsidRDefault="005E174E" w:rsidP="00B1269E">
            <w:pPr>
              <w:rPr>
                <w:sz w:val="20"/>
                <w:szCs w:val="20"/>
              </w:rPr>
            </w:pPr>
            <w:r>
              <w:rPr>
                <w:sz w:val="20"/>
                <w:szCs w:val="20"/>
              </w:rPr>
              <w:t>Parcial / remunerada por jornada trabajada</w:t>
            </w:r>
          </w:p>
        </w:tc>
        <w:tc>
          <w:tcPr>
            <w:tcW w:w="3716" w:type="dxa"/>
          </w:tcPr>
          <w:p w:rsidR="005E174E" w:rsidRDefault="005E174E" w:rsidP="00B1269E">
            <w:pPr>
              <w:pStyle w:val="Textoindependiente2"/>
              <w:spacing w:line="240" w:lineRule="atLeast"/>
              <w:rPr>
                <w:sz w:val="20"/>
              </w:rPr>
            </w:pPr>
          </w:p>
        </w:tc>
      </w:tr>
      <w:tr w:rsidR="005E174E" w:rsidTr="00FF4052">
        <w:tc>
          <w:tcPr>
            <w:tcW w:w="1526" w:type="dxa"/>
          </w:tcPr>
          <w:p w:rsidR="005E174E" w:rsidRPr="00E538EA" w:rsidRDefault="005E174E" w:rsidP="00B1269E">
            <w:pPr>
              <w:rPr>
                <w:sz w:val="20"/>
                <w:szCs w:val="20"/>
              </w:rPr>
            </w:pPr>
            <w:r w:rsidRPr="00E538EA">
              <w:rPr>
                <w:sz w:val="20"/>
                <w:szCs w:val="20"/>
              </w:rPr>
              <w:t>Preparador Físico</w:t>
            </w:r>
          </w:p>
        </w:tc>
        <w:tc>
          <w:tcPr>
            <w:tcW w:w="1984" w:type="dxa"/>
          </w:tcPr>
          <w:p w:rsidR="005E174E" w:rsidRPr="00E538EA" w:rsidRDefault="005E174E" w:rsidP="00B1269E">
            <w:pPr>
              <w:rPr>
                <w:sz w:val="20"/>
                <w:szCs w:val="20"/>
              </w:rPr>
            </w:pPr>
            <w:r w:rsidRPr="00E538EA">
              <w:rPr>
                <w:sz w:val="20"/>
                <w:szCs w:val="20"/>
              </w:rPr>
              <w:t>Francisco Fernández</w:t>
            </w:r>
          </w:p>
        </w:tc>
        <w:tc>
          <w:tcPr>
            <w:tcW w:w="1418" w:type="dxa"/>
          </w:tcPr>
          <w:p w:rsidR="005E174E" w:rsidRDefault="005E174E" w:rsidP="00B1269E">
            <w:pPr>
              <w:rPr>
                <w:sz w:val="20"/>
                <w:szCs w:val="20"/>
              </w:rPr>
            </w:pPr>
            <w:r>
              <w:rPr>
                <w:sz w:val="20"/>
                <w:szCs w:val="20"/>
              </w:rPr>
              <w:t>Exclusiva pero compartida con el CdE y otras áreas deportivas.</w:t>
            </w:r>
          </w:p>
        </w:tc>
        <w:tc>
          <w:tcPr>
            <w:tcW w:w="3716" w:type="dxa"/>
          </w:tcPr>
          <w:p w:rsidR="005E174E" w:rsidRDefault="005E174E" w:rsidP="00B1269E">
            <w:pPr>
              <w:pStyle w:val="Textoindependiente2"/>
              <w:spacing w:line="240" w:lineRule="atLeast"/>
              <w:rPr>
                <w:sz w:val="20"/>
              </w:rPr>
            </w:pPr>
            <w:r w:rsidRPr="00587D3D">
              <w:rPr>
                <w:sz w:val="20"/>
              </w:rPr>
              <w:t>Diri</w:t>
            </w:r>
            <w:r>
              <w:rPr>
                <w:sz w:val="20"/>
              </w:rPr>
              <w:t xml:space="preserve">ge </w:t>
            </w:r>
            <w:r w:rsidRPr="00587D3D">
              <w:rPr>
                <w:sz w:val="20"/>
              </w:rPr>
              <w:t xml:space="preserve">la preparación </w:t>
            </w:r>
            <w:r w:rsidRPr="00A277B8">
              <w:rPr>
                <w:sz w:val="20"/>
              </w:rPr>
              <w:t>física</w:t>
            </w:r>
            <w:r>
              <w:rPr>
                <w:sz w:val="20"/>
              </w:rPr>
              <w:t xml:space="preserve"> diaria del grupo</w:t>
            </w:r>
            <w:r w:rsidRPr="00A277B8">
              <w:rPr>
                <w:sz w:val="20"/>
              </w:rPr>
              <w:t xml:space="preserve"> y </w:t>
            </w:r>
            <w:r>
              <w:rPr>
                <w:sz w:val="20"/>
              </w:rPr>
              <w:t xml:space="preserve">controla los </w:t>
            </w:r>
            <w:r w:rsidRPr="00A277B8">
              <w:rPr>
                <w:sz w:val="20"/>
              </w:rPr>
              <w:t xml:space="preserve">hábitos </w:t>
            </w:r>
            <w:r>
              <w:rPr>
                <w:sz w:val="20"/>
              </w:rPr>
              <w:t>de</w:t>
            </w:r>
            <w:r w:rsidRPr="00A277B8">
              <w:rPr>
                <w:sz w:val="20"/>
              </w:rPr>
              <w:t xml:space="preserve"> alimentación</w:t>
            </w:r>
            <w:r>
              <w:rPr>
                <w:sz w:val="20"/>
              </w:rPr>
              <w:t xml:space="preserve"> teniendo en cuenta los distintos</w:t>
            </w:r>
            <w:r w:rsidRPr="00587D3D">
              <w:rPr>
                <w:sz w:val="20"/>
              </w:rPr>
              <w:t xml:space="preserve"> periodo</w:t>
            </w:r>
            <w:r>
              <w:rPr>
                <w:sz w:val="20"/>
              </w:rPr>
              <w:t xml:space="preserve">s de la temporada. </w:t>
            </w:r>
          </w:p>
        </w:tc>
      </w:tr>
    </w:tbl>
    <w:p w:rsidR="00E538EA" w:rsidRDefault="00E538EA" w:rsidP="00E538EA"/>
    <w:p w:rsidR="00215B36" w:rsidRDefault="00215B36" w:rsidP="00E538EA">
      <w:pPr>
        <w:pStyle w:val="Ttulo3"/>
        <w:spacing w:before="0" w:after="200"/>
      </w:pPr>
      <w:bookmarkStart w:id="580" w:name="_Toc356320697"/>
      <w:r>
        <w:t>Convocatoria Becas y Criterio de selección de jugadores.</w:t>
      </w:r>
      <w:bookmarkEnd w:id="580"/>
    </w:p>
    <w:p w:rsidR="005E174E" w:rsidRDefault="005E174E" w:rsidP="005E174E">
      <w:r>
        <w:t>El Proceso de selección de Jugadores que integran cada promoción de la ENB se desarrolla de la siguiente forma:</w:t>
      </w:r>
    </w:p>
    <w:p w:rsidR="005E174E" w:rsidRDefault="005E174E" w:rsidP="005E174E">
      <w:pPr>
        <w:pStyle w:val="Prrafodelista"/>
        <w:numPr>
          <w:ilvl w:val="0"/>
          <w:numId w:val="55"/>
        </w:numPr>
        <w:rPr>
          <w:color w:val="FF0000"/>
        </w:rPr>
      </w:pPr>
      <w:r>
        <w:t xml:space="preserve">Una vez finalizado el plazo de recepción de solicitudes que cumplan con los requisitos formales recogidos en la convocatoria de becas que la RFEG hace cada año, se realiza una Pre-selección de candidatos. </w:t>
      </w:r>
      <w:r w:rsidRPr="00A277B8">
        <w:rPr>
          <w:color w:val="FF0000"/>
        </w:rPr>
        <w:t>¿Quiénes son los responsables de esta preselecci</w:t>
      </w:r>
      <w:r>
        <w:rPr>
          <w:color w:val="FF0000"/>
        </w:rPr>
        <w:t>ón?</w:t>
      </w:r>
    </w:p>
    <w:p w:rsidR="005E174E" w:rsidRPr="00A277B8" w:rsidRDefault="005E174E" w:rsidP="005E174E">
      <w:pPr>
        <w:pStyle w:val="Prrafodelista"/>
        <w:rPr>
          <w:color w:val="FF0000"/>
        </w:rPr>
      </w:pPr>
    </w:p>
    <w:p w:rsidR="005E174E" w:rsidRDefault="005E174E" w:rsidP="005E174E">
      <w:pPr>
        <w:pStyle w:val="Prrafodelista"/>
        <w:numPr>
          <w:ilvl w:val="0"/>
          <w:numId w:val="55"/>
        </w:numPr>
      </w:pPr>
      <w:r>
        <w:t>Se convoca a los jugadores preseleccionados para la realización de unas pruebas técnicas, físicas y psicológicas y una vez evaluadas dichas pruebas se eligen a los jugadores para quienes la RFEG solicitará una beca al Consejo Superior de Deportes que será quien resolverá en última instancia.</w:t>
      </w:r>
    </w:p>
    <w:p w:rsidR="00E538EA" w:rsidRDefault="00E538EA" w:rsidP="00E538EA">
      <w:pPr>
        <w:pStyle w:val="Ttulo3"/>
        <w:spacing w:before="0" w:after="200"/>
      </w:pPr>
      <w:bookmarkStart w:id="581" w:name="_Toc356320698"/>
      <w:r>
        <w:t>Objetivos deportivos 2012- 2013 y Ciclo Olímpico 2012-2016.</w:t>
      </w:r>
      <w:bookmarkEnd w:id="581"/>
    </w:p>
    <w:p w:rsidR="00E538EA" w:rsidRPr="005E174E" w:rsidRDefault="005E174E" w:rsidP="00E538EA">
      <w:pPr>
        <w:rPr>
          <w:color w:val="FF0000"/>
        </w:rPr>
      </w:pPr>
      <w:r w:rsidRPr="005E174E">
        <w:rPr>
          <w:color w:val="FF0000"/>
        </w:rPr>
        <w:t>Redactar.</w:t>
      </w:r>
      <w:r w:rsidR="00FC37A0">
        <w:rPr>
          <w:color w:val="FF0000"/>
        </w:rPr>
        <w:t xml:space="preserve"> Meter jugadores en los equipos nacionales…</w:t>
      </w:r>
    </w:p>
    <w:p w:rsidR="00E538EA" w:rsidRDefault="00215B36" w:rsidP="00E538EA">
      <w:pPr>
        <w:pStyle w:val="Ttulo3"/>
        <w:spacing w:before="0" w:afterLines="100" w:after="240"/>
      </w:pPr>
      <w:bookmarkStart w:id="582" w:name="_Toc356320699"/>
      <w:r>
        <w:t xml:space="preserve">Programa de Trabajo y </w:t>
      </w:r>
      <w:r w:rsidR="00E538EA">
        <w:t>Seguimiento Técnico</w:t>
      </w:r>
      <w:bookmarkEnd w:id="582"/>
    </w:p>
    <w:p w:rsidR="005E174E" w:rsidRDefault="005E174E" w:rsidP="001E55CE">
      <w:pPr>
        <w:pStyle w:val="Sinespaciado"/>
      </w:pPr>
      <w:r w:rsidRPr="00905303">
        <w:t>(Anexo: Dossier Programación Técnica Escuela Nacional Blume)</w:t>
      </w:r>
    </w:p>
    <w:p w:rsidR="005E174E" w:rsidRPr="005E174E" w:rsidRDefault="005E174E" w:rsidP="005E174E"/>
    <w:p w:rsidR="00E538EA" w:rsidRPr="00DC3CAA" w:rsidRDefault="00E538EA" w:rsidP="00E538EA">
      <w:pPr>
        <w:rPr>
          <w:rFonts w:asciiTheme="minorHAnsi" w:hAnsiTheme="minorHAnsi"/>
          <w:b/>
          <w:u w:val="single"/>
        </w:rPr>
      </w:pPr>
      <w:r>
        <w:rPr>
          <w:rFonts w:asciiTheme="minorHAnsi" w:hAnsiTheme="minorHAnsi"/>
          <w:b/>
          <w:u w:val="single"/>
        </w:rPr>
        <w:t xml:space="preserve">Jugadores Blume </w:t>
      </w:r>
      <w:r w:rsidRPr="00DC3CAA">
        <w:rPr>
          <w:rFonts w:asciiTheme="minorHAnsi" w:hAnsiTheme="minorHAnsi"/>
          <w:b/>
          <w:u w:val="single"/>
        </w:rPr>
        <w:t>2012-2013:</w:t>
      </w:r>
    </w:p>
    <w:p w:rsidR="00E538EA" w:rsidRPr="00215B36" w:rsidRDefault="00E538EA" w:rsidP="00E538EA">
      <w:pPr>
        <w:rPr>
          <w:rFonts w:asciiTheme="minorHAnsi" w:hAnsiTheme="minorHAnsi"/>
          <w:color w:val="FF0000"/>
        </w:rPr>
      </w:pPr>
      <w:r>
        <w:rPr>
          <w:rFonts w:asciiTheme="minorHAnsi" w:hAnsiTheme="minorHAnsi"/>
        </w:rPr>
        <w:t>…..</w:t>
      </w:r>
      <w:r w:rsidR="00215B36" w:rsidRPr="00215B36">
        <w:rPr>
          <w:rFonts w:asciiTheme="minorHAnsi" w:hAnsiTheme="minorHAnsi"/>
          <w:color w:val="FF0000"/>
        </w:rPr>
        <w:t>Adaptar tabla a la realidad del programa..</w:t>
      </w:r>
    </w:p>
    <w:tbl>
      <w:tblPr>
        <w:tblStyle w:val="Tablaconcuadrcula"/>
        <w:tblW w:w="0" w:type="auto"/>
        <w:tblLook w:val="04A0" w:firstRow="1" w:lastRow="0" w:firstColumn="1" w:lastColumn="0" w:noHBand="0" w:noVBand="1"/>
      </w:tblPr>
      <w:tblGrid>
        <w:gridCol w:w="1726"/>
        <w:gridCol w:w="1726"/>
        <w:gridCol w:w="1815"/>
        <w:gridCol w:w="1728"/>
        <w:gridCol w:w="1725"/>
      </w:tblGrid>
      <w:tr w:rsidR="00E538EA" w:rsidRPr="00215B36" w:rsidTr="00FF4052">
        <w:tc>
          <w:tcPr>
            <w:tcW w:w="1726"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JUGADOR</w:t>
            </w:r>
          </w:p>
        </w:tc>
        <w:tc>
          <w:tcPr>
            <w:tcW w:w="1726"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ENTRENADOR</w:t>
            </w:r>
          </w:p>
        </w:tc>
        <w:tc>
          <w:tcPr>
            <w:tcW w:w="1815"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LUGAR DE ENTRENAMIENTO</w:t>
            </w:r>
          </w:p>
        </w:tc>
        <w:tc>
          <w:tcPr>
            <w:tcW w:w="1728"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¿CONSECUCIÓN OBJETIVOS 2012?</w:t>
            </w:r>
          </w:p>
        </w:tc>
        <w:tc>
          <w:tcPr>
            <w:tcW w:w="1725" w:type="dxa"/>
            <w:vAlign w:val="center"/>
          </w:tcPr>
          <w:p w:rsidR="00E538EA" w:rsidRPr="00215B36" w:rsidRDefault="00E538EA" w:rsidP="00FF4052">
            <w:pPr>
              <w:jc w:val="center"/>
              <w:rPr>
                <w:rFonts w:asciiTheme="minorHAnsi" w:hAnsiTheme="minorHAnsi"/>
                <w:color w:val="FF0000"/>
                <w:sz w:val="20"/>
                <w:szCs w:val="20"/>
              </w:rPr>
            </w:pPr>
            <w:r w:rsidRPr="00215B36">
              <w:rPr>
                <w:rFonts w:asciiTheme="minorHAnsi" w:hAnsiTheme="minorHAnsi"/>
                <w:color w:val="FF0000"/>
                <w:sz w:val="20"/>
                <w:szCs w:val="20"/>
              </w:rPr>
              <w:t>OBJETIVOS 2013</w:t>
            </w:r>
          </w:p>
        </w:tc>
      </w:tr>
      <w:tr w:rsidR="00E538EA" w:rsidRPr="00215B36" w:rsidTr="00FF4052">
        <w:tc>
          <w:tcPr>
            <w:tcW w:w="1726" w:type="dxa"/>
            <w:vAlign w:val="center"/>
          </w:tcPr>
          <w:p w:rsidR="00E538EA" w:rsidRPr="00215B36" w:rsidRDefault="00E538EA" w:rsidP="00FF4052">
            <w:pPr>
              <w:rPr>
                <w:rFonts w:asciiTheme="minorHAnsi" w:hAnsiTheme="minorHAnsi"/>
                <w:color w:val="FF0000"/>
                <w:sz w:val="20"/>
                <w:szCs w:val="20"/>
              </w:rPr>
            </w:pPr>
          </w:p>
        </w:tc>
        <w:tc>
          <w:tcPr>
            <w:tcW w:w="1726" w:type="dxa"/>
            <w:vAlign w:val="center"/>
          </w:tcPr>
          <w:p w:rsidR="00E538EA" w:rsidRPr="00215B36" w:rsidRDefault="00E538EA" w:rsidP="00FF4052">
            <w:pPr>
              <w:rPr>
                <w:rFonts w:asciiTheme="minorHAnsi" w:hAnsiTheme="minorHAnsi"/>
                <w:color w:val="FF0000"/>
                <w:sz w:val="20"/>
                <w:szCs w:val="20"/>
              </w:rPr>
            </w:pPr>
          </w:p>
        </w:tc>
        <w:tc>
          <w:tcPr>
            <w:tcW w:w="1815" w:type="dxa"/>
            <w:vAlign w:val="center"/>
          </w:tcPr>
          <w:p w:rsidR="00E538EA" w:rsidRPr="00215B36" w:rsidRDefault="00E538EA" w:rsidP="00FF4052">
            <w:pPr>
              <w:rPr>
                <w:rFonts w:asciiTheme="minorHAnsi" w:hAnsiTheme="minorHAnsi"/>
                <w:color w:val="FF0000"/>
                <w:sz w:val="20"/>
                <w:szCs w:val="20"/>
              </w:rPr>
            </w:pPr>
          </w:p>
        </w:tc>
        <w:tc>
          <w:tcPr>
            <w:tcW w:w="1728" w:type="dxa"/>
            <w:vAlign w:val="center"/>
          </w:tcPr>
          <w:p w:rsidR="00E538EA" w:rsidRPr="00215B36" w:rsidRDefault="00E538EA" w:rsidP="00FF4052">
            <w:pPr>
              <w:rPr>
                <w:rFonts w:asciiTheme="minorHAnsi" w:hAnsiTheme="minorHAnsi"/>
                <w:color w:val="FF0000"/>
                <w:sz w:val="20"/>
                <w:szCs w:val="20"/>
              </w:rPr>
            </w:pPr>
          </w:p>
        </w:tc>
        <w:tc>
          <w:tcPr>
            <w:tcW w:w="1725" w:type="dxa"/>
            <w:vAlign w:val="center"/>
          </w:tcPr>
          <w:p w:rsidR="00E538EA" w:rsidRPr="00215B36" w:rsidRDefault="00E538EA" w:rsidP="00FF4052">
            <w:pPr>
              <w:rPr>
                <w:rFonts w:asciiTheme="minorHAnsi" w:hAnsiTheme="minorHAnsi"/>
                <w:color w:val="FF0000"/>
                <w:sz w:val="20"/>
                <w:szCs w:val="20"/>
              </w:rPr>
            </w:pPr>
          </w:p>
        </w:tc>
      </w:tr>
      <w:tr w:rsidR="00E538EA" w:rsidRPr="00215B36" w:rsidTr="00FF4052">
        <w:tc>
          <w:tcPr>
            <w:tcW w:w="1726" w:type="dxa"/>
            <w:vAlign w:val="center"/>
          </w:tcPr>
          <w:p w:rsidR="00E538EA" w:rsidRPr="00215B36" w:rsidRDefault="00E538EA" w:rsidP="00FF4052">
            <w:pPr>
              <w:rPr>
                <w:rFonts w:asciiTheme="minorHAnsi" w:hAnsiTheme="minorHAnsi"/>
                <w:color w:val="FF0000"/>
                <w:sz w:val="20"/>
                <w:szCs w:val="20"/>
              </w:rPr>
            </w:pPr>
          </w:p>
        </w:tc>
        <w:tc>
          <w:tcPr>
            <w:tcW w:w="1726" w:type="dxa"/>
            <w:vAlign w:val="center"/>
          </w:tcPr>
          <w:p w:rsidR="00E538EA" w:rsidRPr="00215B36" w:rsidRDefault="00E538EA" w:rsidP="00FF4052">
            <w:pPr>
              <w:rPr>
                <w:rFonts w:asciiTheme="minorHAnsi" w:hAnsiTheme="minorHAnsi"/>
                <w:color w:val="FF0000"/>
                <w:sz w:val="20"/>
                <w:szCs w:val="20"/>
              </w:rPr>
            </w:pPr>
          </w:p>
        </w:tc>
        <w:tc>
          <w:tcPr>
            <w:tcW w:w="1815" w:type="dxa"/>
            <w:vAlign w:val="center"/>
          </w:tcPr>
          <w:p w:rsidR="00E538EA" w:rsidRPr="00215B36" w:rsidRDefault="00E538EA" w:rsidP="00FF4052">
            <w:pPr>
              <w:rPr>
                <w:rFonts w:asciiTheme="minorHAnsi" w:hAnsiTheme="minorHAnsi"/>
                <w:color w:val="FF0000"/>
                <w:sz w:val="20"/>
                <w:szCs w:val="20"/>
              </w:rPr>
            </w:pPr>
          </w:p>
        </w:tc>
        <w:tc>
          <w:tcPr>
            <w:tcW w:w="1728" w:type="dxa"/>
            <w:vAlign w:val="center"/>
          </w:tcPr>
          <w:p w:rsidR="00E538EA" w:rsidRPr="00215B36" w:rsidRDefault="00E538EA" w:rsidP="00FF4052">
            <w:pPr>
              <w:rPr>
                <w:rFonts w:asciiTheme="minorHAnsi" w:hAnsiTheme="minorHAnsi"/>
                <w:color w:val="FF0000"/>
                <w:sz w:val="20"/>
                <w:szCs w:val="20"/>
              </w:rPr>
            </w:pPr>
          </w:p>
        </w:tc>
        <w:tc>
          <w:tcPr>
            <w:tcW w:w="1725" w:type="dxa"/>
            <w:vAlign w:val="center"/>
          </w:tcPr>
          <w:p w:rsidR="00E538EA" w:rsidRPr="00215B36" w:rsidRDefault="00E538EA" w:rsidP="00FF4052">
            <w:pPr>
              <w:rPr>
                <w:rFonts w:asciiTheme="minorHAnsi" w:hAnsiTheme="minorHAnsi"/>
                <w:color w:val="FF0000"/>
                <w:sz w:val="20"/>
                <w:szCs w:val="20"/>
              </w:rPr>
            </w:pPr>
          </w:p>
        </w:tc>
      </w:tr>
    </w:tbl>
    <w:p w:rsidR="00E538EA" w:rsidRPr="00F61CB9" w:rsidRDefault="00E538EA" w:rsidP="00E538EA">
      <w:pPr>
        <w:pStyle w:val="Textosinformato"/>
        <w:rPr>
          <w:szCs w:val="22"/>
        </w:rPr>
      </w:pPr>
    </w:p>
    <w:p w:rsidR="00E538EA" w:rsidRDefault="00215B36" w:rsidP="00E538EA">
      <w:pPr>
        <w:pStyle w:val="Ttulo3"/>
      </w:pPr>
      <w:bookmarkStart w:id="583" w:name="_Toc356320700"/>
      <w:r>
        <w:t>Planificación Deportiva: Calendario de Pruebas.</w:t>
      </w:r>
      <w:bookmarkEnd w:id="583"/>
    </w:p>
    <w:p w:rsidR="00215B36" w:rsidRDefault="00215B36" w:rsidP="00E538EA">
      <w:pPr>
        <w:rPr>
          <w:rFonts w:asciiTheme="minorHAnsi" w:hAnsiTheme="minorHAnsi"/>
        </w:rPr>
      </w:pPr>
    </w:p>
    <w:p w:rsidR="00E538EA" w:rsidRPr="00FC37A0" w:rsidRDefault="00215B36" w:rsidP="00E538EA">
      <w:pPr>
        <w:rPr>
          <w:rFonts w:asciiTheme="minorHAnsi" w:hAnsiTheme="minorHAnsi"/>
          <w:color w:val="FF0000"/>
        </w:rPr>
      </w:pPr>
      <w:r w:rsidRPr="00FC37A0">
        <w:rPr>
          <w:rFonts w:asciiTheme="minorHAnsi" w:hAnsiTheme="minorHAnsi"/>
          <w:color w:val="FF0000"/>
        </w:rPr>
        <w:t>…..</w:t>
      </w:r>
      <w:r w:rsidR="00FC37A0" w:rsidRPr="00FC37A0">
        <w:rPr>
          <w:rFonts w:asciiTheme="minorHAnsi" w:hAnsiTheme="minorHAnsi"/>
          <w:color w:val="FF0000"/>
        </w:rPr>
        <w:t>Calendario de pruebas</w:t>
      </w:r>
      <w:r w:rsidR="00FC37A0">
        <w:rPr>
          <w:rFonts w:asciiTheme="minorHAnsi" w:hAnsiTheme="minorHAnsi"/>
          <w:color w:val="FF0000"/>
        </w:rPr>
        <w:t xml:space="preserve"> (masculino y femenino)</w:t>
      </w:r>
      <w:r w:rsidR="00FC37A0" w:rsidRPr="00FC37A0">
        <w:rPr>
          <w:rFonts w:asciiTheme="minorHAnsi" w:hAnsiTheme="minorHAnsi"/>
          <w:color w:val="FF0000"/>
        </w:rPr>
        <w:t xml:space="preserve"> a las que va la Blume con entrenador y responsable.</w:t>
      </w:r>
    </w:p>
    <w:p w:rsidR="00E538EA" w:rsidRDefault="00215B36" w:rsidP="00E538EA">
      <w:pPr>
        <w:pStyle w:val="Ttulo3"/>
      </w:pPr>
      <w:bookmarkStart w:id="584" w:name="_Toc356320701"/>
      <w:r>
        <w:t>Presupuesto</w:t>
      </w:r>
      <w:bookmarkEnd w:id="584"/>
    </w:p>
    <w:p w:rsidR="0025057A" w:rsidRPr="0025057A" w:rsidRDefault="0025057A" w:rsidP="0025057A"/>
    <w:p w:rsidR="00E538EA" w:rsidRPr="0025057A" w:rsidRDefault="0025057A" w:rsidP="00E538EA">
      <w:r w:rsidRPr="0025057A">
        <w:rPr>
          <w:rFonts w:asciiTheme="minorHAnsi" w:hAnsiTheme="minorHAnsi"/>
        </w:rPr>
        <w:t>Ver presupuesto general.</w:t>
      </w:r>
    </w:p>
    <w:p w:rsidR="005E174E" w:rsidRDefault="005E174E">
      <w:pPr>
        <w:suppressAutoHyphens w:val="0"/>
        <w:autoSpaceDN/>
        <w:textAlignment w:val="auto"/>
      </w:pPr>
      <w:r>
        <w:br w:type="page"/>
      </w:r>
    </w:p>
    <w:p w:rsidR="00E538EA" w:rsidRPr="008F477B" w:rsidRDefault="00E538EA" w:rsidP="004100B3"/>
    <w:p w:rsidR="004100B3" w:rsidRDefault="004100B3" w:rsidP="00337AA6">
      <w:pPr>
        <w:pStyle w:val="Ttulo2"/>
        <w:numPr>
          <w:ilvl w:val="1"/>
          <w:numId w:val="8"/>
        </w:numPr>
        <w:ind w:left="0" w:firstLine="0"/>
      </w:pPr>
      <w:bookmarkStart w:id="585" w:name="_Toc356320702"/>
      <w:r>
        <w:t>Proyecto Deportivo Departamento de Formación</w:t>
      </w:r>
      <w:bookmarkEnd w:id="585"/>
    </w:p>
    <w:p w:rsidR="00624C78" w:rsidRDefault="00624C78" w:rsidP="00624C78"/>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86" w:name="_Toc354837521"/>
      <w:bookmarkStart w:id="587" w:name="_Toc356287745"/>
      <w:bookmarkStart w:id="588" w:name="_Toc356287880"/>
      <w:bookmarkStart w:id="589" w:name="_Toc356289171"/>
      <w:bookmarkStart w:id="590" w:name="_Toc356289300"/>
      <w:bookmarkStart w:id="591" w:name="_Toc356319376"/>
      <w:bookmarkStart w:id="592" w:name="_Toc356319642"/>
      <w:bookmarkStart w:id="593" w:name="_Toc356319774"/>
      <w:bookmarkStart w:id="594" w:name="_Toc356320138"/>
      <w:bookmarkStart w:id="595" w:name="_Toc356320265"/>
      <w:bookmarkStart w:id="596" w:name="_Toc356320392"/>
      <w:bookmarkStart w:id="597" w:name="_Toc356320703"/>
      <w:bookmarkEnd w:id="586"/>
      <w:bookmarkEnd w:id="587"/>
      <w:bookmarkEnd w:id="588"/>
      <w:bookmarkEnd w:id="589"/>
      <w:bookmarkEnd w:id="590"/>
      <w:bookmarkEnd w:id="591"/>
      <w:bookmarkEnd w:id="592"/>
      <w:bookmarkEnd w:id="593"/>
      <w:bookmarkEnd w:id="594"/>
      <w:bookmarkEnd w:id="595"/>
      <w:bookmarkEnd w:id="596"/>
      <w:bookmarkEnd w:id="597"/>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98" w:name="_Toc354837522"/>
      <w:bookmarkStart w:id="599" w:name="_Toc356287746"/>
      <w:bookmarkStart w:id="600" w:name="_Toc356287881"/>
      <w:bookmarkStart w:id="601" w:name="_Toc356289172"/>
      <w:bookmarkStart w:id="602" w:name="_Toc356289301"/>
      <w:bookmarkStart w:id="603" w:name="_Toc356319377"/>
      <w:bookmarkStart w:id="604" w:name="_Toc356319643"/>
      <w:bookmarkStart w:id="605" w:name="_Toc356319775"/>
      <w:bookmarkStart w:id="606" w:name="_Toc356320139"/>
      <w:bookmarkStart w:id="607" w:name="_Toc356320266"/>
      <w:bookmarkStart w:id="608" w:name="_Toc356320393"/>
      <w:bookmarkStart w:id="609" w:name="_Toc356320704"/>
      <w:bookmarkEnd w:id="598"/>
      <w:bookmarkEnd w:id="599"/>
      <w:bookmarkEnd w:id="600"/>
      <w:bookmarkEnd w:id="601"/>
      <w:bookmarkEnd w:id="602"/>
      <w:bookmarkEnd w:id="603"/>
      <w:bookmarkEnd w:id="604"/>
      <w:bookmarkEnd w:id="605"/>
      <w:bookmarkEnd w:id="606"/>
      <w:bookmarkEnd w:id="607"/>
      <w:bookmarkEnd w:id="608"/>
      <w:bookmarkEnd w:id="60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10" w:name="_Toc354837523"/>
      <w:bookmarkStart w:id="611" w:name="_Toc356287747"/>
      <w:bookmarkStart w:id="612" w:name="_Toc356287882"/>
      <w:bookmarkStart w:id="613" w:name="_Toc356289173"/>
      <w:bookmarkStart w:id="614" w:name="_Toc356289302"/>
      <w:bookmarkStart w:id="615" w:name="_Toc356319378"/>
      <w:bookmarkStart w:id="616" w:name="_Toc356319644"/>
      <w:bookmarkStart w:id="617" w:name="_Toc356319776"/>
      <w:bookmarkStart w:id="618" w:name="_Toc356320140"/>
      <w:bookmarkStart w:id="619" w:name="_Toc356320267"/>
      <w:bookmarkStart w:id="620" w:name="_Toc356320394"/>
      <w:bookmarkStart w:id="621" w:name="_Toc356320705"/>
      <w:bookmarkEnd w:id="610"/>
      <w:bookmarkEnd w:id="611"/>
      <w:bookmarkEnd w:id="612"/>
      <w:bookmarkEnd w:id="613"/>
      <w:bookmarkEnd w:id="614"/>
      <w:bookmarkEnd w:id="615"/>
      <w:bookmarkEnd w:id="616"/>
      <w:bookmarkEnd w:id="617"/>
      <w:bookmarkEnd w:id="618"/>
      <w:bookmarkEnd w:id="619"/>
      <w:bookmarkEnd w:id="620"/>
      <w:bookmarkEnd w:id="621"/>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22" w:name="_Toc354837524"/>
      <w:bookmarkStart w:id="623" w:name="_Toc356287748"/>
      <w:bookmarkStart w:id="624" w:name="_Toc356287883"/>
      <w:bookmarkStart w:id="625" w:name="_Toc356289174"/>
      <w:bookmarkStart w:id="626" w:name="_Toc356289303"/>
      <w:bookmarkStart w:id="627" w:name="_Toc356319379"/>
      <w:bookmarkStart w:id="628" w:name="_Toc356319645"/>
      <w:bookmarkStart w:id="629" w:name="_Toc356319777"/>
      <w:bookmarkStart w:id="630" w:name="_Toc356320141"/>
      <w:bookmarkStart w:id="631" w:name="_Toc356320268"/>
      <w:bookmarkStart w:id="632" w:name="_Toc356320395"/>
      <w:bookmarkStart w:id="633" w:name="_Toc356320706"/>
      <w:bookmarkEnd w:id="622"/>
      <w:bookmarkEnd w:id="623"/>
      <w:bookmarkEnd w:id="624"/>
      <w:bookmarkEnd w:id="625"/>
      <w:bookmarkEnd w:id="626"/>
      <w:bookmarkEnd w:id="627"/>
      <w:bookmarkEnd w:id="628"/>
      <w:bookmarkEnd w:id="629"/>
      <w:bookmarkEnd w:id="630"/>
      <w:bookmarkEnd w:id="631"/>
      <w:bookmarkEnd w:id="632"/>
      <w:bookmarkEnd w:id="633"/>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34" w:name="_Toc354837525"/>
      <w:bookmarkStart w:id="635" w:name="_Toc356287749"/>
      <w:bookmarkStart w:id="636" w:name="_Toc356287884"/>
      <w:bookmarkStart w:id="637" w:name="_Toc356289175"/>
      <w:bookmarkStart w:id="638" w:name="_Toc356289304"/>
      <w:bookmarkStart w:id="639" w:name="_Toc356319380"/>
      <w:bookmarkStart w:id="640" w:name="_Toc356319646"/>
      <w:bookmarkStart w:id="641" w:name="_Toc356319778"/>
      <w:bookmarkStart w:id="642" w:name="_Toc356320142"/>
      <w:bookmarkStart w:id="643" w:name="_Toc356320269"/>
      <w:bookmarkStart w:id="644" w:name="_Toc356320396"/>
      <w:bookmarkStart w:id="645" w:name="_Toc356320707"/>
      <w:bookmarkEnd w:id="634"/>
      <w:bookmarkEnd w:id="635"/>
      <w:bookmarkEnd w:id="636"/>
      <w:bookmarkEnd w:id="637"/>
      <w:bookmarkEnd w:id="638"/>
      <w:bookmarkEnd w:id="639"/>
      <w:bookmarkEnd w:id="640"/>
      <w:bookmarkEnd w:id="641"/>
      <w:bookmarkEnd w:id="642"/>
      <w:bookmarkEnd w:id="643"/>
      <w:bookmarkEnd w:id="644"/>
      <w:bookmarkEnd w:id="645"/>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46" w:name="_Toc354837526"/>
      <w:bookmarkStart w:id="647" w:name="_Toc356287750"/>
      <w:bookmarkStart w:id="648" w:name="_Toc356287885"/>
      <w:bookmarkStart w:id="649" w:name="_Toc356289176"/>
      <w:bookmarkStart w:id="650" w:name="_Toc356289305"/>
      <w:bookmarkStart w:id="651" w:name="_Toc356319381"/>
      <w:bookmarkStart w:id="652" w:name="_Toc356319647"/>
      <w:bookmarkStart w:id="653" w:name="_Toc356319779"/>
      <w:bookmarkStart w:id="654" w:name="_Toc356320143"/>
      <w:bookmarkStart w:id="655" w:name="_Toc356320270"/>
      <w:bookmarkStart w:id="656" w:name="_Toc356320397"/>
      <w:bookmarkStart w:id="657" w:name="_Toc356320708"/>
      <w:bookmarkEnd w:id="646"/>
      <w:bookmarkEnd w:id="647"/>
      <w:bookmarkEnd w:id="648"/>
      <w:bookmarkEnd w:id="649"/>
      <w:bookmarkEnd w:id="650"/>
      <w:bookmarkEnd w:id="651"/>
      <w:bookmarkEnd w:id="652"/>
      <w:bookmarkEnd w:id="653"/>
      <w:bookmarkEnd w:id="654"/>
      <w:bookmarkEnd w:id="655"/>
      <w:bookmarkEnd w:id="656"/>
      <w:bookmarkEnd w:id="657"/>
    </w:p>
    <w:p w:rsidR="00624C78" w:rsidRPr="005C3A51" w:rsidRDefault="00624C78" w:rsidP="00624C78">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658" w:name="_Toc354837527"/>
      <w:bookmarkStart w:id="659" w:name="_Toc356287751"/>
      <w:bookmarkStart w:id="660" w:name="_Toc356287886"/>
      <w:bookmarkStart w:id="661" w:name="_Toc356289177"/>
      <w:bookmarkStart w:id="662" w:name="_Toc356289306"/>
      <w:bookmarkStart w:id="663" w:name="_Toc356319382"/>
      <w:bookmarkStart w:id="664" w:name="_Toc356319648"/>
      <w:bookmarkStart w:id="665" w:name="_Toc356319780"/>
      <w:bookmarkStart w:id="666" w:name="_Toc356320144"/>
      <w:bookmarkStart w:id="667" w:name="_Toc356320271"/>
      <w:bookmarkStart w:id="668" w:name="_Toc356320398"/>
      <w:bookmarkStart w:id="669" w:name="_Toc356320709"/>
      <w:bookmarkEnd w:id="658"/>
      <w:bookmarkEnd w:id="659"/>
      <w:bookmarkEnd w:id="660"/>
      <w:bookmarkEnd w:id="661"/>
      <w:bookmarkEnd w:id="662"/>
      <w:bookmarkEnd w:id="663"/>
      <w:bookmarkEnd w:id="664"/>
      <w:bookmarkEnd w:id="665"/>
      <w:bookmarkEnd w:id="666"/>
      <w:bookmarkEnd w:id="667"/>
      <w:bookmarkEnd w:id="668"/>
      <w:bookmarkEnd w:id="669"/>
    </w:p>
    <w:p w:rsidR="00624C78" w:rsidRPr="002B472E" w:rsidRDefault="00624C78" w:rsidP="00624C78">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670" w:name="_Toc354837528"/>
      <w:bookmarkStart w:id="671" w:name="_Toc356287752"/>
      <w:bookmarkStart w:id="672" w:name="_Toc356287887"/>
      <w:bookmarkStart w:id="673" w:name="_Toc356289178"/>
      <w:bookmarkStart w:id="674" w:name="_Toc356289307"/>
      <w:bookmarkStart w:id="675" w:name="_Toc356319383"/>
      <w:bookmarkStart w:id="676" w:name="_Toc356319649"/>
      <w:bookmarkStart w:id="677" w:name="_Toc356319781"/>
      <w:bookmarkStart w:id="678" w:name="_Toc356320145"/>
      <w:bookmarkStart w:id="679" w:name="_Toc356320272"/>
      <w:bookmarkStart w:id="680" w:name="_Toc356320399"/>
      <w:bookmarkStart w:id="681" w:name="_Toc356320710"/>
      <w:bookmarkEnd w:id="670"/>
      <w:bookmarkEnd w:id="671"/>
      <w:bookmarkEnd w:id="672"/>
      <w:bookmarkEnd w:id="673"/>
      <w:bookmarkEnd w:id="674"/>
      <w:bookmarkEnd w:id="675"/>
      <w:bookmarkEnd w:id="676"/>
      <w:bookmarkEnd w:id="677"/>
      <w:bookmarkEnd w:id="678"/>
      <w:bookmarkEnd w:id="679"/>
      <w:bookmarkEnd w:id="680"/>
      <w:bookmarkEnd w:id="681"/>
    </w:p>
    <w:p w:rsidR="00624C78" w:rsidRPr="00B30810" w:rsidRDefault="00624C78" w:rsidP="00624C78">
      <w:pPr>
        <w:pStyle w:val="Ttulo3"/>
        <w:spacing w:before="0" w:afterLines="100" w:after="240"/>
      </w:pPr>
      <w:bookmarkStart w:id="682" w:name="_Toc356320711"/>
      <w:r>
        <w:t>Misión y Funciones</w:t>
      </w:r>
      <w:bookmarkEnd w:id="682"/>
    </w:p>
    <w:p w:rsidR="00237B10" w:rsidRPr="00BF434C" w:rsidRDefault="00237B10" w:rsidP="00BF434C">
      <w:pPr>
        <w:pStyle w:val="Ttulo4"/>
        <w:rPr>
          <w:rFonts w:eastAsia="Times New Roman"/>
          <w:color w:val="auto"/>
        </w:rPr>
      </w:pPr>
      <w:r w:rsidRPr="00BF434C">
        <w:rPr>
          <w:rFonts w:eastAsia="Times New Roman"/>
          <w:color w:val="auto"/>
        </w:rPr>
        <w:t>Escuela Nacional de Técnicos Deportivos de Golf</w:t>
      </w:r>
    </w:p>
    <w:p w:rsidR="00BF434C" w:rsidRDefault="00BF434C" w:rsidP="00237B10">
      <w:pPr>
        <w:suppressAutoHyphens w:val="0"/>
        <w:autoSpaceDN/>
        <w:spacing w:line="480" w:lineRule="auto"/>
        <w:contextualSpacing/>
        <w:textAlignment w:val="auto"/>
        <w:rPr>
          <w:rFonts w:asciiTheme="minorHAnsi" w:hAnsiTheme="minorHAnsi"/>
          <w:u w:val="single"/>
        </w:rPr>
      </w:pPr>
    </w:p>
    <w:p w:rsidR="00237B10" w:rsidRPr="00237B10" w:rsidRDefault="00237B10" w:rsidP="00237B10">
      <w:pPr>
        <w:suppressAutoHyphens w:val="0"/>
        <w:autoSpaceDN/>
        <w:spacing w:line="480" w:lineRule="auto"/>
        <w:contextualSpacing/>
        <w:textAlignment w:val="auto"/>
        <w:rPr>
          <w:rFonts w:asciiTheme="minorHAnsi" w:hAnsiTheme="minorHAnsi"/>
          <w:u w:val="single"/>
        </w:rPr>
      </w:pPr>
      <w:r w:rsidRPr="00237B10">
        <w:rPr>
          <w:rFonts w:asciiTheme="minorHAnsi" w:hAnsiTheme="minorHAnsi"/>
          <w:u w:val="single"/>
        </w:rPr>
        <w:t>CURSOS  para  TITULACIÓN TÉCNICOS  DEPORTIVOS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El Departamento de Formación diseña,  planifica, convoca, organiza, desarrolla y tramita todos los procesos de los Cursos de Técnico Deportivo en sus 3 niveles.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Asimismo, realiza las siguientes tareas correspondientes a los Cursos: </w:t>
      </w:r>
    </w:p>
    <w:p w:rsidR="00237B10" w:rsidRPr="00237B10" w:rsidRDefault="00237B10" w:rsidP="00237B10">
      <w:pPr>
        <w:pStyle w:val="Prrafodelista"/>
        <w:numPr>
          <w:ilvl w:val="0"/>
          <w:numId w:val="41"/>
        </w:numPr>
        <w:suppressAutoHyphens w:val="0"/>
        <w:autoSpaceDN/>
        <w:textAlignment w:val="auto"/>
        <w:rPr>
          <w:rFonts w:asciiTheme="minorHAnsi" w:hAnsiTheme="minorHAnsi"/>
        </w:rPr>
      </w:pPr>
      <w:r w:rsidRPr="00237B10">
        <w:rPr>
          <w:rFonts w:asciiTheme="minorHAnsi" w:hAnsiTheme="minorHAnsi"/>
        </w:rPr>
        <w:t>Desarrollo de los contenidos de todas las asignaturas del Bloque Específico de los niveles I,  II (2012 – 2013 ) y  III (2014 – 2015 ).</w:t>
      </w:r>
    </w:p>
    <w:p w:rsidR="00237B10" w:rsidRPr="00BF434C" w:rsidRDefault="00237B10" w:rsidP="005E174E">
      <w:pPr>
        <w:pStyle w:val="Prrafodelista"/>
        <w:numPr>
          <w:ilvl w:val="0"/>
          <w:numId w:val="41"/>
        </w:numPr>
        <w:suppressAutoHyphens w:val="0"/>
        <w:autoSpaceDN/>
        <w:textAlignment w:val="auto"/>
        <w:rPr>
          <w:rFonts w:asciiTheme="minorHAnsi" w:hAnsiTheme="minorHAnsi"/>
        </w:rPr>
      </w:pPr>
      <w:r w:rsidRPr="005E174E">
        <w:rPr>
          <w:rFonts w:asciiTheme="minorHAnsi" w:hAnsiTheme="minorHAnsi"/>
        </w:rPr>
        <w:t>De igual forma, diseña y desarrolla el Periodo de Prácticas de los Cursos, identificado al  Equipo de expertos y las actividades.</w:t>
      </w:r>
    </w:p>
    <w:p w:rsidR="00237B10" w:rsidRPr="00BF434C" w:rsidRDefault="00237B10" w:rsidP="00BF434C">
      <w:pPr>
        <w:pStyle w:val="Ttulo4"/>
        <w:rPr>
          <w:rFonts w:eastAsia="Times New Roman"/>
          <w:color w:val="auto"/>
        </w:rPr>
      </w:pPr>
      <w:r w:rsidRPr="00BF434C">
        <w:rPr>
          <w:rFonts w:eastAsia="Times New Roman"/>
          <w:color w:val="auto"/>
        </w:rPr>
        <w:t>Negociación con el CSD</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numPr>
          <w:ilvl w:val="0"/>
          <w:numId w:val="39"/>
        </w:numPr>
        <w:suppressAutoHyphens w:val="0"/>
        <w:autoSpaceDN/>
        <w:contextualSpacing/>
        <w:textAlignment w:val="auto"/>
        <w:rPr>
          <w:rFonts w:asciiTheme="minorHAnsi" w:hAnsiTheme="minorHAnsi"/>
          <w:u w:val="single"/>
        </w:rPr>
      </w:pPr>
      <w:r w:rsidRPr="00237B10">
        <w:rPr>
          <w:rFonts w:asciiTheme="minorHAnsi" w:hAnsiTheme="minorHAnsi"/>
          <w:u w:val="single"/>
        </w:rPr>
        <w:t>ELABORACIÓN del PLAN  FORMATIVO para las TITULACIONES</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Diseño de la estructura formativa  que pone marco al desarrollo de los Cursos en Periodo Transitorio.</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Este modelo se elaboró durante 2011 para su publicación, y  es el que determina la formación para los Cursos durante todo el Periodo Transitorio.</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De igual manera, este Plan Formativo se irá revisando y modificando a medida que se vayan desarrollando los Cursos para su configuración definitiva de cara a la publicación del Título.</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numPr>
          <w:ilvl w:val="0"/>
          <w:numId w:val="39"/>
        </w:numPr>
        <w:suppressAutoHyphens w:val="0"/>
        <w:autoSpaceDN/>
        <w:contextualSpacing/>
        <w:textAlignment w:val="auto"/>
        <w:rPr>
          <w:rFonts w:asciiTheme="minorHAnsi" w:hAnsiTheme="minorHAnsi"/>
          <w:u w:val="single"/>
        </w:rPr>
      </w:pPr>
      <w:r w:rsidRPr="00237B10">
        <w:rPr>
          <w:rFonts w:asciiTheme="minorHAnsi" w:hAnsiTheme="minorHAnsi"/>
          <w:u w:val="single"/>
        </w:rPr>
        <w:t>DESARROLLO del REAL DECRETO</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Constitución del Equipo de Trabajo para el desarrollo del proceso, cumpliendo la metodología de elaboración de los Títulos.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Estructuración y redacción de los Títulos de los tres Ciclos Formativos (Ciclo Inicial, Ciclo Final y Ciclo Superior),  según:</w:t>
      </w:r>
    </w:p>
    <w:p w:rsidR="00237B10" w:rsidRPr="00237B10" w:rsidRDefault="00237B10" w:rsidP="00237B10">
      <w:pPr>
        <w:numPr>
          <w:ilvl w:val="0"/>
          <w:numId w:val="40"/>
        </w:numPr>
        <w:suppressAutoHyphens w:val="0"/>
        <w:autoSpaceDN/>
        <w:contextualSpacing/>
        <w:textAlignment w:val="auto"/>
        <w:rPr>
          <w:rFonts w:asciiTheme="minorHAnsi" w:hAnsiTheme="minorHAnsi"/>
        </w:rPr>
      </w:pPr>
      <w:r w:rsidRPr="00237B10">
        <w:rPr>
          <w:rFonts w:asciiTheme="minorHAnsi" w:hAnsiTheme="minorHAnsi"/>
        </w:rPr>
        <w:t>Perfiles profesionales</w:t>
      </w:r>
    </w:p>
    <w:p w:rsidR="00237B10" w:rsidRPr="00237B10" w:rsidRDefault="00237B10" w:rsidP="00237B10">
      <w:pPr>
        <w:numPr>
          <w:ilvl w:val="0"/>
          <w:numId w:val="40"/>
        </w:numPr>
        <w:suppressAutoHyphens w:val="0"/>
        <w:autoSpaceDN/>
        <w:contextualSpacing/>
        <w:textAlignment w:val="auto"/>
        <w:rPr>
          <w:rFonts w:asciiTheme="minorHAnsi" w:hAnsiTheme="minorHAnsi"/>
        </w:rPr>
      </w:pPr>
      <w:r w:rsidRPr="00237B10">
        <w:rPr>
          <w:rFonts w:asciiTheme="minorHAnsi" w:hAnsiTheme="minorHAnsi"/>
        </w:rPr>
        <w:t>Módulos de Formación</w:t>
      </w:r>
    </w:p>
    <w:p w:rsidR="00237B10" w:rsidRPr="00237B10" w:rsidRDefault="00237B10" w:rsidP="00237B10">
      <w:pPr>
        <w:numPr>
          <w:ilvl w:val="0"/>
          <w:numId w:val="40"/>
        </w:numPr>
        <w:suppressAutoHyphens w:val="0"/>
        <w:autoSpaceDN/>
        <w:contextualSpacing/>
        <w:textAlignment w:val="auto"/>
        <w:rPr>
          <w:rFonts w:asciiTheme="minorHAnsi" w:hAnsiTheme="minorHAnsi"/>
        </w:rPr>
      </w:pPr>
      <w:r w:rsidRPr="00237B10">
        <w:rPr>
          <w:rFonts w:asciiTheme="minorHAnsi" w:hAnsiTheme="minorHAnsi"/>
        </w:rPr>
        <w:lastRenderedPageBreak/>
        <w:t>Objetivos Formativos</w:t>
      </w:r>
    </w:p>
    <w:p w:rsidR="00237B10" w:rsidRPr="00237B10" w:rsidRDefault="00237B10" w:rsidP="00237B10">
      <w:pPr>
        <w:numPr>
          <w:ilvl w:val="0"/>
          <w:numId w:val="40"/>
        </w:numPr>
        <w:suppressAutoHyphens w:val="0"/>
        <w:autoSpaceDN/>
        <w:contextualSpacing/>
        <w:textAlignment w:val="auto"/>
        <w:rPr>
          <w:rFonts w:asciiTheme="minorHAnsi" w:hAnsiTheme="minorHAnsi"/>
        </w:rPr>
      </w:pPr>
      <w:r w:rsidRPr="00237B10">
        <w:rPr>
          <w:rFonts w:asciiTheme="minorHAnsi" w:hAnsiTheme="minorHAnsi"/>
        </w:rPr>
        <w:t>Resultados de Aprendizaje</w:t>
      </w:r>
    </w:p>
    <w:p w:rsidR="00237B10" w:rsidRPr="00237B10" w:rsidRDefault="00237B10" w:rsidP="00237B10">
      <w:pPr>
        <w:numPr>
          <w:ilvl w:val="0"/>
          <w:numId w:val="40"/>
        </w:numPr>
        <w:suppressAutoHyphens w:val="0"/>
        <w:autoSpaceDN/>
        <w:contextualSpacing/>
        <w:textAlignment w:val="auto"/>
        <w:rPr>
          <w:rFonts w:asciiTheme="minorHAnsi" w:hAnsiTheme="minorHAnsi"/>
        </w:rPr>
      </w:pPr>
      <w:r w:rsidRPr="00237B10">
        <w:rPr>
          <w:rFonts w:asciiTheme="minorHAnsi" w:hAnsiTheme="minorHAnsi"/>
        </w:rPr>
        <w:t>Criterios de Evaluación</w:t>
      </w:r>
    </w:p>
    <w:p w:rsidR="00237B10" w:rsidRPr="00BF434C" w:rsidRDefault="00237B10" w:rsidP="00237B10">
      <w:pPr>
        <w:numPr>
          <w:ilvl w:val="0"/>
          <w:numId w:val="40"/>
        </w:numPr>
        <w:suppressAutoHyphens w:val="0"/>
        <w:autoSpaceDN/>
        <w:contextualSpacing/>
        <w:textAlignment w:val="auto"/>
        <w:rPr>
          <w:rFonts w:asciiTheme="minorHAnsi" w:hAnsiTheme="minorHAnsi"/>
        </w:rPr>
      </w:pPr>
      <w:r w:rsidRPr="00237B10">
        <w:rPr>
          <w:rFonts w:asciiTheme="minorHAnsi" w:hAnsiTheme="minorHAnsi"/>
        </w:rPr>
        <w:t>Contenidos</w:t>
      </w:r>
    </w:p>
    <w:p w:rsidR="00237B10" w:rsidRPr="00BF434C" w:rsidRDefault="00237B10" w:rsidP="00BF434C">
      <w:pPr>
        <w:pStyle w:val="Ttulo4"/>
        <w:rPr>
          <w:rFonts w:eastAsia="Times New Roman"/>
          <w:color w:val="auto"/>
        </w:rPr>
      </w:pPr>
      <w:r w:rsidRPr="00BF434C">
        <w:rPr>
          <w:rFonts w:eastAsia="Times New Roman"/>
          <w:color w:val="auto"/>
        </w:rPr>
        <w:t>Otras  Acciones</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numPr>
          <w:ilvl w:val="0"/>
          <w:numId w:val="43"/>
        </w:numPr>
        <w:suppressAutoHyphens w:val="0"/>
        <w:autoSpaceDN/>
        <w:contextualSpacing/>
        <w:textAlignment w:val="auto"/>
        <w:rPr>
          <w:rFonts w:asciiTheme="minorHAnsi" w:hAnsiTheme="minorHAnsi"/>
          <w:u w:val="single"/>
        </w:rPr>
      </w:pPr>
      <w:r w:rsidRPr="00237B10">
        <w:rPr>
          <w:rFonts w:asciiTheme="minorHAnsi" w:hAnsiTheme="minorHAnsi"/>
          <w:u w:val="single"/>
        </w:rPr>
        <w:t>CURSOS  MONOGRÁFICOS</w:t>
      </w:r>
    </w:p>
    <w:p w:rsidR="00237B10" w:rsidRDefault="00237B10" w:rsidP="00237B10">
      <w:pPr>
        <w:suppressAutoHyphens w:val="0"/>
        <w:autoSpaceDN/>
        <w:textAlignment w:val="auto"/>
        <w:rPr>
          <w:rFonts w:asciiTheme="minorHAnsi" w:hAnsiTheme="minorHAnsi"/>
        </w:rPr>
      </w:pPr>
      <w:r w:rsidRPr="00237B10">
        <w:rPr>
          <w:rFonts w:asciiTheme="minorHAnsi" w:hAnsiTheme="minorHAnsi"/>
        </w:rPr>
        <w:t>Organización de Cursos y Seminarios de carácter interno o abierto al público, identificando temas  de interés sobre la Industria del golf,  especialmente para todo el colectivo de Técnicos de España.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 </w:t>
      </w:r>
    </w:p>
    <w:p w:rsidR="00237B10" w:rsidRPr="00237B10" w:rsidRDefault="00237B10" w:rsidP="00237B10">
      <w:pPr>
        <w:numPr>
          <w:ilvl w:val="0"/>
          <w:numId w:val="43"/>
        </w:numPr>
        <w:suppressAutoHyphens w:val="0"/>
        <w:autoSpaceDN/>
        <w:contextualSpacing/>
        <w:textAlignment w:val="auto"/>
        <w:rPr>
          <w:rFonts w:asciiTheme="minorHAnsi" w:hAnsiTheme="minorHAnsi"/>
          <w:u w:val="single"/>
        </w:rPr>
      </w:pPr>
      <w:r w:rsidRPr="00237B10">
        <w:rPr>
          <w:rFonts w:asciiTheme="minorHAnsi" w:hAnsiTheme="minorHAnsi"/>
          <w:u w:val="single"/>
        </w:rPr>
        <w:t xml:space="preserve">COLABORACIÓN con otras INSTITUCIONES  FORMATIVAS </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numPr>
          <w:ilvl w:val="0"/>
          <w:numId w:val="44"/>
        </w:numPr>
        <w:suppressAutoHyphens w:val="0"/>
        <w:autoSpaceDN/>
        <w:contextualSpacing/>
        <w:textAlignment w:val="auto"/>
        <w:rPr>
          <w:rFonts w:asciiTheme="minorHAnsi" w:hAnsiTheme="minorHAnsi"/>
        </w:rPr>
      </w:pPr>
      <w:r w:rsidRPr="00237B10">
        <w:rPr>
          <w:rFonts w:asciiTheme="minorHAnsi" w:hAnsiTheme="minorHAnsi"/>
        </w:rPr>
        <w:t>Coordinación de los Cursos para Gerentes de Club de Golf.</w:t>
      </w:r>
    </w:p>
    <w:p w:rsidR="00237B10" w:rsidRPr="00237B10" w:rsidRDefault="00237B10" w:rsidP="00237B10">
      <w:pPr>
        <w:suppressAutoHyphens w:val="0"/>
        <w:autoSpaceDN/>
        <w:ind w:left="720"/>
        <w:contextualSpacing/>
        <w:textAlignment w:val="auto"/>
        <w:rPr>
          <w:rFonts w:asciiTheme="minorHAnsi" w:hAnsiTheme="minorHAnsi"/>
        </w:rPr>
      </w:pPr>
    </w:p>
    <w:p w:rsidR="00237B10" w:rsidRPr="00237B10" w:rsidRDefault="00237B10" w:rsidP="00237B10">
      <w:pPr>
        <w:numPr>
          <w:ilvl w:val="0"/>
          <w:numId w:val="44"/>
        </w:numPr>
        <w:suppressAutoHyphens w:val="0"/>
        <w:autoSpaceDN/>
        <w:contextualSpacing/>
        <w:textAlignment w:val="auto"/>
        <w:rPr>
          <w:rFonts w:asciiTheme="minorHAnsi" w:hAnsiTheme="minorHAnsi"/>
        </w:rPr>
      </w:pPr>
      <w:r w:rsidRPr="00237B10">
        <w:rPr>
          <w:rFonts w:asciiTheme="minorHAnsi" w:hAnsiTheme="minorHAnsi"/>
        </w:rPr>
        <w:t>Elaboración del Plan de Estudios del grado ADE + Golf para  Universidades.</w:t>
      </w:r>
    </w:p>
    <w:p w:rsidR="00237B10" w:rsidRPr="00237B10" w:rsidRDefault="00237B10" w:rsidP="00237B10">
      <w:pPr>
        <w:suppressAutoHyphens w:val="0"/>
        <w:autoSpaceDN/>
        <w:textAlignment w:val="auto"/>
        <w:rPr>
          <w:rFonts w:asciiTheme="minorHAnsi" w:hAnsiTheme="minorHAnsi"/>
        </w:rPr>
      </w:pPr>
    </w:p>
    <w:p w:rsidR="00237B10" w:rsidRPr="00BF434C" w:rsidRDefault="00237B10" w:rsidP="00BF434C">
      <w:pPr>
        <w:pStyle w:val="Ttulo4"/>
        <w:rPr>
          <w:rFonts w:eastAsia="Times New Roman"/>
          <w:color w:val="auto"/>
        </w:rPr>
      </w:pPr>
      <w:r w:rsidRPr="00BF434C">
        <w:rPr>
          <w:rFonts w:eastAsia="Times New Roman"/>
          <w:color w:val="auto"/>
        </w:rPr>
        <w:t>Plan Estratégico de la RFEG. Plan de Formación</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A) </w:t>
      </w:r>
      <w:r w:rsidRPr="00237B10">
        <w:rPr>
          <w:rFonts w:asciiTheme="minorHAnsi" w:hAnsiTheme="minorHAnsi"/>
          <w:u w:val="single"/>
        </w:rPr>
        <w:t>CENTRO de EXCELENCIA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·Colaboración en las actividades de la instalación. </w:t>
      </w:r>
    </w:p>
    <w:p w:rsidR="00237B10" w:rsidRDefault="00237B10" w:rsidP="00237B10">
      <w:pPr>
        <w:suppressAutoHyphens w:val="0"/>
        <w:autoSpaceDN/>
        <w:textAlignment w:val="auto"/>
        <w:rPr>
          <w:rFonts w:asciiTheme="minorHAnsi" w:hAnsiTheme="minorHAnsi"/>
        </w:rPr>
      </w:pPr>
      <w:r w:rsidRPr="00237B10">
        <w:rPr>
          <w:rFonts w:asciiTheme="minorHAnsi" w:hAnsiTheme="minorHAnsi"/>
        </w:rPr>
        <w:t>·Contribución con la aportación de metodología, procedimientos y servicios para su funcionamiento.</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B) </w:t>
      </w:r>
      <w:r w:rsidRPr="00237B10">
        <w:rPr>
          <w:rFonts w:asciiTheme="minorHAnsi" w:hAnsiTheme="minorHAnsi"/>
          <w:u w:val="single"/>
        </w:rPr>
        <w:t>DESARROLLO PROFESIONAL y FORMATIVO de TÉCNICOS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 Actualización y desarrollo profesional general del Equipo Técnico de la RFEG, a través de Cursos y Seminarios organizados para tal fin. </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·Programa:</w:t>
      </w:r>
    </w:p>
    <w:p w:rsidR="00237B10" w:rsidRPr="00237B10" w:rsidRDefault="00237B10" w:rsidP="00237B10">
      <w:pPr>
        <w:numPr>
          <w:ilvl w:val="0"/>
          <w:numId w:val="42"/>
        </w:numPr>
        <w:suppressAutoHyphens w:val="0"/>
        <w:autoSpaceDN/>
        <w:contextualSpacing/>
        <w:textAlignment w:val="auto"/>
        <w:rPr>
          <w:rFonts w:asciiTheme="minorHAnsi" w:hAnsiTheme="minorHAnsi"/>
        </w:rPr>
      </w:pPr>
      <w:r w:rsidRPr="00237B10">
        <w:rPr>
          <w:rFonts w:asciiTheme="minorHAnsi" w:hAnsiTheme="minorHAnsi"/>
        </w:rPr>
        <w:t>Especialización y procedimientos de análisis de Putting</w:t>
      </w:r>
    </w:p>
    <w:p w:rsidR="00237B10" w:rsidRPr="00237B10" w:rsidRDefault="00237B10" w:rsidP="00237B10">
      <w:pPr>
        <w:numPr>
          <w:ilvl w:val="0"/>
          <w:numId w:val="42"/>
        </w:numPr>
        <w:suppressAutoHyphens w:val="0"/>
        <w:autoSpaceDN/>
        <w:contextualSpacing/>
        <w:textAlignment w:val="auto"/>
        <w:rPr>
          <w:rFonts w:asciiTheme="minorHAnsi" w:hAnsiTheme="minorHAnsi"/>
        </w:rPr>
      </w:pPr>
      <w:r w:rsidRPr="00237B10">
        <w:rPr>
          <w:rFonts w:asciiTheme="minorHAnsi" w:hAnsiTheme="minorHAnsi"/>
        </w:rPr>
        <w:t>Juego Corto</w:t>
      </w:r>
    </w:p>
    <w:p w:rsidR="00237B10" w:rsidRPr="00237B10" w:rsidRDefault="00237B10" w:rsidP="00237B10">
      <w:pPr>
        <w:numPr>
          <w:ilvl w:val="0"/>
          <w:numId w:val="42"/>
        </w:numPr>
        <w:suppressAutoHyphens w:val="0"/>
        <w:autoSpaceDN/>
        <w:contextualSpacing/>
        <w:textAlignment w:val="auto"/>
        <w:rPr>
          <w:rFonts w:asciiTheme="minorHAnsi" w:hAnsiTheme="minorHAnsi"/>
        </w:rPr>
      </w:pPr>
      <w:r w:rsidRPr="00237B10">
        <w:rPr>
          <w:rFonts w:asciiTheme="minorHAnsi" w:hAnsiTheme="minorHAnsi"/>
        </w:rPr>
        <w:t xml:space="preserve">Técnicas de Entrenamiento y Planificación de Temporada </w:t>
      </w:r>
    </w:p>
    <w:p w:rsidR="00237B10" w:rsidRPr="00237B10" w:rsidRDefault="00237B10" w:rsidP="00237B10">
      <w:pPr>
        <w:numPr>
          <w:ilvl w:val="0"/>
          <w:numId w:val="42"/>
        </w:numPr>
        <w:suppressAutoHyphens w:val="0"/>
        <w:autoSpaceDN/>
        <w:contextualSpacing/>
        <w:textAlignment w:val="auto"/>
        <w:rPr>
          <w:rFonts w:asciiTheme="minorHAnsi" w:hAnsiTheme="minorHAnsi"/>
        </w:rPr>
      </w:pPr>
      <w:r w:rsidRPr="00237B10">
        <w:rPr>
          <w:rFonts w:asciiTheme="minorHAnsi" w:hAnsiTheme="minorHAnsi"/>
        </w:rPr>
        <w:t>Evolución “de Profesor a Entrenador”</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C) </w:t>
      </w:r>
      <w:r w:rsidRPr="00237B10">
        <w:rPr>
          <w:rFonts w:asciiTheme="minorHAnsi" w:hAnsiTheme="minorHAnsi"/>
          <w:u w:val="single"/>
        </w:rPr>
        <w:t>DESARROLLO  PROGRAMA FORMATIVO de FEDERACIONES AUTONÓMICAS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lastRenderedPageBreak/>
        <w:t>· Diseño, elaboración e impartición de Seminarios técnicos y metodológicos a medida para la actualización de los Técnicos en España.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Diseño y organización del Congreso Anual Formativo para Técnicos de Federaciones Autonómicas.</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D) </w:t>
      </w:r>
      <w:r w:rsidR="00A66C75">
        <w:rPr>
          <w:rFonts w:asciiTheme="minorHAnsi" w:hAnsiTheme="minorHAnsi"/>
          <w:u w:val="single"/>
        </w:rPr>
        <w:t>PROGRAMA de FORMACIÓN DE CAPITANES RFEG</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·Organización de los Cursos de Formación para Capitanes de los Equipos Nacionales.</w:t>
      </w:r>
    </w:p>
    <w:p w:rsidR="00BF434C" w:rsidRDefault="00237B10" w:rsidP="00237B10">
      <w:pPr>
        <w:suppressAutoHyphens w:val="0"/>
        <w:autoSpaceDN/>
        <w:textAlignment w:val="auto"/>
        <w:rPr>
          <w:rFonts w:asciiTheme="minorHAnsi" w:hAnsiTheme="minorHAnsi"/>
        </w:rPr>
      </w:pPr>
      <w:r w:rsidRPr="00237B10">
        <w:rPr>
          <w:rFonts w:asciiTheme="minorHAnsi" w:hAnsiTheme="minorHAnsi"/>
        </w:rPr>
        <w:t>·Creación de “El Manual del Capitán”.</w:t>
      </w:r>
    </w:p>
    <w:p w:rsidR="00BF434C" w:rsidRDefault="00BF434C">
      <w:pPr>
        <w:suppressAutoHyphens w:val="0"/>
        <w:autoSpaceDN/>
        <w:textAlignment w:val="auto"/>
        <w:rPr>
          <w:rFonts w:asciiTheme="minorHAnsi" w:hAnsiTheme="minorHAnsi"/>
        </w:rPr>
      </w:pPr>
      <w:r>
        <w:rPr>
          <w:rFonts w:asciiTheme="minorHAnsi" w:hAnsiTheme="minorHAnsi"/>
        </w:rPr>
        <w:br w:type="page"/>
      </w:r>
    </w:p>
    <w:p w:rsidR="00553CCC" w:rsidRDefault="00553CCC" w:rsidP="00237B10">
      <w:pPr>
        <w:suppressAutoHyphens w:val="0"/>
        <w:autoSpaceDN/>
        <w:textAlignment w:val="auto"/>
        <w:rPr>
          <w:rFonts w:asciiTheme="minorHAnsi" w:hAnsiTheme="minorHAnsi"/>
        </w:rPr>
      </w:pPr>
    </w:p>
    <w:p w:rsidR="00553CCC" w:rsidRPr="00BF434C" w:rsidRDefault="00553CCC" w:rsidP="00BF434C">
      <w:pPr>
        <w:pStyle w:val="Ttulo3"/>
        <w:numPr>
          <w:ilvl w:val="0"/>
          <w:numId w:val="0"/>
        </w:numPr>
        <w:suppressAutoHyphens w:val="0"/>
        <w:autoSpaceDN/>
        <w:textAlignment w:val="auto"/>
        <w:rPr>
          <w:rFonts w:asciiTheme="minorHAnsi" w:hAnsiTheme="minorHAnsi"/>
        </w:rPr>
      </w:pPr>
      <w:r w:rsidRPr="00BF434C">
        <w:rPr>
          <w:rFonts w:asciiTheme="minorHAnsi" w:hAnsiTheme="minorHAnsi"/>
        </w:rPr>
        <w:br w:type="page"/>
      </w:r>
    </w:p>
    <w:p w:rsidR="00553CCC" w:rsidRDefault="00553CCC" w:rsidP="00553CCC">
      <w:pPr>
        <w:suppressAutoHyphens w:val="0"/>
        <w:autoSpaceDN/>
        <w:textAlignment w:val="auto"/>
        <w:rPr>
          <w:rFonts w:asciiTheme="minorHAnsi" w:hAnsiTheme="minorHAnsi"/>
          <w:color w:val="00B050"/>
        </w:rPr>
      </w:pPr>
      <w:r w:rsidRPr="00914C47">
        <w:rPr>
          <w:noProof/>
          <w:lang w:eastAsia="es-ES"/>
        </w:rPr>
        <w:lastRenderedPageBreak/>
        <w:drawing>
          <wp:anchor distT="0" distB="0" distL="114300" distR="114300" simplePos="0" relativeHeight="251701248" behindDoc="1" locked="0" layoutInCell="1" allowOverlap="1" wp14:anchorId="20B421C5" wp14:editId="39804D32">
            <wp:simplePos x="0" y="0"/>
            <wp:positionH relativeFrom="column">
              <wp:posOffset>-537210</wp:posOffset>
            </wp:positionH>
            <wp:positionV relativeFrom="paragraph">
              <wp:posOffset>82550</wp:posOffset>
            </wp:positionV>
            <wp:extent cx="6568352" cy="3846108"/>
            <wp:effectExtent l="0" t="0" r="4445" b="254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68352" cy="38461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3CCC" w:rsidRDefault="00553CCC" w:rsidP="00553CCC">
      <w:pPr>
        <w:suppressAutoHyphens w:val="0"/>
        <w:autoSpaceDN/>
        <w:textAlignment w:val="auto"/>
        <w:rPr>
          <w:rFonts w:asciiTheme="minorHAnsi" w:hAnsiTheme="minorHAnsi"/>
          <w:color w:val="00B050"/>
        </w:rPr>
      </w:pPr>
    </w:p>
    <w:p w:rsidR="00553CCC" w:rsidRDefault="00553CCC" w:rsidP="00553CCC">
      <w:pPr>
        <w:suppressAutoHyphens w:val="0"/>
        <w:autoSpaceDN/>
        <w:textAlignment w:val="auto"/>
        <w:rPr>
          <w:rFonts w:asciiTheme="minorHAnsi" w:hAnsiTheme="minorHAnsi"/>
          <w:color w:val="00B050"/>
        </w:rPr>
      </w:pPr>
    </w:p>
    <w:p w:rsidR="00553CCC" w:rsidRDefault="00553CCC" w:rsidP="00553CCC">
      <w:pPr>
        <w:suppressAutoHyphens w:val="0"/>
        <w:autoSpaceDN/>
        <w:textAlignment w:val="auto"/>
        <w:rPr>
          <w:rFonts w:asciiTheme="minorHAnsi" w:hAnsiTheme="minorHAnsi"/>
          <w:color w:val="00B050"/>
        </w:rPr>
      </w:pPr>
    </w:p>
    <w:p w:rsidR="00553CCC" w:rsidRPr="00253C66" w:rsidRDefault="00553CCC" w:rsidP="00553CCC">
      <w:pPr>
        <w:suppressAutoHyphens w:val="0"/>
        <w:autoSpaceDN/>
        <w:textAlignment w:val="auto"/>
        <w:rPr>
          <w:rFonts w:asciiTheme="minorHAnsi" w:hAnsiTheme="minorHAnsi"/>
          <w:color w:val="00B050"/>
        </w:rPr>
      </w:pPr>
    </w:p>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r>
        <w:rPr>
          <w:noProof/>
          <w:lang w:eastAsia="es-ES"/>
        </w:rPr>
        <mc:AlternateContent>
          <mc:Choice Requires="wpg">
            <w:drawing>
              <wp:anchor distT="0" distB="0" distL="114300" distR="114300" simplePos="0" relativeHeight="251700224" behindDoc="0" locked="0" layoutInCell="1" allowOverlap="1" wp14:anchorId="2F3B016B" wp14:editId="05B2342D">
                <wp:simplePos x="0" y="0"/>
                <wp:positionH relativeFrom="column">
                  <wp:posOffset>273050</wp:posOffset>
                </wp:positionH>
                <wp:positionV relativeFrom="paragraph">
                  <wp:posOffset>94615</wp:posOffset>
                </wp:positionV>
                <wp:extent cx="4936490" cy="2774950"/>
                <wp:effectExtent l="0" t="0" r="16510" b="25400"/>
                <wp:wrapNone/>
                <wp:docPr id="2" name="2 Grupo"/>
                <wp:cNvGraphicFramePr/>
                <a:graphic xmlns:a="http://schemas.openxmlformats.org/drawingml/2006/main">
                  <a:graphicData uri="http://schemas.microsoft.com/office/word/2010/wordprocessingGroup">
                    <wpg:wgp>
                      <wpg:cNvGrpSpPr/>
                      <wpg:grpSpPr>
                        <a:xfrm>
                          <a:off x="0" y="0"/>
                          <a:ext cx="4936490" cy="2774950"/>
                          <a:chOff x="0" y="0"/>
                          <a:chExt cx="4936744" cy="2775128"/>
                        </a:xfrm>
                        <a:solidFill>
                          <a:schemeClr val="accent3">
                            <a:lumMod val="60000"/>
                            <a:lumOff val="40000"/>
                            <a:alpha val="57000"/>
                          </a:schemeClr>
                        </a:solidFill>
                      </wpg:grpSpPr>
                      <wps:wsp>
                        <wps:cNvPr id="34" name="34 Cuadro de texto"/>
                        <wps:cNvSpPr txBox="1"/>
                        <wps:spPr>
                          <a:xfrm>
                            <a:off x="0" y="0"/>
                            <a:ext cx="2530475" cy="1392555"/>
                          </a:xfrm>
                          <a:prstGeom prst="rect">
                            <a:avLst/>
                          </a:prstGeom>
                          <a:grpFill/>
                          <a:ln w="15875">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BF434C" w:rsidRPr="00EF17B8" w:rsidRDefault="00BF434C" w:rsidP="00553CCC">
                              <w:pPr>
                                <w:rPr>
                                  <w:b/>
                                  <w:sz w:val="18"/>
                                </w:rPr>
                              </w:pPr>
                              <w:r w:rsidRPr="00EF17B8">
                                <w:rPr>
                                  <w:b/>
                                  <w:sz w:val="18"/>
                                </w:rPr>
                                <w:t>En la RFEG:</w:t>
                              </w:r>
                            </w:p>
                            <w:p w:rsidR="00BF434C" w:rsidRDefault="00BF434C" w:rsidP="00553CCC">
                              <w:pPr>
                                <w:pStyle w:val="Prrafodelista"/>
                                <w:numPr>
                                  <w:ilvl w:val="0"/>
                                  <w:numId w:val="45"/>
                                </w:numPr>
                                <w:ind w:left="284" w:hanging="142"/>
                                <w:rPr>
                                  <w:sz w:val="18"/>
                                </w:rPr>
                              </w:pPr>
                              <w:r>
                                <w:rPr>
                                  <w:sz w:val="18"/>
                                </w:rPr>
                                <w:t>Organización Titulaciones Técnico Deportivo</w:t>
                              </w:r>
                            </w:p>
                            <w:p w:rsidR="00BF434C" w:rsidRDefault="00BF434C" w:rsidP="00553CCC">
                              <w:pPr>
                                <w:pStyle w:val="Prrafodelista"/>
                                <w:numPr>
                                  <w:ilvl w:val="0"/>
                                  <w:numId w:val="45"/>
                                </w:numPr>
                                <w:ind w:left="284" w:hanging="142"/>
                                <w:rPr>
                                  <w:sz w:val="18"/>
                                </w:rPr>
                              </w:pPr>
                              <w:r>
                                <w:rPr>
                                  <w:sz w:val="18"/>
                                </w:rPr>
                                <w:t>Colaboración y contribución con el CdE</w:t>
                              </w:r>
                            </w:p>
                            <w:p w:rsidR="00BF434C" w:rsidRDefault="00BF434C" w:rsidP="00553CCC">
                              <w:pPr>
                                <w:pStyle w:val="Prrafodelista"/>
                                <w:numPr>
                                  <w:ilvl w:val="0"/>
                                  <w:numId w:val="45"/>
                                </w:numPr>
                                <w:ind w:left="284" w:hanging="142"/>
                                <w:rPr>
                                  <w:sz w:val="18"/>
                                </w:rPr>
                              </w:pPr>
                              <w:r>
                                <w:rPr>
                                  <w:sz w:val="18"/>
                                </w:rPr>
                                <w:t>Desarrollo formativo de sus Técnicos</w:t>
                              </w:r>
                            </w:p>
                            <w:p w:rsidR="00BF434C" w:rsidRPr="009515D9" w:rsidRDefault="00BF434C" w:rsidP="00553CCC">
                              <w:pPr>
                                <w:pStyle w:val="Prrafodelista"/>
                                <w:numPr>
                                  <w:ilvl w:val="0"/>
                                  <w:numId w:val="45"/>
                                </w:numPr>
                                <w:ind w:left="284" w:hanging="142"/>
                                <w:rPr>
                                  <w:sz w:val="18"/>
                                </w:rPr>
                              </w:pPr>
                              <w:r>
                                <w:rPr>
                                  <w:sz w:val="18"/>
                                </w:rPr>
                                <w:t xml:space="preserve">Formación para Capitanes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35 Cuadro de texto"/>
                        <wps:cNvSpPr txBox="1"/>
                        <wps:spPr>
                          <a:xfrm>
                            <a:off x="2523744" y="0"/>
                            <a:ext cx="2413000" cy="1392555"/>
                          </a:xfrm>
                          <a:prstGeom prst="rect">
                            <a:avLst/>
                          </a:prstGeom>
                          <a:grpFill/>
                          <a:ln w="15875">
                            <a:solidFill>
                              <a:schemeClr val="accent1">
                                <a:lumMod val="75000"/>
                              </a:schemeClr>
                            </a:solidFill>
                          </a:ln>
                          <a:effectLst/>
                        </wps:spPr>
                        <wps:txbx>
                          <w:txbxContent>
                            <w:p w:rsidR="00BF434C" w:rsidRPr="00EF17B8" w:rsidRDefault="00BF434C" w:rsidP="00553CCC">
                              <w:pPr>
                                <w:rPr>
                                  <w:b/>
                                  <w:sz w:val="18"/>
                                </w:rPr>
                              </w:pPr>
                              <w:r w:rsidRPr="00EF17B8">
                                <w:rPr>
                                  <w:b/>
                                  <w:sz w:val="18"/>
                                </w:rPr>
                                <w:t>Con el CSD:</w:t>
                              </w:r>
                            </w:p>
                            <w:p w:rsidR="00BF434C" w:rsidRDefault="00BF434C" w:rsidP="00553CCC">
                              <w:pPr>
                                <w:pStyle w:val="Prrafodelista"/>
                                <w:numPr>
                                  <w:ilvl w:val="0"/>
                                  <w:numId w:val="47"/>
                                </w:numPr>
                                <w:ind w:left="284" w:hanging="142"/>
                                <w:rPr>
                                  <w:sz w:val="18"/>
                                </w:rPr>
                              </w:pPr>
                              <w:r>
                                <w:rPr>
                                  <w:sz w:val="18"/>
                                </w:rPr>
                                <w:t>Diseño delos Planes Formativos de Periodo Transitorio</w:t>
                              </w:r>
                            </w:p>
                            <w:p w:rsidR="00BF434C" w:rsidRPr="00423BAA" w:rsidRDefault="00BF434C" w:rsidP="00553CCC">
                              <w:pPr>
                                <w:pStyle w:val="Prrafodelista"/>
                                <w:numPr>
                                  <w:ilvl w:val="0"/>
                                  <w:numId w:val="47"/>
                                </w:numPr>
                                <w:ind w:left="284" w:hanging="142"/>
                                <w:rPr>
                                  <w:sz w:val="18"/>
                                </w:rPr>
                              </w:pPr>
                              <w:r>
                                <w:rPr>
                                  <w:sz w:val="18"/>
                                </w:rPr>
                                <w:t>Negociación y desarrollo del Real Decreto de las Titulaciones de Técnico Deportivo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36 Cuadro de texto"/>
                        <wps:cNvSpPr txBox="1"/>
                        <wps:spPr>
                          <a:xfrm>
                            <a:off x="0" y="1382573"/>
                            <a:ext cx="2530475" cy="1392555"/>
                          </a:xfrm>
                          <a:prstGeom prst="rect">
                            <a:avLst/>
                          </a:prstGeom>
                          <a:grpFill/>
                          <a:ln w="15875">
                            <a:solidFill>
                              <a:schemeClr val="accent1">
                                <a:lumMod val="75000"/>
                              </a:schemeClr>
                            </a:solidFill>
                          </a:ln>
                          <a:effectLst/>
                        </wps:spPr>
                        <wps:txbx>
                          <w:txbxContent>
                            <w:p w:rsidR="00BF434C" w:rsidRPr="00EF17B8" w:rsidRDefault="00BF434C" w:rsidP="00553CCC">
                              <w:pPr>
                                <w:rPr>
                                  <w:b/>
                                  <w:sz w:val="18"/>
                                </w:rPr>
                              </w:pPr>
                              <w:r w:rsidRPr="00EF17B8">
                                <w:rPr>
                                  <w:b/>
                                  <w:sz w:val="18"/>
                                </w:rPr>
                                <w:t>Con las FFAA:</w:t>
                              </w:r>
                            </w:p>
                            <w:p w:rsidR="00BF434C" w:rsidRDefault="00BF434C" w:rsidP="00553CCC">
                              <w:pPr>
                                <w:pStyle w:val="Prrafodelista"/>
                                <w:numPr>
                                  <w:ilvl w:val="0"/>
                                  <w:numId w:val="46"/>
                                </w:numPr>
                                <w:ind w:left="284" w:hanging="142"/>
                                <w:rPr>
                                  <w:sz w:val="18"/>
                                </w:rPr>
                              </w:pPr>
                              <w:r>
                                <w:rPr>
                                  <w:sz w:val="18"/>
                                </w:rPr>
                                <w:t>Desarrollo del Programa Formativo para Técnicos de Federaciones Autonómicas.</w:t>
                              </w:r>
                            </w:p>
                            <w:p w:rsidR="00BF434C" w:rsidRPr="00D215B3" w:rsidRDefault="00BF434C" w:rsidP="00553CCC">
                              <w:pPr>
                                <w:pStyle w:val="Prrafodelista"/>
                                <w:numPr>
                                  <w:ilvl w:val="0"/>
                                  <w:numId w:val="46"/>
                                </w:numPr>
                                <w:ind w:left="284" w:hanging="142"/>
                                <w:rPr>
                                  <w:sz w:val="18"/>
                                </w:rPr>
                              </w:pPr>
                              <w:r>
                                <w:rPr>
                                  <w:sz w:val="18"/>
                                </w:rPr>
                                <w:t>Organización anual del Congreso Formativo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37 Cuadro de texto"/>
                        <wps:cNvSpPr txBox="1"/>
                        <wps:spPr>
                          <a:xfrm>
                            <a:off x="2523744" y="1382573"/>
                            <a:ext cx="2413000" cy="1392555"/>
                          </a:xfrm>
                          <a:prstGeom prst="rect">
                            <a:avLst/>
                          </a:prstGeom>
                          <a:grpFill/>
                          <a:ln w="15875">
                            <a:solidFill>
                              <a:schemeClr val="accent1">
                                <a:lumMod val="75000"/>
                              </a:schemeClr>
                            </a:solidFill>
                          </a:ln>
                          <a:effectLst/>
                        </wps:spPr>
                        <wps:txbx>
                          <w:txbxContent>
                            <w:p w:rsidR="00BF434C" w:rsidRPr="00EF17B8" w:rsidRDefault="00BF434C" w:rsidP="00553CCC">
                              <w:pPr>
                                <w:rPr>
                                  <w:b/>
                                  <w:sz w:val="18"/>
                                </w:rPr>
                              </w:pPr>
                              <w:r w:rsidRPr="00EF17B8">
                                <w:rPr>
                                  <w:b/>
                                  <w:sz w:val="18"/>
                                </w:rPr>
                                <w:t>Con el Federado:</w:t>
                              </w:r>
                            </w:p>
                            <w:p w:rsidR="00BF434C" w:rsidRPr="005B56BA" w:rsidRDefault="00BF434C" w:rsidP="00553CCC">
                              <w:pPr>
                                <w:pStyle w:val="Prrafodelista"/>
                                <w:numPr>
                                  <w:ilvl w:val="0"/>
                                  <w:numId w:val="48"/>
                                </w:numPr>
                                <w:ind w:left="284" w:hanging="142"/>
                                <w:rPr>
                                  <w:sz w:val="18"/>
                                </w:rPr>
                              </w:pPr>
                              <w:r>
                                <w:rPr>
                                  <w:sz w:val="18"/>
                                </w:rPr>
                                <w:t xml:space="preserve">Organización y convocatoria de Cursos Técnicos y Metodológicos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2 Grupo" o:spid="_x0000_s1054" style="position:absolute;margin-left:21.5pt;margin-top:7.45pt;width:388.7pt;height:218.5pt;z-index:251700224" coordsize="49367,27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">
                <v:shapetype id="_x0000_t202" coordsize="21600,21600" o:spt="202" path="m,l,21600r21600,l21600,xe">
                  <v:stroke joinstyle="miter"/>
                  <v:path gradientshapeok="t" o:connecttype="rect"/>
                </v:shapetype>
                <v:shape id="34 Cuadro de texto" o:spid="_x0000_s1055" type="#_x0000_t202" style="position:absolute;width:25304;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RmcUA&#10;AADbAAAADwAAAGRycy9kb3ducmV2LnhtbESP3WrCQBSE7wu+w3KE3tVNjVSNriLVghAU/AFvD9nT&#10;JJo9G7JrjG/fLRR6OczMN8x82ZlKtNS40rKC90EEgjizuuRcwfn09TYB4TyyxsoyKXiSg+Wi9zLH&#10;RNsHH6g9+lwECLsEFRTe14mULivIoBvYmjh437Yx6INscqkbfAS4qeQwij6kwZLDQoE1fRaU3Y53&#10;o2CXbqftPo11vLk+x+l6dLoM11elXvvdagbCU+f/w3/trVYQj+D3S/gB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2RGZxQAAANsAAAAPAAAAAAAAAAAAAAAAAJgCAABkcnMv&#10;ZG93bnJldi54bWxQSwUGAAAAAAQABAD1AAAAigMAAAAA&#10;" filled="f" strokecolor="#365f91 [2404]" strokeweight="1.25pt">
                  <v:textbox>
                    <w:txbxContent>
                      <w:p w:rsidR="00BF434C" w:rsidRPr="00EF17B8" w:rsidRDefault="00BF434C" w:rsidP="00553CCC">
                        <w:pPr>
                          <w:rPr>
                            <w:b/>
                            <w:sz w:val="18"/>
                          </w:rPr>
                        </w:pPr>
                        <w:r w:rsidRPr="00EF17B8">
                          <w:rPr>
                            <w:b/>
                            <w:sz w:val="18"/>
                          </w:rPr>
                          <w:t>En la RFEG:</w:t>
                        </w:r>
                      </w:p>
                      <w:p w:rsidR="00BF434C" w:rsidRDefault="00BF434C" w:rsidP="00553CCC">
                        <w:pPr>
                          <w:pStyle w:val="Prrafodelista"/>
                          <w:numPr>
                            <w:ilvl w:val="0"/>
                            <w:numId w:val="45"/>
                          </w:numPr>
                          <w:ind w:left="284" w:hanging="142"/>
                          <w:rPr>
                            <w:sz w:val="18"/>
                          </w:rPr>
                        </w:pPr>
                        <w:r>
                          <w:rPr>
                            <w:sz w:val="18"/>
                          </w:rPr>
                          <w:t>Organización Titulaciones Técnico Deportivo</w:t>
                        </w:r>
                      </w:p>
                      <w:p w:rsidR="00BF434C" w:rsidRDefault="00BF434C" w:rsidP="00553CCC">
                        <w:pPr>
                          <w:pStyle w:val="Prrafodelista"/>
                          <w:numPr>
                            <w:ilvl w:val="0"/>
                            <w:numId w:val="45"/>
                          </w:numPr>
                          <w:ind w:left="284" w:hanging="142"/>
                          <w:rPr>
                            <w:sz w:val="18"/>
                          </w:rPr>
                        </w:pPr>
                        <w:r>
                          <w:rPr>
                            <w:sz w:val="18"/>
                          </w:rPr>
                          <w:t>Colaboración y contribución con el CdE</w:t>
                        </w:r>
                      </w:p>
                      <w:p w:rsidR="00BF434C" w:rsidRDefault="00BF434C" w:rsidP="00553CCC">
                        <w:pPr>
                          <w:pStyle w:val="Prrafodelista"/>
                          <w:numPr>
                            <w:ilvl w:val="0"/>
                            <w:numId w:val="45"/>
                          </w:numPr>
                          <w:ind w:left="284" w:hanging="142"/>
                          <w:rPr>
                            <w:sz w:val="18"/>
                          </w:rPr>
                        </w:pPr>
                        <w:r>
                          <w:rPr>
                            <w:sz w:val="18"/>
                          </w:rPr>
                          <w:t>Desarrollo formativo de sus Técnicos</w:t>
                        </w:r>
                      </w:p>
                      <w:p w:rsidR="00BF434C" w:rsidRPr="009515D9" w:rsidRDefault="00BF434C" w:rsidP="00553CCC">
                        <w:pPr>
                          <w:pStyle w:val="Prrafodelista"/>
                          <w:numPr>
                            <w:ilvl w:val="0"/>
                            <w:numId w:val="45"/>
                          </w:numPr>
                          <w:ind w:left="284" w:hanging="142"/>
                          <w:rPr>
                            <w:sz w:val="18"/>
                          </w:rPr>
                        </w:pPr>
                        <w:r>
                          <w:rPr>
                            <w:sz w:val="18"/>
                          </w:rPr>
                          <w:t xml:space="preserve">Formación para Capitanes </w:t>
                        </w:r>
                      </w:p>
                    </w:txbxContent>
                  </v:textbox>
                </v:shape>
                <v:shape id="35 Cuadro de texto" o:spid="_x0000_s1056" type="#_x0000_t202" style="position:absolute;left:25237;width:24130;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0AsYA&#10;AADbAAAADwAAAGRycy9kb3ducmV2LnhtbESP3WrCQBSE74W+w3IKvasbTa0aXaXUFoRQwR/w9pA9&#10;JrHZsyG7jfHtXaHg5TAz3zDzZWcq0VLjSssKBv0IBHFmdcm5gsP++3UCwnlkjZVlUnAlB8vFU2+O&#10;ibYX3lK787kIEHYJKii8rxMpXVaQQde3NXHwTrYx6INscqkbvAS4qeQwit6lwZLDQoE1fRaU/e7+&#10;jIKfdD1tN2ms46/zdZyu3vbH4eqs1Mtz9zED4anzj/B/e60VxCO4fw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W0AsYAAADbAAAADwAAAAAAAAAAAAAAAACYAgAAZHJz&#10;L2Rvd25yZXYueG1sUEsFBgAAAAAEAAQA9QAAAIsDAAAAAA==&#10;" filled="f" strokecolor="#365f91 [2404]" strokeweight="1.25pt">
                  <v:textbox>
                    <w:txbxContent>
                      <w:p w:rsidR="00BF434C" w:rsidRPr="00EF17B8" w:rsidRDefault="00BF434C" w:rsidP="00553CCC">
                        <w:pPr>
                          <w:rPr>
                            <w:b/>
                            <w:sz w:val="18"/>
                          </w:rPr>
                        </w:pPr>
                        <w:r w:rsidRPr="00EF17B8">
                          <w:rPr>
                            <w:b/>
                            <w:sz w:val="18"/>
                          </w:rPr>
                          <w:t>Con el CSD:</w:t>
                        </w:r>
                      </w:p>
                      <w:p w:rsidR="00BF434C" w:rsidRDefault="00BF434C" w:rsidP="00553CCC">
                        <w:pPr>
                          <w:pStyle w:val="Prrafodelista"/>
                          <w:numPr>
                            <w:ilvl w:val="0"/>
                            <w:numId w:val="47"/>
                          </w:numPr>
                          <w:ind w:left="284" w:hanging="142"/>
                          <w:rPr>
                            <w:sz w:val="18"/>
                          </w:rPr>
                        </w:pPr>
                        <w:r>
                          <w:rPr>
                            <w:sz w:val="18"/>
                          </w:rPr>
                          <w:t>Diseño delos Planes Formativos de Periodo Transitorio</w:t>
                        </w:r>
                      </w:p>
                      <w:p w:rsidR="00BF434C" w:rsidRPr="00423BAA" w:rsidRDefault="00BF434C" w:rsidP="00553CCC">
                        <w:pPr>
                          <w:pStyle w:val="Prrafodelista"/>
                          <w:numPr>
                            <w:ilvl w:val="0"/>
                            <w:numId w:val="47"/>
                          </w:numPr>
                          <w:ind w:left="284" w:hanging="142"/>
                          <w:rPr>
                            <w:sz w:val="18"/>
                          </w:rPr>
                        </w:pPr>
                        <w:r>
                          <w:rPr>
                            <w:sz w:val="18"/>
                          </w:rPr>
                          <w:t>Negociación y desarrollo del Real Decreto de las Titulaciones de Técnico Deportivo</w:t>
                        </w:r>
                      </w:p>
                    </w:txbxContent>
                  </v:textbox>
                </v:shape>
                <v:shape id="36 Cuadro de texto" o:spid="_x0000_s1057" type="#_x0000_t202" style="position:absolute;top:13825;width:25304;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dcYA&#10;AADbAAAADwAAAGRycy9kb3ducmV2LnhtbESPW2vCQBSE3wv+h+UIfaubmuIluopUC0JQ8AK+HrKn&#10;STR7NmTXGP99t1Do4zAz3zDzZWcq0VLjSssK3gcRCOLM6pJzBefT19sEhPPIGivLpOBJDpaL3ssc&#10;E20ffKD26HMRIOwSVFB4XydSuqwgg25ga+LgfdvGoA+yyaVu8BHgppLDKBpJgyWHhQJr+iwoux3v&#10;RsEu3U7bfRrreHN9jtP1x+kyXF+Veu13qxkIT53/D/+1t1pBPILfL+EH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qdcYAAADbAAAADwAAAAAAAAAAAAAAAACYAgAAZHJz&#10;L2Rvd25yZXYueG1sUEsFBgAAAAAEAAQA9QAAAIsDAAAAAA==&#10;" filled="f" strokecolor="#365f91 [2404]" strokeweight="1.25pt">
                  <v:textbox>
                    <w:txbxContent>
                      <w:p w:rsidR="00BF434C" w:rsidRPr="00EF17B8" w:rsidRDefault="00BF434C" w:rsidP="00553CCC">
                        <w:pPr>
                          <w:rPr>
                            <w:b/>
                            <w:sz w:val="18"/>
                          </w:rPr>
                        </w:pPr>
                        <w:r w:rsidRPr="00EF17B8">
                          <w:rPr>
                            <w:b/>
                            <w:sz w:val="18"/>
                          </w:rPr>
                          <w:t>Con las FFAA:</w:t>
                        </w:r>
                      </w:p>
                      <w:p w:rsidR="00BF434C" w:rsidRDefault="00BF434C" w:rsidP="00553CCC">
                        <w:pPr>
                          <w:pStyle w:val="Prrafodelista"/>
                          <w:numPr>
                            <w:ilvl w:val="0"/>
                            <w:numId w:val="46"/>
                          </w:numPr>
                          <w:ind w:left="284" w:hanging="142"/>
                          <w:rPr>
                            <w:sz w:val="18"/>
                          </w:rPr>
                        </w:pPr>
                        <w:r>
                          <w:rPr>
                            <w:sz w:val="18"/>
                          </w:rPr>
                          <w:t>Desarrollo del Programa Formativo para Técnicos de Federaciones Autonómicas.</w:t>
                        </w:r>
                      </w:p>
                      <w:p w:rsidR="00BF434C" w:rsidRPr="00D215B3" w:rsidRDefault="00BF434C" w:rsidP="00553CCC">
                        <w:pPr>
                          <w:pStyle w:val="Prrafodelista"/>
                          <w:numPr>
                            <w:ilvl w:val="0"/>
                            <w:numId w:val="46"/>
                          </w:numPr>
                          <w:ind w:left="284" w:hanging="142"/>
                          <w:rPr>
                            <w:sz w:val="18"/>
                          </w:rPr>
                        </w:pPr>
                        <w:r>
                          <w:rPr>
                            <w:sz w:val="18"/>
                          </w:rPr>
                          <w:t>Organización anual del Congreso Formativo</w:t>
                        </w:r>
                      </w:p>
                    </w:txbxContent>
                  </v:textbox>
                </v:shape>
                <v:shape id="37 Cuadro de texto" o:spid="_x0000_s1058" type="#_x0000_t202" style="position:absolute;left:25237;top:13825;width:24130;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P7sUA&#10;AADbAAAADwAAAGRycy9kb3ducmV2LnhtbESP3WrCQBSE7wu+w3KE3tVNTakaXUWqBSEo+APeHrKn&#10;STR7NmTXGN++Wyh4OczMN8xs0ZlKtNS40rKC90EEgjizuuRcwen4/TYG4TyyxsoyKXiQg8W89zLD&#10;RNs776k9+FwECLsEFRTe14mULivIoBvYmjh4P7Yx6INscqkbvAe4qeQwij6lwZLDQoE1fRWUXQ83&#10;o2CbbibtLo11vL48Runq43geri5Kvfa75RSEp84/w//tjVYQj+DvS/g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4/uxQAAANsAAAAPAAAAAAAAAAAAAAAAAJgCAABkcnMv&#10;ZG93bnJldi54bWxQSwUGAAAAAAQABAD1AAAAigMAAAAA&#10;" filled="f" strokecolor="#365f91 [2404]" strokeweight="1.25pt">
                  <v:textbox>
                    <w:txbxContent>
                      <w:p w:rsidR="00BF434C" w:rsidRPr="00EF17B8" w:rsidRDefault="00BF434C" w:rsidP="00553CCC">
                        <w:pPr>
                          <w:rPr>
                            <w:b/>
                            <w:sz w:val="18"/>
                          </w:rPr>
                        </w:pPr>
                        <w:r w:rsidRPr="00EF17B8">
                          <w:rPr>
                            <w:b/>
                            <w:sz w:val="18"/>
                          </w:rPr>
                          <w:t>Con el Federado:</w:t>
                        </w:r>
                      </w:p>
                      <w:p w:rsidR="00BF434C" w:rsidRPr="005B56BA" w:rsidRDefault="00BF434C" w:rsidP="00553CCC">
                        <w:pPr>
                          <w:pStyle w:val="Prrafodelista"/>
                          <w:numPr>
                            <w:ilvl w:val="0"/>
                            <w:numId w:val="48"/>
                          </w:numPr>
                          <w:ind w:left="284" w:hanging="142"/>
                          <w:rPr>
                            <w:sz w:val="18"/>
                          </w:rPr>
                        </w:pPr>
                        <w:r>
                          <w:rPr>
                            <w:sz w:val="18"/>
                          </w:rPr>
                          <w:t xml:space="preserve">Organización y convocatoria de Cursos Técnicos y Metodológicos </w:t>
                        </w:r>
                      </w:p>
                    </w:txbxContent>
                  </v:textbox>
                </v:shape>
              </v:group>
            </w:pict>
          </mc:Fallback>
        </mc:AlternateContent>
      </w:r>
    </w:p>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237B10" w:rsidRPr="00253C66" w:rsidRDefault="00237B10" w:rsidP="00237B10">
      <w:pPr>
        <w:suppressAutoHyphens w:val="0"/>
        <w:autoSpaceDN/>
        <w:contextualSpacing/>
        <w:textAlignment w:val="auto"/>
        <w:rPr>
          <w:rFonts w:asciiTheme="minorHAnsi" w:hAnsiTheme="minorHAnsi"/>
          <w:color w:val="00B050"/>
        </w:rPr>
      </w:pPr>
    </w:p>
    <w:p w:rsidR="00624C78" w:rsidRDefault="00624C78" w:rsidP="00624C78"/>
    <w:p w:rsidR="00624C78" w:rsidRDefault="00624C78" w:rsidP="00624C78">
      <w:pPr>
        <w:pStyle w:val="Ttulo3"/>
        <w:spacing w:before="0" w:after="200"/>
      </w:pPr>
      <w:bookmarkStart w:id="683" w:name="_Toc356320712"/>
      <w:r>
        <w:lastRenderedPageBreak/>
        <w:t>Estructura - Equipo de Trabajo</w:t>
      </w:r>
      <w:bookmarkEnd w:id="683"/>
    </w:p>
    <w:tbl>
      <w:tblPr>
        <w:tblStyle w:val="Tablaconcuadrcula"/>
        <w:tblW w:w="0" w:type="auto"/>
        <w:tblLayout w:type="fixed"/>
        <w:tblLook w:val="04A0" w:firstRow="1" w:lastRow="0" w:firstColumn="1" w:lastColumn="0" w:noHBand="0" w:noVBand="1"/>
      </w:tblPr>
      <w:tblGrid>
        <w:gridCol w:w="1526"/>
        <w:gridCol w:w="1984"/>
        <w:gridCol w:w="1418"/>
        <w:gridCol w:w="3716"/>
      </w:tblGrid>
      <w:tr w:rsidR="00624C78" w:rsidTr="00FF4052">
        <w:tc>
          <w:tcPr>
            <w:tcW w:w="1526" w:type="dxa"/>
          </w:tcPr>
          <w:p w:rsidR="00624C78" w:rsidRDefault="00624C78" w:rsidP="00FF4052">
            <w:pPr>
              <w:jc w:val="center"/>
            </w:pPr>
            <w:r>
              <w:t>CARGO</w:t>
            </w:r>
          </w:p>
        </w:tc>
        <w:tc>
          <w:tcPr>
            <w:tcW w:w="1984" w:type="dxa"/>
          </w:tcPr>
          <w:p w:rsidR="00624C78" w:rsidRDefault="00624C78" w:rsidP="00FF4052">
            <w:pPr>
              <w:jc w:val="center"/>
            </w:pPr>
            <w:r>
              <w:t>NOMBRE</w:t>
            </w:r>
          </w:p>
        </w:tc>
        <w:tc>
          <w:tcPr>
            <w:tcW w:w="1418" w:type="dxa"/>
          </w:tcPr>
          <w:p w:rsidR="00624C78" w:rsidRDefault="00624C78" w:rsidP="00FF4052">
            <w:pPr>
              <w:jc w:val="center"/>
            </w:pPr>
            <w:r>
              <w:t>DEDICACIÓN</w:t>
            </w:r>
          </w:p>
        </w:tc>
        <w:tc>
          <w:tcPr>
            <w:tcW w:w="3716" w:type="dxa"/>
          </w:tcPr>
          <w:p w:rsidR="00624C78" w:rsidRDefault="00624C78" w:rsidP="00FF4052">
            <w:pPr>
              <w:jc w:val="center"/>
            </w:pPr>
            <w:r>
              <w:t>RESPONSABILIDADES</w:t>
            </w:r>
          </w:p>
        </w:tc>
      </w:tr>
      <w:tr w:rsidR="007D1B11" w:rsidTr="00CD5A23">
        <w:tc>
          <w:tcPr>
            <w:tcW w:w="1526" w:type="dxa"/>
            <w:vAlign w:val="center"/>
          </w:tcPr>
          <w:p w:rsidR="007D1B11" w:rsidRPr="007D1B11" w:rsidRDefault="007D1B11" w:rsidP="00CD5A23">
            <w:pPr>
              <w:jc w:val="center"/>
              <w:rPr>
                <w:sz w:val="20"/>
                <w:szCs w:val="20"/>
              </w:rPr>
            </w:pPr>
            <w:r w:rsidRPr="007D1B11">
              <w:rPr>
                <w:sz w:val="20"/>
                <w:szCs w:val="20"/>
              </w:rPr>
              <w:t>Director del Departamento</w:t>
            </w:r>
          </w:p>
        </w:tc>
        <w:tc>
          <w:tcPr>
            <w:tcW w:w="1984" w:type="dxa"/>
            <w:vAlign w:val="center"/>
          </w:tcPr>
          <w:p w:rsidR="007D1B11" w:rsidRPr="007D1B11" w:rsidRDefault="007D1B11" w:rsidP="00CD5A23">
            <w:pPr>
              <w:jc w:val="center"/>
              <w:rPr>
                <w:sz w:val="20"/>
                <w:szCs w:val="20"/>
              </w:rPr>
            </w:pPr>
            <w:r w:rsidRPr="007D1B11">
              <w:rPr>
                <w:sz w:val="20"/>
                <w:szCs w:val="20"/>
              </w:rPr>
              <w:t>Enrique Martín</w:t>
            </w:r>
          </w:p>
        </w:tc>
        <w:tc>
          <w:tcPr>
            <w:tcW w:w="1418" w:type="dxa"/>
            <w:vAlign w:val="center"/>
          </w:tcPr>
          <w:p w:rsidR="007D1B11" w:rsidRPr="007D1B11" w:rsidRDefault="007D1B11" w:rsidP="00CD5A23">
            <w:pPr>
              <w:jc w:val="center"/>
              <w:rPr>
                <w:sz w:val="20"/>
                <w:szCs w:val="20"/>
              </w:rPr>
            </w:pPr>
            <w:r w:rsidRPr="007D1B11">
              <w:rPr>
                <w:sz w:val="20"/>
                <w:szCs w:val="20"/>
              </w:rPr>
              <w:t>Exclusiva</w:t>
            </w:r>
          </w:p>
        </w:tc>
        <w:tc>
          <w:tcPr>
            <w:tcW w:w="3716" w:type="dxa"/>
            <w:vAlign w:val="center"/>
          </w:tcPr>
          <w:p w:rsidR="007D1B11" w:rsidRPr="007D1B11" w:rsidRDefault="007D1B11" w:rsidP="00CD5A23">
            <w:pPr>
              <w:rPr>
                <w:sz w:val="20"/>
              </w:rPr>
            </w:pPr>
            <w:r w:rsidRPr="007D1B11">
              <w:rPr>
                <w:sz w:val="20"/>
              </w:rPr>
              <w:t>Gestión y desarrollo de la actividad general del Departamento.</w:t>
            </w:r>
          </w:p>
          <w:p w:rsidR="007D1B11" w:rsidRPr="007D1B11" w:rsidRDefault="007D1B11" w:rsidP="00CD5A23">
            <w:pPr>
              <w:rPr>
                <w:sz w:val="20"/>
              </w:rPr>
            </w:pPr>
            <w:r w:rsidRPr="007D1B11">
              <w:rPr>
                <w:sz w:val="20"/>
              </w:rPr>
              <w:t>Desarrollo de las Titulaciones Deportivas de Golf.</w:t>
            </w:r>
          </w:p>
        </w:tc>
      </w:tr>
      <w:tr w:rsidR="007D1B11" w:rsidTr="00CD5A23">
        <w:tc>
          <w:tcPr>
            <w:tcW w:w="1526" w:type="dxa"/>
            <w:vAlign w:val="center"/>
          </w:tcPr>
          <w:p w:rsidR="007D1B11" w:rsidRPr="007D1B11" w:rsidRDefault="007D1B11" w:rsidP="00CD5A23">
            <w:pPr>
              <w:jc w:val="center"/>
              <w:rPr>
                <w:sz w:val="20"/>
                <w:szCs w:val="20"/>
              </w:rPr>
            </w:pPr>
            <w:r w:rsidRPr="007D1B11">
              <w:rPr>
                <w:sz w:val="20"/>
                <w:szCs w:val="20"/>
              </w:rPr>
              <w:t>Asistente</w:t>
            </w:r>
          </w:p>
        </w:tc>
        <w:tc>
          <w:tcPr>
            <w:tcW w:w="1984" w:type="dxa"/>
            <w:vAlign w:val="center"/>
          </w:tcPr>
          <w:p w:rsidR="007D1B11" w:rsidRPr="007D1B11" w:rsidRDefault="007D1B11" w:rsidP="00CD5A23">
            <w:pPr>
              <w:jc w:val="center"/>
              <w:rPr>
                <w:sz w:val="20"/>
                <w:szCs w:val="20"/>
              </w:rPr>
            </w:pPr>
            <w:r w:rsidRPr="007D1B11">
              <w:rPr>
                <w:sz w:val="20"/>
                <w:szCs w:val="20"/>
              </w:rPr>
              <w:t>Macarena Campomanes</w:t>
            </w:r>
          </w:p>
        </w:tc>
        <w:tc>
          <w:tcPr>
            <w:tcW w:w="1418" w:type="dxa"/>
            <w:vAlign w:val="center"/>
          </w:tcPr>
          <w:p w:rsidR="007D1B11" w:rsidRPr="007D1B11" w:rsidRDefault="007D1B11" w:rsidP="00CD5A23">
            <w:pPr>
              <w:jc w:val="center"/>
              <w:rPr>
                <w:sz w:val="20"/>
                <w:szCs w:val="20"/>
              </w:rPr>
            </w:pPr>
            <w:r w:rsidRPr="007D1B11">
              <w:rPr>
                <w:sz w:val="20"/>
                <w:szCs w:val="20"/>
              </w:rPr>
              <w:t>Exclusiva</w:t>
            </w:r>
          </w:p>
        </w:tc>
        <w:tc>
          <w:tcPr>
            <w:tcW w:w="3716" w:type="dxa"/>
            <w:vAlign w:val="center"/>
          </w:tcPr>
          <w:p w:rsidR="007D1B11" w:rsidRPr="007D1B11" w:rsidRDefault="007D1B11" w:rsidP="00CD5A23">
            <w:pPr>
              <w:pStyle w:val="Textoindependiente2"/>
              <w:spacing w:line="240" w:lineRule="atLeast"/>
              <w:jc w:val="center"/>
              <w:rPr>
                <w:sz w:val="20"/>
              </w:rPr>
            </w:pPr>
            <w:r w:rsidRPr="007D1B11">
              <w:rPr>
                <w:sz w:val="20"/>
              </w:rPr>
              <w:t>Soporte administrativo al Departamento.</w:t>
            </w:r>
          </w:p>
        </w:tc>
      </w:tr>
    </w:tbl>
    <w:p w:rsidR="00624C78" w:rsidRDefault="00624C78" w:rsidP="00624C78"/>
    <w:p w:rsidR="00624C78" w:rsidRDefault="009F7516" w:rsidP="00624C78">
      <w:pPr>
        <w:pStyle w:val="Ttulo3"/>
        <w:spacing w:before="0" w:after="200"/>
      </w:pPr>
      <w:bookmarkStart w:id="684" w:name="_Toc356320713"/>
      <w:r>
        <w:t>Objetivos 2012-2013 y C</w:t>
      </w:r>
      <w:r w:rsidR="00624C78">
        <w:t>iclo Olímpico 201</w:t>
      </w:r>
      <w:r>
        <w:t>2</w:t>
      </w:r>
      <w:r w:rsidR="00624C78">
        <w:t>-2016.</w:t>
      </w:r>
      <w:bookmarkEnd w:id="684"/>
    </w:p>
    <w:p w:rsidR="007D1B11" w:rsidRPr="007D1B11" w:rsidRDefault="007D1B11" w:rsidP="007D1B11">
      <w:pPr>
        <w:pStyle w:val="Prrafodelista"/>
        <w:numPr>
          <w:ilvl w:val="0"/>
          <w:numId w:val="49"/>
        </w:numPr>
        <w:ind w:left="360"/>
      </w:pPr>
      <w:r w:rsidRPr="007D1B11">
        <w:rPr>
          <w:b/>
        </w:rPr>
        <w:t xml:space="preserve">2013 </w:t>
      </w:r>
    </w:p>
    <w:p w:rsidR="007D1B11" w:rsidRPr="007D1B11" w:rsidRDefault="007D1B11" w:rsidP="007D1B11">
      <w:pPr>
        <w:pStyle w:val="Prrafodelista"/>
        <w:numPr>
          <w:ilvl w:val="1"/>
          <w:numId w:val="49"/>
        </w:numPr>
        <w:ind w:left="1080"/>
      </w:pPr>
      <w:r w:rsidRPr="007D1B11">
        <w:t>Finalización del diseño y desarrollo del Ciclo Final (Nivel II) de la Titulación de Técnico Deportivo con el CSD.</w:t>
      </w:r>
    </w:p>
    <w:p w:rsidR="007D1B11" w:rsidRPr="007D1B11" w:rsidRDefault="007D1B11" w:rsidP="007D1B11">
      <w:pPr>
        <w:pStyle w:val="Prrafodelista"/>
        <w:numPr>
          <w:ilvl w:val="1"/>
          <w:numId w:val="49"/>
        </w:numPr>
        <w:ind w:left="1080"/>
      </w:pPr>
      <w:r w:rsidRPr="007D1B11">
        <w:t>Implantación del Curso de Técnico Deportivo Nivel I con el nuevo esquema de módulos según el Plan Formativo de Periodo Transitorio.</w:t>
      </w:r>
    </w:p>
    <w:p w:rsidR="007D1B11" w:rsidRPr="007D1B11" w:rsidRDefault="007D1B11" w:rsidP="007D1B11">
      <w:pPr>
        <w:pStyle w:val="Prrafodelista"/>
        <w:numPr>
          <w:ilvl w:val="0"/>
          <w:numId w:val="49"/>
        </w:numPr>
        <w:ind w:left="360"/>
      </w:pPr>
      <w:r w:rsidRPr="007D1B11">
        <w:rPr>
          <w:b/>
        </w:rPr>
        <w:t>2014</w:t>
      </w:r>
    </w:p>
    <w:p w:rsidR="007D1B11" w:rsidRPr="007D1B11" w:rsidRDefault="007D1B11" w:rsidP="007D1B11">
      <w:pPr>
        <w:pStyle w:val="Prrafodelista"/>
        <w:numPr>
          <w:ilvl w:val="1"/>
          <w:numId w:val="49"/>
        </w:numPr>
        <w:ind w:left="1080"/>
      </w:pPr>
      <w:r w:rsidRPr="007D1B11">
        <w:t>Planteamiento del diseño y desarrollo del Ciclo Superior (Nivel III) de la Titulación de Técnico Deportivo con el CSD.</w:t>
      </w:r>
    </w:p>
    <w:p w:rsidR="007D1B11" w:rsidRPr="007D1B11" w:rsidRDefault="007D1B11" w:rsidP="007D1B11">
      <w:pPr>
        <w:pStyle w:val="Prrafodelista"/>
        <w:numPr>
          <w:ilvl w:val="1"/>
          <w:numId w:val="49"/>
        </w:numPr>
        <w:ind w:left="1080"/>
      </w:pPr>
      <w:r w:rsidRPr="007D1B11">
        <w:t>Implantación del Curso de Técnico Deportivo Nivel II con el nuevo esquema de módulos desarrollados según el Plan Formativo de Periodo Transitorio.</w:t>
      </w:r>
    </w:p>
    <w:p w:rsidR="007D1B11" w:rsidRPr="007D1B11" w:rsidRDefault="007D1B11" w:rsidP="007D1B11">
      <w:pPr>
        <w:pStyle w:val="Prrafodelista"/>
        <w:numPr>
          <w:ilvl w:val="0"/>
          <w:numId w:val="49"/>
        </w:numPr>
        <w:ind w:left="360"/>
      </w:pPr>
      <w:r w:rsidRPr="007D1B11">
        <w:rPr>
          <w:b/>
        </w:rPr>
        <w:t>2015</w:t>
      </w:r>
    </w:p>
    <w:p w:rsidR="007D1B11" w:rsidRPr="007D1B11" w:rsidRDefault="007D1B11" w:rsidP="007D1B11">
      <w:pPr>
        <w:pStyle w:val="Prrafodelista"/>
        <w:numPr>
          <w:ilvl w:val="1"/>
          <w:numId w:val="49"/>
        </w:numPr>
        <w:ind w:left="1080"/>
      </w:pPr>
      <w:r w:rsidRPr="007D1B11">
        <w:t>Finalización del diseño y desarrollo del Ciclo Final (Nivel III) de la Titulación de Técnico Deportivo con el CSD.</w:t>
      </w:r>
    </w:p>
    <w:p w:rsidR="007D1B11" w:rsidRPr="007D1B11" w:rsidRDefault="007D1B11" w:rsidP="007D1B11">
      <w:pPr>
        <w:pStyle w:val="Prrafodelista"/>
        <w:numPr>
          <w:ilvl w:val="1"/>
          <w:numId w:val="49"/>
        </w:numPr>
        <w:ind w:left="1080"/>
      </w:pPr>
      <w:r w:rsidRPr="007D1B11">
        <w:t>Desarrollo de los contenidos para los módulos del Curso de Técnico Deportivo Nivel III con el nuevo esquema de módulos según el Plan Formativo de Periodo Transitorio.</w:t>
      </w:r>
    </w:p>
    <w:p w:rsidR="007D1B11" w:rsidRPr="007D1B11" w:rsidRDefault="007D1B11" w:rsidP="007D1B11">
      <w:pPr>
        <w:pStyle w:val="Prrafodelista"/>
        <w:ind w:left="360"/>
      </w:pPr>
    </w:p>
    <w:p w:rsidR="007D1B11" w:rsidRPr="007D1B11" w:rsidRDefault="007D1B11" w:rsidP="007D1B11">
      <w:pPr>
        <w:pStyle w:val="Prrafodelista"/>
        <w:numPr>
          <w:ilvl w:val="0"/>
          <w:numId w:val="49"/>
        </w:numPr>
        <w:ind w:left="360"/>
      </w:pPr>
      <w:r w:rsidRPr="007D1B11">
        <w:rPr>
          <w:b/>
        </w:rPr>
        <w:t>2016</w:t>
      </w:r>
    </w:p>
    <w:p w:rsidR="007D1B11" w:rsidRPr="007D1B11" w:rsidRDefault="007D1B11" w:rsidP="007D1B11">
      <w:pPr>
        <w:pStyle w:val="Prrafodelista"/>
        <w:numPr>
          <w:ilvl w:val="1"/>
          <w:numId w:val="49"/>
        </w:numPr>
        <w:ind w:left="1080"/>
      </w:pPr>
      <w:r w:rsidRPr="007D1B11">
        <w:t>Implantación del Curso de Técnico Deportivo Nivel III con el nuevo esquema de módulos desarrollados según el Plan Formativo de Periodo Transitorio.</w:t>
      </w:r>
    </w:p>
    <w:p w:rsidR="00624C78" w:rsidRPr="007D1B11" w:rsidRDefault="00624C78" w:rsidP="00624C78"/>
    <w:p w:rsidR="00624C78" w:rsidRDefault="009F7516" w:rsidP="00624C78">
      <w:pPr>
        <w:pStyle w:val="Ttulo3"/>
        <w:spacing w:before="0" w:after="200"/>
      </w:pPr>
      <w:bookmarkStart w:id="685" w:name="_Toc356320714"/>
      <w:r>
        <w:t>Proyectos</w:t>
      </w:r>
      <w:r w:rsidR="00624C78">
        <w:t>.</w:t>
      </w:r>
      <w:bookmarkEnd w:id="685"/>
    </w:p>
    <w:p w:rsidR="007D1B11" w:rsidRPr="007D1B11" w:rsidRDefault="007D1B11" w:rsidP="007D1B11">
      <w:pPr>
        <w:spacing w:line="360" w:lineRule="auto"/>
        <w:rPr>
          <w:sz w:val="20"/>
          <w:szCs w:val="18"/>
        </w:rPr>
      </w:pPr>
      <w:r w:rsidRPr="007D1B11">
        <w:rPr>
          <w:sz w:val="20"/>
          <w:szCs w:val="18"/>
          <w:u w:val="single"/>
        </w:rPr>
        <w:t>Programa de reconocimiento profesional de técnicos de golf</w:t>
      </w:r>
      <w:r w:rsidRPr="007D1B11">
        <w:rPr>
          <w:sz w:val="20"/>
          <w:szCs w:val="18"/>
        </w:rPr>
        <w:t xml:space="preserve">: </w:t>
      </w:r>
    </w:p>
    <w:p w:rsidR="007D1B11" w:rsidRPr="007D1B11" w:rsidRDefault="007D1B11" w:rsidP="007D1B11">
      <w:pPr>
        <w:spacing w:line="360" w:lineRule="auto"/>
        <w:rPr>
          <w:sz w:val="20"/>
          <w:szCs w:val="18"/>
        </w:rPr>
      </w:pPr>
      <w:r w:rsidRPr="007D1B11">
        <w:rPr>
          <w:sz w:val="20"/>
          <w:szCs w:val="18"/>
        </w:rPr>
        <w:t xml:space="preserve">La Real Federación Española de Golf, consciente de la importancia del trabajo de los profesores de club que trabajan para la cantera del golf nacional y que son capaces de aportar jugadores en los grupos de trabajo y Equipos Nacionales, quiere establecer un sistema que permita a los profesionales de la enseñanza recibir el reconocimiento que merecen y les motive para seguir trabajando con ilusión. </w:t>
      </w:r>
    </w:p>
    <w:p w:rsidR="00624C78" w:rsidRPr="00086BB5" w:rsidRDefault="00624C78" w:rsidP="00624C78">
      <w:pPr>
        <w:rPr>
          <w:sz w:val="18"/>
          <w:szCs w:val="18"/>
        </w:rPr>
      </w:pPr>
    </w:p>
    <w:p w:rsidR="009F7516" w:rsidRPr="009F7516" w:rsidRDefault="009F7516" w:rsidP="009F7516">
      <w:pPr>
        <w:pStyle w:val="Ttulo3"/>
        <w:spacing w:before="0" w:afterLines="100" w:after="240"/>
      </w:pPr>
      <w:bookmarkStart w:id="686" w:name="_Toc356320715"/>
      <w:r>
        <w:lastRenderedPageBreak/>
        <w:t>Presupuesto</w:t>
      </w:r>
      <w:bookmarkEnd w:id="686"/>
    </w:p>
    <w:p w:rsidR="00624C78" w:rsidRDefault="007D1B11" w:rsidP="00624C78">
      <w:pPr>
        <w:rPr>
          <w:rFonts w:asciiTheme="minorHAnsi" w:hAnsiTheme="minorHAnsi"/>
          <w:color w:val="FF0000"/>
        </w:rPr>
      </w:pPr>
      <w:r w:rsidRPr="007D1B11">
        <w:rPr>
          <w:noProof/>
          <w:lang w:eastAsia="es-ES"/>
        </w:rPr>
        <w:drawing>
          <wp:inline distT="0" distB="0" distL="0" distR="0">
            <wp:extent cx="4040505" cy="970915"/>
            <wp:effectExtent l="0" t="0" r="0" b="63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40505" cy="970915"/>
                    </a:xfrm>
                    <a:prstGeom prst="rect">
                      <a:avLst/>
                    </a:prstGeom>
                    <a:noFill/>
                    <a:ln>
                      <a:noFill/>
                    </a:ln>
                  </pic:spPr>
                </pic:pic>
              </a:graphicData>
            </a:graphic>
          </wp:inline>
        </w:drawing>
      </w:r>
    </w:p>
    <w:p w:rsidR="00624C78" w:rsidRPr="004D170B" w:rsidRDefault="00624C78" w:rsidP="00624C78"/>
    <w:p w:rsidR="00783375" w:rsidRDefault="00783375" w:rsidP="008F477B"/>
    <w:p w:rsidR="008F477B" w:rsidRPr="000047D9" w:rsidRDefault="008F477B" w:rsidP="008F477B"/>
    <w:p w:rsidR="008F477B" w:rsidRPr="008F477B" w:rsidRDefault="008F477B" w:rsidP="008F477B"/>
    <w:p w:rsidR="008F477B" w:rsidRPr="000047D9" w:rsidRDefault="008F477B" w:rsidP="008F477B"/>
    <w:p w:rsidR="008F477B" w:rsidRPr="008F477B" w:rsidRDefault="008F477B" w:rsidP="008F477B"/>
    <w:p w:rsidR="008F477B" w:rsidRPr="000047D9" w:rsidRDefault="008F477B" w:rsidP="008F477B"/>
    <w:p w:rsidR="008F477B" w:rsidRPr="008F477B" w:rsidRDefault="008F477B" w:rsidP="008F477B"/>
    <w:p w:rsidR="008F477B" w:rsidRPr="000047D9" w:rsidRDefault="008F477B" w:rsidP="008F477B"/>
    <w:p w:rsidR="008F477B" w:rsidRPr="004800AE" w:rsidRDefault="008F477B" w:rsidP="008F477B">
      <w:pPr>
        <w:rPr>
          <w:rFonts w:asciiTheme="minorHAnsi" w:hAnsiTheme="minorHAnsi"/>
          <w:b/>
          <w:smallCaps/>
          <w:sz w:val="20"/>
          <w:szCs w:val="20"/>
        </w:rPr>
      </w:pPr>
    </w:p>
    <w:tbl>
      <w:tblPr>
        <w:tblW w:w="8320" w:type="dxa"/>
        <w:tblInd w:w="55" w:type="dxa"/>
        <w:tblCellMar>
          <w:left w:w="70" w:type="dxa"/>
          <w:right w:w="70" w:type="dxa"/>
        </w:tblCellMar>
        <w:tblLook w:val="04A0" w:firstRow="1" w:lastRow="0" w:firstColumn="1" w:lastColumn="0" w:noHBand="0" w:noVBand="1"/>
      </w:tblPr>
      <w:tblGrid>
        <w:gridCol w:w="8320"/>
      </w:tblGrid>
      <w:tr w:rsidR="004800AE" w:rsidRPr="004800AE" w:rsidTr="004800AE">
        <w:trPr>
          <w:trHeight w:val="375"/>
        </w:trPr>
        <w:tc>
          <w:tcPr>
            <w:tcW w:w="8320"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  </w:t>
            </w:r>
          </w:p>
        </w:tc>
      </w:tr>
    </w:tbl>
    <w:p w:rsidR="00EE7C23" w:rsidRPr="004800AE" w:rsidRDefault="00EE7C23" w:rsidP="00D56D56">
      <w:pPr>
        <w:rPr>
          <w:rFonts w:asciiTheme="minorHAnsi" w:hAnsiTheme="minorHAnsi"/>
          <w:smallCaps/>
          <w:sz w:val="20"/>
          <w:szCs w:val="20"/>
        </w:rPr>
      </w:pPr>
    </w:p>
    <w:sectPr w:rsidR="00EE7C23" w:rsidRPr="004800AE" w:rsidSect="00430D0A">
      <w:pgSz w:w="11906" w:h="16838"/>
      <w:pgMar w:top="828" w:right="1701" w:bottom="1134" w:left="170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EF7" w:rsidRDefault="00AA0EF7" w:rsidP="0012384D">
      <w:pPr>
        <w:spacing w:after="0" w:line="240" w:lineRule="auto"/>
      </w:pPr>
      <w:r>
        <w:separator/>
      </w:r>
    </w:p>
  </w:endnote>
  <w:endnote w:type="continuationSeparator" w:id="0">
    <w:p w:rsidR="00AA0EF7" w:rsidRDefault="00AA0EF7"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87" w:usb1="00000000" w:usb2="00000000" w:usb3="00000000" w:csb0="0000001B"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libri,Bold">
    <w:panose1 w:val="00000000000000000000"/>
    <w:charset w:val="00"/>
    <w:family w:val="auto"/>
    <w:notTrueType/>
    <w:pitch w:val="default"/>
    <w:sig w:usb0="00000003" w:usb1="00000000" w:usb2="00000000" w:usb3="00000000" w:csb0="00000001" w:csb1="00000000"/>
  </w:font>
  <w:font w:name="IGBNIO+Tahoma">
    <w:altName w:val="Tahom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34C" w:rsidRDefault="00BF434C">
    <w:pPr>
      <w:pStyle w:val="Piedepgina"/>
    </w:pPr>
    <w:r>
      <w:t>Programa Deportivo RFEG</w:t>
    </w:r>
    <w:r>
      <w:ptab w:relativeTo="margin" w:alignment="center" w:leader="none"/>
    </w:r>
    <w:r>
      <w:t xml:space="preserve">Página </w:t>
    </w:r>
    <w:r>
      <w:rPr>
        <w:b/>
      </w:rPr>
      <w:fldChar w:fldCharType="begin"/>
    </w:r>
    <w:r>
      <w:rPr>
        <w:b/>
      </w:rPr>
      <w:instrText>PAGE  \* Arabic  \* MERGEFORMAT</w:instrText>
    </w:r>
    <w:r>
      <w:rPr>
        <w:b/>
      </w:rPr>
      <w:fldChar w:fldCharType="separate"/>
    </w:r>
    <w:r w:rsidR="00C24581">
      <w:rPr>
        <w:b/>
        <w:noProof/>
      </w:rPr>
      <w:t>3</w:t>
    </w:r>
    <w:r>
      <w:rPr>
        <w:b/>
      </w:rPr>
      <w:fldChar w:fldCharType="end"/>
    </w:r>
    <w:r>
      <w:t xml:space="preserve"> de </w:t>
    </w:r>
    <w:fldSimple w:instr="NUMPAGES  \* Arabic  \* MERGEFORMAT">
      <w:r w:rsidR="00C24581" w:rsidRPr="00C24581">
        <w:rPr>
          <w:b/>
          <w:noProof/>
        </w:rPr>
        <w:t>77</w:t>
      </w:r>
    </w:fldSimple>
    <w:r>
      <w:ptab w:relativeTo="margin" w:alignment="right" w:leader="none"/>
    </w:r>
    <w:r>
      <w:t>15/04/2013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EF7" w:rsidRDefault="00AA0EF7" w:rsidP="0012384D">
      <w:pPr>
        <w:spacing w:after="0" w:line="240" w:lineRule="auto"/>
      </w:pPr>
      <w:r>
        <w:separator/>
      </w:r>
    </w:p>
  </w:footnote>
  <w:footnote w:type="continuationSeparator" w:id="0">
    <w:p w:rsidR="00AA0EF7" w:rsidRDefault="00AA0EF7"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34C" w:rsidRDefault="00BF434C" w:rsidP="0012384D">
    <w:pPr>
      <w:pStyle w:val="Encabezado"/>
      <w:jc w:val="center"/>
    </w:pPr>
    <w:bookmarkStart w:id="3" w:name="OLE_LINK1"/>
    <w:r>
      <w:rPr>
        <w:noProof/>
        <w:lang w:eastAsia="es-ES"/>
      </w:rPr>
      <w:drawing>
        <wp:inline distT="0" distB="0" distL="0" distR="0">
          <wp:extent cx="657456" cy="714666"/>
          <wp:effectExtent l="0" t="0" r="0" b="9525"/>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BF434C" w:rsidRPr="007D0F6B" w:rsidRDefault="00BF434C" w:rsidP="0012384D">
    <w:pPr>
      <w:pStyle w:val="Encabezado"/>
      <w:jc w:val="center"/>
      <w:rPr>
        <w:rFonts w:ascii="Gill Sans MT" w:hAnsi="Gill Sans MT"/>
        <w:b/>
        <w:color w:val="1F497D" w:themeColor="text2"/>
        <w:sz w:val="8"/>
        <w:szCs w:val="8"/>
      </w:rPr>
    </w:pPr>
  </w:p>
  <w:p w:rsidR="00BF434C" w:rsidRPr="00D56D56" w:rsidRDefault="00BF434C"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BF434C" w:rsidRPr="007D0F6B" w:rsidRDefault="00BF434C"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3"/>
  <w:p w:rsidR="00BF434C" w:rsidRDefault="00BF434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E11"/>
    <w:multiLevelType w:val="hybridMultilevel"/>
    <w:tmpl w:val="692C392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
    <w:nsid w:val="01F845EB"/>
    <w:multiLevelType w:val="hybridMultilevel"/>
    <w:tmpl w:val="2DDA56D2"/>
    <w:lvl w:ilvl="0" w:tplc="05EA4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22A2826"/>
    <w:multiLevelType w:val="hybridMultilevel"/>
    <w:tmpl w:val="08F6405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08AC6F4C"/>
    <w:multiLevelType w:val="hybridMultilevel"/>
    <w:tmpl w:val="2072366A"/>
    <w:lvl w:ilvl="0" w:tplc="0C0A0001">
      <w:start w:val="1"/>
      <w:numFmt w:val="bullet"/>
      <w:lvlText w:val=""/>
      <w:lvlJc w:val="left"/>
      <w:pPr>
        <w:ind w:left="786"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BBD787F"/>
    <w:multiLevelType w:val="hybridMultilevel"/>
    <w:tmpl w:val="5ED6C4F6"/>
    <w:lvl w:ilvl="0" w:tplc="0C0A0001">
      <w:start w:val="1"/>
      <w:numFmt w:val="bullet"/>
      <w:lvlText w:val=""/>
      <w:lvlJc w:val="left"/>
      <w:pPr>
        <w:ind w:left="1800" w:hanging="360"/>
      </w:pPr>
      <w:rPr>
        <w:rFonts w:ascii="Symbol" w:hAnsi="Symbol" w:hint="default"/>
      </w:rPr>
    </w:lvl>
    <w:lvl w:ilvl="1" w:tplc="0C0A000D">
      <w:start w:val="1"/>
      <w:numFmt w:val="bullet"/>
      <w:lvlText w:val=""/>
      <w:lvlJc w:val="left"/>
      <w:pPr>
        <w:ind w:left="2520" w:hanging="360"/>
      </w:pPr>
      <w:rPr>
        <w:rFonts w:ascii="Wingdings" w:hAnsi="Wingdings"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BC10D62"/>
    <w:multiLevelType w:val="hybridMultilevel"/>
    <w:tmpl w:val="50A07F72"/>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6">
    <w:nsid w:val="0CF553B7"/>
    <w:multiLevelType w:val="hybridMultilevel"/>
    <w:tmpl w:val="3B8A6CC8"/>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7">
    <w:nsid w:val="0DEB2607"/>
    <w:multiLevelType w:val="hybridMultilevel"/>
    <w:tmpl w:val="30A483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E4A5396"/>
    <w:multiLevelType w:val="hybridMultilevel"/>
    <w:tmpl w:val="E59053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0F376F89"/>
    <w:multiLevelType w:val="hybridMultilevel"/>
    <w:tmpl w:val="5F34D652"/>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nsid w:val="12185354"/>
    <w:multiLevelType w:val="hybridMultilevel"/>
    <w:tmpl w:val="50A683A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3891845"/>
    <w:multiLevelType w:val="hybridMultilevel"/>
    <w:tmpl w:val="19B206E4"/>
    <w:lvl w:ilvl="0" w:tplc="C3809DA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BEE28DB"/>
    <w:multiLevelType w:val="hybridMultilevel"/>
    <w:tmpl w:val="2AF422B2"/>
    <w:lvl w:ilvl="0" w:tplc="0C0A0005">
      <w:start w:val="1"/>
      <w:numFmt w:val="bullet"/>
      <w:lvlText w:val=""/>
      <w:lvlJc w:val="left"/>
      <w:pPr>
        <w:ind w:left="4710" w:hanging="360"/>
      </w:pPr>
      <w:rPr>
        <w:rFonts w:ascii="Wingdings" w:hAnsi="Wingdings" w:hint="default"/>
      </w:rPr>
    </w:lvl>
    <w:lvl w:ilvl="1" w:tplc="0C0A0003" w:tentative="1">
      <w:start w:val="1"/>
      <w:numFmt w:val="bullet"/>
      <w:lvlText w:val="o"/>
      <w:lvlJc w:val="left"/>
      <w:pPr>
        <w:ind w:left="5430" w:hanging="360"/>
      </w:pPr>
      <w:rPr>
        <w:rFonts w:ascii="Courier New" w:hAnsi="Courier New" w:cs="Courier New" w:hint="default"/>
      </w:rPr>
    </w:lvl>
    <w:lvl w:ilvl="2" w:tplc="0C0A0005" w:tentative="1">
      <w:start w:val="1"/>
      <w:numFmt w:val="bullet"/>
      <w:lvlText w:val=""/>
      <w:lvlJc w:val="left"/>
      <w:pPr>
        <w:ind w:left="6150" w:hanging="360"/>
      </w:pPr>
      <w:rPr>
        <w:rFonts w:ascii="Wingdings" w:hAnsi="Wingdings" w:hint="default"/>
      </w:rPr>
    </w:lvl>
    <w:lvl w:ilvl="3" w:tplc="0C0A0001" w:tentative="1">
      <w:start w:val="1"/>
      <w:numFmt w:val="bullet"/>
      <w:lvlText w:val=""/>
      <w:lvlJc w:val="left"/>
      <w:pPr>
        <w:ind w:left="6870" w:hanging="360"/>
      </w:pPr>
      <w:rPr>
        <w:rFonts w:ascii="Symbol" w:hAnsi="Symbol" w:hint="default"/>
      </w:rPr>
    </w:lvl>
    <w:lvl w:ilvl="4" w:tplc="0C0A0003" w:tentative="1">
      <w:start w:val="1"/>
      <w:numFmt w:val="bullet"/>
      <w:lvlText w:val="o"/>
      <w:lvlJc w:val="left"/>
      <w:pPr>
        <w:ind w:left="7590" w:hanging="360"/>
      </w:pPr>
      <w:rPr>
        <w:rFonts w:ascii="Courier New" w:hAnsi="Courier New" w:cs="Courier New" w:hint="default"/>
      </w:rPr>
    </w:lvl>
    <w:lvl w:ilvl="5" w:tplc="0C0A0005" w:tentative="1">
      <w:start w:val="1"/>
      <w:numFmt w:val="bullet"/>
      <w:lvlText w:val=""/>
      <w:lvlJc w:val="left"/>
      <w:pPr>
        <w:ind w:left="8310" w:hanging="360"/>
      </w:pPr>
      <w:rPr>
        <w:rFonts w:ascii="Wingdings" w:hAnsi="Wingdings" w:hint="default"/>
      </w:rPr>
    </w:lvl>
    <w:lvl w:ilvl="6" w:tplc="0C0A0001" w:tentative="1">
      <w:start w:val="1"/>
      <w:numFmt w:val="bullet"/>
      <w:lvlText w:val=""/>
      <w:lvlJc w:val="left"/>
      <w:pPr>
        <w:ind w:left="9030" w:hanging="360"/>
      </w:pPr>
      <w:rPr>
        <w:rFonts w:ascii="Symbol" w:hAnsi="Symbol" w:hint="default"/>
      </w:rPr>
    </w:lvl>
    <w:lvl w:ilvl="7" w:tplc="0C0A0003" w:tentative="1">
      <w:start w:val="1"/>
      <w:numFmt w:val="bullet"/>
      <w:lvlText w:val="o"/>
      <w:lvlJc w:val="left"/>
      <w:pPr>
        <w:ind w:left="9750" w:hanging="360"/>
      </w:pPr>
      <w:rPr>
        <w:rFonts w:ascii="Courier New" w:hAnsi="Courier New" w:cs="Courier New" w:hint="default"/>
      </w:rPr>
    </w:lvl>
    <w:lvl w:ilvl="8" w:tplc="0C0A0005" w:tentative="1">
      <w:start w:val="1"/>
      <w:numFmt w:val="bullet"/>
      <w:lvlText w:val=""/>
      <w:lvlJc w:val="left"/>
      <w:pPr>
        <w:ind w:left="10470" w:hanging="360"/>
      </w:pPr>
      <w:rPr>
        <w:rFonts w:ascii="Wingdings" w:hAnsi="Wingdings" w:hint="default"/>
      </w:rPr>
    </w:lvl>
  </w:abstractNum>
  <w:abstractNum w:abstractNumId="13">
    <w:nsid w:val="1C6338E2"/>
    <w:multiLevelType w:val="hybridMultilevel"/>
    <w:tmpl w:val="0A967A34"/>
    <w:lvl w:ilvl="0" w:tplc="F42CBDFC">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E892A06"/>
    <w:multiLevelType w:val="hybridMultilevel"/>
    <w:tmpl w:val="C9D0E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26D5DB2"/>
    <w:multiLevelType w:val="hybridMultilevel"/>
    <w:tmpl w:val="47C83F1A"/>
    <w:lvl w:ilvl="0" w:tplc="0C0A0001">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4C26D92"/>
    <w:multiLevelType w:val="hybridMultilevel"/>
    <w:tmpl w:val="AED22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5EA4904"/>
    <w:multiLevelType w:val="hybridMultilevel"/>
    <w:tmpl w:val="0096F9BC"/>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DA71063"/>
    <w:multiLevelType w:val="multilevel"/>
    <w:tmpl w:val="0C0A001F"/>
    <w:lvl w:ilvl="0">
      <w:start w:val="1"/>
      <w:numFmt w:val="decimal"/>
      <w:lvlText w:val="%1."/>
      <w:lvlJc w:val="left"/>
      <w:pPr>
        <w:ind w:left="360" w:hanging="360"/>
      </w:pPr>
      <w:rPr>
        <w:rFonts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E01136E"/>
    <w:multiLevelType w:val="hybridMultilevel"/>
    <w:tmpl w:val="02409CD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2F9E0098"/>
    <w:multiLevelType w:val="hybridMultilevel"/>
    <w:tmpl w:val="D5362B40"/>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2">
    <w:nsid w:val="327E554E"/>
    <w:multiLevelType w:val="hybridMultilevel"/>
    <w:tmpl w:val="C358C12E"/>
    <w:lvl w:ilvl="0" w:tplc="D6005D4C">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3DB2034"/>
    <w:multiLevelType w:val="hybridMultilevel"/>
    <w:tmpl w:val="27425A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4">
    <w:nsid w:val="365D50FA"/>
    <w:multiLevelType w:val="hybridMultilevel"/>
    <w:tmpl w:val="BE16CE7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5">
    <w:nsid w:val="38234E03"/>
    <w:multiLevelType w:val="hybridMultilevel"/>
    <w:tmpl w:val="17125A24"/>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6">
    <w:nsid w:val="3A5F7C0C"/>
    <w:multiLevelType w:val="hybridMultilevel"/>
    <w:tmpl w:val="31364CEE"/>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7">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28">
    <w:nsid w:val="3B893273"/>
    <w:multiLevelType w:val="multilevel"/>
    <w:tmpl w:val="0C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9">
    <w:nsid w:val="3C280869"/>
    <w:multiLevelType w:val="hybridMultilevel"/>
    <w:tmpl w:val="9E780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2200D77"/>
    <w:multiLevelType w:val="hybridMultilevel"/>
    <w:tmpl w:val="62083CBC"/>
    <w:lvl w:ilvl="0" w:tplc="0C0A000D">
      <w:start w:val="1"/>
      <w:numFmt w:val="bullet"/>
      <w:lvlText w:val=""/>
      <w:lvlJc w:val="left"/>
      <w:pPr>
        <w:ind w:left="2160" w:hanging="360"/>
      </w:pPr>
      <w:rPr>
        <w:rFonts w:ascii="Wingdings" w:hAnsi="Wingdings" w:hint="default"/>
      </w:rPr>
    </w:lvl>
    <w:lvl w:ilvl="1" w:tplc="0C0A000D">
      <w:start w:val="1"/>
      <w:numFmt w:val="bullet"/>
      <w:lvlText w:val=""/>
      <w:lvlJc w:val="left"/>
      <w:pPr>
        <w:ind w:left="2880" w:hanging="360"/>
      </w:pPr>
      <w:rPr>
        <w:rFonts w:ascii="Wingdings" w:hAnsi="Wingdings"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2">
    <w:nsid w:val="431F35E1"/>
    <w:multiLevelType w:val="hybridMultilevel"/>
    <w:tmpl w:val="5B42599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3">
    <w:nsid w:val="435A0799"/>
    <w:multiLevelType w:val="hybridMultilevel"/>
    <w:tmpl w:val="6FC684B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nsid w:val="437520DB"/>
    <w:multiLevelType w:val="hybridMultilevel"/>
    <w:tmpl w:val="74FA1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44A24D66"/>
    <w:multiLevelType w:val="hybridMultilevel"/>
    <w:tmpl w:val="945ACD0E"/>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49EA4E67"/>
    <w:multiLevelType w:val="hybridMultilevel"/>
    <w:tmpl w:val="C49AD076"/>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4F373D66"/>
    <w:multiLevelType w:val="hybridMultilevel"/>
    <w:tmpl w:val="6532C8C6"/>
    <w:lvl w:ilvl="0" w:tplc="0C0A000D">
      <w:start w:val="1"/>
      <w:numFmt w:val="bullet"/>
      <w:lvlText w:val=""/>
      <w:lvlJc w:val="left"/>
      <w:pPr>
        <w:ind w:left="2160" w:hanging="360"/>
      </w:pPr>
      <w:rPr>
        <w:rFonts w:ascii="Wingdings" w:hAnsi="Wingdings" w:hint="default"/>
      </w:rPr>
    </w:lvl>
    <w:lvl w:ilvl="1" w:tplc="0C0A000D">
      <w:start w:val="1"/>
      <w:numFmt w:val="bullet"/>
      <w:lvlText w:val=""/>
      <w:lvlJc w:val="left"/>
      <w:pPr>
        <w:ind w:left="2880" w:hanging="360"/>
      </w:pPr>
      <w:rPr>
        <w:rFonts w:ascii="Wingdings" w:hAnsi="Wingdings"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8">
    <w:nsid w:val="4FCC16FA"/>
    <w:multiLevelType w:val="hybridMultilevel"/>
    <w:tmpl w:val="3ED249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524D1F5E"/>
    <w:multiLevelType w:val="hybridMultilevel"/>
    <w:tmpl w:val="3DFA19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540E7135"/>
    <w:multiLevelType w:val="hybridMultilevel"/>
    <w:tmpl w:val="96FA6952"/>
    <w:lvl w:ilvl="0" w:tplc="F42CBDFC">
      <w:start w:val="1"/>
      <w:numFmt w:val="bullet"/>
      <w:lvlText w:val="­"/>
      <w:lvlJc w:val="left"/>
      <w:pPr>
        <w:ind w:left="774" w:hanging="360"/>
      </w:pPr>
      <w:rPr>
        <w:rFonts w:ascii="Courier New" w:hAnsi="Courier New"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41">
    <w:nsid w:val="54C25CCF"/>
    <w:multiLevelType w:val="hybridMultilevel"/>
    <w:tmpl w:val="CCD21D5A"/>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42">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58E62E04"/>
    <w:multiLevelType w:val="hybridMultilevel"/>
    <w:tmpl w:val="F1644B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5AB35C80"/>
    <w:multiLevelType w:val="hybridMultilevel"/>
    <w:tmpl w:val="D256C6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5BC97E4C"/>
    <w:multiLevelType w:val="hybridMultilevel"/>
    <w:tmpl w:val="FE56F46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nsid w:val="5CB25C1D"/>
    <w:multiLevelType w:val="hybridMultilevel"/>
    <w:tmpl w:val="DB003F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8">
    <w:nsid w:val="5D70499E"/>
    <w:multiLevelType w:val="hybridMultilevel"/>
    <w:tmpl w:val="E898BEA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9">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50">
    <w:nsid w:val="62C151B3"/>
    <w:multiLevelType w:val="hybridMultilevel"/>
    <w:tmpl w:val="75E202D8"/>
    <w:lvl w:ilvl="0" w:tplc="9418C82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65DF6FD4"/>
    <w:multiLevelType w:val="hybridMultilevel"/>
    <w:tmpl w:val="1E529D3C"/>
    <w:lvl w:ilvl="0" w:tplc="F89C3DAA">
      <w:start w:val="1"/>
      <w:numFmt w:val="upperLetter"/>
      <w:lvlText w:val="%1)"/>
      <w:lvlJc w:val="left"/>
      <w:pPr>
        <w:ind w:left="360" w:hanging="360"/>
      </w:pPr>
      <w:rPr>
        <w:rFonts w:hint="default"/>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2">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53">
    <w:nsid w:val="6B7C3820"/>
    <w:multiLevelType w:val="hybridMultilevel"/>
    <w:tmpl w:val="424AA01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54">
    <w:nsid w:val="6CBF19AC"/>
    <w:multiLevelType w:val="multilevel"/>
    <w:tmpl w:val="C43E2D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nsid w:val="6E865116"/>
    <w:multiLevelType w:val="hybridMultilevel"/>
    <w:tmpl w:val="4B0ED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70C86C78"/>
    <w:multiLevelType w:val="hybridMultilevel"/>
    <w:tmpl w:val="2264D26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57">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58">
    <w:nsid w:val="75145B53"/>
    <w:multiLevelType w:val="hybridMultilevel"/>
    <w:tmpl w:val="9BD253E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nsid w:val="760C78A3"/>
    <w:multiLevelType w:val="hybridMultilevel"/>
    <w:tmpl w:val="B69E5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776409D3"/>
    <w:multiLevelType w:val="hybridMultilevel"/>
    <w:tmpl w:val="81923B8C"/>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1">
    <w:nsid w:val="7A3756DE"/>
    <w:multiLevelType w:val="hybridMultilevel"/>
    <w:tmpl w:val="A47A7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7F02441B"/>
    <w:multiLevelType w:val="hybridMultilevel"/>
    <w:tmpl w:val="14B4C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7F8442F1"/>
    <w:multiLevelType w:val="hybridMultilevel"/>
    <w:tmpl w:val="9C781E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2"/>
  </w:num>
  <w:num w:numId="2">
    <w:abstractNumId w:val="18"/>
  </w:num>
  <w:num w:numId="3">
    <w:abstractNumId w:val="17"/>
  </w:num>
  <w:num w:numId="4">
    <w:abstractNumId w:val="30"/>
  </w:num>
  <w:num w:numId="5">
    <w:abstractNumId w:val="12"/>
  </w:num>
  <w:num w:numId="6">
    <w:abstractNumId w:val="60"/>
  </w:num>
  <w:num w:numId="7">
    <w:abstractNumId w:val="9"/>
  </w:num>
  <w:num w:numId="8">
    <w:abstractNumId w:val="19"/>
  </w:num>
  <w:num w:numId="9">
    <w:abstractNumId w:val="46"/>
  </w:num>
  <w:num w:numId="10">
    <w:abstractNumId w:val="54"/>
  </w:num>
  <w:num w:numId="11">
    <w:abstractNumId w:val="28"/>
  </w:num>
  <w:num w:numId="12">
    <w:abstractNumId w:val="25"/>
  </w:num>
  <w:num w:numId="13">
    <w:abstractNumId w:val="63"/>
  </w:num>
  <w:num w:numId="14">
    <w:abstractNumId w:val="20"/>
  </w:num>
  <w:num w:numId="15">
    <w:abstractNumId w:val="45"/>
  </w:num>
  <w:num w:numId="16">
    <w:abstractNumId w:val="4"/>
  </w:num>
  <w:num w:numId="17">
    <w:abstractNumId w:val="37"/>
  </w:num>
  <w:num w:numId="18">
    <w:abstractNumId w:val="31"/>
  </w:num>
  <w:num w:numId="19">
    <w:abstractNumId w:val="14"/>
  </w:num>
  <w:num w:numId="20">
    <w:abstractNumId w:val="48"/>
  </w:num>
  <w:num w:numId="21">
    <w:abstractNumId w:val="24"/>
  </w:num>
  <w:num w:numId="22">
    <w:abstractNumId w:val="53"/>
  </w:num>
  <w:num w:numId="23">
    <w:abstractNumId w:val="6"/>
  </w:num>
  <w:num w:numId="24">
    <w:abstractNumId w:val="0"/>
  </w:num>
  <w:num w:numId="25">
    <w:abstractNumId w:val="32"/>
  </w:num>
  <w:num w:numId="26">
    <w:abstractNumId w:val="62"/>
  </w:num>
  <w:num w:numId="27">
    <w:abstractNumId w:val="59"/>
  </w:num>
  <w:num w:numId="28">
    <w:abstractNumId w:val="2"/>
  </w:num>
  <w:num w:numId="29">
    <w:abstractNumId w:val="23"/>
  </w:num>
  <w:num w:numId="30">
    <w:abstractNumId w:val="56"/>
  </w:num>
  <w:num w:numId="31">
    <w:abstractNumId w:val="3"/>
  </w:num>
  <w:num w:numId="32">
    <w:abstractNumId w:val="26"/>
  </w:num>
  <w:num w:numId="33">
    <w:abstractNumId w:val="21"/>
  </w:num>
  <w:num w:numId="34">
    <w:abstractNumId w:val="27"/>
  </w:num>
  <w:num w:numId="35">
    <w:abstractNumId w:val="49"/>
  </w:num>
  <w:num w:numId="36">
    <w:abstractNumId w:val="42"/>
  </w:num>
  <w:num w:numId="37">
    <w:abstractNumId w:val="43"/>
  </w:num>
  <w:num w:numId="38">
    <w:abstractNumId w:val="57"/>
  </w:num>
  <w:num w:numId="39">
    <w:abstractNumId w:val="51"/>
  </w:num>
  <w:num w:numId="40">
    <w:abstractNumId w:val="40"/>
  </w:num>
  <w:num w:numId="41">
    <w:abstractNumId w:val="39"/>
  </w:num>
  <w:num w:numId="42">
    <w:abstractNumId w:val="13"/>
  </w:num>
  <w:num w:numId="43">
    <w:abstractNumId w:val="1"/>
  </w:num>
  <w:num w:numId="44">
    <w:abstractNumId w:val="22"/>
  </w:num>
  <w:num w:numId="45">
    <w:abstractNumId w:val="16"/>
  </w:num>
  <w:num w:numId="46">
    <w:abstractNumId w:val="29"/>
  </w:num>
  <w:num w:numId="47">
    <w:abstractNumId w:val="44"/>
  </w:num>
  <w:num w:numId="48">
    <w:abstractNumId w:val="61"/>
  </w:num>
  <w:num w:numId="49">
    <w:abstractNumId w:val="15"/>
  </w:num>
  <w:num w:numId="50">
    <w:abstractNumId w:val="7"/>
  </w:num>
  <w:num w:numId="51">
    <w:abstractNumId w:val="33"/>
  </w:num>
  <w:num w:numId="52">
    <w:abstractNumId w:val="10"/>
  </w:num>
  <w:num w:numId="53">
    <w:abstractNumId w:val="58"/>
  </w:num>
  <w:num w:numId="54">
    <w:abstractNumId w:val="55"/>
  </w:num>
  <w:num w:numId="55">
    <w:abstractNumId w:val="11"/>
  </w:num>
  <w:num w:numId="56">
    <w:abstractNumId w:val="36"/>
  </w:num>
  <w:num w:numId="57">
    <w:abstractNumId w:val="8"/>
  </w:num>
  <w:num w:numId="58">
    <w:abstractNumId w:val="41"/>
  </w:num>
  <w:num w:numId="59">
    <w:abstractNumId w:val="5"/>
  </w:num>
  <w:num w:numId="60">
    <w:abstractNumId w:val="38"/>
  </w:num>
  <w:num w:numId="61">
    <w:abstractNumId w:val="50"/>
  </w:num>
  <w:num w:numId="62">
    <w:abstractNumId w:val="34"/>
  </w:num>
  <w:num w:numId="63">
    <w:abstractNumId w:val="47"/>
  </w:num>
  <w:num w:numId="64">
    <w:abstractNumId w:val="3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47D9"/>
    <w:rsid w:val="000104EF"/>
    <w:rsid w:val="00032C75"/>
    <w:rsid w:val="0004462D"/>
    <w:rsid w:val="0005136A"/>
    <w:rsid w:val="0005333F"/>
    <w:rsid w:val="00064244"/>
    <w:rsid w:val="0007522C"/>
    <w:rsid w:val="000825AB"/>
    <w:rsid w:val="00086BB5"/>
    <w:rsid w:val="00097486"/>
    <w:rsid w:val="000B2856"/>
    <w:rsid w:val="000C22FE"/>
    <w:rsid w:val="000D7DC7"/>
    <w:rsid w:val="000F2642"/>
    <w:rsid w:val="0010766E"/>
    <w:rsid w:val="0011235C"/>
    <w:rsid w:val="00117E91"/>
    <w:rsid w:val="0012384D"/>
    <w:rsid w:val="00132754"/>
    <w:rsid w:val="001462E7"/>
    <w:rsid w:val="00156ABE"/>
    <w:rsid w:val="00165B85"/>
    <w:rsid w:val="00184ADF"/>
    <w:rsid w:val="00192EA7"/>
    <w:rsid w:val="00193209"/>
    <w:rsid w:val="001A110D"/>
    <w:rsid w:val="001A22E0"/>
    <w:rsid w:val="001B0279"/>
    <w:rsid w:val="001B4DE5"/>
    <w:rsid w:val="001D143F"/>
    <w:rsid w:val="001D3199"/>
    <w:rsid w:val="001E55CE"/>
    <w:rsid w:val="001E6F38"/>
    <w:rsid w:val="001F398E"/>
    <w:rsid w:val="002051FC"/>
    <w:rsid w:val="00210243"/>
    <w:rsid w:val="00213F4D"/>
    <w:rsid w:val="00215B36"/>
    <w:rsid w:val="00237B10"/>
    <w:rsid w:val="00240506"/>
    <w:rsid w:val="0024312F"/>
    <w:rsid w:val="0024432D"/>
    <w:rsid w:val="0025057A"/>
    <w:rsid w:val="0026377A"/>
    <w:rsid w:val="0026471D"/>
    <w:rsid w:val="002674A5"/>
    <w:rsid w:val="00292435"/>
    <w:rsid w:val="002B3692"/>
    <w:rsid w:val="002B472E"/>
    <w:rsid w:val="002C2E38"/>
    <w:rsid w:val="002C3F9A"/>
    <w:rsid w:val="002C643F"/>
    <w:rsid w:val="002D0876"/>
    <w:rsid w:val="00311FD5"/>
    <w:rsid w:val="00321AC6"/>
    <w:rsid w:val="00322BE9"/>
    <w:rsid w:val="003331DB"/>
    <w:rsid w:val="00337AA6"/>
    <w:rsid w:val="00351D3A"/>
    <w:rsid w:val="00355CD7"/>
    <w:rsid w:val="00374C23"/>
    <w:rsid w:val="00375B27"/>
    <w:rsid w:val="003860BD"/>
    <w:rsid w:val="0038784B"/>
    <w:rsid w:val="003A4439"/>
    <w:rsid w:val="003B13B6"/>
    <w:rsid w:val="003D418B"/>
    <w:rsid w:val="003E045E"/>
    <w:rsid w:val="003E0B6F"/>
    <w:rsid w:val="003E51C3"/>
    <w:rsid w:val="003E571B"/>
    <w:rsid w:val="003E6F09"/>
    <w:rsid w:val="0040068E"/>
    <w:rsid w:val="004100B3"/>
    <w:rsid w:val="0041531B"/>
    <w:rsid w:val="00430D0A"/>
    <w:rsid w:val="00432B49"/>
    <w:rsid w:val="00440A19"/>
    <w:rsid w:val="00445A8E"/>
    <w:rsid w:val="00454F7D"/>
    <w:rsid w:val="0045548D"/>
    <w:rsid w:val="00456578"/>
    <w:rsid w:val="004656CB"/>
    <w:rsid w:val="00474EAE"/>
    <w:rsid w:val="0047646D"/>
    <w:rsid w:val="004800AE"/>
    <w:rsid w:val="00483D43"/>
    <w:rsid w:val="00485F8A"/>
    <w:rsid w:val="004B6F6C"/>
    <w:rsid w:val="004D170B"/>
    <w:rsid w:val="004D27DD"/>
    <w:rsid w:val="004D5B4F"/>
    <w:rsid w:val="004D73B6"/>
    <w:rsid w:val="004F1C1B"/>
    <w:rsid w:val="004F365C"/>
    <w:rsid w:val="004F3CCA"/>
    <w:rsid w:val="004F5E36"/>
    <w:rsid w:val="005011A7"/>
    <w:rsid w:val="0051038D"/>
    <w:rsid w:val="005123C6"/>
    <w:rsid w:val="00520DB1"/>
    <w:rsid w:val="00523260"/>
    <w:rsid w:val="00530A77"/>
    <w:rsid w:val="0054513E"/>
    <w:rsid w:val="00553CCC"/>
    <w:rsid w:val="00555FD9"/>
    <w:rsid w:val="00562635"/>
    <w:rsid w:val="005929D1"/>
    <w:rsid w:val="00595F79"/>
    <w:rsid w:val="00597BE4"/>
    <w:rsid w:val="005A5134"/>
    <w:rsid w:val="005B72D0"/>
    <w:rsid w:val="005C187A"/>
    <w:rsid w:val="005C3A51"/>
    <w:rsid w:val="005C53FA"/>
    <w:rsid w:val="005E174E"/>
    <w:rsid w:val="005F169C"/>
    <w:rsid w:val="005F5CDC"/>
    <w:rsid w:val="005F6D5D"/>
    <w:rsid w:val="00624C78"/>
    <w:rsid w:val="006270EF"/>
    <w:rsid w:val="00630845"/>
    <w:rsid w:val="00633F5B"/>
    <w:rsid w:val="00647116"/>
    <w:rsid w:val="00656087"/>
    <w:rsid w:val="00656A76"/>
    <w:rsid w:val="00657D12"/>
    <w:rsid w:val="00684A7E"/>
    <w:rsid w:val="00691094"/>
    <w:rsid w:val="006A06B6"/>
    <w:rsid w:val="006B7D9B"/>
    <w:rsid w:val="006E51EB"/>
    <w:rsid w:val="006F0504"/>
    <w:rsid w:val="00722F84"/>
    <w:rsid w:val="00723824"/>
    <w:rsid w:val="00740093"/>
    <w:rsid w:val="007418F8"/>
    <w:rsid w:val="00747600"/>
    <w:rsid w:val="0075386D"/>
    <w:rsid w:val="00755797"/>
    <w:rsid w:val="00771BF0"/>
    <w:rsid w:val="0078055B"/>
    <w:rsid w:val="00783375"/>
    <w:rsid w:val="0078781F"/>
    <w:rsid w:val="007A118F"/>
    <w:rsid w:val="007B540D"/>
    <w:rsid w:val="007D0F6B"/>
    <w:rsid w:val="007D1B11"/>
    <w:rsid w:val="007E6211"/>
    <w:rsid w:val="007F3630"/>
    <w:rsid w:val="007F432A"/>
    <w:rsid w:val="008063FE"/>
    <w:rsid w:val="00807A58"/>
    <w:rsid w:val="00812084"/>
    <w:rsid w:val="008126FE"/>
    <w:rsid w:val="00813A23"/>
    <w:rsid w:val="00816BF0"/>
    <w:rsid w:val="008249C0"/>
    <w:rsid w:val="00827C37"/>
    <w:rsid w:val="00843556"/>
    <w:rsid w:val="00844A97"/>
    <w:rsid w:val="00845291"/>
    <w:rsid w:val="00846137"/>
    <w:rsid w:val="008474A2"/>
    <w:rsid w:val="0086399E"/>
    <w:rsid w:val="00893AAC"/>
    <w:rsid w:val="0089725F"/>
    <w:rsid w:val="008A2381"/>
    <w:rsid w:val="008A42AE"/>
    <w:rsid w:val="008A7CFD"/>
    <w:rsid w:val="008B0339"/>
    <w:rsid w:val="008B13FC"/>
    <w:rsid w:val="008D60D8"/>
    <w:rsid w:val="008D7212"/>
    <w:rsid w:val="008D7B8D"/>
    <w:rsid w:val="008D7D6A"/>
    <w:rsid w:val="008F477B"/>
    <w:rsid w:val="008F50A9"/>
    <w:rsid w:val="00906C90"/>
    <w:rsid w:val="00942AC9"/>
    <w:rsid w:val="009509DD"/>
    <w:rsid w:val="00952E66"/>
    <w:rsid w:val="00955A49"/>
    <w:rsid w:val="00955BAC"/>
    <w:rsid w:val="00960A45"/>
    <w:rsid w:val="0096184B"/>
    <w:rsid w:val="00981727"/>
    <w:rsid w:val="00981920"/>
    <w:rsid w:val="0098219F"/>
    <w:rsid w:val="009950F5"/>
    <w:rsid w:val="009959AB"/>
    <w:rsid w:val="009A0323"/>
    <w:rsid w:val="009A6673"/>
    <w:rsid w:val="009B72EB"/>
    <w:rsid w:val="009D3701"/>
    <w:rsid w:val="009E6941"/>
    <w:rsid w:val="009F1755"/>
    <w:rsid w:val="009F7516"/>
    <w:rsid w:val="00A0064B"/>
    <w:rsid w:val="00A07EEF"/>
    <w:rsid w:val="00A252B0"/>
    <w:rsid w:val="00A35C68"/>
    <w:rsid w:val="00A365DE"/>
    <w:rsid w:val="00A40335"/>
    <w:rsid w:val="00A40FEB"/>
    <w:rsid w:val="00A4674E"/>
    <w:rsid w:val="00A61A6B"/>
    <w:rsid w:val="00A66B59"/>
    <w:rsid w:val="00A66C75"/>
    <w:rsid w:val="00A74F98"/>
    <w:rsid w:val="00AA0EF7"/>
    <w:rsid w:val="00AB49BC"/>
    <w:rsid w:val="00AC0E15"/>
    <w:rsid w:val="00AC5E47"/>
    <w:rsid w:val="00AC78A2"/>
    <w:rsid w:val="00AD2E26"/>
    <w:rsid w:val="00AE0971"/>
    <w:rsid w:val="00AE50A9"/>
    <w:rsid w:val="00B1269E"/>
    <w:rsid w:val="00B16075"/>
    <w:rsid w:val="00B20060"/>
    <w:rsid w:val="00B20F33"/>
    <w:rsid w:val="00B2256F"/>
    <w:rsid w:val="00B22DD7"/>
    <w:rsid w:val="00B30810"/>
    <w:rsid w:val="00B432B6"/>
    <w:rsid w:val="00B543D5"/>
    <w:rsid w:val="00B55F31"/>
    <w:rsid w:val="00B60138"/>
    <w:rsid w:val="00BA07C8"/>
    <w:rsid w:val="00BA38C3"/>
    <w:rsid w:val="00BA3C90"/>
    <w:rsid w:val="00BA6C3B"/>
    <w:rsid w:val="00BD2338"/>
    <w:rsid w:val="00BE3EFC"/>
    <w:rsid w:val="00BF434C"/>
    <w:rsid w:val="00BF5CBD"/>
    <w:rsid w:val="00C05874"/>
    <w:rsid w:val="00C24581"/>
    <w:rsid w:val="00C2671B"/>
    <w:rsid w:val="00C3047C"/>
    <w:rsid w:val="00C36BEA"/>
    <w:rsid w:val="00C53D78"/>
    <w:rsid w:val="00C62FB0"/>
    <w:rsid w:val="00C82C14"/>
    <w:rsid w:val="00C83AD1"/>
    <w:rsid w:val="00C97D7D"/>
    <w:rsid w:val="00CB7F26"/>
    <w:rsid w:val="00CD5790"/>
    <w:rsid w:val="00CD5A23"/>
    <w:rsid w:val="00CE003D"/>
    <w:rsid w:val="00CE0DBB"/>
    <w:rsid w:val="00CE2427"/>
    <w:rsid w:val="00D05E8E"/>
    <w:rsid w:val="00D12855"/>
    <w:rsid w:val="00D1576D"/>
    <w:rsid w:val="00D4497D"/>
    <w:rsid w:val="00D52FF6"/>
    <w:rsid w:val="00D56D56"/>
    <w:rsid w:val="00D63F90"/>
    <w:rsid w:val="00D71D3E"/>
    <w:rsid w:val="00D73D34"/>
    <w:rsid w:val="00D91878"/>
    <w:rsid w:val="00D9412C"/>
    <w:rsid w:val="00D95C3D"/>
    <w:rsid w:val="00DB252A"/>
    <w:rsid w:val="00DB417B"/>
    <w:rsid w:val="00DC3CAA"/>
    <w:rsid w:val="00DC6157"/>
    <w:rsid w:val="00DE0551"/>
    <w:rsid w:val="00E1131E"/>
    <w:rsid w:val="00E17932"/>
    <w:rsid w:val="00E26E60"/>
    <w:rsid w:val="00E42725"/>
    <w:rsid w:val="00E538EA"/>
    <w:rsid w:val="00E60639"/>
    <w:rsid w:val="00E60645"/>
    <w:rsid w:val="00E7220A"/>
    <w:rsid w:val="00E82136"/>
    <w:rsid w:val="00E85F37"/>
    <w:rsid w:val="00E947C2"/>
    <w:rsid w:val="00EB2B2A"/>
    <w:rsid w:val="00ED7CEB"/>
    <w:rsid w:val="00EE2B6D"/>
    <w:rsid w:val="00EE4B58"/>
    <w:rsid w:val="00EE7C23"/>
    <w:rsid w:val="00EF0A88"/>
    <w:rsid w:val="00EF1677"/>
    <w:rsid w:val="00EF542A"/>
    <w:rsid w:val="00F100BD"/>
    <w:rsid w:val="00F13E03"/>
    <w:rsid w:val="00F161F0"/>
    <w:rsid w:val="00F168FC"/>
    <w:rsid w:val="00F227F2"/>
    <w:rsid w:val="00F24F29"/>
    <w:rsid w:val="00F26939"/>
    <w:rsid w:val="00F33658"/>
    <w:rsid w:val="00F337F2"/>
    <w:rsid w:val="00F439A1"/>
    <w:rsid w:val="00F4790E"/>
    <w:rsid w:val="00F53721"/>
    <w:rsid w:val="00F61CB9"/>
    <w:rsid w:val="00F90F4C"/>
    <w:rsid w:val="00F975BC"/>
    <w:rsid w:val="00FB2395"/>
    <w:rsid w:val="00FC2C72"/>
    <w:rsid w:val="00FC37A0"/>
    <w:rsid w:val="00FC6B41"/>
    <w:rsid w:val="00FD3891"/>
    <w:rsid w:val="00FE6784"/>
    <w:rsid w:val="00FF40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E85F37"/>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semiHidden/>
    <w:unhideWhenUsed/>
    <w:rsid w:val="0024312F"/>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semiHidden/>
    <w:rsid w:val="0024312F"/>
    <w:rPr>
      <w:rFonts w:ascii="Tahoma" w:eastAsia="Times New Roman" w:hAnsi="Tahoma" w:cs="Times New Roman"/>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E85F37"/>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semiHidden/>
    <w:unhideWhenUsed/>
    <w:rsid w:val="0024312F"/>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semiHidden/>
    <w:rsid w:val="0024312F"/>
    <w:rPr>
      <w:rFonts w:ascii="Tahoma" w:eastAsia="Times New Roman" w:hAnsi="Tahoma"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5096">
      <w:bodyDiv w:val="1"/>
      <w:marLeft w:val="0"/>
      <w:marRight w:val="0"/>
      <w:marTop w:val="0"/>
      <w:marBottom w:val="0"/>
      <w:divBdr>
        <w:top w:val="none" w:sz="0" w:space="0" w:color="auto"/>
        <w:left w:val="none" w:sz="0" w:space="0" w:color="auto"/>
        <w:bottom w:val="none" w:sz="0" w:space="0" w:color="auto"/>
        <w:right w:val="none" w:sz="0" w:space="0" w:color="auto"/>
      </w:divBdr>
      <w:divsChild>
        <w:div w:id="467866289">
          <w:marLeft w:val="547"/>
          <w:marRight w:val="0"/>
          <w:marTop w:val="96"/>
          <w:marBottom w:val="0"/>
          <w:divBdr>
            <w:top w:val="none" w:sz="0" w:space="0" w:color="auto"/>
            <w:left w:val="none" w:sz="0" w:space="0" w:color="auto"/>
            <w:bottom w:val="none" w:sz="0" w:space="0" w:color="auto"/>
            <w:right w:val="none" w:sz="0" w:space="0" w:color="auto"/>
          </w:divBdr>
        </w:div>
        <w:div w:id="690952599">
          <w:marLeft w:val="547"/>
          <w:marRight w:val="0"/>
          <w:marTop w:val="96"/>
          <w:marBottom w:val="0"/>
          <w:divBdr>
            <w:top w:val="none" w:sz="0" w:space="0" w:color="auto"/>
            <w:left w:val="none" w:sz="0" w:space="0" w:color="auto"/>
            <w:bottom w:val="none" w:sz="0" w:space="0" w:color="auto"/>
            <w:right w:val="none" w:sz="0" w:space="0" w:color="auto"/>
          </w:divBdr>
        </w:div>
        <w:div w:id="979115863">
          <w:marLeft w:val="547"/>
          <w:marRight w:val="0"/>
          <w:marTop w:val="96"/>
          <w:marBottom w:val="0"/>
          <w:divBdr>
            <w:top w:val="none" w:sz="0" w:space="0" w:color="auto"/>
            <w:left w:val="none" w:sz="0" w:space="0" w:color="auto"/>
            <w:bottom w:val="none" w:sz="0" w:space="0" w:color="auto"/>
            <w:right w:val="none" w:sz="0" w:space="0" w:color="auto"/>
          </w:divBdr>
        </w:div>
        <w:div w:id="2051421017">
          <w:marLeft w:val="547"/>
          <w:marRight w:val="0"/>
          <w:marTop w:val="96"/>
          <w:marBottom w:val="0"/>
          <w:divBdr>
            <w:top w:val="none" w:sz="0" w:space="0" w:color="auto"/>
            <w:left w:val="none" w:sz="0" w:space="0" w:color="auto"/>
            <w:bottom w:val="none" w:sz="0" w:space="0" w:color="auto"/>
            <w:right w:val="none" w:sz="0" w:space="0" w:color="auto"/>
          </w:divBdr>
        </w:div>
      </w:divsChild>
    </w:div>
    <w:div w:id="201285778">
      <w:bodyDiv w:val="1"/>
      <w:marLeft w:val="0"/>
      <w:marRight w:val="0"/>
      <w:marTop w:val="0"/>
      <w:marBottom w:val="0"/>
      <w:divBdr>
        <w:top w:val="none" w:sz="0" w:space="0" w:color="auto"/>
        <w:left w:val="none" w:sz="0" w:space="0" w:color="auto"/>
        <w:bottom w:val="none" w:sz="0" w:space="0" w:color="auto"/>
        <w:right w:val="none" w:sz="0" w:space="0" w:color="auto"/>
      </w:divBdr>
    </w:div>
    <w:div w:id="1025642314">
      <w:bodyDiv w:val="1"/>
      <w:marLeft w:val="0"/>
      <w:marRight w:val="0"/>
      <w:marTop w:val="0"/>
      <w:marBottom w:val="0"/>
      <w:divBdr>
        <w:top w:val="none" w:sz="0" w:space="0" w:color="auto"/>
        <w:left w:val="none" w:sz="0" w:space="0" w:color="auto"/>
        <w:bottom w:val="none" w:sz="0" w:space="0" w:color="auto"/>
        <w:right w:val="none" w:sz="0" w:space="0" w:color="auto"/>
      </w:divBdr>
      <w:divsChild>
        <w:div w:id="493617368">
          <w:marLeft w:val="0"/>
          <w:marRight w:val="0"/>
          <w:marTop w:val="0"/>
          <w:marBottom w:val="0"/>
          <w:divBdr>
            <w:top w:val="none" w:sz="0" w:space="0" w:color="auto"/>
            <w:left w:val="none" w:sz="0" w:space="0" w:color="auto"/>
            <w:bottom w:val="none" w:sz="0" w:space="0" w:color="auto"/>
            <w:right w:val="none" w:sz="0" w:space="0" w:color="auto"/>
          </w:divBdr>
          <w:divsChild>
            <w:div w:id="1533610779">
              <w:marLeft w:val="0"/>
              <w:marRight w:val="0"/>
              <w:marTop w:val="0"/>
              <w:marBottom w:val="0"/>
              <w:divBdr>
                <w:top w:val="none" w:sz="0" w:space="0" w:color="auto"/>
                <w:left w:val="none" w:sz="0" w:space="0" w:color="auto"/>
                <w:bottom w:val="none" w:sz="0" w:space="0" w:color="auto"/>
                <w:right w:val="none" w:sz="0" w:space="0" w:color="auto"/>
              </w:divBdr>
              <w:divsChild>
                <w:div w:id="467669809">
                  <w:marLeft w:val="0"/>
                  <w:marRight w:val="0"/>
                  <w:marTop w:val="0"/>
                  <w:marBottom w:val="0"/>
                  <w:divBdr>
                    <w:top w:val="none" w:sz="0" w:space="0" w:color="auto"/>
                    <w:left w:val="none" w:sz="0" w:space="0" w:color="auto"/>
                    <w:bottom w:val="none" w:sz="0" w:space="0" w:color="auto"/>
                    <w:right w:val="none" w:sz="0" w:space="0" w:color="auto"/>
                  </w:divBdr>
                  <w:divsChild>
                    <w:div w:id="1759206744">
                      <w:marLeft w:val="0"/>
                      <w:marRight w:val="0"/>
                      <w:marTop w:val="0"/>
                      <w:marBottom w:val="0"/>
                      <w:divBdr>
                        <w:top w:val="none" w:sz="0" w:space="0" w:color="auto"/>
                        <w:left w:val="none" w:sz="0" w:space="0" w:color="auto"/>
                        <w:bottom w:val="none" w:sz="0" w:space="0" w:color="auto"/>
                        <w:right w:val="none" w:sz="0" w:space="0" w:color="auto"/>
                      </w:divBdr>
                      <w:divsChild>
                        <w:div w:id="388573757">
                          <w:marLeft w:val="0"/>
                          <w:marRight w:val="0"/>
                          <w:marTop w:val="0"/>
                          <w:marBottom w:val="0"/>
                          <w:divBdr>
                            <w:top w:val="none" w:sz="0" w:space="0" w:color="auto"/>
                            <w:left w:val="none" w:sz="0" w:space="0" w:color="auto"/>
                            <w:bottom w:val="none" w:sz="0" w:space="0" w:color="auto"/>
                            <w:right w:val="none" w:sz="0" w:space="0" w:color="auto"/>
                          </w:divBdr>
                          <w:divsChild>
                            <w:div w:id="1713267262">
                              <w:marLeft w:val="0"/>
                              <w:marRight w:val="0"/>
                              <w:marTop w:val="0"/>
                              <w:marBottom w:val="0"/>
                              <w:divBdr>
                                <w:top w:val="none" w:sz="0" w:space="0" w:color="auto"/>
                                <w:left w:val="none" w:sz="0" w:space="0" w:color="auto"/>
                                <w:bottom w:val="none" w:sz="0" w:space="0" w:color="auto"/>
                                <w:right w:val="none" w:sz="0" w:space="0" w:color="auto"/>
                              </w:divBdr>
                              <w:divsChild>
                                <w:div w:id="1380593413">
                                  <w:marLeft w:val="135"/>
                                  <w:marRight w:val="135"/>
                                  <w:marTop w:val="0"/>
                                  <w:marBottom w:val="0"/>
                                  <w:divBdr>
                                    <w:top w:val="none" w:sz="0" w:space="0" w:color="auto"/>
                                    <w:left w:val="none" w:sz="0" w:space="0" w:color="auto"/>
                                    <w:bottom w:val="none" w:sz="0" w:space="0" w:color="auto"/>
                                    <w:right w:val="none" w:sz="0" w:space="0" w:color="auto"/>
                                  </w:divBdr>
                                  <w:divsChild>
                                    <w:div w:id="207498816">
                                      <w:marLeft w:val="0"/>
                                      <w:marRight w:val="0"/>
                                      <w:marTop w:val="0"/>
                                      <w:marBottom w:val="0"/>
                                      <w:divBdr>
                                        <w:top w:val="none" w:sz="0" w:space="0" w:color="auto"/>
                                        <w:left w:val="none" w:sz="0" w:space="0" w:color="auto"/>
                                        <w:bottom w:val="none" w:sz="0" w:space="0" w:color="auto"/>
                                        <w:right w:val="none" w:sz="0" w:space="0" w:color="auto"/>
                                      </w:divBdr>
                                      <w:divsChild>
                                        <w:div w:id="519512343">
                                          <w:marLeft w:val="0"/>
                                          <w:marRight w:val="0"/>
                                          <w:marTop w:val="0"/>
                                          <w:marBottom w:val="0"/>
                                          <w:divBdr>
                                            <w:top w:val="none" w:sz="0" w:space="0" w:color="auto"/>
                                            <w:left w:val="none" w:sz="0" w:space="0" w:color="auto"/>
                                            <w:bottom w:val="none" w:sz="0" w:space="0" w:color="auto"/>
                                            <w:right w:val="none" w:sz="0" w:space="0" w:color="auto"/>
                                          </w:divBdr>
                                          <w:divsChild>
                                            <w:div w:id="1553611040">
                                              <w:marLeft w:val="0"/>
                                              <w:marRight w:val="0"/>
                                              <w:marTop w:val="0"/>
                                              <w:marBottom w:val="0"/>
                                              <w:divBdr>
                                                <w:top w:val="none" w:sz="0" w:space="0" w:color="auto"/>
                                                <w:left w:val="none" w:sz="0" w:space="0" w:color="auto"/>
                                                <w:bottom w:val="none" w:sz="0" w:space="0" w:color="auto"/>
                                                <w:right w:val="none" w:sz="0" w:space="0" w:color="auto"/>
                                              </w:divBdr>
                                              <w:divsChild>
                                                <w:div w:id="1242523197">
                                                  <w:marLeft w:val="0"/>
                                                  <w:marRight w:val="0"/>
                                                  <w:marTop w:val="0"/>
                                                  <w:marBottom w:val="0"/>
                                                  <w:divBdr>
                                                    <w:top w:val="none" w:sz="0" w:space="0" w:color="auto"/>
                                                    <w:left w:val="none" w:sz="0" w:space="0" w:color="auto"/>
                                                    <w:bottom w:val="none" w:sz="0" w:space="0" w:color="auto"/>
                                                    <w:right w:val="none" w:sz="0" w:space="0" w:color="auto"/>
                                                  </w:divBdr>
                                                  <w:divsChild>
                                                    <w:div w:id="21210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9471955">
      <w:bodyDiv w:val="1"/>
      <w:marLeft w:val="0"/>
      <w:marRight w:val="0"/>
      <w:marTop w:val="0"/>
      <w:marBottom w:val="0"/>
      <w:divBdr>
        <w:top w:val="none" w:sz="0" w:space="0" w:color="auto"/>
        <w:left w:val="none" w:sz="0" w:space="0" w:color="auto"/>
        <w:bottom w:val="none" w:sz="0" w:space="0" w:color="auto"/>
        <w:right w:val="none" w:sz="0" w:space="0" w:color="auto"/>
      </w:divBdr>
    </w:div>
    <w:div w:id="1160930335">
      <w:bodyDiv w:val="1"/>
      <w:marLeft w:val="0"/>
      <w:marRight w:val="0"/>
      <w:marTop w:val="0"/>
      <w:marBottom w:val="0"/>
      <w:divBdr>
        <w:top w:val="none" w:sz="0" w:space="0" w:color="auto"/>
        <w:left w:val="none" w:sz="0" w:space="0" w:color="auto"/>
        <w:bottom w:val="none" w:sz="0" w:space="0" w:color="auto"/>
        <w:right w:val="none" w:sz="0" w:space="0" w:color="auto"/>
      </w:divBdr>
    </w:div>
    <w:div w:id="1305162264">
      <w:bodyDiv w:val="1"/>
      <w:marLeft w:val="0"/>
      <w:marRight w:val="0"/>
      <w:marTop w:val="0"/>
      <w:marBottom w:val="0"/>
      <w:divBdr>
        <w:top w:val="none" w:sz="0" w:space="0" w:color="auto"/>
        <w:left w:val="none" w:sz="0" w:space="0" w:color="auto"/>
        <w:bottom w:val="none" w:sz="0" w:space="0" w:color="auto"/>
        <w:right w:val="none" w:sz="0" w:space="0" w:color="auto"/>
      </w:divBdr>
    </w:div>
    <w:div w:id="144639159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3484116">
      <w:bodyDiv w:val="1"/>
      <w:marLeft w:val="0"/>
      <w:marRight w:val="0"/>
      <w:marTop w:val="0"/>
      <w:marBottom w:val="0"/>
      <w:divBdr>
        <w:top w:val="none" w:sz="0" w:space="0" w:color="auto"/>
        <w:left w:val="none" w:sz="0" w:space="0" w:color="auto"/>
        <w:bottom w:val="none" w:sz="0" w:space="0" w:color="auto"/>
        <w:right w:val="none" w:sz="0" w:space="0" w:color="auto"/>
      </w:divBdr>
    </w:div>
    <w:div w:id="1752508813">
      <w:bodyDiv w:val="1"/>
      <w:marLeft w:val="0"/>
      <w:marRight w:val="0"/>
      <w:marTop w:val="0"/>
      <w:marBottom w:val="0"/>
      <w:divBdr>
        <w:top w:val="none" w:sz="0" w:space="0" w:color="auto"/>
        <w:left w:val="none" w:sz="0" w:space="0" w:color="auto"/>
        <w:bottom w:val="none" w:sz="0" w:space="0" w:color="auto"/>
        <w:right w:val="none" w:sz="0" w:space="0" w:color="auto"/>
      </w:divBdr>
      <w:divsChild>
        <w:div w:id="178861704">
          <w:marLeft w:val="547"/>
          <w:marRight w:val="0"/>
          <w:marTop w:val="96"/>
          <w:marBottom w:val="0"/>
          <w:divBdr>
            <w:top w:val="none" w:sz="0" w:space="0" w:color="auto"/>
            <w:left w:val="none" w:sz="0" w:space="0" w:color="auto"/>
            <w:bottom w:val="none" w:sz="0" w:space="0" w:color="auto"/>
            <w:right w:val="none" w:sz="0" w:space="0" w:color="auto"/>
          </w:divBdr>
        </w:div>
        <w:div w:id="328945922">
          <w:marLeft w:val="547"/>
          <w:marRight w:val="0"/>
          <w:marTop w:val="96"/>
          <w:marBottom w:val="0"/>
          <w:divBdr>
            <w:top w:val="none" w:sz="0" w:space="0" w:color="auto"/>
            <w:left w:val="none" w:sz="0" w:space="0" w:color="auto"/>
            <w:bottom w:val="none" w:sz="0" w:space="0" w:color="auto"/>
            <w:right w:val="none" w:sz="0" w:space="0" w:color="auto"/>
          </w:divBdr>
        </w:div>
        <w:div w:id="404188285">
          <w:marLeft w:val="547"/>
          <w:marRight w:val="0"/>
          <w:marTop w:val="96"/>
          <w:marBottom w:val="0"/>
          <w:divBdr>
            <w:top w:val="none" w:sz="0" w:space="0" w:color="auto"/>
            <w:left w:val="none" w:sz="0" w:space="0" w:color="auto"/>
            <w:bottom w:val="none" w:sz="0" w:space="0" w:color="auto"/>
            <w:right w:val="none" w:sz="0" w:space="0" w:color="auto"/>
          </w:divBdr>
        </w:div>
        <w:div w:id="1362513360">
          <w:marLeft w:val="547"/>
          <w:marRight w:val="0"/>
          <w:marTop w:val="96"/>
          <w:marBottom w:val="0"/>
          <w:divBdr>
            <w:top w:val="none" w:sz="0" w:space="0" w:color="auto"/>
            <w:left w:val="none" w:sz="0" w:space="0" w:color="auto"/>
            <w:bottom w:val="none" w:sz="0" w:space="0" w:color="auto"/>
            <w:right w:val="none" w:sz="0" w:space="0" w:color="auto"/>
          </w:divBdr>
        </w:div>
        <w:div w:id="1927611820">
          <w:marLeft w:val="547"/>
          <w:marRight w:val="0"/>
          <w:marTop w:val="96"/>
          <w:marBottom w:val="0"/>
          <w:divBdr>
            <w:top w:val="none" w:sz="0" w:space="0" w:color="auto"/>
            <w:left w:val="none" w:sz="0" w:space="0" w:color="auto"/>
            <w:bottom w:val="none" w:sz="0" w:space="0" w:color="auto"/>
            <w:right w:val="none" w:sz="0" w:space="0" w:color="auto"/>
          </w:divBdr>
        </w:div>
      </w:divsChild>
    </w:div>
    <w:div w:id="20527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image" Target="media/image15.emf"/><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4.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rfegolf.es/" TargetMode="External"/><Relationship Id="rId32" Type="http://schemas.openxmlformats.org/officeDocument/2006/relationships/image" Target="media/image21.emf"/><Relationship Id="rId37" Type="http://schemas.openxmlformats.org/officeDocument/2006/relationships/customXml" Target="../customXml/item5.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customXml" Target="../customXml/item4.xml"/><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image" Target="media/image20.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2.emf"/><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customXml" Target="../customXml/item3.xml"/><Relationship Id="rId8" Type="http://schemas.openxmlformats.org/officeDocument/2006/relationships/footnotes" Target="foot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2013-04-30T00:00:00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file>

<file path=customXml/itemProps2.xml><?xml version="1.0" encoding="utf-8"?>
<ds:datastoreItem xmlns:ds="http://schemas.openxmlformats.org/officeDocument/2006/customXml" ds:itemID="{B595FABD-93B0-42E0-8A01-93609B7328FC}"/>
</file>

<file path=customXml/itemProps3.xml><?xml version="1.0" encoding="utf-8"?>
<ds:datastoreItem xmlns:ds="http://schemas.openxmlformats.org/officeDocument/2006/customXml" ds:itemID="{D4DC8585-0384-4C6D-A943-6D04E79B3BCC}"/>
</file>

<file path=customXml/itemProps4.xml><?xml version="1.0" encoding="utf-8"?>
<ds:datastoreItem xmlns:ds="http://schemas.openxmlformats.org/officeDocument/2006/customXml" ds:itemID="{5E11FAED-5A49-4702-8CF7-22F12BD0D78D}"/>
</file>

<file path=customXml/itemProps5.xml><?xml version="1.0" encoding="utf-8"?>
<ds:datastoreItem xmlns:ds="http://schemas.openxmlformats.org/officeDocument/2006/customXml" ds:itemID="{916A0419-4B10-48F6-9406-94ACDE927B87}"/>
</file>

<file path=docProps/app.xml><?xml version="1.0" encoding="utf-8"?>
<Properties xmlns="http://schemas.openxmlformats.org/officeDocument/2006/extended-properties" xmlns:vt="http://schemas.openxmlformats.org/officeDocument/2006/docPropsVTypes">
  <Template>Normal</Template>
  <TotalTime>568</TotalTime>
  <Pages>78</Pages>
  <Words>18272</Words>
  <Characters>100496</Characters>
  <Application>Microsoft Office Word</Application>
  <DocSecurity>0</DocSecurity>
  <Lines>837</Lines>
  <Paragraphs>237</Paragraphs>
  <ScaleCrop>false</ScaleCrop>
  <HeadingPairs>
    <vt:vector size="2" baseType="variant">
      <vt:variant>
        <vt:lpstr>Título</vt:lpstr>
      </vt:variant>
      <vt:variant>
        <vt:i4>1</vt:i4>
      </vt:variant>
    </vt:vector>
  </HeadingPairs>
  <TitlesOfParts>
    <vt:vector size="1" baseType="lpstr">
      <vt:lpstr>PROGRAMA DEPORTIVO DE LA REAL FEDERACION ESPAÑOLA DE GOLF</vt:lpstr>
    </vt:vector>
  </TitlesOfParts>
  <Company/>
  <LinksUpToDate>false</LinksUpToDate>
  <CharactersWithSpaces>118531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DEPORTIVO DE LA REAL FEDERACION ESPAÑOLA DE GOLF</dc:title>
  <dc:subject>Dirección Técnica</dc:subject>
  <dc:creator>EFG</dc:creator>
  <cp:lastModifiedBy>MABEL POBIL</cp:lastModifiedBy>
  <cp:revision>30</cp:revision>
  <cp:lastPrinted>2013-04-18T10:46:00Z</cp:lastPrinted>
  <dcterms:created xsi:type="dcterms:W3CDTF">2013-04-24T17:09:00Z</dcterms:created>
  <dcterms:modified xsi:type="dcterms:W3CDTF">2013-05-14T16:47:00Z</dcterms:modified>
</cp:coreProperties>
</file>