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E02" w:rsidRPr="0003107B" w:rsidRDefault="004A7E02" w:rsidP="004A7E02">
      <w:pPr>
        <w:tabs>
          <w:tab w:val="left" w:pos="4096"/>
        </w:tabs>
        <w:ind w:left="567" w:right="212"/>
        <w:rPr>
          <w:rFonts w:asciiTheme="minorHAnsi" w:hAnsiTheme="minorHAnsi"/>
          <w:color w:val="0039A6"/>
        </w:rPr>
      </w:pPr>
      <w:r>
        <w:rPr>
          <w:rFonts w:asciiTheme="minorHAnsi" w:hAnsiTheme="minorHAnsi"/>
          <w:color w:val="0039A6"/>
        </w:rPr>
        <w:t>Clara Baena Sánchez</w:t>
      </w:r>
    </w:p>
    <w:p w:rsidR="004A7E02" w:rsidRDefault="004A7E02" w:rsidP="004A7E02">
      <w:pPr>
        <w:ind w:left="567"/>
        <w:rPr>
          <w:rFonts w:asciiTheme="minorHAnsi" w:hAnsiTheme="minorHAnsi"/>
          <w:color w:val="0039A6"/>
          <w:lang w:val="es-ES_tradnl"/>
        </w:rPr>
      </w:pPr>
      <w:r>
        <w:rPr>
          <w:rFonts w:asciiTheme="minorHAnsi" w:hAnsiTheme="minorHAnsi"/>
          <w:color w:val="0039A6"/>
          <w:lang w:val="es-ES_tradnl"/>
        </w:rPr>
        <w:t>Dalia, 287</w:t>
      </w:r>
    </w:p>
    <w:p w:rsidR="004A7E02" w:rsidRPr="0003107B" w:rsidRDefault="004A7E02" w:rsidP="004A7E02">
      <w:pPr>
        <w:ind w:left="567"/>
        <w:rPr>
          <w:rFonts w:asciiTheme="minorHAnsi" w:hAnsiTheme="minorHAnsi"/>
          <w:color w:val="0039A6"/>
        </w:rPr>
      </w:pPr>
      <w:r>
        <w:rPr>
          <w:rFonts w:asciiTheme="minorHAnsi" w:hAnsiTheme="minorHAnsi"/>
          <w:color w:val="0039A6"/>
          <w:lang w:val="es-ES_tradnl"/>
        </w:rPr>
        <w:t>28100 ALCOBENDAS</w:t>
      </w:r>
    </w:p>
    <w:p w:rsidR="004961FF" w:rsidRPr="00974D93" w:rsidRDefault="00F618A4" w:rsidP="00974D93">
      <w:pPr>
        <w:ind w:right="566"/>
        <w:jc w:val="right"/>
        <w:rPr>
          <w:rFonts w:asciiTheme="minorHAnsi" w:hAnsiTheme="minorHAnsi"/>
          <w:color w:val="0039A6"/>
        </w:rPr>
      </w:pPr>
      <w:r w:rsidRPr="00974D93">
        <w:rPr>
          <w:rFonts w:asciiTheme="minorHAnsi" w:hAnsiTheme="minorHAnsi"/>
          <w:color w:val="0039A6"/>
        </w:rPr>
        <w:t>Madrid, 12 de enero de 201</w:t>
      </w:r>
      <w:r w:rsidR="0097122D">
        <w:rPr>
          <w:rFonts w:asciiTheme="minorHAnsi" w:hAnsiTheme="minorHAnsi"/>
          <w:color w:val="0039A6"/>
        </w:rPr>
        <w:t>2</w:t>
      </w:r>
    </w:p>
    <w:p w:rsidR="004961FF" w:rsidRPr="00974D93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39A6"/>
          <w:szCs w:val="22"/>
          <w:effect w:val="none"/>
          <w:lang w:val="es-ES"/>
        </w:rPr>
      </w:pPr>
    </w:p>
    <w:p w:rsidR="004961FF" w:rsidRPr="00974D93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39A6"/>
          <w:szCs w:val="22"/>
          <w:effect w:val="none"/>
          <w:lang w:val="es-ES"/>
        </w:rPr>
      </w:pPr>
    </w:p>
    <w:p w:rsidR="004E0ED2" w:rsidRPr="00974D93" w:rsidRDefault="004E0ED2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39A6"/>
          <w:szCs w:val="22"/>
          <w:effect w:val="none"/>
        </w:rPr>
      </w:pPr>
    </w:p>
    <w:p w:rsidR="004961FF" w:rsidRPr="00974D93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39A6"/>
          <w:szCs w:val="22"/>
          <w:effect w:val="none"/>
        </w:rPr>
      </w:pPr>
    </w:p>
    <w:p w:rsidR="004961FF" w:rsidRPr="00974D93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  <w:r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Querida </w:t>
      </w:r>
      <w:r w:rsidR="004A7E02">
        <w:rPr>
          <w:rFonts w:asciiTheme="minorHAnsi" w:hAnsiTheme="minorHAnsi" w:cs="Tahoma"/>
          <w:color w:val="0039A6"/>
          <w:szCs w:val="22"/>
          <w:effect w:val="none"/>
        </w:rPr>
        <w:t>Clara</w:t>
      </w:r>
      <w:r w:rsidR="004E0ED2" w:rsidRPr="00974D93">
        <w:rPr>
          <w:rFonts w:asciiTheme="minorHAnsi" w:hAnsiTheme="minorHAnsi" w:cs="Tahoma"/>
          <w:color w:val="0039A6"/>
          <w:szCs w:val="22"/>
          <w:effect w:val="none"/>
        </w:rPr>
        <w:t>:</w:t>
      </w:r>
    </w:p>
    <w:p w:rsidR="004961FF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</w:p>
    <w:p w:rsidR="006C4E5B" w:rsidRPr="00974D93" w:rsidRDefault="0097122D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  <w:r>
        <w:rPr>
          <w:rFonts w:asciiTheme="minorHAnsi" w:hAnsiTheme="minorHAnsi" w:cs="Tahoma"/>
          <w:color w:val="0039A6"/>
          <w:szCs w:val="22"/>
          <w:effect w:val="none"/>
        </w:rPr>
        <w:t xml:space="preserve">Como </w:t>
      </w:r>
      <w:r w:rsidR="004A7E02">
        <w:rPr>
          <w:rFonts w:asciiTheme="minorHAnsi" w:hAnsiTheme="minorHAnsi" w:cs="Tahoma"/>
          <w:color w:val="0039A6"/>
          <w:szCs w:val="22"/>
          <w:effect w:val="none"/>
        </w:rPr>
        <w:t>3</w:t>
      </w:r>
      <w:r>
        <w:rPr>
          <w:rFonts w:asciiTheme="minorHAnsi" w:hAnsiTheme="minorHAnsi" w:cs="Tahoma"/>
          <w:color w:val="0039A6"/>
          <w:szCs w:val="22"/>
          <w:effect w:val="none"/>
        </w:rPr>
        <w:t>ª clasificada en el Campeonato Internacional de España Strokeplay Femenino</w:t>
      </w:r>
      <w:r w:rsidR="006E11CC">
        <w:rPr>
          <w:rFonts w:asciiTheme="minorHAnsi" w:hAnsiTheme="minorHAnsi" w:cs="Tahoma"/>
          <w:color w:val="0039A6"/>
          <w:szCs w:val="22"/>
          <w:effect w:val="none"/>
        </w:rPr>
        <w:t xml:space="preserve"> </w:t>
      </w:r>
      <w:r>
        <w:rPr>
          <w:rFonts w:asciiTheme="minorHAnsi" w:hAnsiTheme="minorHAnsi" w:cs="Tahoma"/>
          <w:color w:val="0039A6"/>
          <w:szCs w:val="22"/>
          <w:effect w:val="none"/>
        </w:rPr>
        <w:t xml:space="preserve">que se ha disputado en Alicante Golf </w:t>
      </w:r>
      <w:r w:rsidR="006D255E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El Valle Golf durante los días 9, 10 y 11 de enero de </w:t>
      </w:r>
      <w:r>
        <w:rPr>
          <w:rFonts w:asciiTheme="minorHAnsi" w:hAnsiTheme="minorHAnsi" w:cs="Tahoma"/>
          <w:color w:val="0039A6"/>
          <w:szCs w:val="22"/>
          <w:effect w:val="none"/>
        </w:rPr>
        <w:t>2012</w:t>
      </w:r>
      <w:r w:rsidR="006D255E">
        <w:rPr>
          <w:rFonts w:asciiTheme="minorHAnsi" w:hAnsiTheme="minorHAnsi" w:cs="Tahoma"/>
          <w:color w:val="0039A6"/>
          <w:szCs w:val="22"/>
          <w:effect w:val="none"/>
        </w:rPr>
        <w:t xml:space="preserve"> 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y </w:t>
      </w:r>
      <w:r w:rsidR="00974D93">
        <w:rPr>
          <w:rFonts w:asciiTheme="minorHAnsi" w:hAnsiTheme="minorHAnsi" w:cs="Tahoma"/>
          <w:color w:val="0039A6"/>
          <w:szCs w:val="22"/>
          <w:effect w:val="none"/>
        </w:rPr>
        <w:t>de conformidad con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 lo publicado en el Circular </w:t>
      </w:r>
      <w:r w:rsidR="003201BD">
        <w:rPr>
          <w:rFonts w:asciiTheme="minorHAnsi" w:hAnsiTheme="minorHAnsi" w:cs="Tahoma"/>
          <w:color w:val="0039A6"/>
          <w:szCs w:val="22"/>
          <w:effect w:val="none"/>
        </w:rPr>
        <w:t>60/2011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, </w:t>
      </w:r>
      <w:r w:rsidR="004961FF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el Comité </w:t>
      </w:r>
      <w:r w:rsidR="00B70E46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Técnico Amateur </w:t>
      </w:r>
      <w:r w:rsidR="004961FF" w:rsidRPr="00974D93">
        <w:rPr>
          <w:rFonts w:asciiTheme="minorHAnsi" w:hAnsiTheme="minorHAnsi" w:cs="Tahoma"/>
          <w:color w:val="0039A6"/>
          <w:szCs w:val="22"/>
          <w:effect w:val="none"/>
        </w:rPr>
        <w:t>Femenino</w:t>
      </w:r>
      <w:r w:rsidR="00CF426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 te otorga una subvención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 para cubrir los gastos de este torneo</w:t>
      </w:r>
      <w:r w:rsidR="009107C4">
        <w:rPr>
          <w:rFonts w:asciiTheme="minorHAnsi" w:hAnsiTheme="minorHAnsi" w:cs="Tahoma"/>
          <w:color w:val="0039A6"/>
          <w:szCs w:val="22"/>
          <w:effect w:val="none"/>
        </w:rPr>
        <w:t>, en concepto de desplazamiento, inscripción, manutención y alojamiento*</w:t>
      </w:r>
      <w:r w:rsidR="009305B7">
        <w:rPr>
          <w:rFonts w:asciiTheme="minorHAnsi" w:hAnsiTheme="minorHAnsi" w:cs="Tahoma"/>
          <w:color w:val="0039A6"/>
          <w:szCs w:val="22"/>
          <w:effect w:val="none"/>
        </w:rPr>
        <w:t>,</w:t>
      </w:r>
      <w:r w:rsidR="003201BD">
        <w:rPr>
          <w:rFonts w:asciiTheme="minorHAnsi" w:hAnsiTheme="minorHAnsi" w:cs="Tahoma"/>
          <w:color w:val="0039A6"/>
          <w:szCs w:val="22"/>
          <w:effect w:val="none"/>
        </w:rPr>
        <w:t xml:space="preserve"> correspondientes a los días de competición y un día de entrenamiento</w:t>
      </w:r>
      <w:r w:rsidR="009107C4">
        <w:rPr>
          <w:rFonts w:asciiTheme="minorHAnsi" w:hAnsiTheme="minorHAnsi" w:cs="Tahoma"/>
          <w:color w:val="0039A6"/>
          <w:szCs w:val="22"/>
          <w:effect w:val="none"/>
        </w:rPr>
        <w:t>.</w:t>
      </w:r>
    </w:p>
    <w:p w:rsidR="004961FF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</w:p>
    <w:p w:rsidR="004961FF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  <w:r w:rsidRPr="00974D93">
        <w:rPr>
          <w:rFonts w:asciiTheme="minorHAnsi" w:hAnsiTheme="minorHAnsi" w:cs="Tahoma"/>
          <w:color w:val="0039A6"/>
          <w:szCs w:val="22"/>
          <w:effect w:val="none"/>
        </w:rPr>
        <w:t>Te recuerdo a continuación el fragmento del reglamento que contempla estas subvenciones para que lo envíes correctamente:</w:t>
      </w:r>
    </w:p>
    <w:p w:rsidR="004961FF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</w:p>
    <w:p w:rsidR="00F618A4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color w:val="0039A6"/>
          <w:sz w:val="20"/>
          <w:effect w:val="none"/>
        </w:rPr>
      </w:pPr>
      <w:r w:rsidRPr="00974D93">
        <w:rPr>
          <w:rFonts w:asciiTheme="minorHAnsi" w:hAnsiTheme="minorHAnsi" w:cs="Tahoma"/>
          <w:i/>
          <w:color w:val="0039A6"/>
          <w:sz w:val="20"/>
          <w:effect w:val="none"/>
        </w:rPr>
        <w:t>“</w:t>
      </w:r>
      <w:r w:rsidR="00F618A4" w:rsidRPr="00974D93">
        <w:rPr>
          <w:rFonts w:asciiTheme="minorHAnsi" w:hAnsiTheme="minorHAnsi" w:cs="Tahoma"/>
          <w:i/>
          <w:color w:val="0039A6"/>
          <w:sz w:val="20"/>
          <w:effect w:val="none"/>
        </w:rPr>
        <w:t xml:space="preserve">Para recibir el reembolso correspondiente, las jugadoras deberán enviar a la R.F.E.G la liquidación de sus gastos adjuntando los originales de las facturas </w:t>
      </w:r>
      <w:r w:rsidR="00F618A4" w:rsidRPr="00974D93">
        <w:rPr>
          <w:rFonts w:asciiTheme="minorHAnsi" w:hAnsiTheme="minorHAnsi" w:cs="Tahoma"/>
          <w:b/>
          <w:i/>
          <w:color w:val="0039A6"/>
          <w:sz w:val="20"/>
          <w:effect w:val="none"/>
        </w:rPr>
        <w:t xml:space="preserve">en el plazo de un mes </w:t>
      </w:r>
      <w:r w:rsidR="00F618A4" w:rsidRPr="00974D93">
        <w:rPr>
          <w:rFonts w:asciiTheme="minorHAnsi" w:hAnsiTheme="minorHAnsi" w:cs="Tahoma"/>
          <w:i/>
          <w:color w:val="0039A6"/>
          <w:sz w:val="20"/>
          <w:effect w:val="none"/>
        </w:rPr>
        <w:t xml:space="preserve">desde la finalización del campeonato. </w:t>
      </w:r>
    </w:p>
    <w:p w:rsidR="00F618A4" w:rsidRPr="00974D93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color w:val="0039A6"/>
          <w:sz w:val="20"/>
          <w:effect w:val="none"/>
        </w:rPr>
      </w:pPr>
    </w:p>
    <w:p w:rsidR="00F618A4" w:rsidRPr="00974D93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color w:val="0039A6"/>
          <w:sz w:val="20"/>
          <w:effect w:val="none"/>
          <w:lang w:val="es-ES"/>
        </w:rPr>
      </w:pPr>
      <w:r w:rsidRPr="00974D93">
        <w:rPr>
          <w:rFonts w:asciiTheme="minorHAnsi" w:hAnsiTheme="minorHAnsi" w:cs="Tahoma"/>
          <w:i/>
          <w:color w:val="0039A6"/>
          <w:sz w:val="20"/>
          <w:effect w:val="none"/>
          <w:lang w:val="es-ES"/>
        </w:rPr>
        <w:t>El CTAF se reserva el derecho de subvencionar a cualquier otra jugadora que estime, sin necesidad de figurar en los puestos de subvención automática.</w:t>
      </w:r>
    </w:p>
    <w:p w:rsidR="00F618A4" w:rsidRPr="00974D93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b/>
          <w:i/>
          <w:color w:val="0039A6"/>
          <w:sz w:val="20"/>
          <w:effect w:val="none"/>
        </w:rPr>
      </w:pPr>
    </w:p>
    <w:p w:rsidR="004961FF" w:rsidRPr="00974D93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color w:val="0039A6"/>
          <w:sz w:val="20"/>
          <w:effect w:val="none"/>
        </w:rPr>
      </w:pPr>
      <w:r w:rsidRPr="00974D93">
        <w:rPr>
          <w:rFonts w:asciiTheme="minorHAnsi" w:hAnsiTheme="minorHAnsi" w:cs="Tahoma"/>
          <w:b/>
          <w:i/>
          <w:color w:val="0039A6"/>
          <w:sz w:val="20"/>
          <w:effect w:val="none"/>
        </w:rPr>
        <w:t>(*) La cantidad a justificar por alojamiento no podrá superar el 50% del importe que se oferte en la circular del campeonato para habitación doble en régimen de alojamiento y desayuno. La factura del hotel deberá ir a nombre de la propia jugadora. Asimismo, el importe por manutención no podrá superar el precio del menú que se acuerde con el club (comida) y con el hotel (cena).”</w:t>
      </w:r>
    </w:p>
    <w:p w:rsidR="004961FF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color w:val="0039A6"/>
          <w:szCs w:val="22"/>
          <w:effect w:val="none"/>
        </w:rPr>
      </w:pPr>
    </w:p>
    <w:p w:rsidR="004A7E02" w:rsidRDefault="004A7E02" w:rsidP="00974D93">
      <w:pPr>
        <w:ind w:left="567" w:right="566"/>
        <w:rPr>
          <w:rFonts w:asciiTheme="minorHAnsi" w:hAnsiTheme="minorHAnsi"/>
          <w:color w:val="0039A6"/>
        </w:rPr>
      </w:pPr>
      <w:r>
        <w:rPr>
          <w:rFonts w:asciiTheme="minorHAnsi" w:hAnsiTheme="minorHAnsi"/>
          <w:color w:val="0039A6"/>
        </w:rPr>
        <w:t xml:space="preserve">Enhorabuena por el resultado. </w:t>
      </w:r>
    </w:p>
    <w:p w:rsidR="004A7E02" w:rsidRDefault="004A7E02" w:rsidP="00974D93">
      <w:pPr>
        <w:ind w:left="567" w:right="566"/>
        <w:rPr>
          <w:rFonts w:asciiTheme="minorHAnsi" w:hAnsiTheme="minorHAnsi"/>
          <w:color w:val="0039A6"/>
        </w:rPr>
      </w:pPr>
    </w:p>
    <w:p w:rsidR="004961FF" w:rsidRPr="00974D93" w:rsidRDefault="004961FF" w:rsidP="00974D93">
      <w:pPr>
        <w:ind w:left="567" w:right="566"/>
        <w:rPr>
          <w:rFonts w:asciiTheme="minorHAnsi" w:hAnsiTheme="minorHAnsi"/>
          <w:color w:val="0039A6"/>
        </w:rPr>
      </w:pPr>
      <w:r w:rsidRPr="00974D93">
        <w:rPr>
          <w:rFonts w:asciiTheme="minorHAnsi" w:hAnsiTheme="minorHAnsi"/>
          <w:color w:val="0039A6"/>
        </w:rPr>
        <w:t>Quedamos a la espera de recibir tu liquidación</w:t>
      </w:r>
      <w:r w:rsidR="006C4E5B" w:rsidRPr="00974D93">
        <w:rPr>
          <w:rFonts w:asciiTheme="minorHAnsi" w:hAnsiTheme="minorHAnsi"/>
          <w:color w:val="0039A6"/>
        </w:rPr>
        <w:t xml:space="preserve"> antes del 12 de febrero de 201</w:t>
      </w:r>
      <w:r w:rsidR="003201BD">
        <w:rPr>
          <w:rFonts w:asciiTheme="minorHAnsi" w:hAnsiTheme="minorHAnsi"/>
          <w:color w:val="0039A6"/>
        </w:rPr>
        <w:t>2</w:t>
      </w:r>
      <w:r w:rsidRPr="00974D93">
        <w:rPr>
          <w:rFonts w:asciiTheme="minorHAnsi" w:hAnsiTheme="minorHAnsi"/>
          <w:color w:val="0039A6"/>
        </w:rPr>
        <w:t>.</w:t>
      </w:r>
    </w:p>
    <w:p w:rsidR="004961FF" w:rsidRPr="00974D93" w:rsidRDefault="004A7E02" w:rsidP="00974D93">
      <w:pPr>
        <w:ind w:left="567" w:right="566"/>
        <w:rPr>
          <w:rFonts w:asciiTheme="minorHAnsi" w:hAnsiTheme="minorHAnsi"/>
          <w:color w:val="0039A6"/>
        </w:rPr>
      </w:pPr>
      <w:r>
        <w:rPr>
          <w:rFonts w:asciiTheme="minorHAnsi" w:hAnsiTheme="minorHAnsi"/>
          <w:noProof/>
          <w:color w:val="0039A6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138430</wp:posOffset>
            </wp:positionV>
            <wp:extent cx="2214245" cy="1213485"/>
            <wp:effectExtent l="19050" t="0" r="0" b="0"/>
            <wp:wrapNone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245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348B" w:rsidRPr="00974D93">
        <w:rPr>
          <w:rFonts w:asciiTheme="minorHAnsi" w:hAnsiTheme="minorHAnsi"/>
          <w:color w:val="0039A6"/>
        </w:rPr>
        <w:tab/>
      </w:r>
    </w:p>
    <w:p w:rsidR="00B70E46" w:rsidRPr="00974D93" w:rsidRDefault="00B70E46" w:rsidP="00974D93">
      <w:pPr>
        <w:ind w:left="567" w:right="566"/>
        <w:rPr>
          <w:rFonts w:asciiTheme="minorHAnsi" w:hAnsiTheme="minorHAnsi"/>
          <w:color w:val="0039A6"/>
        </w:rPr>
      </w:pPr>
      <w:r w:rsidRPr="00974D93">
        <w:rPr>
          <w:rFonts w:asciiTheme="minorHAnsi" w:hAnsiTheme="minorHAnsi"/>
          <w:color w:val="0039A6"/>
        </w:rPr>
        <w:t xml:space="preserve">Un </w:t>
      </w:r>
      <w:r w:rsidR="006B348B" w:rsidRPr="00974D93">
        <w:rPr>
          <w:rFonts w:asciiTheme="minorHAnsi" w:hAnsiTheme="minorHAnsi"/>
          <w:color w:val="0039A6"/>
        </w:rPr>
        <w:t>bes</w:t>
      </w:r>
      <w:r w:rsidRPr="00974D93">
        <w:rPr>
          <w:rFonts w:asciiTheme="minorHAnsi" w:hAnsiTheme="minorHAnsi"/>
          <w:color w:val="0039A6"/>
        </w:rPr>
        <w:t>o,</w:t>
      </w:r>
    </w:p>
    <w:p w:rsidR="00B70E46" w:rsidRPr="00974D93" w:rsidRDefault="00B70E46" w:rsidP="00974D93">
      <w:pPr>
        <w:ind w:left="567" w:right="566"/>
        <w:rPr>
          <w:rFonts w:asciiTheme="minorHAnsi" w:hAnsiTheme="minorHAnsi"/>
          <w:color w:val="0039A6"/>
        </w:rPr>
      </w:pPr>
    </w:p>
    <w:p w:rsidR="006B348B" w:rsidRPr="00974D93" w:rsidRDefault="006B348B" w:rsidP="00974D93">
      <w:pPr>
        <w:ind w:left="567" w:right="566"/>
        <w:rPr>
          <w:rFonts w:asciiTheme="minorHAnsi" w:hAnsiTheme="minorHAnsi"/>
          <w:color w:val="0039A6"/>
        </w:rPr>
      </w:pPr>
    </w:p>
    <w:p w:rsidR="00B70E46" w:rsidRPr="00974D93" w:rsidRDefault="00B70E46" w:rsidP="00974D93">
      <w:pPr>
        <w:ind w:left="567" w:right="566"/>
        <w:rPr>
          <w:rFonts w:asciiTheme="minorHAnsi" w:hAnsiTheme="minorHAnsi"/>
          <w:color w:val="0039A6"/>
        </w:rPr>
      </w:pPr>
    </w:p>
    <w:p w:rsidR="00B70E46" w:rsidRPr="00974D93" w:rsidRDefault="00B70E46" w:rsidP="00974D93">
      <w:pPr>
        <w:ind w:left="567" w:right="566"/>
        <w:rPr>
          <w:rFonts w:asciiTheme="minorHAnsi" w:hAnsiTheme="minorHAnsi"/>
          <w:color w:val="0039A6"/>
        </w:rPr>
      </w:pPr>
    </w:p>
    <w:p w:rsidR="00B70E46" w:rsidRPr="00974D93" w:rsidRDefault="00B70E46" w:rsidP="00974D93">
      <w:pPr>
        <w:ind w:left="567" w:right="566"/>
        <w:rPr>
          <w:rFonts w:asciiTheme="minorHAnsi" w:hAnsiTheme="minorHAnsi"/>
          <w:color w:val="0039A6"/>
        </w:rPr>
      </w:pPr>
    </w:p>
    <w:p w:rsidR="00B70E46" w:rsidRPr="00974D93" w:rsidRDefault="00974D93" w:rsidP="00974D93">
      <w:pPr>
        <w:ind w:left="567" w:right="566"/>
        <w:rPr>
          <w:rFonts w:asciiTheme="minorHAnsi" w:hAnsiTheme="minorHAnsi"/>
          <w:color w:val="0039A6"/>
        </w:rPr>
      </w:pPr>
      <w:r>
        <w:rPr>
          <w:rFonts w:asciiTheme="minorHAnsi" w:hAnsiTheme="minorHAnsi"/>
          <w:color w:val="0039A6"/>
        </w:rPr>
        <w:t>M</w:t>
      </w:r>
      <w:r w:rsidR="00B70E46" w:rsidRPr="00974D93">
        <w:rPr>
          <w:rFonts w:asciiTheme="minorHAnsi" w:hAnsiTheme="minorHAnsi"/>
          <w:color w:val="0039A6"/>
        </w:rPr>
        <w:t>abel Pascual del Pobil</w:t>
      </w:r>
    </w:p>
    <w:p w:rsidR="005A4962" w:rsidRPr="00974D93" w:rsidRDefault="00B70E46" w:rsidP="00974D93">
      <w:pPr>
        <w:ind w:left="567" w:right="566"/>
        <w:rPr>
          <w:rFonts w:asciiTheme="minorHAnsi" w:hAnsiTheme="minorHAnsi"/>
          <w:color w:val="0039A6"/>
          <w:lang w:val="es-ES_tradnl"/>
        </w:rPr>
      </w:pPr>
      <w:r w:rsidRPr="00974D93">
        <w:rPr>
          <w:rFonts w:asciiTheme="minorHAnsi" w:hAnsiTheme="minorHAnsi"/>
          <w:i/>
          <w:color w:val="0039A6"/>
        </w:rPr>
        <w:t>Directora Deportiva</w:t>
      </w:r>
    </w:p>
    <w:sectPr w:rsidR="005A4962" w:rsidRPr="00974D93" w:rsidSect="00974D93">
      <w:headerReference w:type="default" r:id="rId7"/>
      <w:footerReference w:type="default" r:id="rId8"/>
      <w:pgSz w:w="11906" w:h="16838"/>
      <w:pgMar w:top="2693" w:right="1134" w:bottom="1134" w:left="1134" w:header="709" w:footer="4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122D" w:rsidRDefault="0097122D" w:rsidP="0097122D">
      <w:r>
        <w:separator/>
      </w:r>
    </w:p>
  </w:endnote>
  <w:endnote w:type="continuationSeparator" w:id="0">
    <w:p w:rsidR="0097122D" w:rsidRDefault="0097122D" w:rsidP="009712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22D" w:rsidRPr="001A3ACD" w:rsidRDefault="0097122D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97122D" w:rsidRDefault="0097122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122D" w:rsidRDefault="0097122D" w:rsidP="0097122D">
      <w:r>
        <w:separator/>
      </w:r>
    </w:p>
  </w:footnote>
  <w:footnote w:type="continuationSeparator" w:id="0">
    <w:p w:rsidR="0097122D" w:rsidRDefault="0097122D" w:rsidP="009712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22D" w:rsidRDefault="0097122D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2680970</wp:posOffset>
          </wp:positionH>
          <wp:positionV relativeFrom="paragraph">
            <wp:posOffset>-135255</wp:posOffset>
          </wp:positionV>
          <wp:extent cx="643890" cy="679450"/>
          <wp:effectExtent l="19050" t="0" r="3810" b="0"/>
          <wp:wrapNone/>
          <wp:docPr id="1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79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97122D" w:rsidRDefault="0097122D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97122D" w:rsidRDefault="0097122D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97122D" w:rsidRPr="00974D93" w:rsidRDefault="0097122D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97122D" w:rsidRDefault="0097122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107B"/>
    <w:rsid w:val="000D134B"/>
    <w:rsid w:val="001D12F8"/>
    <w:rsid w:val="00274D1E"/>
    <w:rsid w:val="003201BD"/>
    <w:rsid w:val="00414F45"/>
    <w:rsid w:val="004961FF"/>
    <w:rsid w:val="004A7E02"/>
    <w:rsid w:val="004E0ED2"/>
    <w:rsid w:val="00534A29"/>
    <w:rsid w:val="00540BF1"/>
    <w:rsid w:val="005561CE"/>
    <w:rsid w:val="005A4962"/>
    <w:rsid w:val="006512F6"/>
    <w:rsid w:val="006B348B"/>
    <w:rsid w:val="006C4E5B"/>
    <w:rsid w:val="006D255E"/>
    <w:rsid w:val="006E11CC"/>
    <w:rsid w:val="00702288"/>
    <w:rsid w:val="00815D7E"/>
    <w:rsid w:val="00841875"/>
    <w:rsid w:val="008562BB"/>
    <w:rsid w:val="009107C4"/>
    <w:rsid w:val="009305B7"/>
    <w:rsid w:val="009439A3"/>
    <w:rsid w:val="0097122D"/>
    <w:rsid w:val="00974D93"/>
    <w:rsid w:val="00A20BE2"/>
    <w:rsid w:val="00B70E46"/>
    <w:rsid w:val="00BF4E6B"/>
    <w:rsid w:val="00C612C3"/>
    <w:rsid w:val="00CF426B"/>
    <w:rsid w:val="00D20B8D"/>
    <w:rsid w:val="00EE327C"/>
    <w:rsid w:val="00F61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C3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B53F550-A536-42C6-A268-927FF79917F1}"/>
</file>

<file path=customXml/itemProps2.xml><?xml version="1.0" encoding="utf-8"?>
<ds:datastoreItem xmlns:ds="http://schemas.openxmlformats.org/officeDocument/2006/customXml" ds:itemID="{00E87B51-70B0-4780-BFF0-F490555959BF}"/>
</file>

<file path=customXml/itemProps3.xml><?xml version="1.0" encoding="utf-8"?>
<ds:datastoreItem xmlns:ds="http://schemas.openxmlformats.org/officeDocument/2006/customXml" ds:itemID="{F981C42A-D9BE-47D4-AD99-DC4AB2892EF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1618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subject/>
  <dc:creator>EVECINO</dc:creator>
  <cp:keywords/>
  <dc:description/>
  <cp:lastModifiedBy>EVECINO</cp:lastModifiedBy>
  <cp:revision>4</cp:revision>
  <cp:lastPrinted>2012-01-12T14:42:00Z</cp:lastPrinted>
  <dcterms:created xsi:type="dcterms:W3CDTF">2012-01-12T14:42:00Z</dcterms:created>
  <dcterms:modified xsi:type="dcterms:W3CDTF">2012-01-12T14:44:00Z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