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5EF" w:rsidRDefault="002945EF">
      <w:r>
        <w:rPr>
          <w:noProof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3909695</wp:posOffset>
            </wp:positionH>
            <wp:positionV relativeFrom="paragraph">
              <wp:posOffset>-482600</wp:posOffset>
            </wp:positionV>
            <wp:extent cx="1471930" cy="1540510"/>
            <wp:effectExtent l="19050" t="0" r="0" b="0"/>
            <wp:wrapNone/>
            <wp:docPr id="11" name="Imagen 1" descr="\\Serv-rfge-1\E.VECINO\Mis imágenes\LOGOS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\\Serv-rfge-1\E.VECINO\Mis imágenes\LOGOS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1930" cy="1540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945EF" w:rsidRDefault="002945EF"/>
    <w:p w:rsidR="002945EF" w:rsidRDefault="002945EF"/>
    <w:p w:rsidR="002945EF" w:rsidRDefault="002945EF"/>
    <w:p w:rsidR="002945EF" w:rsidRDefault="002945EF"/>
    <w:p w:rsidR="002945EF" w:rsidRDefault="002945EF"/>
    <w:p w:rsidR="002945EF" w:rsidRPr="002945EF" w:rsidRDefault="002945EF" w:rsidP="002945EF">
      <w:pPr>
        <w:jc w:val="center"/>
        <w:rPr>
          <w:rFonts w:ascii="Calibri" w:hAnsi="Calibri"/>
          <w:b/>
          <w:color w:val="000099"/>
          <w:sz w:val="52"/>
          <w:szCs w:val="52"/>
        </w:rPr>
      </w:pPr>
      <w:r w:rsidRPr="002945EF">
        <w:rPr>
          <w:rFonts w:ascii="Calibri" w:hAnsi="Calibri"/>
          <w:b/>
          <w:color w:val="000099"/>
          <w:sz w:val="52"/>
          <w:szCs w:val="52"/>
        </w:rPr>
        <w:t>CAMPEONATO INTERNACIONAL DE ESPAÑA FEMENINO 2013</w:t>
      </w:r>
    </w:p>
    <w:p w:rsidR="002945EF" w:rsidRPr="002945EF" w:rsidRDefault="002945EF" w:rsidP="002945EF">
      <w:pPr>
        <w:jc w:val="center"/>
        <w:rPr>
          <w:rFonts w:ascii="Calibri" w:hAnsi="Calibri"/>
          <w:smallCaps/>
          <w:color w:val="000099"/>
          <w:sz w:val="36"/>
          <w:szCs w:val="36"/>
        </w:rPr>
      </w:pPr>
      <w:r w:rsidRPr="002945EF">
        <w:rPr>
          <w:rFonts w:ascii="Calibri" w:hAnsi="Calibri"/>
          <w:color w:val="000099"/>
          <w:sz w:val="36"/>
          <w:szCs w:val="36"/>
        </w:rPr>
        <w:t xml:space="preserve"> </w:t>
      </w:r>
      <w:r w:rsidRPr="002945EF">
        <w:rPr>
          <w:rFonts w:ascii="Calibri" w:hAnsi="Calibri"/>
          <w:smallCaps/>
          <w:color w:val="000099"/>
          <w:sz w:val="36"/>
          <w:szCs w:val="36"/>
        </w:rPr>
        <w:t>“Copa de S.M. La Reina”</w:t>
      </w:r>
    </w:p>
    <w:p w:rsidR="002945EF" w:rsidRPr="002945EF" w:rsidRDefault="002945EF" w:rsidP="002945EF">
      <w:pPr>
        <w:jc w:val="center"/>
        <w:rPr>
          <w:rFonts w:ascii="Calibri" w:hAnsi="Calibri"/>
          <w:b/>
          <w:i/>
          <w:color w:val="000099"/>
          <w:sz w:val="30"/>
          <w:szCs w:val="30"/>
          <w:lang w:val="en-US"/>
        </w:rPr>
      </w:pPr>
      <w:r w:rsidRPr="002945EF">
        <w:rPr>
          <w:rFonts w:ascii="Calibri" w:hAnsi="Calibri"/>
          <w:b/>
          <w:i/>
          <w:color w:val="000099"/>
          <w:sz w:val="30"/>
          <w:szCs w:val="30"/>
          <w:lang w:val="en-US"/>
        </w:rPr>
        <w:t>2013 INTERNACIONAL SPANISH LADIES AMATEUR CHAMPIONSHIP</w:t>
      </w:r>
    </w:p>
    <w:p w:rsidR="002945EF" w:rsidRPr="002945EF" w:rsidRDefault="002945EF">
      <w:pPr>
        <w:rPr>
          <w:lang w:val="en-US"/>
        </w:rPr>
      </w:pPr>
    </w:p>
    <w:p w:rsidR="002945EF" w:rsidRPr="002945EF" w:rsidRDefault="002945EF">
      <w:pPr>
        <w:rPr>
          <w:lang w:val="en-US"/>
        </w:rPr>
      </w:pPr>
    </w:p>
    <w:p w:rsidR="00516146" w:rsidRPr="002945EF" w:rsidRDefault="002945EF" w:rsidP="002945EF">
      <w:pPr>
        <w:jc w:val="center"/>
        <w:rPr>
          <w:i/>
          <w:color w:val="FF0000"/>
          <w:sz w:val="52"/>
          <w:szCs w:val="52"/>
          <w:lang w:val="en-US"/>
        </w:rPr>
      </w:pPr>
      <w:r w:rsidRPr="002945EF">
        <w:rPr>
          <w:color w:val="FF0000"/>
          <w:sz w:val="52"/>
          <w:szCs w:val="52"/>
          <w:highlight w:val="yellow"/>
          <w:lang w:val="en-US"/>
        </w:rPr>
        <w:t xml:space="preserve">NOTA IMPORTANTE / </w:t>
      </w:r>
      <w:r w:rsidRPr="002945EF">
        <w:rPr>
          <w:i/>
          <w:color w:val="FF0000"/>
          <w:sz w:val="52"/>
          <w:szCs w:val="52"/>
          <w:highlight w:val="yellow"/>
          <w:lang w:val="en-US"/>
        </w:rPr>
        <w:t>IMPORTANT NOTE</w:t>
      </w:r>
    </w:p>
    <w:p w:rsidR="002945EF" w:rsidRPr="002945EF" w:rsidRDefault="002945EF" w:rsidP="002945EF">
      <w:pPr>
        <w:jc w:val="center"/>
        <w:rPr>
          <w:i/>
          <w:color w:val="FF0000"/>
          <w:sz w:val="52"/>
          <w:szCs w:val="52"/>
          <w:lang w:val="en-US"/>
        </w:rPr>
      </w:pPr>
      <w:r w:rsidRPr="002945EF">
        <w:rPr>
          <w:noProof/>
          <w:color w:val="FF0000"/>
          <w:sz w:val="52"/>
          <w:szCs w:val="52"/>
          <w:highlight w:val="yellow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9" type="#_x0000_t136" style="position:absolute;left:0;text-align:left;margin-left:6pt;margin-top:31.1pt;width:731.15pt;height:85.05pt;z-index:251656704" fillcolor="blue" strokeweight="1.75pt">
            <v:shadow color="#868686"/>
            <v:textpath style="font-family:&quot;Tahoma&quot;;font-size:28pt;font-weight:bold;v-text-kern:t" trim="t" fitpath="t" string="Los Aparatos Medidores de Distancias&#10;NO están permitidos durante la competición&#10;"/>
          </v:shape>
        </w:pict>
      </w:r>
    </w:p>
    <w:p w:rsidR="002945EF" w:rsidRPr="002945EF" w:rsidRDefault="002945EF" w:rsidP="002945EF">
      <w:pPr>
        <w:jc w:val="center"/>
        <w:rPr>
          <w:i/>
          <w:color w:val="FF0000"/>
          <w:sz w:val="52"/>
          <w:szCs w:val="52"/>
          <w:lang w:val="en-US"/>
        </w:rPr>
      </w:pPr>
    </w:p>
    <w:p w:rsidR="002945EF" w:rsidRPr="002945EF" w:rsidRDefault="002945EF" w:rsidP="002945EF">
      <w:pPr>
        <w:jc w:val="center"/>
        <w:rPr>
          <w:i/>
          <w:color w:val="FF0000"/>
          <w:sz w:val="52"/>
          <w:szCs w:val="52"/>
          <w:lang w:val="en-US"/>
        </w:rPr>
      </w:pPr>
    </w:p>
    <w:p w:rsidR="002945EF" w:rsidRPr="002945EF" w:rsidRDefault="002945EF" w:rsidP="002945EF">
      <w:pPr>
        <w:jc w:val="center"/>
        <w:rPr>
          <w:i/>
          <w:color w:val="FF0000"/>
          <w:sz w:val="52"/>
          <w:szCs w:val="52"/>
          <w:lang w:val="en-US"/>
        </w:rPr>
      </w:pPr>
    </w:p>
    <w:p w:rsidR="002945EF" w:rsidRPr="002945EF" w:rsidRDefault="002945EF" w:rsidP="002945EF">
      <w:pPr>
        <w:jc w:val="center"/>
        <w:rPr>
          <w:i/>
          <w:color w:val="FF0000"/>
          <w:sz w:val="52"/>
          <w:szCs w:val="52"/>
          <w:lang w:val="en-US"/>
        </w:rPr>
      </w:pPr>
    </w:p>
    <w:p w:rsidR="002945EF" w:rsidRPr="002945EF" w:rsidRDefault="002945EF" w:rsidP="002945EF">
      <w:pPr>
        <w:jc w:val="center"/>
        <w:rPr>
          <w:i/>
          <w:color w:val="FF0000"/>
          <w:sz w:val="52"/>
          <w:szCs w:val="52"/>
          <w:lang w:val="en-US"/>
        </w:rPr>
      </w:pPr>
      <w:r w:rsidRPr="002945EF">
        <w:rPr>
          <w:noProof/>
          <w:color w:val="FF0000"/>
          <w:sz w:val="52"/>
          <w:szCs w:val="52"/>
          <w:highlight w:val="yellow"/>
        </w:rPr>
        <w:pict>
          <v:shape id="_x0000_s1030" type="#_x0000_t136" style="position:absolute;left:0;text-align:left;margin-left:6pt;margin-top:1.2pt;width:735pt;height:69.15pt;z-index:251657728" fillcolor="red" strokeweight="1.25pt">
            <v:shadow color="#868686"/>
            <v:textpath style="font-family:&quot;Tahoma&quot;;font-size:24pt;font-weight:bold;font-style:italic;v-text-kern:t" trim="t" fitpath="t" string="DMD's (Distance Measuring Devices) WILL NOT BE &#10;PERMITTED DURING THE COMPETITION"/>
          </v:shape>
        </w:pict>
      </w:r>
    </w:p>
    <w:p w:rsidR="002945EF" w:rsidRPr="002945EF" w:rsidRDefault="002945EF" w:rsidP="002945EF">
      <w:pPr>
        <w:jc w:val="center"/>
        <w:rPr>
          <w:i/>
          <w:color w:val="FF0000"/>
          <w:sz w:val="52"/>
          <w:szCs w:val="52"/>
          <w:lang w:val="en-US"/>
        </w:rPr>
      </w:pPr>
    </w:p>
    <w:p w:rsidR="002945EF" w:rsidRPr="002945EF" w:rsidRDefault="002945EF" w:rsidP="002945EF">
      <w:pPr>
        <w:jc w:val="center"/>
        <w:rPr>
          <w:i/>
          <w:color w:val="FF0000"/>
          <w:sz w:val="52"/>
          <w:szCs w:val="52"/>
          <w:lang w:val="en-US"/>
        </w:rPr>
      </w:pPr>
    </w:p>
    <w:p w:rsidR="002945EF" w:rsidRPr="002945EF" w:rsidRDefault="002945EF" w:rsidP="002945EF">
      <w:pPr>
        <w:jc w:val="center"/>
        <w:rPr>
          <w:sz w:val="52"/>
          <w:szCs w:val="52"/>
          <w:lang w:val="en-US"/>
        </w:rPr>
      </w:pPr>
      <w:r w:rsidRPr="002945EF">
        <w:rPr>
          <w:sz w:val="52"/>
          <w:szCs w:val="52"/>
          <w:lang w:val="en-US"/>
        </w:rPr>
        <w:t>Rule 14-3: Penalty for breach of Rule 14-3: Disqualification</w:t>
      </w:r>
    </w:p>
    <w:sectPr w:rsidR="002945EF" w:rsidRPr="002945EF" w:rsidSect="00FE2296">
      <w:pgSz w:w="16838" w:h="11906" w:orient="landscape" w:code="9"/>
      <w:pgMar w:top="1134" w:right="1134" w:bottom="539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84"/>
  <w:stylePaneFormatFilter w:val="3F01"/>
  <w:stylePaneSortMethod w:val="000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/>
  <w:rsids>
    <w:rsidRoot w:val="00E9014F"/>
    <w:rsid w:val="002945EF"/>
    <w:rsid w:val="004D0089"/>
    <w:rsid w:val="00516146"/>
    <w:rsid w:val="009C3958"/>
    <w:rsid w:val="00C42231"/>
    <w:rsid w:val="00D87BCE"/>
    <w:rsid w:val="00FE2296"/>
  </w:rsids>
  <m:mathPr>
    <m:mathFont m:val="Cambria Math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 w:unhideWhenUsed="1"/>
    <w:lsdException w:name="No Spacing" w:uiPriority="99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/>
    <w:lsdException w:name="Medium Grid 2" w:semiHidden="1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semiHidden="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</w:latentStyles>
  <w:style w:type="paragraph" w:default="1" w:styleId="Normal">
    <w:name w:val="Normal"/>
    <w:qFormat/>
    <w:rPr>
      <w:rFonts w:ascii="Tahoma" w:hAnsi="Tahoma"/>
      <w:sz w:val="22"/>
      <w:szCs w:val="22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23A2EB2-2482-4362-B59A-7D83D3626F9E}"/>
</file>

<file path=customXml/itemProps2.xml><?xml version="1.0" encoding="utf-8"?>
<ds:datastoreItem xmlns:ds="http://schemas.openxmlformats.org/officeDocument/2006/customXml" ds:itemID="{857FE537-252C-4FB5-A825-310B76D52194}"/>
</file>

<file path=customXml/itemProps3.xml><?xml version="1.0" encoding="utf-8"?>
<ds:datastoreItem xmlns:ds="http://schemas.openxmlformats.org/officeDocument/2006/customXml" ds:itemID="{ED47DB44-DBFF-4BB4-ABB2-EF85418B82F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205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Federación Española de Golf</Company>
  <LinksUpToDate>false</LinksUpToDate>
  <CharactersWithSpaces>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Vecino</dc:creator>
  <cp:keywords/>
  <cp:lastModifiedBy>EVECINO</cp:lastModifiedBy>
  <cp:revision>2</cp:revision>
  <cp:lastPrinted>2009-02-17T09:18:00Z</cp:lastPrinted>
  <dcterms:created xsi:type="dcterms:W3CDTF">2013-02-21T15:53:00Z</dcterms:created>
  <dcterms:modified xsi:type="dcterms:W3CDTF">2013-02-21T15:53:00Z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