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Pr="00820424" w:rsidRDefault="00A32DE3" w:rsidP="004B7411">
      <w:pPr>
        <w:pStyle w:val="Encabezado"/>
        <w:pBdr>
          <w:bottom w:val="single" w:sz="4" w:space="1" w:color="0039A6"/>
        </w:pBdr>
        <w:tabs>
          <w:tab w:val="clear" w:pos="4252"/>
          <w:tab w:val="clear" w:pos="8504"/>
        </w:tabs>
        <w:ind w:right="-35"/>
        <w:rPr>
          <w:rFonts w:asciiTheme="minorHAnsi" w:hAnsiTheme="minorHAnsi"/>
          <w:b/>
          <w:color w:val="0039A6"/>
          <w:sz w:val="18"/>
          <w:szCs w:val="18"/>
        </w:rPr>
      </w:pPr>
      <w:r w:rsidRPr="00820424">
        <w:rPr>
          <w:rFonts w:asciiTheme="minorHAnsi" w:hAnsiTheme="minorHAnsi"/>
          <w:noProof/>
          <w:color w:val="000080"/>
          <w:sz w:val="52"/>
          <w:szCs w:val="52"/>
        </w:rPr>
        <w:t xml:space="preserve">  </w:t>
      </w:r>
      <w:r w:rsidRPr="00820424">
        <w:rPr>
          <w:rFonts w:asciiTheme="minorHAnsi" w:hAnsiTheme="minorHAnsi"/>
          <w:b/>
          <w:color w:val="0039A6"/>
          <w:sz w:val="18"/>
          <w:szCs w:val="18"/>
        </w:rPr>
        <w:t xml:space="preserve">Arroyo del Monte 5. </w:t>
      </w:r>
      <w:r w:rsidR="008501FB" w:rsidRPr="00820424">
        <w:rPr>
          <w:rFonts w:asciiTheme="minorHAnsi" w:hAnsiTheme="minorHAnsi"/>
          <w:b/>
          <w:color w:val="0039A6"/>
          <w:sz w:val="18"/>
          <w:szCs w:val="18"/>
        </w:rPr>
        <w:t>28035 MADRID  -  T: (34) 913 769 13</w:t>
      </w:r>
      <w:r w:rsidRPr="00820424">
        <w:rPr>
          <w:rFonts w:asciiTheme="minorHAnsi" w:hAnsiTheme="minorHAnsi"/>
          <w:b/>
          <w:color w:val="0039A6"/>
          <w:sz w:val="18"/>
          <w:szCs w:val="18"/>
        </w:rPr>
        <w:t xml:space="preserve">0  -  F: (34) 915 563 290  -  </w:t>
      </w:r>
      <w:hyperlink r:id="rId8" w:history="1">
        <w:r w:rsidRPr="00820424">
          <w:rPr>
            <w:rStyle w:val="Hipervnculo"/>
            <w:rFonts w:asciiTheme="minorHAnsi" w:hAnsiTheme="minorHAnsi"/>
            <w:b/>
            <w:sz w:val="18"/>
            <w:szCs w:val="18"/>
            <w:u w:val="none"/>
          </w:rPr>
          <w:t>rfegolf@rfegolf.es</w:t>
        </w:r>
      </w:hyperlink>
      <w:r w:rsidRPr="00820424">
        <w:rPr>
          <w:rFonts w:asciiTheme="minorHAnsi" w:hAnsiTheme="minorHAnsi"/>
          <w:b/>
          <w:color w:val="0039A6"/>
          <w:sz w:val="18"/>
          <w:szCs w:val="18"/>
        </w:rPr>
        <w:t xml:space="preserve">  -    </w:t>
      </w:r>
      <w:hyperlink r:id="rId9" w:history="1">
        <w:r w:rsidRPr="00820424">
          <w:rPr>
            <w:rStyle w:val="Hipervnculo"/>
            <w:rFonts w:asciiTheme="minorHAnsi" w:hAnsiTheme="minorHAnsi"/>
            <w:b/>
            <w:sz w:val="18"/>
            <w:szCs w:val="18"/>
            <w:u w:val="none"/>
          </w:rPr>
          <w:t>www.rfegolf.es</w:t>
        </w:r>
      </w:hyperlink>
    </w:p>
    <w:p w:rsidR="00AB32E6" w:rsidRDefault="00AB32E6" w:rsidP="004B7411">
      <w:pPr>
        <w:rPr>
          <w:rFonts w:asciiTheme="minorHAnsi" w:hAnsiTheme="minorHAnsi"/>
          <w:b/>
        </w:rPr>
      </w:pPr>
    </w:p>
    <w:p w:rsidR="00AA7CCD" w:rsidRPr="005A7EBA" w:rsidRDefault="00AA7CCD" w:rsidP="004B7411">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Theme="minorHAnsi" w:hAnsiTheme="minorHAnsi" w:cs="Tahoma"/>
          <w:bCs w:val="0"/>
          <w:color w:val="0039A6"/>
          <w:sz w:val="96"/>
          <w:szCs w:val="96"/>
        </w:rPr>
      </w:pPr>
      <w:r w:rsidRPr="006935F9">
        <w:rPr>
          <w:rFonts w:asciiTheme="minorHAnsi" w:hAnsiTheme="minorHAnsi" w:cs="Tahoma"/>
          <w:bCs w:val="0"/>
          <w:color w:val="0039A6"/>
          <w:sz w:val="96"/>
          <w:szCs w:val="96"/>
        </w:rPr>
        <w:t>Cir</w:t>
      </w:r>
      <w:r w:rsidRPr="005A7EBA">
        <w:rPr>
          <w:rFonts w:asciiTheme="minorHAnsi" w:hAnsiTheme="minorHAnsi" w:cs="Tahoma"/>
          <w:bCs w:val="0"/>
          <w:color w:val="0039A6"/>
          <w:sz w:val="96"/>
          <w:szCs w:val="96"/>
        </w:rPr>
        <w:t xml:space="preserve">cular </w:t>
      </w:r>
      <w:r w:rsidR="00385552">
        <w:rPr>
          <w:rFonts w:asciiTheme="minorHAnsi" w:hAnsiTheme="minorHAnsi" w:cs="Tahoma"/>
          <w:bCs w:val="0"/>
          <w:color w:val="0039A6"/>
          <w:sz w:val="96"/>
          <w:szCs w:val="96"/>
        </w:rPr>
        <w:t>30</w:t>
      </w:r>
      <w:r w:rsidR="004C0D4C">
        <w:rPr>
          <w:rFonts w:asciiTheme="minorHAnsi" w:hAnsiTheme="minorHAnsi" w:cs="Tahoma"/>
          <w:bCs w:val="0"/>
          <w:color w:val="0039A6"/>
          <w:sz w:val="96"/>
          <w:szCs w:val="96"/>
        </w:rPr>
        <w:t>/</w:t>
      </w:r>
      <w:r w:rsidR="00542B48">
        <w:rPr>
          <w:rFonts w:asciiTheme="minorHAnsi" w:hAnsiTheme="minorHAnsi" w:cs="Tahoma"/>
          <w:bCs w:val="0"/>
          <w:color w:val="0039A6"/>
          <w:sz w:val="96"/>
          <w:szCs w:val="96"/>
        </w:rPr>
        <w:t>201</w:t>
      </w:r>
      <w:r w:rsidR="0042610F">
        <w:rPr>
          <w:rFonts w:asciiTheme="minorHAnsi" w:hAnsiTheme="minorHAnsi" w:cs="Tahoma"/>
          <w:bCs w:val="0"/>
          <w:color w:val="0039A6"/>
          <w:sz w:val="96"/>
          <w:szCs w:val="96"/>
        </w:rPr>
        <w:t>3</w:t>
      </w:r>
    </w:p>
    <w:p w:rsidR="00AA7CCD" w:rsidRPr="007D4629" w:rsidRDefault="00AA7CCD" w:rsidP="004B7411">
      <w:pPr>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8124F8" w:rsidRDefault="008124F8" w:rsidP="008124F8">
      <w:pPr>
        <w:pStyle w:val="Ttulo"/>
        <w:rPr>
          <w:rFonts w:asciiTheme="minorHAnsi" w:hAnsiTheme="minorHAnsi"/>
          <w:color w:val="0039A6"/>
          <w:sz w:val="32"/>
          <w:szCs w:val="32"/>
        </w:rPr>
      </w:pPr>
      <w:r>
        <w:rPr>
          <w:rFonts w:asciiTheme="minorHAnsi" w:hAnsiTheme="minorHAnsi"/>
          <w:color w:val="0039A6"/>
          <w:sz w:val="32"/>
          <w:szCs w:val="32"/>
        </w:rPr>
        <w:t>CAMPEONATO N</w:t>
      </w:r>
      <w:r w:rsidRPr="0011371D">
        <w:rPr>
          <w:rFonts w:asciiTheme="minorHAnsi" w:hAnsiTheme="minorHAnsi"/>
          <w:color w:val="000099"/>
          <w:sz w:val="32"/>
          <w:szCs w:val="32"/>
        </w:rPr>
        <w:t>ACI</w:t>
      </w:r>
      <w:r>
        <w:rPr>
          <w:rFonts w:asciiTheme="minorHAnsi" w:hAnsiTheme="minorHAnsi"/>
          <w:color w:val="0039A6"/>
          <w:sz w:val="32"/>
          <w:szCs w:val="32"/>
        </w:rPr>
        <w:t>ONAL INDIVIDUAL DE ESPAÑA FEMENINO</w:t>
      </w:r>
    </w:p>
    <w:p w:rsidR="008124F8" w:rsidRPr="005A7EBA" w:rsidRDefault="00865EE1" w:rsidP="00865EE1">
      <w:pPr>
        <w:pStyle w:val="Ttulo"/>
        <w:rPr>
          <w:rFonts w:asciiTheme="minorHAnsi" w:hAnsiTheme="minorHAnsi"/>
          <w:color w:val="0039A6"/>
          <w:sz w:val="32"/>
          <w:szCs w:val="32"/>
        </w:rPr>
      </w:pPr>
      <w:r>
        <w:rPr>
          <w:rFonts w:asciiTheme="minorHAnsi" w:hAnsiTheme="minorHAnsi"/>
          <w:color w:val="0039A6"/>
          <w:sz w:val="32"/>
          <w:szCs w:val="32"/>
        </w:rPr>
        <w:t>3</w:t>
      </w:r>
      <w:r w:rsidR="008124F8">
        <w:rPr>
          <w:rFonts w:asciiTheme="minorHAnsi" w:hAnsiTheme="minorHAnsi"/>
          <w:color w:val="0039A6"/>
          <w:sz w:val="32"/>
          <w:szCs w:val="32"/>
        </w:rPr>
        <w:t xml:space="preserve">ª Y </w:t>
      </w:r>
      <w:r>
        <w:rPr>
          <w:rFonts w:asciiTheme="minorHAnsi" w:hAnsiTheme="minorHAnsi"/>
          <w:color w:val="0039A6"/>
          <w:sz w:val="32"/>
          <w:szCs w:val="32"/>
        </w:rPr>
        <w:t>4</w:t>
      </w:r>
      <w:r w:rsidR="008124F8">
        <w:rPr>
          <w:rFonts w:asciiTheme="minorHAnsi" w:hAnsiTheme="minorHAnsi"/>
          <w:color w:val="0039A6"/>
          <w:sz w:val="32"/>
          <w:szCs w:val="32"/>
        </w:rPr>
        <w:t>ª CATEGORÍAS</w:t>
      </w:r>
    </w:p>
    <w:p w:rsidR="008124F8" w:rsidRPr="0011371D" w:rsidRDefault="0042610F" w:rsidP="008124F8">
      <w:pPr>
        <w:pStyle w:val="Prrafodelista"/>
        <w:ind w:left="0"/>
        <w:jc w:val="center"/>
        <w:rPr>
          <w:rFonts w:asciiTheme="minorHAnsi" w:hAnsiTheme="minorHAnsi"/>
          <w:b/>
          <w:color w:val="0039A6"/>
          <w:sz w:val="24"/>
          <w:szCs w:val="24"/>
        </w:rPr>
      </w:pPr>
      <w:r>
        <w:rPr>
          <w:rFonts w:asciiTheme="minorHAnsi" w:hAnsiTheme="minorHAnsi"/>
          <w:b/>
          <w:color w:val="0039A6"/>
          <w:sz w:val="24"/>
          <w:szCs w:val="24"/>
        </w:rPr>
        <w:t>Club de Golf Larrabea</w:t>
      </w:r>
      <w:r w:rsidR="008124F8" w:rsidRPr="0011371D">
        <w:rPr>
          <w:rFonts w:asciiTheme="minorHAnsi" w:hAnsiTheme="minorHAnsi"/>
          <w:b/>
          <w:color w:val="0039A6"/>
          <w:sz w:val="24"/>
          <w:szCs w:val="24"/>
        </w:rPr>
        <w:t xml:space="preserve">. </w:t>
      </w:r>
      <w:r>
        <w:rPr>
          <w:rFonts w:asciiTheme="minorHAnsi" w:hAnsiTheme="minorHAnsi"/>
          <w:b/>
          <w:color w:val="0039A6"/>
          <w:sz w:val="24"/>
          <w:szCs w:val="24"/>
        </w:rPr>
        <w:t>1 y 2 de junio de 2013</w:t>
      </w:r>
    </w:p>
    <w:p w:rsidR="00F75B13" w:rsidRDefault="00F75B13" w:rsidP="00865EE1">
      <w:pPr>
        <w:tabs>
          <w:tab w:val="left" w:pos="1418"/>
        </w:tabs>
        <w:rPr>
          <w:rFonts w:asciiTheme="minorHAnsi" w:hAnsiTheme="minorHAnsi" w:cs="Tahoma"/>
          <w:b/>
          <w:color w:val="000099"/>
          <w:sz w:val="24"/>
          <w:szCs w:val="24"/>
        </w:rPr>
      </w:pPr>
    </w:p>
    <w:p w:rsidR="0042610F" w:rsidRPr="00617055" w:rsidRDefault="008124F8" w:rsidP="0042610F">
      <w:pPr>
        <w:rPr>
          <w:rFonts w:asciiTheme="minorHAnsi" w:hAnsiTheme="minorHAnsi" w:cs="Tahoma"/>
          <w:b/>
          <w:sz w:val="24"/>
          <w:szCs w:val="24"/>
        </w:rPr>
      </w:pPr>
      <w:r w:rsidRPr="0042610F">
        <w:rPr>
          <w:rFonts w:asciiTheme="minorHAnsi" w:hAnsiTheme="minorHAnsi" w:cs="Tahoma"/>
          <w:b/>
          <w:color w:val="000099"/>
          <w:sz w:val="24"/>
          <w:szCs w:val="24"/>
        </w:rPr>
        <w:t>Lugar</w:t>
      </w:r>
      <w:r w:rsidRPr="0042610F">
        <w:rPr>
          <w:rFonts w:asciiTheme="minorHAnsi" w:hAnsiTheme="minorHAnsi" w:cs="Tahoma"/>
          <w:b/>
          <w:color w:val="0000CC"/>
          <w:sz w:val="24"/>
          <w:szCs w:val="24"/>
        </w:rPr>
        <w:t>:</w:t>
      </w:r>
      <w:r w:rsidRPr="0042610F">
        <w:rPr>
          <w:rFonts w:asciiTheme="minorHAnsi" w:hAnsiTheme="minorHAnsi" w:cs="Tahoma"/>
          <w:sz w:val="24"/>
          <w:szCs w:val="24"/>
        </w:rPr>
        <w:tab/>
      </w:r>
      <w:r w:rsidR="0042610F">
        <w:rPr>
          <w:rFonts w:asciiTheme="minorHAnsi" w:hAnsiTheme="minorHAnsi" w:cs="Tahoma"/>
          <w:sz w:val="24"/>
          <w:szCs w:val="24"/>
        </w:rPr>
        <w:tab/>
      </w:r>
      <w:r w:rsidR="0042610F" w:rsidRPr="00617055">
        <w:rPr>
          <w:rFonts w:asciiTheme="minorHAnsi" w:hAnsiTheme="minorHAnsi" w:cs="Tahoma"/>
          <w:b/>
          <w:sz w:val="24"/>
          <w:szCs w:val="24"/>
        </w:rPr>
        <w:t>CLUB DE GOLF LARRABEA</w:t>
      </w:r>
    </w:p>
    <w:p w:rsidR="0042610F" w:rsidRPr="0042610F" w:rsidRDefault="0042610F" w:rsidP="0042610F">
      <w:pPr>
        <w:ind w:left="709" w:firstLine="709"/>
        <w:rPr>
          <w:rFonts w:asciiTheme="minorHAnsi" w:hAnsiTheme="minorHAnsi"/>
          <w:color w:val="000000"/>
          <w:sz w:val="24"/>
          <w:szCs w:val="24"/>
        </w:rPr>
      </w:pPr>
      <w:r>
        <w:rPr>
          <w:rFonts w:asciiTheme="minorHAnsi" w:hAnsiTheme="minorHAnsi"/>
          <w:color w:val="000000"/>
          <w:sz w:val="24"/>
          <w:szCs w:val="24"/>
        </w:rPr>
        <w:t xml:space="preserve">CTRA. LANDA, S/N </w:t>
      </w:r>
    </w:p>
    <w:p w:rsidR="0042610F" w:rsidRDefault="00B476C1" w:rsidP="0042610F">
      <w:pPr>
        <w:ind w:left="709" w:firstLine="709"/>
        <w:rPr>
          <w:rFonts w:asciiTheme="minorHAnsi" w:hAnsiTheme="minorHAnsi"/>
          <w:color w:val="000000"/>
          <w:sz w:val="24"/>
          <w:szCs w:val="24"/>
        </w:rPr>
      </w:pPr>
      <w:r>
        <w:rPr>
          <w:rFonts w:asciiTheme="minorHAnsi" w:hAnsiTheme="minorHAnsi"/>
          <w:color w:val="000000"/>
          <w:sz w:val="24"/>
          <w:szCs w:val="24"/>
        </w:rPr>
        <w:t xml:space="preserve">01170, LEGUTIANO. </w:t>
      </w:r>
      <w:r w:rsidR="0042610F" w:rsidRPr="0042610F">
        <w:rPr>
          <w:rFonts w:asciiTheme="minorHAnsi" w:hAnsiTheme="minorHAnsi"/>
          <w:color w:val="000000"/>
          <w:sz w:val="24"/>
          <w:szCs w:val="24"/>
        </w:rPr>
        <w:t>ALAVA</w:t>
      </w:r>
    </w:p>
    <w:p w:rsidR="00F75B13" w:rsidRPr="0042610F" w:rsidRDefault="0042610F" w:rsidP="0042610F">
      <w:pPr>
        <w:tabs>
          <w:tab w:val="left" w:pos="1418"/>
        </w:tabs>
        <w:rPr>
          <w:rFonts w:asciiTheme="minorHAnsi" w:hAnsiTheme="minorHAnsi"/>
          <w:color w:val="000000"/>
          <w:sz w:val="24"/>
          <w:szCs w:val="24"/>
        </w:rPr>
      </w:pPr>
      <w:r>
        <w:rPr>
          <w:rFonts w:asciiTheme="minorHAnsi" w:hAnsiTheme="minorHAnsi"/>
          <w:sz w:val="24"/>
          <w:szCs w:val="24"/>
        </w:rPr>
        <w:tab/>
      </w:r>
      <w:r w:rsidRPr="0042610F">
        <w:rPr>
          <w:rFonts w:asciiTheme="minorHAnsi" w:hAnsiTheme="minorHAnsi"/>
          <w:sz w:val="24"/>
          <w:szCs w:val="24"/>
        </w:rPr>
        <w:t>Tel.</w:t>
      </w:r>
      <w:r w:rsidR="008D3725">
        <w:rPr>
          <w:rFonts w:asciiTheme="minorHAnsi" w:hAnsiTheme="minorHAnsi"/>
          <w:sz w:val="24"/>
          <w:szCs w:val="24"/>
        </w:rPr>
        <w:t xml:space="preserve"> Oficina</w:t>
      </w:r>
      <w:r w:rsidRPr="0042610F">
        <w:rPr>
          <w:rFonts w:asciiTheme="minorHAnsi" w:hAnsiTheme="minorHAnsi"/>
          <w:sz w:val="24"/>
          <w:szCs w:val="24"/>
        </w:rPr>
        <w:t xml:space="preserve">: </w:t>
      </w:r>
      <w:r w:rsidRPr="0042610F">
        <w:rPr>
          <w:rFonts w:asciiTheme="minorHAnsi" w:hAnsiTheme="minorHAnsi"/>
          <w:color w:val="000000"/>
          <w:sz w:val="24"/>
          <w:szCs w:val="24"/>
        </w:rPr>
        <w:t>945</w:t>
      </w:r>
      <w:r w:rsidR="008D3725">
        <w:rPr>
          <w:rFonts w:asciiTheme="minorHAnsi" w:hAnsiTheme="minorHAnsi"/>
          <w:color w:val="000000"/>
          <w:sz w:val="24"/>
          <w:szCs w:val="24"/>
        </w:rPr>
        <w:t xml:space="preserve"> </w:t>
      </w:r>
      <w:r w:rsidRPr="0042610F">
        <w:rPr>
          <w:rFonts w:asciiTheme="minorHAnsi" w:hAnsiTheme="minorHAnsi"/>
          <w:color w:val="000000"/>
          <w:sz w:val="24"/>
          <w:szCs w:val="24"/>
        </w:rPr>
        <w:t>465</w:t>
      </w:r>
      <w:r w:rsidR="008D3725">
        <w:rPr>
          <w:rFonts w:asciiTheme="minorHAnsi" w:hAnsiTheme="minorHAnsi"/>
          <w:color w:val="000000"/>
          <w:sz w:val="24"/>
          <w:szCs w:val="24"/>
        </w:rPr>
        <w:t xml:space="preserve"> </w:t>
      </w:r>
      <w:r w:rsidRPr="0042610F">
        <w:rPr>
          <w:rFonts w:asciiTheme="minorHAnsi" w:hAnsiTheme="minorHAnsi"/>
          <w:color w:val="000000"/>
          <w:sz w:val="24"/>
          <w:szCs w:val="24"/>
        </w:rPr>
        <w:t>482</w:t>
      </w:r>
      <w:r w:rsidR="0089549A">
        <w:rPr>
          <w:rFonts w:asciiTheme="minorHAnsi" w:hAnsiTheme="minorHAnsi"/>
          <w:color w:val="000000"/>
          <w:sz w:val="24"/>
          <w:szCs w:val="24"/>
        </w:rPr>
        <w:t xml:space="preserve"> Extensión 1</w:t>
      </w:r>
    </w:p>
    <w:p w:rsidR="0042610F" w:rsidRPr="0042610F" w:rsidRDefault="0042610F" w:rsidP="0042610F">
      <w:pPr>
        <w:tabs>
          <w:tab w:val="left" w:pos="1418"/>
        </w:tabs>
        <w:rPr>
          <w:rFonts w:asciiTheme="minorHAnsi" w:hAnsiTheme="minorHAnsi" w:cs="Tahoma"/>
          <w:sz w:val="24"/>
          <w:szCs w:val="24"/>
        </w:rPr>
      </w:pPr>
      <w:r>
        <w:rPr>
          <w:rFonts w:asciiTheme="minorHAnsi" w:hAnsiTheme="minorHAnsi" w:cs="Tahoma"/>
          <w:sz w:val="24"/>
          <w:szCs w:val="24"/>
        </w:rPr>
        <w:tab/>
      </w:r>
      <w:r w:rsidRPr="0042610F">
        <w:rPr>
          <w:rFonts w:asciiTheme="minorHAnsi" w:hAnsiTheme="minorHAnsi" w:cs="Tahoma"/>
          <w:sz w:val="24"/>
          <w:szCs w:val="24"/>
        </w:rPr>
        <w:t xml:space="preserve">E-mail: </w:t>
      </w:r>
      <w:hyperlink r:id="rId10" w:history="1">
        <w:r w:rsidRPr="0042610F">
          <w:rPr>
            <w:rStyle w:val="Hipervnculo"/>
            <w:rFonts w:asciiTheme="minorHAnsi" w:hAnsiTheme="minorHAnsi" w:cs="Tahoma"/>
            <w:sz w:val="24"/>
            <w:szCs w:val="24"/>
          </w:rPr>
          <w:t>info@larrabea.com</w:t>
        </w:r>
      </w:hyperlink>
    </w:p>
    <w:p w:rsidR="0042610F" w:rsidRPr="0042610F" w:rsidRDefault="0042610F" w:rsidP="0042610F">
      <w:pPr>
        <w:tabs>
          <w:tab w:val="left" w:pos="1418"/>
        </w:tabs>
        <w:rPr>
          <w:rFonts w:asciiTheme="minorHAnsi" w:hAnsiTheme="minorHAnsi" w:cs="Tahoma"/>
          <w:sz w:val="24"/>
          <w:szCs w:val="24"/>
        </w:rPr>
      </w:pPr>
      <w:r>
        <w:rPr>
          <w:rFonts w:asciiTheme="minorHAnsi" w:hAnsiTheme="minorHAnsi" w:cs="Tahoma"/>
          <w:sz w:val="24"/>
          <w:szCs w:val="24"/>
        </w:rPr>
        <w:tab/>
        <w:t>W</w:t>
      </w:r>
      <w:r w:rsidRPr="0042610F">
        <w:rPr>
          <w:rFonts w:asciiTheme="minorHAnsi" w:hAnsiTheme="minorHAnsi" w:cs="Tahoma"/>
          <w:sz w:val="24"/>
          <w:szCs w:val="24"/>
        </w:rPr>
        <w:t xml:space="preserve">eb: </w:t>
      </w:r>
      <w:hyperlink r:id="rId11" w:history="1">
        <w:r w:rsidRPr="0042610F">
          <w:rPr>
            <w:rStyle w:val="Hipervnculo"/>
            <w:rFonts w:asciiTheme="minorHAnsi" w:hAnsiTheme="minorHAnsi" w:cs="Tahoma"/>
            <w:sz w:val="24"/>
            <w:szCs w:val="24"/>
          </w:rPr>
          <w:t>www.larrabea.com</w:t>
        </w:r>
      </w:hyperlink>
      <w:r w:rsidRPr="0042610F">
        <w:rPr>
          <w:rFonts w:asciiTheme="minorHAnsi" w:hAnsiTheme="minorHAnsi" w:cs="Tahoma"/>
          <w:sz w:val="24"/>
          <w:szCs w:val="24"/>
        </w:rPr>
        <w:t xml:space="preserve"> </w:t>
      </w:r>
    </w:p>
    <w:p w:rsidR="00865EE1" w:rsidRPr="0042610F" w:rsidRDefault="00865EE1" w:rsidP="00565280">
      <w:pPr>
        <w:tabs>
          <w:tab w:val="left" w:pos="1418"/>
        </w:tabs>
        <w:rPr>
          <w:rFonts w:asciiTheme="minorHAnsi" w:hAnsiTheme="minorHAnsi" w:cs="Tahoma"/>
          <w:b/>
          <w:color w:val="000099"/>
        </w:rPr>
      </w:pPr>
    </w:p>
    <w:p w:rsidR="008124F8" w:rsidRPr="00F75B13" w:rsidRDefault="008124F8" w:rsidP="00565280">
      <w:pPr>
        <w:tabs>
          <w:tab w:val="left" w:pos="1418"/>
        </w:tabs>
        <w:rPr>
          <w:rFonts w:asciiTheme="minorHAnsi" w:hAnsiTheme="minorHAnsi" w:cs="Tahoma"/>
          <w:sz w:val="24"/>
          <w:szCs w:val="24"/>
        </w:rPr>
      </w:pPr>
      <w:r w:rsidRPr="00F75B13">
        <w:rPr>
          <w:rFonts w:asciiTheme="minorHAnsi" w:hAnsiTheme="minorHAnsi" w:cs="Tahoma"/>
          <w:b/>
          <w:color w:val="000099"/>
          <w:sz w:val="24"/>
          <w:szCs w:val="24"/>
        </w:rPr>
        <w:t>Fechas</w:t>
      </w:r>
      <w:r w:rsidRPr="00F75B13">
        <w:rPr>
          <w:rFonts w:asciiTheme="minorHAnsi" w:hAnsiTheme="minorHAnsi" w:cs="Tahoma"/>
          <w:b/>
          <w:sz w:val="24"/>
          <w:szCs w:val="24"/>
        </w:rPr>
        <w:t>:</w:t>
      </w:r>
      <w:r w:rsidRPr="00F75B13">
        <w:rPr>
          <w:rFonts w:asciiTheme="minorHAnsi" w:hAnsiTheme="minorHAnsi" w:cs="Tahoma"/>
          <w:sz w:val="24"/>
          <w:szCs w:val="24"/>
        </w:rPr>
        <w:tab/>
      </w:r>
      <w:r w:rsidR="0042610F">
        <w:rPr>
          <w:rFonts w:asciiTheme="minorHAnsi" w:hAnsiTheme="minorHAnsi" w:cs="Tahoma"/>
          <w:sz w:val="24"/>
          <w:szCs w:val="24"/>
        </w:rPr>
        <w:t>1 Y 2 DE JUNIO DE 2013</w:t>
      </w:r>
    </w:p>
    <w:p w:rsidR="008124F8" w:rsidRPr="00F75B13" w:rsidRDefault="008124F8" w:rsidP="00565280">
      <w:pPr>
        <w:tabs>
          <w:tab w:val="left" w:pos="-1440"/>
        </w:tabs>
        <w:spacing w:line="204" w:lineRule="auto"/>
        <w:jc w:val="both"/>
        <w:rPr>
          <w:rFonts w:asciiTheme="minorHAnsi" w:hAnsiTheme="minorHAnsi" w:cs="Tahoma"/>
          <w:sz w:val="24"/>
          <w:szCs w:val="24"/>
        </w:rPr>
      </w:pPr>
    </w:p>
    <w:p w:rsidR="006A51C8" w:rsidRDefault="008124F8" w:rsidP="00445BAA">
      <w:pPr>
        <w:tabs>
          <w:tab w:val="left" w:pos="1701"/>
        </w:tabs>
        <w:ind w:left="1418" w:hanging="1418"/>
        <w:jc w:val="both"/>
        <w:rPr>
          <w:rFonts w:asciiTheme="minorHAnsi" w:hAnsiTheme="minorHAnsi" w:cs="Tahoma"/>
          <w:b/>
          <w:sz w:val="24"/>
          <w:szCs w:val="24"/>
        </w:rPr>
      </w:pPr>
      <w:r w:rsidRPr="00F75B13">
        <w:rPr>
          <w:rFonts w:asciiTheme="minorHAnsi" w:hAnsiTheme="minorHAnsi" w:cs="Tahoma"/>
          <w:b/>
          <w:color w:val="000099"/>
          <w:sz w:val="24"/>
          <w:szCs w:val="24"/>
        </w:rPr>
        <w:t>Entrenamiento</w:t>
      </w:r>
      <w:r w:rsidRPr="00F75B13">
        <w:rPr>
          <w:rFonts w:asciiTheme="minorHAnsi" w:hAnsiTheme="minorHAnsi" w:cs="Tahoma"/>
          <w:b/>
          <w:sz w:val="24"/>
          <w:szCs w:val="24"/>
        </w:rPr>
        <w:t>:</w:t>
      </w:r>
      <w:r w:rsidR="00565280" w:rsidRPr="00F75B13">
        <w:rPr>
          <w:rFonts w:asciiTheme="minorHAnsi" w:hAnsiTheme="minorHAnsi" w:cs="Tahoma"/>
          <w:b/>
          <w:sz w:val="24"/>
          <w:szCs w:val="24"/>
        </w:rPr>
        <w:t xml:space="preserve"> </w:t>
      </w:r>
    </w:p>
    <w:p w:rsidR="00B476C1" w:rsidRDefault="00B476C1" w:rsidP="00445BAA">
      <w:pPr>
        <w:tabs>
          <w:tab w:val="left" w:pos="1701"/>
        </w:tabs>
        <w:ind w:left="1418" w:hanging="1418"/>
        <w:jc w:val="both"/>
        <w:rPr>
          <w:rFonts w:asciiTheme="minorHAnsi" w:hAnsiTheme="minorHAnsi"/>
          <w:sz w:val="24"/>
          <w:szCs w:val="24"/>
        </w:rPr>
      </w:pPr>
    </w:p>
    <w:p w:rsidR="00445BAA" w:rsidRPr="00F75B13" w:rsidRDefault="006A51C8" w:rsidP="00445BAA">
      <w:pPr>
        <w:tabs>
          <w:tab w:val="left" w:pos="1701"/>
        </w:tabs>
        <w:ind w:left="1418" w:hanging="1418"/>
        <w:jc w:val="both"/>
        <w:rPr>
          <w:rFonts w:asciiTheme="minorHAnsi" w:hAnsiTheme="minorHAnsi"/>
          <w:sz w:val="24"/>
          <w:szCs w:val="24"/>
        </w:rPr>
      </w:pPr>
      <w:r>
        <w:rPr>
          <w:rFonts w:asciiTheme="minorHAnsi" w:hAnsiTheme="minorHAnsi"/>
          <w:sz w:val="24"/>
          <w:szCs w:val="24"/>
        </w:rPr>
        <w:tab/>
      </w:r>
      <w:r w:rsidR="00445BAA" w:rsidRPr="00F75B13">
        <w:rPr>
          <w:rFonts w:asciiTheme="minorHAnsi" w:hAnsiTheme="minorHAnsi"/>
          <w:sz w:val="24"/>
          <w:szCs w:val="24"/>
        </w:rPr>
        <w:t xml:space="preserve">Las jugadoras participantes podrán entrenar gratuitamente el día </w:t>
      </w:r>
      <w:r w:rsidR="0042610F">
        <w:rPr>
          <w:rFonts w:asciiTheme="minorHAnsi" w:hAnsiTheme="minorHAnsi"/>
          <w:b/>
          <w:sz w:val="24"/>
          <w:szCs w:val="24"/>
        </w:rPr>
        <w:t>31 de mayo</w:t>
      </w:r>
      <w:r w:rsidR="00445BAA" w:rsidRPr="00F75B13">
        <w:rPr>
          <w:rFonts w:asciiTheme="minorHAnsi" w:hAnsiTheme="minorHAnsi"/>
          <w:sz w:val="24"/>
          <w:szCs w:val="24"/>
        </w:rPr>
        <w:t xml:space="preserve"> previa petición de hora</w:t>
      </w:r>
      <w:r w:rsidR="00F06D5F">
        <w:rPr>
          <w:rFonts w:asciiTheme="minorHAnsi" w:hAnsiTheme="minorHAnsi"/>
          <w:sz w:val="24"/>
          <w:szCs w:val="24"/>
        </w:rPr>
        <w:t xml:space="preserve">, llamando </w:t>
      </w:r>
      <w:r w:rsidR="00445BAA" w:rsidRPr="00F75B13">
        <w:rPr>
          <w:rFonts w:asciiTheme="minorHAnsi" w:hAnsiTheme="minorHAnsi"/>
          <w:b/>
          <w:sz w:val="24"/>
          <w:szCs w:val="24"/>
        </w:rPr>
        <w:t>por teléfono</w:t>
      </w:r>
      <w:r w:rsidR="00A027AE">
        <w:rPr>
          <w:rFonts w:asciiTheme="minorHAnsi" w:hAnsiTheme="minorHAnsi"/>
          <w:sz w:val="24"/>
          <w:szCs w:val="24"/>
        </w:rPr>
        <w:t xml:space="preserve"> a la oficina </w:t>
      </w:r>
      <w:r w:rsidR="00F06D5F">
        <w:rPr>
          <w:rFonts w:asciiTheme="minorHAnsi" w:hAnsiTheme="minorHAnsi"/>
          <w:sz w:val="24"/>
          <w:szCs w:val="24"/>
        </w:rPr>
        <w:t xml:space="preserve">del </w:t>
      </w:r>
      <w:r w:rsidR="00445BAA" w:rsidRPr="00F75B13">
        <w:rPr>
          <w:rFonts w:asciiTheme="minorHAnsi" w:hAnsiTheme="minorHAnsi"/>
          <w:sz w:val="24"/>
          <w:szCs w:val="24"/>
        </w:rPr>
        <w:t>club</w:t>
      </w:r>
      <w:r w:rsidR="0039168C">
        <w:rPr>
          <w:rFonts w:asciiTheme="minorHAnsi" w:hAnsiTheme="minorHAnsi"/>
          <w:sz w:val="24"/>
          <w:szCs w:val="24"/>
        </w:rPr>
        <w:t xml:space="preserve"> </w:t>
      </w:r>
      <w:r w:rsidR="0089549A">
        <w:rPr>
          <w:rFonts w:asciiTheme="minorHAnsi" w:hAnsiTheme="minorHAnsi"/>
          <w:sz w:val="24"/>
          <w:szCs w:val="24"/>
        </w:rPr>
        <w:t>(</w:t>
      </w:r>
      <w:r w:rsidR="0039168C" w:rsidRPr="0039168C">
        <w:rPr>
          <w:rFonts w:asciiTheme="minorHAnsi" w:hAnsiTheme="minorHAnsi"/>
          <w:b/>
          <w:sz w:val="24"/>
          <w:szCs w:val="24"/>
        </w:rPr>
        <w:t>945 465 482</w:t>
      </w:r>
      <w:r w:rsidR="0089549A">
        <w:rPr>
          <w:rFonts w:asciiTheme="minorHAnsi" w:hAnsiTheme="minorHAnsi"/>
          <w:b/>
          <w:sz w:val="24"/>
          <w:szCs w:val="24"/>
        </w:rPr>
        <w:t>.</w:t>
      </w:r>
      <w:r w:rsidR="0039168C" w:rsidRPr="0039168C">
        <w:rPr>
          <w:rFonts w:asciiTheme="minorHAnsi" w:hAnsiTheme="minorHAnsi"/>
          <w:b/>
          <w:sz w:val="24"/>
          <w:szCs w:val="24"/>
        </w:rPr>
        <w:t xml:space="preserve"> </w:t>
      </w:r>
      <w:proofErr w:type="spellStart"/>
      <w:r w:rsidR="0039168C" w:rsidRPr="0039168C">
        <w:rPr>
          <w:rFonts w:asciiTheme="minorHAnsi" w:hAnsiTheme="minorHAnsi"/>
          <w:b/>
          <w:sz w:val="24"/>
          <w:szCs w:val="24"/>
        </w:rPr>
        <w:t>Ext</w:t>
      </w:r>
      <w:proofErr w:type="spellEnd"/>
      <w:r w:rsidR="0039168C" w:rsidRPr="0039168C">
        <w:rPr>
          <w:rFonts w:asciiTheme="minorHAnsi" w:hAnsiTheme="minorHAnsi"/>
          <w:b/>
          <w:sz w:val="24"/>
          <w:szCs w:val="24"/>
        </w:rPr>
        <w:t xml:space="preserve"> 1</w:t>
      </w:r>
      <w:r w:rsidR="0089549A">
        <w:rPr>
          <w:rFonts w:asciiTheme="minorHAnsi" w:hAnsiTheme="minorHAnsi"/>
          <w:b/>
          <w:sz w:val="24"/>
          <w:szCs w:val="24"/>
        </w:rPr>
        <w:t>)</w:t>
      </w:r>
      <w:r w:rsidR="00445BAA" w:rsidRPr="00F75B13">
        <w:rPr>
          <w:rFonts w:asciiTheme="minorHAnsi" w:hAnsiTheme="minorHAnsi"/>
          <w:sz w:val="24"/>
          <w:szCs w:val="24"/>
        </w:rPr>
        <w:t xml:space="preserve">, una vez publicada la relación de admitidas. </w:t>
      </w:r>
    </w:p>
    <w:p w:rsidR="008124F8" w:rsidRPr="00565280" w:rsidRDefault="008124F8" w:rsidP="00445BAA">
      <w:pPr>
        <w:tabs>
          <w:tab w:val="left" w:pos="-1440"/>
        </w:tabs>
        <w:spacing w:line="204" w:lineRule="auto"/>
        <w:ind w:left="1418" w:hanging="1418"/>
        <w:jc w:val="both"/>
        <w:rPr>
          <w:rFonts w:asciiTheme="minorHAnsi" w:hAnsiTheme="minorHAnsi" w:cs="Tahoma"/>
          <w:b/>
        </w:rPr>
      </w:pPr>
    </w:p>
    <w:p w:rsidR="00F75B13" w:rsidRDefault="00F75B13" w:rsidP="00F75B13">
      <w:pPr>
        <w:pStyle w:val="Sinespaciado"/>
        <w:rPr>
          <w:rFonts w:asciiTheme="minorHAnsi" w:hAnsiTheme="minorHAnsi" w:cs="Tahoma"/>
          <w:b/>
          <w:sz w:val="24"/>
          <w:szCs w:val="24"/>
        </w:rPr>
      </w:pPr>
      <w:r w:rsidRPr="005B3861">
        <w:rPr>
          <w:rFonts w:asciiTheme="minorHAnsi" w:hAnsiTheme="minorHAnsi" w:cs="Tahoma"/>
          <w:b/>
          <w:color w:val="000099"/>
          <w:sz w:val="24"/>
          <w:szCs w:val="24"/>
        </w:rPr>
        <w:t>Inscripciones</w:t>
      </w:r>
      <w:r w:rsidRPr="005B3861">
        <w:rPr>
          <w:rFonts w:asciiTheme="minorHAnsi" w:hAnsiTheme="minorHAnsi" w:cs="Tahoma"/>
          <w:b/>
          <w:sz w:val="24"/>
          <w:szCs w:val="24"/>
        </w:rPr>
        <w:t>:</w:t>
      </w:r>
      <w:r w:rsidRPr="005B3861">
        <w:rPr>
          <w:rFonts w:asciiTheme="minorHAnsi" w:hAnsiTheme="minorHAnsi" w:cs="Tahoma"/>
          <w:b/>
          <w:sz w:val="24"/>
          <w:szCs w:val="24"/>
        </w:rPr>
        <w:tab/>
      </w:r>
    </w:p>
    <w:p w:rsidR="005C6AC0" w:rsidRDefault="005C6AC0" w:rsidP="00F75B13">
      <w:pPr>
        <w:pStyle w:val="Sinespaciado"/>
        <w:ind w:left="1418"/>
        <w:jc w:val="both"/>
        <w:rPr>
          <w:rFonts w:ascii="Calibri" w:hAnsi="Calibri"/>
          <w:sz w:val="24"/>
          <w:szCs w:val="24"/>
        </w:rPr>
      </w:pPr>
    </w:p>
    <w:p w:rsidR="00F75B13" w:rsidRPr="005B3861" w:rsidRDefault="00F75B13" w:rsidP="00F75B13">
      <w:pPr>
        <w:pStyle w:val="Sinespaciado"/>
        <w:ind w:left="1418"/>
        <w:jc w:val="both"/>
        <w:rPr>
          <w:rFonts w:ascii="Calibri" w:hAnsi="Calibri"/>
          <w:noProof/>
          <w:sz w:val="24"/>
          <w:szCs w:val="24"/>
        </w:rPr>
      </w:pPr>
      <w:r w:rsidRPr="005B3861">
        <w:rPr>
          <w:rFonts w:ascii="Calibri" w:hAnsi="Calibri"/>
          <w:sz w:val="24"/>
          <w:szCs w:val="24"/>
        </w:rPr>
        <w:t xml:space="preserve">Las inscripciones se realizarán </w:t>
      </w:r>
      <w:r w:rsidRPr="005B3861">
        <w:rPr>
          <w:rFonts w:ascii="Calibri" w:hAnsi="Calibri"/>
          <w:b/>
          <w:sz w:val="24"/>
          <w:szCs w:val="24"/>
        </w:rPr>
        <w:t xml:space="preserve">online </w:t>
      </w:r>
      <w:r w:rsidRPr="005B3861">
        <w:rPr>
          <w:rFonts w:ascii="Calibri" w:hAnsi="Calibri"/>
          <w:sz w:val="24"/>
          <w:szCs w:val="24"/>
        </w:rPr>
        <w:t xml:space="preserve">a través de nuestra página web, accediendo desde </w:t>
      </w:r>
      <w:hyperlink r:id="rId12" w:history="1">
        <w:r w:rsidRPr="005B3861">
          <w:rPr>
            <w:rStyle w:val="Hipervnculo"/>
            <w:rFonts w:ascii="Calibri" w:hAnsi="Calibri"/>
            <w:sz w:val="24"/>
            <w:szCs w:val="24"/>
          </w:rPr>
          <w:t>www.rfegolf.es</w:t>
        </w:r>
      </w:hyperlink>
      <w:r w:rsidRPr="005B3861">
        <w:rPr>
          <w:rFonts w:ascii="Calibri" w:hAnsi="Calibri"/>
          <w:sz w:val="24"/>
          <w:szCs w:val="24"/>
        </w:rPr>
        <w:t xml:space="preserve">  a la sección “</w:t>
      </w:r>
      <w:r w:rsidRPr="005B3861">
        <w:rPr>
          <w:rFonts w:ascii="Calibri" w:hAnsi="Calibri"/>
          <w:b/>
          <w:sz w:val="24"/>
          <w:szCs w:val="24"/>
        </w:rPr>
        <w:t>Inscripciones online /</w:t>
      </w:r>
      <w:proofErr w:type="spellStart"/>
      <w:r w:rsidRPr="005B3861">
        <w:rPr>
          <w:rFonts w:ascii="Calibri" w:hAnsi="Calibri"/>
          <w:b/>
          <w:sz w:val="24"/>
          <w:szCs w:val="24"/>
        </w:rPr>
        <w:t>Entries</w:t>
      </w:r>
      <w:proofErr w:type="spellEnd"/>
      <w:r w:rsidRPr="005B3861">
        <w:rPr>
          <w:rFonts w:ascii="Calibri" w:hAnsi="Calibri"/>
          <w:b/>
          <w:sz w:val="24"/>
          <w:szCs w:val="24"/>
        </w:rPr>
        <w:t xml:space="preserve"> online</w:t>
      </w:r>
      <w:r w:rsidRPr="005B3861">
        <w:rPr>
          <w:rFonts w:ascii="Calibri" w:hAnsi="Calibri"/>
          <w:sz w:val="24"/>
          <w:szCs w:val="24"/>
        </w:rPr>
        <w:t>” del menú vertical de la derecha</w:t>
      </w:r>
      <w:r>
        <w:rPr>
          <w:rFonts w:ascii="Calibri" w:hAnsi="Calibri"/>
          <w:sz w:val="24"/>
          <w:szCs w:val="24"/>
        </w:rPr>
        <w:t xml:space="preserve"> (ver gráfico en pág. siguiente, casilla </w:t>
      </w:r>
      <w:r w:rsidRPr="005B3861">
        <w:rPr>
          <w:rFonts w:ascii="Calibri" w:hAnsi="Calibri"/>
          <w:sz w:val="24"/>
          <w:szCs w:val="24"/>
        </w:rPr>
        <w:t>2</w:t>
      </w:r>
      <w:r>
        <w:rPr>
          <w:rFonts w:ascii="Calibri" w:hAnsi="Calibri"/>
          <w:sz w:val="24"/>
          <w:szCs w:val="24"/>
        </w:rPr>
        <w:t>)</w:t>
      </w:r>
      <w:r w:rsidRPr="005B3861">
        <w:rPr>
          <w:rFonts w:ascii="Calibri" w:hAnsi="Calibri"/>
          <w:sz w:val="24"/>
          <w:szCs w:val="24"/>
        </w:rPr>
        <w:t>.</w:t>
      </w:r>
      <w:r w:rsidRPr="005B3861">
        <w:rPr>
          <w:noProof/>
          <w:sz w:val="24"/>
          <w:szCs w:val="24"/>
        </w:rPr>
        <w:t xml:space="preserve"> </w:t>
      </w:r>
      <w:r w:rsidRPr="005B3861">
        <w:rPr>
          <w:rFonts w:ascii="Calibri" w:hAnsi="Calibri"/>
          <w:noProof/>
          <w:sz w:val="24"/>
          <w:szCs w:val="24"/>
        </w:rPr>
        <w:t xml:space="preserve">La inscripción solamente la podrá realizar la propia jugadora, club o federación territorial </w:t>
      </w:r>
      <w:r w:rsidRPr="00DC772D">
        <w:rPr>
          <w:rFonts w:ascii="Calibri" w:hAnsi="Calibri"/>
          <w:noProof/>
          <w:sz w:val="24"/>
          <w:szCs w:val="24"/>
          <w:u w:val="single"/>
        </w:rPr>
        <w:t>previo registro en la web con usuario y contraseña</w:t>
      </w:r>
      <w:r w:rsidRPr="005B3861">
        <w:rPr>
          <w:rFonts w:ascii="Calibri" w:hAnsi="Calibri"/>
          <w:noProof/>
          <w:sz w:val="24"/>
          <w:szCs w:val="24"/>
        </w:rPr>
        <w:t xml:space="preserve"> (</w:t>
      </w:r>
      <w:r>
        <w:rPr>
          <w:rFonts w:ascii="Calibri" w:hAnsi="Calibri"/>
          <w:noProof/>
          <w:sz w:val="24"/>
          <w:szCs w:val="24"/>
        </w:rPr>
        <w:t xml:space="preserve">ver gráfico, casilla </w:t>
      </w:r>
      <w:r w:rsidRPr="005B3861">
        <w:rPr>
          <w:rFonts w:ascii="Calibri" w:hAnsi="Calibri"/>
          <w:noProof/>
          <w:sz w:val="24"/>
          <w:szCs w:val="24"/>
        </w:rPr>
        <w:t xml:space="preserve">1). Si ya está registrado, accederá pulsando el botón “entrar”. </w:t>
      </w:r>
    </w:p>
    <w:p w:rsidR="00F75B13" w:rsidRPr="005B3861" w:rsidRDefault="00F75B13" w:rsidP="00F75B13">
      <w:pPr>
        <w:pStyle w:val="Sinespaciado"/>
        <w:ind w:left="1418"/>
        <w:jc w:val="both"/>
        <w:rPr>
          <w:rFonts w:ascii="Calibri" w:hAnsi="Calibri"/>
          <w:b/>
          <w:sz w:val="24"/>
          <w:szCs w:val="24"/>
        </w:rPr>
      </w:pPr>
    </w:p>
    <w:p w:rsidR="00F75B13" w:rsidRDefault="00F75B13" w:rsidP="00F75B13">
      <w:pPr>
        <w:pStyle w:val="Sinespaciado"/>
        <w:ind w:left="1418"/>
        <w:jc w:val="both"/>
        <w:rPr>
          <w:rFonts w:ascii="Calibri" w:hAnsi="Calibri"/>
          <w:sz w:val="24"/>
          <w:szCs w:val="24"/>
        </w:rPr>
      </w:pPr>
      <w:r w:rsidRPr="005B3861">
        <w:rPr>
          <w:rFonts w:ascii="Calibri" w:hAnsi="Calibri"/>
          <w:b/>
          <w:sz w:val="24"/>
          <w:szCs w:val="24"/>
        </w:rPr>
        <w:t xml:space="preserve">El cierre de inscripción será a las 23:59 horas del día </w:t>
      </w:r>
      <w:r>
        <w:rPr>
          <w:rFonts w:ascii="Calibri" w:hAnsi="Calibri"/>
          <w:b/>
          <w:sz w:val="24"/>
          <w:szCs w:val="24"/>
        </w:rPr>
        <w:t>1</w:t>
      </w:r>
      <w:r w:rsidR="00617055">
        <w:rPr>
          <w:rFonts w:ascii="Calibri" w:hAnsi="Calibri"/>
          <w:b/>
          <w:sz w:val="24"/>
          <w:szCs w:val="24"/>
        </w:rPr>
        <w:t>6</w:t>
      </w:r>
      <w:r w:rsidRPr="005B3861">
        <w:rPr>
          <w:rFonts w:ascii="Calibri" w:hAnsi="Calibri"/>
          <w:b/>
          <w:sz w:val="24"/>
          <w:szCs w:val="24"/>
        </w:rPr>
        <w:t xml:space="preserve"> de </w:t>
      </w:r>
      <w:r>
        <w:rPr>
          <w:rFonts w:ascii="Calibri" w:hAnsi="Calibri"/>
          <w:b/>
          <w:sz w:val="24"/>
          <w:szCs w:val="24"/>
        </w:rPr>
        <w:t>may</w:t>
      </w:r>
      <w:r w:rsidRPr="005B3861">
        <w:rPr>
          <w:rFonts w:ascii="Calibri" w:hAnsi="Calibri"/>
          <w:b/>
          <w:sz w:val="24"/>
          <w:szCs w:val="24"/>
        </w:rPr>
        <w:t>o de 201</w:t>
      </w:r>
      <w:r w:rsidR="00617055">
        <w:rPr>
          <w:rFonts w:ascii="Calibri" w:hAnsi="Calibri"/>
          <w:b/>
          <w:sz w:val="24"/>
          <w:szCs w:val="24"/>
        </w:rPr>
        <w:t>3</w:t>
      </w:r>
      <w:r w:rsidRPr="005B3861">
        <w:rPr>
          <w:rFonts w:ascii="Calibri" w:hAnsi="Calibri"/>
          <w:b/>
          <w:sz w:val="24"/>
          <w:szCs w:val="24"/>
        </w:rPr>
        <w:t xml:space="preserve">. </w:t>
      </w:r>
      <w:r w:rsidRPr="005B3861">
        <w:rPr>
          <w:rFonts w:ascii="Calibri" w:hAnsi="Calibri"/>
          <w:sz w:val="24"/>
          <w:szCs w:val="24"/>
        </w:rPr>
        <w:t xml:space="preserve">El listado de participantes se publicará al día siguiente en la página web. </w:t>
      </w:r>
    </w:p>
    <w:p w:rsidR="00F75B13" w:rsidRPr="005B3861" w:rsidRDefault="00F75B13" w:rsidP="00F75B13">
      <w:pPr>
        <w:pStyle w:val="Sinespaciado"/>
        <w:ind w:left="1418"/>
        <w:jc w:val="both"/>
        <w:rPr>
          <w:rFonts w:ascii="Calibri" w:hAnsi="Calibri"/>
          <w:sz w:val="24"/>
          <w:szCs w:val="24"/>
        </w:rPr>
      </w:pPr>
    </w:p>
    <w:p w:rsidR="00F75B13" w:rsidRDefault="00F75B13" w:rsidP="00F75B13">
      <w:pPr>
        <w:tabs>
          <w:tab w:val="left" w:pos="-1440"/>
        </w:tabs>
        <w:ind w:left="1418" w:hanging="1418"/>
        <w:jc w:val="both"/>
        <w:rPr>
          <w:rFonts w:ascii="Calibri" w:hAnsi="Calibri"/>
          <w:sz w:val="24"/>
          <w:szCs w:val="24"/>
        </w:rPr>
      </w:pPr>
      <w:r>
        <w:rPr>
          <w:rFonts w:ascii="Calibri" w:hAnsi="Calibri"/>
          <w:sz w:val="24"/>
          <w:szCs w:val="24"/>
        </w:rPr>
        <w:tab/>
      </w:r>
      <w:r w:rsidRPr="005B3861">
        <w:rPr>
          <w:rFonts w:ascii="Calibri" w:hAnsi="Calibri"/>
          <w:sz w:val="24"/>
          <w:szCs w:val="24"/>
        </w:rPr>
        <w:t>Una vez publicada la lista oficial de participantes se establece un plazo de 24 horas para subsanar posibles errores. Pasado este plazo, no se atenderá ninguna reclamación y las listas se considerarán definitivamente cerradas.</w:t>
      </w:r>
    </w:p>
    <w:p w:rsidR="00F75B13" w:rsidRPr="005B3861" w:rsidRDefault="00F75B13" w:rsidP="00F75B13">
      <w:pPr>
        <w:tabs>
          <w:tab w:val="left" w:pos="-1440"/>
        </w:tabs>
        <w:ind w:left="1418" w:hanging="1418"/>
        <w:jc w:val="both"/>
        <w:rPr>
          <w:rFonts w:asciiTheme="minorHAnsi" w:hAnsiTheme="minorHAnsi" w:cs="Tahoma"/>
          <w:sz w:val="24"/>
          <w:szCs w:val="24"/>
        </w:rPr>
      </w:pPr>
    </w:p>
    <w:p w:rsidR="00F75B13" w:rsidRDefault="00E1153A" w:rsidP="00F75B13">
      <w:pPr>
        <w:jc w:val="both"/>
        <w:rPr>
          <w:rFonts w:asciiTheme="minorHAnsi" w:hAnsiTheme="minorHAnsi" w:cs="Tahoma"/>
          <w:sz w:val="24"/>
          <w:szCs w:val="24"/>
        </w:rPr>
      </w:pPr>
      <w:r>
        <w:rPr>
          <w:rFonts w:asciiTheme="minorHAnsi" w:hAnsiTheme="minorHAnsi" w:cs="Tahoma"/>
          <w:noProof/>
          <w:sz w:val="24"/>
          <w:szCs w:val="24"/>
        </w:rPr>
        <w:lastRenderedPageBreak/>
        <w:pict>
          <v:shapetype id="_x0000_t32" coordsize="21600,21600" o:spt="32" o:oned="t" path="m,l21600,21600e" filled="f">
            <v:path arrowok="t" fillok="f" o:connecttype="none"/>
            <o:lock v:ext="edit" shapetype="t"/>
          </v:shapetype>
          <v:shape id="_x0000_s1029" type="#_x0000_t32" style="position:absolute;left:0;text-align:left;margin-left:336pt;margin-top:185.15pt;width:157.5pt;height:124.15pt;flip:x;z-index:251665408" o:connectortype="straight" strokecolor="red" strokeweight="1pt">
            <v:stroke endarrow="block"/>
            <v:shadow type="perspective" color="#622423 [1605]" opacity=".5" offset="1pt" offset2="-1pt"/>
          </v:shape>
        </w:pict>
      </w:r>
      <w:r>
        <w:rPr>
          <w:rFonts w:asciiTheme="minorHAnsi" w:hAnsiTheme="minorHAnsi" w:cs="Tahoma"/>
          <w:noProof/>
          <w:sz w:val="24"/>
          <w:szCs w:val="24"/>
        </w:rPr>
        <w:pict>
          <v:shape id="_x0000_s1028" type="#_x0000_t32" style="position:absolute;left:0;text-align:left;margin-left:362.25pt;margin-top:130.4pt;width:131.25pt;height:27pt;flip:x;z-index:251664384" o:connectortype="straight" strokecolor="red" strokeweight="1pt">
            <v:stroke endarrow="block"/>
            <v:shadow type="perspective" color="#622423 [1605]" opacity=".5" offset="1pt" offset2="-1pt"/>
          </v:shape>
        </w:pict>
      </w:r>
      <w:r>
        <w:rPr>
          <w:rFonts w:asciiTheme="minorHAnsi" w:hAnsiTheme="minorHAnsi" w:cs="Tahoma"/>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493.5pt;margin-top:176.15pt;width:17.25pt;height:17.25pt;z-index:251663360">
            <v:textbox>
              <w:txbxContent>
                <w:p w:rsidR="00F06D5F" w:rsidRPr="009407B7" w:rsidRDefault="00F06D5F" w:rsidP="00F75B13">
                  <w:pPr>
                    <w:rPr>
                      <w:rFonts w:ascii="Calibri" w:hAnsi="Calibri"/>
                      <w:sz w:val="18"/>
                      <w:szCs w:val="18"/>
                    </w:rPr>
                  </w:pPr>
                  <w:r>
                    <w:rPr>
                      <w:rFonts w:ascii="Calibri" w:hAnsi="Calibri"/>
                      <w:sz w:val="18"/>
                      <w:szCs w:val="18"/>
                    </w:rPr>
                    <w:t>2</w:t>
                  </w:r>
                </w:p>
              </w:txbxContent>
            </v:textbox>
          </v:shape>
        </w:pict>
      </w:r>
      <w:r>
        <w:rPr>
          <w:rFonts w:asciiTheme="minorHAnsi" w:hAnsiTheme="minorHAnsi" w:cs="Tahoma"/>
          <w:noProof/>
          <w:sz w:val="24"/>
          <w:szCs w:val="24"/>
        </w:rPr>
        <w:pict>
          <v:shape id="_x0000_s1026" type="#_x0000_t202" style="position:absolute;left:0;text-align:left;margin-left:493.5pt;margin-top:122.2pt;width:17.25pt;height:17.25pt;z-index:251662336">
            <v:textbox>
              <w:txbxContent>
                <w:p w:rsidR="00F06D5F" w:rsidRPr="009407B7" w:rsidRDefault="00F06D5F" w:rsidP="00F75B13">
                  <w:pPr>
                    <w:rPr>
                      <w:rFonts w:ascii="Calibri" w:hAnsi="Calibri"/>
                      <w:sz w:val="18"/>
                      <w:szCs w:val="18"/>
                    </w:rPr>
                  </w:pPr>
                  <w:r w:rsidRPr="009407B7">
                    <w:rPr>
                      <w:rFonts w:ascii="Calibri" w:hAnsi="Calibri"/>
                      <w:sz w:val="18"/>
                      <w:szCs w:val="18"/>
                    </w:rPr>
                    <w:t>1</w:t>
                  </w:r>
                </w:p>
              </w:txbxContent>
            </v:textbox>
          </v:shape>
        </w:pict>
      </w:r>
      <w:r w:rsidR="00F75B13" w:rsidRPr="005B3861">
        <w:rPr>
          <w:rFonts w:asciiTheme="minorHAnsi" w:hAnsiTheme="minorHAnsi" w:cs="Tahoma"/>
          <w:sz w:val="24"/>
          <w:szCs w:val="24"/>
        </w:rPr>
        <w:t xml:space="preserve"> </w:t>
      </w:r>
      <w:r w:rsidR="00F75B13">
        <w:rPr>
          <w:rFonts w:asciiTheme="minorHAnsi" w:hAnsiTheme="minorHAnsi" w:cs="Tahoma"/>
          <w:noProof/>
          <w:sz w:val="24"/>
          <w:szCs w:val="24"/>
        </w:rPr>
        <w:drawing>
          <wp:inline distT="0" distB="0" distL="0" distR="0">
            <wp:extent cx="6188710" cy="4641533"/>
            <wp:effectExtent l="19050" t="0" r="254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a:stretch>
                      <a:fillRect/>
                    </a:stretch>
                  </pic:blipFill>
                  <pic:spPr bwMode="auto">
                    <a:xfrm>
                      <a:off x="0" y="0"/>
                      <a:ext cx="6188710" cy="4641533"/>
                    </a:xfrm>
                    <a:prstGeom prst="rect">
                      <a:avLst/>
                    </a:prstGeom>
                    <a:noFill/>
                    <a:ln w="9525">
                      <a:noFill/>
                      <a:miter lim="800000"/>
                      <a:headEnd/>
                      <a:tailEnd/>
                    </a:ln>
                  </pic:spPr>
                </pic:pic>
              </a:graphicData>
            </a:graphic>
          </wp:inline>
        </w:drawing>
      </w:r>
    </w:p>
    <w:p w:rsidR="008124F8" w:rsidRPr="00565280" w:rsidRDefault="008124F8" w:rsidP="00565280">
      <w:pPr>
        <w:jc w:val="both"/>
        <w:rPr>
          <w:rFonts w:asciiTheme="minorHAnsi" w:hAnsiTheme="minorHAnsi" w:cs="Tahoma"/>
        </w:rPr>
      </w:pPr>
      <w:r w:rsidRPr="00565280">
        <w:rPr>
          <w:rFonts w:asciiTheme="minorHAnsi" w:hAnsiTheme="minorHAnsi" w:cs="Tahoma"/>
        </w:rPr>
        <w:tab/>
      </w:r>
    </w:p>
    <w:p w:rsidR="00A13358" w:rsidRDefault="008124F8" w:rsidP="004C0D4C">
      <w:pPr>
        <w:pStyle w:val="Textoindependiente3"/>
        <w:ind w:left="1418" w:hanging="1418"/>
        <w:rPr>
          <w:rFonts w:asciiTheme="minorHAnsi" w:hAnsiTheme="minorHAnsi" w:cs="Tahoma"/>
          <w:b/>
          <w:color w:val="000099"/>
          <w:sz w:val="24"/>
          <w:szCs w:val="24"/>
        </w:rPr>
      </w:pPr>
      <w:r w:rsidRPr="00F75B13">
        <w:rPr>
          <w:rFonts w:asciiTheme="minorHAnsi" w:hAnsiTheme="minorHAnsi" w:cs="Tahoma"/>
          <w:b/>
          <w:color w:val="000099"/>
          <w:sz w:val="24"/>
          <w:szCs w:val="24"/>
        </w:rPr>
        <w:t>Registro</w:t>
      </w:r>
      <w:r w:rsidRPr="00F75B13">
        <w:rPr>
          <w:rFonts w:asciiTheme="minorHAnsi" w:hAnsiTheme="minorHAnsi" w:cs="Tahoma"/>
          <w:b/>
          <w:color w:val="0000FF"/>
          <w:sz w:val="24"/>
          <w:szCs w:val="24"/>
        </w:rPr>
        <w:t>:</w:t>
      </w:r>
      <w:r w:rsidRPr="00F75B13">
        <w:rPr>
          <w:rFonts w:asciiTheme="minorHAnsi" w:hAnsiTheme="minorHAnsi" w:cs="Tahoma"/>
          <w:sz w:val="24"/>
          <w:szCs w:val="24"/>
        </w:rPr>
        <w:tab/>
      </w:r>
      <w:r w:rsidR="004C0D4C" w:rsidRPr="00EB7804">
        <w:rPr>
          <w:rStyle w:val="SinespaciadoCar"/>
          <w:rFonts w:asciiTheme="minorHAnsi" w:hAnsiTheme="minorHAnsi"/>
          <w:sz w:val="24"/>
          <w:szCs w:val="24"/>
        </w:rPr>
        <w:t xml:space="preserve">Todas las jugadoras deberán confirmar su participación presencialmente en </w:t>
      </w:r>
      <w:r w:rsidR="00A027AE">
        <w:rPr>
          <w:rStyle w:val="SinespaciadoCar"/>
          <w:rFonts w:asciiTheme="minorHAnsi" w:hAnsiTheme="minorHAnsi"/>
          <w:sz w:val="24"/>
          <w:szCs w:val="24"/>
        </w:rPr>
        <w:t>la oficina</w:t>
      </w:r>
      <w:r w:rsidR="00F06D5F">
        <w:rPr>
          <w:rStyle w:val="SinespaciadoCar"/>
          <w:rFonts w:asciiTheme="minorHAnsi" w:hAnsiTheme="minorHAnsi"/>
          <w:sz w:val="24"/>
          <w:szCs w:val="24"/>
        </w:rPr>
        <w:t xml:space="preserve"> d</w:t>
      </w:r>
      <w:r w:rsidR="008B04B5">
        <w:rPr>
          <w:rStyle w:val="SinespaciadoCar"/>
          <w:rFonts w:asciiTheme="minorHAnsi" w:hAnsiTheme="minorHAnsi"/>
          <w:sz w:val="24"/>
          <w:szCs w:val="24"/>
        </w:rPr>
        <w:t>el</w:t>
      </w:r>
      <w:r w:rsidR="004C0D4C" w:rsidRPr="00EB7804">
        <w:rPr>
          <w:rStyle w:val="SinespaciadoCar"/>
          <w:rFonts w:asciiTheme="minorHAnsi" w:hAnsiTheme="minorHAnsi"/>
          <w:sz w:val="24"/>
          <w:szCs w:val="24"/>
        </w:rPr>
        <w:t xml:space="preserve"> Club, como muy tarde a las </w:t>
      </w:r>
      <w:r w:rsidR="004C0D4C" w:rsidRPr="00EB7804">
        <w:rPr>
          <w:rStyle w:val="SinespaciadoCar"/>
          <w:rFonts w:asciiTheme="minorHAnsi" w:hAnsiTheme="minorHAnsi"/>
          <w:b/>
          <w:sz w:val="24"/>
          <w:szCs w:val="24"/>
        </w:rPr>
        <w:t>12:00 horas de la víspera</w:t>
      </w:r>
      <w:r w:rsidR="004C0D4C" w:rsidRPr="00EB7804">
        <w:rPr>
          <w:rStyle w:val="SinespaciadoCar"/>
          <w:rFonts w:asciiTheme="minorHAnsi" w:hAnsiTheme="minorHAnsi"/>
          <w:sz w:val="24"/>
          <w:szCs w:val="24"/>
        </w:rPr>
        <w:t xml:space="preserve"> del inicio del Campeonato. </w:t>
      </w:r>
      <w:r w:rsidR="004C0D4C">
        <w:rPr>
          <w:rStyle w:val="SinespaciadoCar"/>
          <w:rFonts w:asciiTheme="minorHAnsi" w:hAnsiTheme="minorHAnsi"/>
          <w:sz w:val="24"/>
          <w:szCs w:val="24"/>
        </w:rPr>
        <w:t xml:space="preserve">Excepcionalmente, </w:t>
      </w:r>
      <w:r w:rsidR="004C0D4C" w:rsidRPr="00EB7804">
        <w:rPr>
          <w:rStyle w:val="SinespaciadoCar"/>
          <w:rFonts w:asciiTheme="minorHAnsi" w:hAnsiTheme="minorHAnsi"/>
          <w:sz w:val="24"/>
          <w:szCs w:val="24"/>
        </w:rPr>
        <w:t xml:space="preserve">de no poder presentarse antes del plazo establecido, </w:t>
      </w:r>
      <w:r w:rsidR="004C0D4C">
        <w:rPr>
          <w:rStyle w:val="SinespaciadoCar"/>
          <w:rFonts w:asciiTheme="minorHAnsi" w:hAnsiTheme="minorHAnsi"/>
          <w:sz w:val="24"/>
          <w:szCs w:val="24"/>
        </w:rPr>
        <w:t>podrán</w:t>
      </w:r>
      <w:r w:rsidR="004C0D4C" w:rsidRPr="00EB7804">
        <w:rPr>
          <w:rStyle w:val="SinespaciadoCar"/>
          <w:rFonts w:asciiTheme="minorHAnsi" w:hAnsiTheme="minorHAnsi"/>
          <w:sz w:val="24"/>
          <w:szCs w:val="24"/>
        </w:rPr>
        <w:t xml:space="preserve"> confirmar su participación telefónicamente </w:t>
      </w:r>
      <w:r w:rsidR="004C0D4C">
        <w:rPr>
          <w:rStyle w:val="SinespaciadoCar"/>
          <w:rFonts w:asciiTheme="minorHAnsi" w:hAnsiTheme="minorHAnsi"/>
          <w:sz w:val="24"/>
          <w:szCs w:val="24"/>
        </w:rPr>
        <w:t xml:space="preserve">a la oficina del torneo en el club. De no hacerlo, </w:t>
      </w:r>
      <w:r w:rsidR="004C0D4C" w:rsidRPr="00EB7804">
        <w:rPr>
          <w:rStyle w:val="SinespaciadoCar"/>
          <w:rFonts w:asciiTheme="minorHAnsi" w:hAnsiTheme="minorHAnsi"/>
          <w:sz w:val="24"/>
          <w:szCs w:val="24"/>
        </w:rPr>
        <w:t>el Comité de la Prueba podrá sustituir a la Jugadora por la que corresponda de la lista de espera.</w:t>
      </w:r>
    </w:p>
    <w:p w:rsidR="005D12DB" w:rsidRPr="00F75B13" w:rsidRDefault="005D12DB" w:rsidP="00565280">
      <w:pPr>
        <w:spacing w:line="204" w:lineRule="auto"/>
        <w:jc w:val="both"/>
        <w:rPr>
          <w:rFonts w:asciiTheme="minorHAnsi" w:hAnsiTheme="minorHAnsi" w:cs="Tahoma"/>
          <w:b/>
          <w:color w:val="000099"/>
          <w:sz w:val="24"/>
          <w:szCs w:val="24"/>
        </w:rPr>
      </w:pPr>
    </w:p>
    <w:p w:rsidR="008124F8" w:rsidRPr="00F75B13" w:rsidRDefault="008124F8" w:rsidP="00565280">
      <w:pPr>
        <w:spacing w:line="204" w:lineRule="auto"/>
        <w:jc w:val="both"/>
        <w:rPr>
          <w:rFonts w:asciiTheme="minorHAnsi" w:hAnsiTheme="minorHAnsi" w:cs="Tahoma"/>
          <w:sz w:val="24"/>
          <w:szCs w:val="24"/>
        </w:rPr>
      </w:pPr>
      <w:r w:rsidRPr="00F75B13">
        <w:rPr>
          <w:rFonts w:asciiTheme="minorHAnsi" w:hAnsiTheme="minorHAnsi" w:cs="Tahoma"/>
          <w:b/>
          <w:color w:val="000099"/>
          <w:sz w:val="24"/>
          <w:szCs w:val="24"/>
        </w:rPr>
        <w:t>Derechos de Inscripción</w:t>
      </w:r>
      <w:r w:rsidRPr="00F75B13">
        <w:rPr>
          <w:rFonts w:asciiTheme="minorHAnsi" w:hAnsiTheme="minorHAnsi" w:cs="Tahoma"/>
          <w:sz w:val="24"/>
          <w:szCs w:val="24"/>
        </w:rPr>
        <w:t xml:space="preserve">: Deberán abonarse en </w:t>
      </w:r>
      <w:r w:rsidR="008B04B5">
        <w:rPr>
          <w:rFonts w:asciiTheme="minorHAnsi" w:hAnsiTheme="minorHAnsi" w:cs="Tahoma"/>
          <w:sz w:val="24"/>
          <w:szCs w:val="24"/>
        </w:rPr>
        <w:t>el</w:t>
      </w:r>
      <w:r w:rsidR="004C0D4C">
        <w:rPr>
          <w:rFonts w:asciiTheme="minorHAnsi" w:hAnsiTheme="minorHAnsi" w:cs="Tahoma"/>
          <w:sz w:val="24"/>
          <w:szCs w:val="24"/>
        </w:rPr>
        <w:t xml:space="preserve"> club</w:t>
      </w:r>
      <w:r w:rsidRPr="00F75B13">
        <w:rPr>
          <w:rFonts w:asciiTheme="minorHAnsi" w:hAnsiTheme="minorHAnsi" w:cs="Tahoma"/>
          <w:sz w:val="24"/>
          <w:szCs w:val="24"/>
        </w:rPr>
        <w:t xml:space="preserve"> al registrarse:</w:t>
      </w:r>
    </w:p>
    <w:p w:rsidR="008124F8" w:rsidRPr="00F75B13" w:rsidRDefault="008124F8" w:rsidP="00565280">
      <w:pPr>
        <w:spacing w:line="204" w:lineRule="auto"/>
        <w:jc w:val="both"/>
        <w:rPr>
          <w:rFonts w:asciiTheme="minorHAnsi" w:hAnsiTheme="minorHAnsi" w:cs="Tahoma"/>
          <w:sz w:val="24"/>
          <w:szCs w:val="24"/>
        </w:rPr>
      </w:pPr>
    </w:p>
    <w:p w:rsidR="008124F8" w:rsidRPr="00F75B13" w:rsidRDefault="008124F8" w:rsidP="00565280">
      <w:pPr>
        <w:tabs>
          <w:tab w:val="left" w:pos="1418"/>
          <w:tab w:val="right" w:leader="dot" w:pos="8647"/>
        </w:tabs>
        <w:spacing w:line="204" w:lineRule="auto"/>
        <w:jc w:val="both"/>
        <w:rPr>
          <w:rFonts w:asciiTheme="minorHAnsi" w:hAnsiTheme="minorHAnsi" w:cs="Tahoma"/>
          <w:sz w:val="24"/>
          <w:szCs w:val="24"/>
        </w:rPr>
      </w:pPr>
      <w:r w:rsidRPr="00F75B13">
        <w:rPr>
          <w:rFonts w:asciiTheme="minorHAnsi" w:hAnsiTheme="minorHAnsi" w:cs="Tahoma"/>
          <w:sz w:val="24"/>
          <w:szCs w:val="24"/>
        </w:rPr>
        <w:tab/>
        <w:t>Mayores</w:t>
      </w:r>
      <w:r w:rsidRPr="00F75B13">
        <w:rPr>
          <w:rFonts w:asciiTheme="minorHAnsi" w:hAnsiTheme="minorHAnsi" w:cs="Tahoma"/>
          <w:sz w:val="24"/>
          <w:szCs w:val="24"/>
        </w:rPr>
        <w:tab/>
      </w:r>
      <w:r w:rsidR="00211856" w:rsidRPr="00F75B13">
        <w:rPr>
          <w:rFonts w:asciiTheme="minorHAnsi" w:hAnsiTheme="minorHAnsi" w:cs="Tahoma"/>
          <w:sz w:val="24"/>
          <w:szCs w:val="24"/>
        </w:rPr>
        <w:t>60</w:t>
      </w:r>
      <w:r w:rsidRPr="00F75B13">
        <w:rPr>
          <w:rFonts w:asciiTheme="minorHAnsi" w:hAnsiTheme="minorHAnsi" w:cs="Tahoma"/>
          <w:sz w:val="24"/>
          <w:szCs w:val="24"/>
        </w:rPr>
        <w:t xml:space="preserve">,00 € </w:t>
      </w:r>
    </w:p>
    <w:p w:rsidR="008124F8" w:rsidRPr="00F75B13" w:rsidRDefault="008124F8" w:rsidP="00565280">
      <w:pPr>
        <w:tabs>
          <w:tab w:val="left" w:pos="1418"/>
          <w:tab w:val="right" w:leader="dot" w:pos="8647"/>
        </w:tabs>
        <w:spacing w:line="204" w:lineRule="auto"/>
        <w:jc w:val="both"/>
        <w:rPr>
          <w:rFonts w:asciiTheme="minorHAnsi" w:hAnsiTheme="minorHAnsi" w:cs="Tahoma"/>
          <w:sz w:val="24"/>
          <w:szCs w:val="24"/>
        </w:rPr>
      </w:pPr>
      <w:r w:rsidRPr="00F75B13">
        <w:rPr>
          <w:rFonts w:asciiTheme="minorHAnsi" w:hAnsiTheme="minorHAnsi" w:cs="Tahoma"/>
          <w:sz w:val="24"/>
          <w:szCs w:val="24"/>
        </w:rPr>
        <w:tab/>
      </w:r>
      <w:proofErr w:type="spellStart"/>
      <w:r w:rsidRPr="00F75B13">
        <w:rPr>
          <w:rFonts w:asciiTheme="minorHAnsi" w:hAnsiTheme="minorHAnsi" w:cs="Tahoma"/>
          <w:sz w:val="24"/>
          <w:szCs w:val="24"/>
        </w:rPr>
        <w:t>Juniors</w:t>
      </w:r>
      <w:proofErr w:type="spellEnd"/>
      <w:r w:rsidRPr="00F75B13">
        <w:rPr>
          <w:rFonts w:asciiTheme="minorHAnsi" w:hAnsiTheme="minorHAnsi" w:cs="Tahoma"/>
          <w:sz w:val="24"/>
          <w:szCs w:val="24"/>
        </w:rPr>
        <w:t xml:space="preserve">  y categorías de edad inferior</w:t>
      </w:r>
      <w:r w:rsidRPr="00F75B13">
        <w:rPr>
          <w:rFonts w:asciiTheme="minorHAnsi" w:hAnsiTheme="minorHAnsi" w:cs="Tahoma"/>
          <w:sz w:val="24"/>
          <w:szCs w:val="24"/>
        </w:rPr>
        <w:tab/>
        <w:t>3</w:t>
      </w:r>
      <w:r w:rsidR="00211856" w:rsidRPr="00F75B13">
        <w:rPr>
          <w:rFonts w:asciiTheme="minorHAnsi" w:hAnsiTheme="minorHAnsi" w:cs="Tahoma"/>
          <w:sz w:val="24"/>
          <w:szCs w:val="24"/>
        </w:rPr>
        <w:t>0</w:t>
      </w:r>
      <w:r w:rsidRPr="00F75B13">
        <w:rPr>
          <w:rFonts w:asciiTheme="minorHAnsi" w:hAnsiTheme="minorHAnsi" w:cs="Tahoma"/>
          <w:sz w:val="24"/>
          <w:szCs w:val="24"/>
        </w:rPr>
        <w:t xml:space="preserve">,00 € </w:t>
      </w:r>
    </w:p>
    <w:p w:rsidR="008124F8" w:rsidRPr="00F75B13" w:rsidRDefault="008124F8" w:rsidP="00565280">
      <w:pPr>
        <w:tabs>
          <w:tab w:val="left" w:pos="1418"/>
          <w:tab w:val="right" w:leader="dot" w:pos="7371"/>
        </w:tabs>
        <w:spacing w:line="204" w:lineRule="auto"/>
        <w:jc w:val="both"/>
        <w:rPr>
          <w:rFonts w:asciiTheme="minorHAnsi" w:hAnsiTheme="minorHAnsi" w:cs="Tahoma"/>
          <w:sz w:val="24"/>
          <w:szCs w:val="24"/>
        </w:rPr>
      </w:pPr>
    </w:p>
    <w:p w:rsidR="00A13358" w:rsidRPr="00F75B13" w:rsidRDefault="00A13358" w:rsidP="00565280">
      <w:pPr>
        <w:spacing w:line="204" w:lineRule="auto"/>
        <w:jc w:val="both"/>
        <w:rPr>
          <w:rFonts w:asciiTheme="minorHAnsi" w:hAnsiTheme="minorHAnsi" w:cs="Tahoma"/>
          <w:b/>
          <w:color w:val="000099"/>
          <w:sz w:val="24"/>
          <w:szCs w:val="24"/>
        </w:rPr>
      </w:pPr>
    </w:p>
    <w:p w:rsidR="008124F8" w:rsidRPr="00F75B13" w:rsidRDefault="008124F8" w:rsidP="00565280">
      <w:pPr>
        <w:spacing w:line="204" w:lineRule="auto"/>
        <w:jc w:val="both"/>
        <w:rPr>
          <w:rFonts w:asciiTheme="minorHAnsi" w:hAnsiTheme="minorHAnsi" w:cs="Tahoma"/>
          <w:sz w:val="24"/>
          <w:szCs w:val="24"/>
        </w:rPr>
      </w:pPr>
      <w:r w:rsidRPr="00F75B13">
        <w:rPr>
          <w:rFonts w:asciiTheme="minorHAnsi" w:hAnsiTheme="minorHAnsi" w:cs="Tahoma"/>
          <w:b/>
          <w:color w:val="000099"/>
          <w:sz w:val="24"/>
          <w:szCs w:val="24"/>
        </w:rPr>
        <w:t>Reglamento</w:t>
      </w:r>
      <w:r w:rsidRPr="00F75B13">
        <w:rPr>
          <w:rFonts w:asciiTheme="minorHAnsi" w:hAnsiTheme="minorHAnsi" w:cs="Tahoma"/>
          <w:b/>
          <w:sz w:val="24"/>
          <w:szCs w:val="24"/>
        </w:rPr>
        <w:t>:</w:t>
      </w:r>
      <w:r w:rsidR="00416EDB" w:rsidRPr="00F75B13">
        <w:rPr>
          <w:rFonts w:asciiTheme="minorHAnsi" w:hAnsiTheme="minorHAnsi" w:cs="Tahoma"/>
          <w:sz w:val="24"/>
          <w:szCs w:val="24"/>
        </w:rPr>
        <w:tab/>
        <w:t>Se adjunta en página 4</w:t>
      </w:r>
      <w:r w:rsidRPr="00F75B13">
        <w:rPr>
          <w:rFonts w:asciiTheme="minorHAnsi" w:hAnsiTheme="minorHAnsi" w:cs="Tahoma"/>
          <w:sz w:val="24"/>
          <w:szCs w:val="24"/>
        </w:rPr>
        <w:t xml:space="preserve">. </w:t>
      </w:r>
    </w:p>
    <w:p w:rsidR="00FD2058" w:rsidRPr="00FD2058" w:rsidRDefault="00FD2058" w:rsidP="00FD2058">
      <w:pPr>
        <w:ind w:left="1418"/>
        <w:rPr>
          <w:rFonts w:asciiTheme="minorHAnsi" w:hAnsiTheme="minorHAnsi"/>
          <w:sz w:val="24"/>
          <w:szCs w:val="24"/>
        </w:rPr>
      </w:pPr>
      <w:r w:rsidRPr="00FD2058">
        <w:rPr>
          <w:rFonts w:asciiTheme="minorHAnsi" w:hAnsiTheme="minorHAnsi"/>
          <w:b/>
          <w:bCs/>
          <w:sz w:val="24"/>
          <w:szCs w:val="24"/>
          <w:u w:val="single"/>
        </w:rPr>
        <w:t>ETIQUETA:</w:t>
      </w:r>
      <w:r w:rsidRPr="00FD2058">
        <w:rPr>
          <w:rFonts w:asciiTheme="minorHAnsi" w:hAnsiTheme="minorHAnsi"/>
          <w:b/>
          <w:bCs/>
          <w:sz w:val="24"/>
          <w:szCs w:val="24"/>
        </w:rPr>
        <w:t xml:space="preserve"> Las jugadoras deberán vestir de acuerdo a la esencia, y el espíritu del código de vestimenta de golf.</w:t>
      </w:r>
    </w:p>
    <w:p w:rsidR="00FD2058" w:rsidRPr="00FD2058" w:rsidRDefault="00FD2058" w:rsidP="00FD2058">
      <w:pPr>
        <w:ind w:left="1418"/>
        <w:rPr>
          <w:rFonts w:asciiTheme="minorHAnsi" w:hAnsiTheme="minorHAnsi"/>
          <w:sz w:val="24"/>
          <w:szCs w:val="24"/>
        </w:rPr>
      </w:pPr>
      <w:r w:rsidRPr="00FD2058">
        <w:rPr>
          <w:rFonts w:asciiTheme="minorHAnsi" w:hAnsiTheme="minorHAnsi"/>
          <w:sz w:val="24"/>
          <w:szCs w:val="24"/>
        </w:rPr>
        <w:t xml:space="preserve">Las camisetas sin cuello y tops tienen que llevar mangas, y cuando no las lleven, tienen que tener cuello. También deben tener un moderado escote de no más de 10 centímetros por debajo del cuello. </w:t>
      </w:r>
    </w:p>
    <w:p w:rsidR="00FD2058" w:rsidRPr="00FD2058" w:rsidRDefault="00FD2058" w:rsidP="00FD2058">
      <w:pPr>
        <w:ind w:left="1418"/>
        <w:rPr>
          <w:rFonts w:asciiTheme="minorHAnsi" w:hAnsiTheme="minorHAnsi"/>
          <w:sz w:val="24"/>
          <w:szCs w:val="24"/>
        </w:rPr>
      </w:pPr>
      <w:r w:rsidRPr="00FD2058">
        <w:rPr>
          <w:rFonts w:asciiTheme="minorHAnsi" w:hAnsiTheme="minorHAnsi"/>
          <w:sz w:val="24"/>
          <w:szCs w:val="24"/>
        </w:rPr>
        <w:lastRenderedPageBreak/>
        <w:t xml:space="preserve">Quedan prohibidas cualquier tipo de camiseta de tirantes y  los pantalones tipo short o </w:t>
      </w:r>
      <w:proofErr w:type="spellStart"/>
      <w:r w:rsidRPr="00FD2058">
        <w:rPr>
          <w:rFonts w:asciiTheme="minorHAnsi" w:hAnsiTheme="minorHAnsi"/>
          <w:sz w:val="24"/>
          <w:szCs w:val="24"/>
        </w:rPr>
        <w:t>minishort</w:t>
      </w:r>
      <w:proofErr w:type="spellEnd"/>
      <w:r w:rsidRPr="00FD2058">
        <w:rPr>
          <w:rFonts w:asciiTheme="minorHAnsi" w:hAnsiTheme="minorHAnsi"/>
          <w:sz w:val="24"/>
          <w:szCs w:val="24"/>
        </w:rPr>
        <w:t xml:space="preserve"> (se permite un máximo de 10 cm por encima de la rodilla).</w:t>
      </w:r>
    </w:p>
    <w:p w:rsidR="00FD2058" w:rsidRPr="00FD2058" w:rsidRDefault="00FD2058" w:rsidP="00FD2058">
      <w:pPr>
        <w:ind w:left="1418"/>
        <w:rPr>
          <w:rFonts w:asciiTheme="minorHAnsi" w:hAnsiTheme="minorHAnsi"/>
          <w:sz w:val="24"/>
          <w:szCs w:val="24"/>
        </w:rPr>
      </w:pPr>
      <w:r w:rsidRPr="00FD2058">
        <w:rPr>
          <w:rFonts w:asciiTheme="minorHAnsi" w:hAnsiTheme="minorHAnsi"/>
          <w:b/>
          <w:bCs/>
          <w:sz w:val="24"/>
          <w:szCs w:val="24"/>
        </w:rPr>
        <w:t xml:space="preserve">CODIGO DE APLICACIÓN: </w:t>
      </w:r>
      <w:r w:rsidRPr="00FD2058">
        <w:rPr>
          <w:rFonts w:asciiTheme="minorHAnsi" w:hAnsiTheme="minorHAnsi"/>
          <w:sz w:val="24"/>
          <w:szCs w:val="24"/>
        </w:rPr>
        <w:t>Esta normativa se aplicará a todas las jugadoras de golf así como a los caddies y acompañantes.</w:t>
      </w:r>
    </w:p>
    <w:p w:rsidR="008124F8" w:rsidRPr="00F75B13" w:rsidRDefault="008124F8" w:rsidP="00565280">
      <w:pPr>
        <w:spacing w:line="204" w:lineRule="auto"/>
        <w:jc w:val="both"/>
        <w:rPr>
          <w:rFonts w:asciiTheme="minorHAnsi" w:hAnsiTheme="minorHAnsi"/>
          <w:b/>
          <w:sz w:val="24"/>
          <w:szCs w:val="24"/>
        </w:rPr>
      </w:pPr>
    </w:p>
    <w:p w:rsidR="008124F8" w:rsidRPr="00F75B13" w:rsidRDefault="008124F8" w:rsidP="005C6AC0">
      <w:pPr>
        <w:ind w:left="1418" w:hanging="1418"/>
        <w:jc w:val="both"/>
        <w:rPr>
          <w:rFonts w:asciiTheme="minorHAnsi" w:hAnsiTheme="minorHAnsi"/>
          <w:sz w:val="24"/>
          <w:szCs w:val="24"/>
        </w:rPr>
      </w:pPr>
      <w:r w:rsidRPr="00F75B13">
        <w:rPr>
          <w:rFonts w:asciiTheme="minorHAnsi" w:hAnsiTheme="minorHAnsi" w:cs="Tahoma"/>
          <w:b/>
          <w:color w:val="000099"/>
          <w:sz w:val="24"/>
          <w:szCs w:val="24"/>
        </w:rPr>
        <w:t>Carritos:</w:t>
      </w:r>
      <w:r w:rsidRPr="00F75B13">
        <w:rPr>
          <w:rFonts w:asciiTheme="minorHAnsi" w:hAnsiTheme="minorHAnsi" w:cs="Tahoma"/>
          <w:sz w:val="24"/>
          <w:szCs w:val="24"/>
        </w:rPr>
        <w:tab/>
        <w:t xml:space="preserve">El club tiene una disponibilidad limitada de carritos eléctricos. Las jugadoras interesadas </w:t>
      </w:r>
      <w:r w:rsidRPr="00F75B13">
        <w:rPr>
          <w:rFonts w:asciiTheme="minorHAnsi" w:hAnsiTheme="minorHAnsi"/>
          <w:sz w:val="24"/>
          <w:szCs w:val="24"/>
        </w:rPr>
        <w:t xml:space="preserve">deberán hacer su reserva </w:t>
      </w:r>
      <w:r w:rsidR="00DA312E">
        <w:rPr>
          <w:rFonts w:asciiTheme="minorHAnsi" w:hAnsiTheme="minorHAnsi"/>
          <w:sz w:val="24"/>
          <w:szCs w:val="24"/>
        </w:rPr>
        <w:t xml:space="preserve">llamando al </w:t>
      </w:r>
      <w:r w:rsidR="00F06D5F">
        <w:rPr>
          <w:rFonts w:asciiTheme="minorHAnsi" w:hAnsiTheme="minorHAnsi"/>
          <w:sz w:val="24"/>
          <w:szCs w:val="24"/>
        </w:rPr>
        <w:t xml:space="preserve">club </w:t>
      </w:r>
      <w:r w:rsidR="0039168C">
        <w:rPr>
          <w:rFonts w:asciiTheme="minorHAnsi" w:hAnsiTheme="minorHAnsi"/>
          <w:sz w:val="24"/>
          <w:szCs w:val="24"/>
        </w:rPr>
        <w:t>(</w:t>
      </w:r>
      <w:r w:rsidR="0039168C" w:rsidRPr="0039168C">
        <w:rPr>
          <w:rFonts w:asciiTheme="minorHAnsi" w:hAnsiTheme="minorHAnsi"/>
          <w:b/>
          <w:sz w:val="24"/>
          <w:szCs w:val="24"/>
        </w:rPr>
        <w:t>945 465 482</w:t>
      </w:r>
      <w:r w:rsidR="00E5249F">
        <w:rPr>
          <w:rFonts w:asciiTheme="minorHAnsi" w:hAnsiTheme="minorHAnsi"/>
          <w:b/>
          <w:sz w:val="24"/>
          <w:szCs w:val="24"/>
        </w:rPr>
        <w:t>, e</w:t>
      </w:r>
      <w:r w:rsidR="0039168C" w:rsidRPr="0039168C">
        <w:rPr>
          <w:rFonts w:asciiTheme="minorHAnsi" w:hAnsiTheme="minorHAnsi"/>
          <w:b/>
          <w:sz w:val="24"/>
          <w:szCs w:val="24"/>
        </w:rPr>
        <w:t>xtensión 1</w:t>
      </w:r>
      <w:r w:rsidR="0039168C">
        <w:rPr>
          <w:rFonts w:asciiTheme="minorHAnsi" w:hAnsiTheme="minorHAnsi"/>
          <w:b/>
          <w:sz w:val="24"/>
          <w:szCs w:val="24"/>
        </w:rPr>
        <w:t xml:space="preserve">) </w:t>
      </w:r>
      <w:r w:rsidR="00DA312E">
        <w:rPr>
          <w:rFonts w:asciiTheme="minorHAnsi" w:hAnsiTheme="minorHAnsi"/>
          <w:b/>
          <w:sz w:val="24"/>
          <w:szCs w:val="24"/>
        </w:rPr>
        <w:t>una vez publicada la lista oficial de participantes, a partir</w:t>
      </w:r>
      <w:r w:rsidR="00AC50B0" w:rsidRPr="00FE0201">
        <w:rPr>
          <w:rFonts w:asciiTheme="minorHAnsi" w:hAnsiTheme="minorHAnsi"/>
          <w:b/>
          <w:sz w:val="24"/>
          <w:szCs w:val="24"/>
        </w:rPr>
        <w:t xml:space="preserve"> del </w:t>
      </w:r>
      <w:r w:rsidR="00617055">
        <w:rPr>
          <w:rFonts w:asciiTheme="minorHAnsi" w:hAnsiTheme="minorHAnsi"/>
          <w:b/>
          <w:sz w:val="24"/>
          <w:szCs w:val="24"/>
        </w:rPr>
        <w:t>1</w:t>
      </w:r>
      <w:r w:rsidR="00DA312E">
        <w:rPr>
          <w:rFonts w:asciiTheme="minorHAnsi" w:hAnsiTheme="minorHAnsi"/>
          <w:b/>
          <w:sz w:val="24"/>
          <w:szCs w:val="24"/>
        </w:rPr>
        <w:t>7</w:t>
      </w:r>
      <w:r w:rsidR="00AC50B0" w:rsidRPr="00FE0201">
        <w:rPr>
          <w:rFonts w:asciiTheme="minorHAnsi" w:hAnsiTheme="minorHAnsi"/>
          <w:b/>
          <w:sz w:val="24"/>
          <w:szCs w:val="24"/>
        </w:rPr>
        <w:t xml:space="preserve"> de mayo de 201</w:t>
      </w:r>
      <w:r w:rsidR="00617055">
        <w:rPr>
          <w:rFonts w:asciiTheme="minorHAnsi" w:hAnsiTheme="minorHAnsi"/>
          <w:b/>
          <w:sz w:val="24"/>
          <w:szCs w:val="24"/>
        </w:rPr>
        <w:t>3</w:t>
      </w:r>
      <w:r w:rsidR="00AC50B0">
        <w:rPr>
          <w:rFonts w:asciiTheme="minorHAnsi" w:hAnsiTheme="minorHAnsi"/>
          <w:sz w:val="24"/>
          <w:szCs w:val="24"/>
        </w:rPr>
        <w:t>.</w:t>
      </w:r>
      <w:r w:rsidR="00BE2CC3" w:rsidRPr="00F75B13">
        <w:rPr>
          <w:rFonts w:asciiTheme="minorHAnsi" w:hAnsiTheme="minorHAnsi"/>
          <w:sz w:val="24"/>
          <w:szCs w:val="24"/>
        </w:rPr>
        <w:t xml:space="preserve"> </w:t>
      </w:r>
      <w:r w:rsidRPr="00F75B13">
        <w:rPr>
          <w:rFonts w:asciiTheme="minorHAnsi" w:hAnsiTheme="minorHAnsi"/>
          <w:sz w:val="24"/>
          <w:szCs w:val="24"/>
        </w:rPr>
        <w:t xml:space="preserve">Las </w:t>
      </w:r>
      <w:r w:rsidR="00BE2CC3" w:rsidRPr="00F75B13">
        <w:rPr>
          <w:rFonts w:asciiTheme="minorHAnsi" w:hAnsiTheme="minorHAnsi"/>
          <w:sz w:val="24"/>
          <w:szCs w:val="24"/>
        </w:rPr>
        <w:t>adjudicaciones</w:t>
      </w:r>
      <w:r w:rsidRPr="00F75B13">
        <w:rPr>
          <w:rFonts w:asciiTheme="minorHAnsi" w:hAnsiTheme="minorHAnsi"/>
          <w:sz w:val="24"/>
          <w:szCs w:val="24"/>
        </w:rPr>
        <w:t xml:space="preserve"> serán </w:t>
      </w:r>
      <w:r w:rsidR="00BE2CC3" w:rsidRPr="00F75B13">
        <w:rPr>
          <w:rFonts w:asciiTheme="minorHAnsi" w:hAnsiTheme="minorHAnsi"/>
          <w:sz w:val="24"/>
          <w:szCs w:val="24"/>
        </w:rPr>
        <w:t>realizadas</w:t>
      </w:r>
      <w:r w:rsidRPr="00F75B13">
        <w:rPr>
          <w:rFonts w:asciiTheme="minorHAnsi" w:hAnsiTheme="minorHAnsi"/>
          <w:sz w:val="24"/>
          <w:szCs w:val="24"/>
        </w:rPr>
        <w:t xml:space="preserve"> por riguroso orden de petición.</w:t>
      </w:r>
    </w:p>
    <w:p w:rsidR="008124F8" w:rsidRPr="00F75B13" w:rsidRDefault="008124F8" w:rsidP="00565280">
      <w:pPr>
        <w:spacing w:line="204" w:lineRule="auto"/>
        <w:jc w:val="both"/>
        <w:rPr>
          <w:rFonts w:asciiTheme="minorHAnsi" w:hAnsiTheme="minorHAnsi" w:cs="Tahoma"/>
          <w:b/>
          <w:color w:val="0000FF"/>
          <w:sz w:val="24"/>
          <w:szCs w:val="24"/>
        </w:rPr>
      </w:pPr>
    </w:p>
    <w:p w:rsidR="00462275" w:rsidRPr="00F75B13" w:rsidRDefault="00462275" w:rsidP="00211856">
      <w:pPr>
        <w:autoSpaceDE w:val="0"/>
        <w:autoSpaceDN w:val="0"/>
        <w:jc w:val="both"/>
        <w:rPr>
          <w:rFonts w:asciiTheme="minorHAnsi" w:hAnsiTheme="minorHAnsi"/>
          <w:b/>
          <w:bCs/>
          <w:color w:val="000099"/>
          <w:sz w:val="24"/>
          <w:szCs w:val="24"/>
        </w:rPr>
      </w:pPr>
      <w:r w:rsidRPr="00F75B13">
        <w:rPr>
          <w:rFonts w:asciiTheme="minorHAnsi" w:hAnsiTheme="minorHAnsi"/>
          <w:b/>
          <w:bCs/>
          <w:color w:val="000099"/>
          <w:sz w:val="24"/>
          <w:szCs w:val="24"/>
        </w:rPr>
        <w:t>Normativa antidopaje:</w:t>
      </w:r>
    </w:p>
    <w:p w:rsidR="00B93722" w:rsidRPr="00F75B13" w:rsidRDefault="00B93722" w:rsidP="00211856">
      <w:pPr>
        <w:autoSpaceDE w:val="0"/>
        <w:autoSpaceDN w:val="0"/>
        <w:jc w:val="both"/>
        <w:rPr>
          <w:rFonts w:asciiTheme="minorHAnsi" w:hAnsiTheme="minorHAnsi"/>
          <w:b/>
          <w:bCs/>
          <w:color w:val="0000FF"/>
          <w:sz w:val="24"/>
          <w:szCs w:val="24"/>
        </w:rPr>
      </w:pPr>
    </w:p>
    <w:p w:rsidR="00DA312E" w:rsidRPr="00DA312E" w:rsidRDefault="00DA312E" w:rsidP="00DA312E">
      <w:pPr>
        <w:autoSpaceDE w:val="0"/>
        <w:autoSpaceDN w:val="0"/>
        <w:adjustRightInd w:val="0"/>
        <w:ind w:left="1418"/>
        <w:jc w:val="both"/>
        <w:rPr>
          <w:rFonts w:asciiTheme="minorHAnsi" w:hAnsiTheme="minorHAnsi"/>
          <w:i/>
          <w:iCs/>
          <w:sz w:val="24"/>
          <w:szCs w:val="24"/>
        </w:rPr>
      </w:pPr>
      <w:r w:rsidRPr="00DA312E">
        <w:rPr>
          <w:rFonts w:asciiTheme="minorHAnsi" w:hAnsiTheme="minorHAnsi"/>
          <w:sz w:val="24"/>
          <w:szCs w:val="24"/>
        </w:rPr>
        <w:t>Os recordamos que, de acuerdo con la  normativa recogida en la Ley Orgánica 7/2006, de 21 de noviembre, de protección de la salud y de lucha contra el dopaje en el deporte, todos los deportistas con licencia para participar en competiciones oficiales de ámbito estatal tendrán la obligación de someterse, en competición y fuera de competición, a los controles que determine la Comisión de Control y Seguimiento de la Salud y el Dopaje. Asimismo, deberán estar al corriente de la RESOLUCIÓN anual de la Presidencia del Consejo Superior de Deportes, por la que se aprueba la lista de sustancias y métodos prohibidos en el deporte</w:t>
      </w:r>
      <w:r w:rsidRPr="00DA312E">
        <w:rPr>
          <w:rFonts w:asciiTheme="minorHAnsi" w:hAnsiTheme="minorHAnsi"/>
          <w:i/>
          <w:iCs/>
          <w:sz w:val="24"/>
          <w:szCs w:val="24"/>
        </w:rPr>
        <w:t xml:space="preserve"> (última publicación en el BOE de viernes 21 de diciembre de 2012: </w:t>
      </w:r>
      <w:r w:rsidRPr="00DA312E">
        <w:rPr>
          <w:rFonts w:asciiTheme="minorHAnsi" w:hAnsiTheme="minorHAnsi" w:cs="Arial-ItalicMT"/>
          <w:i/>
          <w:iCs/>
          <w:sz w:val="24"/>
          <w:szCs w:val="24"/>
        </w:rPr>
        <w:t>Resolución de 10 de diciembre de 2012, de la Presidencia del Consejo Superior de Deportes, por la que se aprueba la lista de sustancias y métodos prohibidos en el deporte)</w:t>
      </w:r>
    </w:p>
    <w:p w:rsidR="00DA312E" w:rsidRPr="00DA312E" w:rsidRDefault="00DA312E" w:rsidP="00DA312E">
      <w:pPr>
        <w:pStyle w:val="Default"/>
        <w:ind w:left="1418"/>
        <w:jc w:val="both"/>
        <w:rPr>
          <w:rFonts w:asciiTheme="minorHAnsi" w:hAnsiTheme="minorHAnsi"/>
          <w:b/>
          <w:iCs/>
        </w:rPr>
      </w:pPr>
      <w:r w:rsidRPr="00DA312E">
        <w:rPr>
          <w:rFonts w:asciiTheme="minorHAnsi" w:hAnsiTheme="minorHAnsi"/>
          <w:b/>
          <w:iCs/>
        </w:rPr>
        <w:t>Para más información:</w:t>
      </w:r>
    </w:p>
    <w:p w:rsidR="00DA312E" w:rsidRPr="00DA312E" w:rsidRDefault="00E1153A" w:rsidP="00DA312E">
      <w:pPr>
        <w:pStyle w:val="Default"/>
        <w:ind w:left="1418"/>
        <w:jc w:val="both"/>
        <w:rPr>
          <w:rFonts w:asciiTheme="minorHAnsi" w:hAnsiTheme="minorHAnsi"/>
        </w:rPr>
      </w:pPr>
      <w:hyperlink r:id="rId14" w:history="1">
        <w:r w:rsidR="00DA312E" w:rsidRPr="00DA312E">
          <w:rPr>
            <w:rStyle w:val="Hipervnculo"/>
            <w:rFonts w:asciiTheme="minorHAnsi" w:hAnsiTheme="minorHAnsi"/>
          </w:rPr>
          <w:t>http://www.rfegolf.es/CommitteePaginas/SeldomCommittee_Home.aspx?CatId=24</w:t>
        </w:r>
      </w:hyperlink>
      <w:r w:rsidR="00DA312E" w:rsidRPr="00DA312E">
        <w:rPr>
          <w:rFonts w:asciiTheme="minorHAnsi" w:hAnsiTheme="minorHAnsi"/>
        </w:rPr>
        <w:t xml:space="preserve"> </w:t>
      </w:r>
    </w:p>
    <w:p w:rsidR="00DA312E" w:rsidRPr="00DA312E" w:rsidRDefault="00E1153A" w:rsidP="00DA312E">
      <w:pPr>
        <w:pStyle w:val="Default"/>
        <w:ind w:left="1418"/>
        <w:jc w:val="both"/>
        <w:rPr>
          <w:rFonts w:asciiTheme="minorHAnsi" w:hAnsiTheme="minorHAnsi"/>
        </w:rPr>
      </w:pPr>
      <w:hyperlink r:id="rId15" w:history="1">
        <w:r w:rsidR="00DA312E" w:rsidRPr="00DA312E">
          <w:rPr>
            <w:rStyle w:val="Hipervnculo"/>
            <w:rFonts w:asciiTheme="minorHAnsi" w:hAnsiTheme="minorHAnsi"/>
          </w:rPr>
          <w:t>http://www.aea.gob.es/legislación/legislación-antidopaje-.aspx</w:t>
        </w:r>
      </w:hyperlink>
      <w:r w:rsidR="00DA312E" w:rsidRPr="00DA312E">
        <w:rPr>
          <w:rFonts w:asciiTheme="minorHAnsi" w:hAnsiTheme="minorHAnsi"/>
        </w:rPr>
        <w:t xml:space="preserve"> </w:t>
      </w:r>
    </w:p>
    <w:p w:rsidR="00DA312E" w:rsidRPr="00DA312E" w:rsidRDefault="00DA312E" w:rsidP="00DA312E">
      <w:pPr>
        <w:autoSpaceDE w:val="0"/>
        <w:autoSpaceDN w:val="0"/>
        <w:adjustRightInd w:val="0"/>
        <w:ind w:left="1418"/>
        <w:jc w:val="both"/>
        <w:rPr>
          <w:rFonts w:asciiTheme="minorHAnsi" w:hAnsiTheme="minorHAnsi" w:cs="Arial"/>
          <w:i/>
          <w:sz w:val="24"/>
          <w:szCs w:val="24"/>
        </w:rPr>
      </w:pPr>
    </w:p>
    <w:p w:rsidR="007D4144" w:rsidRPr="00F75B13" w:rsidRDefault="007D4144" w:rsidP="007D4144">
      <w:pPr>
        <w:pStyle w:val="Prrafodelista"/>
        <w:autoSpaceDE w:val="0"/>
        <w:autoSpaceDN w:val="0"/>
        <w:ind w:left="1418"/>
        <w:jc w:val="both"/>
        <w:rPr>
          <w:rFonts w:asciiTheme="minorHAnsi" w:hAnsiTheme="minorHAnsi" w:cs="Tahoma"/>
          <w:color w:val="000099"/>
          <w:sz w:val="24"/>
          <w:szCs w:val="24"/>
        </w:rPr>
      </w:pPr>
    </w:p>
    <w:p w:rsidR="008124F8" w:rsidRPr="00D10D37" w:rsidRDefault="008124F8" w:rsidP="00416EDB">
      <w:pPr>
        <w:ind w:left="1418" w:hanging="1418"/>
        <w:jc w:val="both"/>
        <w:rPr>
          <w:rFonts w:asciiTheme="minorHAnsi" w:hAnsiTheme="minorHAnsi" w:cs="Tahoma"/>
          <w:b/>
          <w:sz w:val="24"/>
          <w:szCs w:val="24"/>
        </w:rPr>
      </w:pPr>
      <w:r w:rsidRPr="00F75B13">
        <w:rPr>
          <w:rFonts w:asciiTheme="minorHAnsi" w:hAnsiTheme="minorHAnsi" w:cs="Tahoma"/>
          <w:b/>
          <w:color w:val="000099"/>
          <w:sz w:val="24"/>
          <w:szCs w:val="24"/>
        </w:rPr>
        <w:t>Alojamiento:</w:t>
      </w:r>
      <w:r w:rsidRPr="00F75B13">
        <w:rPr>
          <w:rFonts w:asciiTheme="minorHAnsi" w:hAnsiTheme="minorHAnsi" w:cs="Tahoma"/>
          <w:b/>
          <w:sz w:val="24"/>
          <w:szCs w:val="24"/>
        </w:rPr>
        <w:tab/>
      </w:r>
      <w:r w:rsidRPr="00F75B13">
        <w:rPr>
          <w:rFonts w:asciiTheme="minorHAnsi" w:hAnsiTheme="minorHAnsi"/>
          <w:sz w:val="24"/>
          <w:szCs w:val="24"/>
        </w:rPr>
        <w:t xml:space="preserve">Para solicitar alojamiento, las jugadoras interesadas podrán efectuar sus reservas a través de HOLE GOLF – EVENTOS90, S.L., rellenando el formulario que se adjunta en la página 5 y enviándolo por email a la dirección indicada </w:t>
      </w:r>
      <w:r w:rsidRPr="00F75B13">
        <w:rPr>
          <w:rFonts w:asciiTheme="minorHAnsi" w:hAnsiTheme="minorHAnsi"/>
          <w:b/>
          <w:sz w:val="24"/>
          <w:szCs w:val="24"/>
        </w:rPr>
        <w:t>antes del</w:t>
      </w:r>
      <w:r w:rsidRPr="00D10D37">
        <w:rPr>
          <w:rFonts w:asciiTheme="minorHAnsi" w:hAnsiTheme="minorHAnsi"/>
          <w:b/>
          <w:sz w:val="24"/>
          <w:szCs w:val="24"/>
        </w:rPr>
        <w:t xml:space="preserve"> </w:t>
      </w:r>
      <w:r w:rsidR="00DA312E">
        <w:rPr>
          <w:rFonts w:asciiTheme="minorHAnsi" w:hAnsiTheme="minorHAnsi"/>
          <w:b/>
          <w:sz w:val="24"/>
          <w:szCs w:val="24"/>
        </w:rPr>
        <w:t>19</w:t>
      </w:r>
      <w:r w:rsidR="00D10D37" w:rsidRPr="00D10D37">
        <w:rPr>
          <w:rFonts w:asciiTheme="minorHAnsi" w:hAnsiTheme="minorHAnsi"/>
          <w:b/>
          <w:sz w:val="24"/>
          <w:szCs w:val="24"/>
        </w:rPr>
        <w:t xml:space="preserve"> de mayo de </w:t>
      </w:r>
      <w:r w:rsidR="005D12DB" w:rsidRPr="00D10D37">
        <w:rPr>
          <w:rFonts w:asciiTheme="minorHAnsi" w:hAnsiTheme="minorHAnsi"/>
          <w:b/>
          <w:sz w:val="24"/>
          <w:szCs w:val="24"/>
        </w:rPr>
        <w:t>201</w:t>
      </w:r>
      <w:r w:rsidR="00617055">
        <w:rPr>
          <w:rFonts w:asciiTheme="minorHAnsi" w:hAnsiTheme="minorHAnsi"/>
          <w:b/>
          <w:sz w:val="24"/>
          <w:szCs w:val="24"/>
        </w:rPr>
        <w:t>3</w:t>
      </w:r>
      <w:r w:rsidR="00D10D37">
        <w:rPr>
          <w:rFonts w:asciiTheme="minorHAnsi" w:hAnsiTheme="minorHAnsi"/>
          <w:b/>
          <w:sz w:val="24"/>
          <w:szCs w:val="24"/>
        </w:rPr>
        <w:t>.</w:t>
      </w:r>
    </w:p>
    <w:p w:rsidR="008124F8" w:rsidRPr="00F75B13" w:rsidRDefault="008124F8" w:rsidP="00565280">
      <w:pPr>
        <w:jc w:val="both"/>
        <w:rPr>
          <w:rFonts w:asciiTheme="minorHAnsi" w:hAnsiTheme="minorHAnsi" w:cs="Tahoma"/>
          <w:sz w:val="24"/>
          <w:szCs w:val="24"/>
        </w:rPr>
      </w:pPr>
    </w:p>
    <w:p w:rsidR="008124F8" w:rsidRPr="00F75B13" w:rsidRDefault="008124F8" w:rsidP="00565280">
      <w:pPr>
        <w:jc w:val="both"/>
        <w:rPr>
          <w:rFonts w:asciiTheme="minorHAnsi" w:hAnsiTheme="minorHAnsi" w:cs="Tahoma"/>
          <w:sz w:val="24"/>
          <w:szCs w:val="24"/>
        </w:rPr>
      </w:pPr>
    </w:p>
    <w:p w:rsidR="008124F8" w:rsidRPr="00F75B13" w:rsidRDefault="008124F8" w:rsidP="00565280">
      <w:pPr>
        <w:jc w:val="both"/>
        <w:rPr>
          <w:rFonts w:asciiTheme="minorHAnsi" w:hAnsiTheme="minorHAnsi" w:cs="Tahoma"/>
          <w:sz w:val="24"/>
          <w:szCs w:val="24"/>
        </w:rPr>
      </w:pP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t xml:space="preserve">En Madrid, </w:t>
      </w:r>
      <w:r w:rsidR="00D048EE">
        <w:rPr>
          <w:rFonts w:asciiTheme="minorHAnsi" w:hAnsiTheme="minorHAnsi" w:cs="Tahoma"/>
          <w:sz w:val="24"/>
          <w:szCs w:val="24"/>
        </w:rPr>
        <w:t>a 1</w:t>
      </w:r>
      <w:r w:rsidR="00FD2058">
        <w:rPr>
          <w:rFonts w:asciiTheme="minorHAnsi" w:hAnsiTheme="minorHAnsi" w:cs="Tahoma"/>
          <w:sz w:val="24"/>
          <w:szCs w:val="24"/>
        </w:rPr>
        <w:t>6</w:t>
      </w:r>
      <w:r w:rsidR="00D048EE">
        <w:rPr>
          <w:rFonts w:asciiTheme="minorHAnsi" w:hAnsiTheme="minorHAnsi" w:cs="Tahoma"/>
          <w:sz w:val="24"/>
          <w:szCs w:val="24"/>
        </w:rPr>
        <w:t xml:space="preserve"> de abril de 2013</w:t>
      </w:r>
    </w:p>
    <w:p w:rsidR="008124F8" w:rsidRPr="00F75B13" w:rsidRDefault="008124F8" w:rsidP="00565280">
      <w:pPr>
        <w:rPr>
          <w:rFonts w:asciiTheme="minorHAnsi" w:hAnsiTheme="minorHAnsi" w:cs="Tahoma"/>
          <w:sz w:val="24"/>
          <w:szCs w:val="24"/>
        </w:rPr>
      </w:pP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t>EL SECRETARIO GENERAL</w:t>
      </w:r>
    </w:p>
    <w:p w:rsidR="008124F8" w:rsidRPr="00F75B13" w:rsidRDefault="00D048EE" w:rsidP="00565280">
      <w:pPr>
        <w:rPr>
          <w:rFonts w:asciiTheme="minorHAnsi" w:hAnsiTheme="minorHAnsi" w:cs="Tahoma"/>
          <w:sz w:val="24"/>
          <w:szCs w:val="24"/>
        </w:rPr>
      </w:pPr>
      <w:r>
        <w:rPr>
          <w:rFonts w:asciiTheme="minorHAnsi" w:hAnsiTheme="minorHAnsi" w:cs="Tahoma"/>
          <w:noProof/>
          <w:sz w:val="24"/>
          <w:szCs w:val="24"/>
        </w:rPr>
        <w:drawing>
          <wp:anchor distT="0" distB="0" distL="114300" distR="114300" simplePos="0" relativeHeight="251669504" behindDoc="0" locked="0" layoutInCell="1" allowOverlap="1">
            <wp:simplePos x="0" y="0"/>
            <wp:positionH relativeFrom="column">
              <wp:posOffset>2667000</wp:posOffset>
            </wp:positionH>
            <wp:positionV relativeFrom="paragraph">
              <wp:posOffset>86360</wp:posOffset>
            </wp:positionV>
            <wp:extent cx="1630045" cy="1171575"/>
            <wp:effectExtent l="19050" t="0" r="8255" b="0"/>
            <wp:wrapNone/>
            <wp:docPr id="2"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D"/>
                    <pic:cNvPicPr>
                      <a:picLocks noChangeAspect="1" noChangeArrowheads="1"/>
                    </pic:cNvPicPr>
                  </pic:nvPicPr>
                  <pic:blipFill>
                    <a:blip r:embed="rId16" cstate="print"/>
                    <a:srcRect/>
                    <a:stretch>
                      <a:fillRect/>
                    </a:stretch>
                  </pic:blipFill>
                  <pic:spPr bwMode="auto">
                    <a:xfrm>
                      <a:off x="0" y="0"/>
                      <a:ext cx="1630045" cy="1171575"/>
                    </a:xfrm>
                    <a:prstGeom prst="rect">
                      <a:avLst/>
                    </a:prstGeom>
                    <a:noFill/>
                    <a:ln w="9525">
                      <a:noFill/>
                      <a:miter lim="800000"/>
                      <a:headEnd/>
                      <a:tailEnd/>
                    </a:ln>
                  </pic:spPr>
                </pic:pic>
              </a:graphicData>
            </a:graphic>
          </wp:anchor>
        </w:drawing>
      </w:r>
    </w:p>
    <w:p w:rsidR="008124F8" w:rsidRPr="00F75B13" w:rsidRDefault="008124F8" w:rsidP="00565280">
      <w:pPr>
        <w:rPr>
          <w:rFonts w:asciiTheme="minorHAnsi" w:hAnsiTheme="minorHAnsi" w:cs="Tahoma"/>
          <w:sz w:val="24"/>
          <w:szCs w:val="24"/>
        </w:rPr>
      </w:pPr>
    </w:p>
    <w:p w:rsidR="008124F8" w:rsidRPr="00F75B13" w:rsidRDefault="008124F8" w:rsidP="00565280">
      <w:pPr>
        <w:rPr>
          <w:rFonts w:asciiTheme="minorHAnsi" w:hAnsiTheme="minorHAnsi" w:cs="Tahoma"/>
          <w:sz w:val="24"/>
          <w:szCs w:val="24"/>
        </w:rPr>
      </w:pPr>
    </w:p>
    <w:p w:rsidR="008124F8" w:rsidRPr="00F75B13" w:rsidRDefault="008124F8" w:rsidP="00565280">
      <w:pPr>
        <w:rPr>
          <w:rFonts w:asciiTheme="minorHAnsi" w:hAnsiTheme="minorHAnsi" w:cs="Tahoma"/>
          <w:sz w:val="24"/>
          <w:szCs w:val="24"/>
        </w:rPr>
      </w:pPr>
    </w:p>
    <w:p w:rsidR="008124F8" w:rsidRPr="00F75B13" w:rsidRDefault="008124F8" w:rsidP="00565280">
      <w:pPr>
        <w:rPr>
          <w:rFonts w:asciiTheme="minorHAnsi" w:hAnsiTheme="minorHAnsi" w:cs="Tahoma"/>
          <w:sz w:val="24"/>
          <w:szCs w:val="24"/>
        </w:rPr>
      </w:pPr>
    </w:p>
    <w:p w:rsidR="008124F8" w:rsidRPr="00F75B13" w:rsidRDefault="008124F8" w:rsidP="00565280">
      <w:pPr>
        <w:rPr>
          <w:rFonts w:asciiTheme="minorHAnsi" w:hAnsiTheme="minorHAnsi" w:cs="Tahoma"/>
          <w:sz w:val="24"/>
          <w:szCs w:val="24"/>
        </w:rPr>
      </w:pPr>
    </w:p>
    <w:p w:rsidR="008124F8" w:rsidRPr="00F75B13" w:rsidRDefault="008124F8" w:rsidP="00565280">
      <w:pPr>
        <w:rPr>
          <w:rFonts w:asciiTheme="minorHAnsi" w:hAnsiTheme="minorHAnsi" w:cs="Tahoma"/>
          <w:sz w:val="24"/>
          <w:szCs w:val="24"/>
        </w:rPr>
      </w:pPr>
    </w:p>
    <w:p w:rsidR="008124F8" w:rsidRPr="00F75B13" w:rsidRDefault="008124F8" w:rsidP="00565280">
      <w:pPr>
        <w:rPr>
          <w:rFonts w:asciiTheme="minorHAnsi" w:hAnsiTheme="minorHAnsi" w:cs="Tahoma"/>
          <w:sz w:val="24"/>
          <w:szCs w:val="24"/>
        </w:rPr>
      </w:pP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r>
      <w:r w:rsidRPr="00F75B13">
        <w:rPr>
          <w:rFonts w:asciiTheme="minorHAnsi" w:hAnsiTheme="minorHAnsi" w:cs="Tahoma"/>
          <w:sz w:val="24"/>
          <w:szCs w:val="24"/>
        </w:rPr>
        <w:tab/>
        <w:t xml:space="preserve">Luis Álvarez de </w:t>
      </w:r>
      <w:proofErr w:type="spellStart"/>
      <w:r w:rsidRPr="00F75B13">
        <w:rPr>
          <w:rFonts w:asciiTheme="minorHAnsi" w:hAnsiTheme="minorHAnsi" w:cs="Tahoma"/>
          <w:sz w:val="24"/>
          <w:szCs w:val="24"/>
        </w:rPr>
        <w:t>Bohorques</w:t>
      </w:r>
      <w:proofErr w:type="spellEnd"/>
    </w:p>
    <w:p w:rsidR="008124F8" w:rsidRPr="00565280" w:rsidRDefault="008124F8" w:rsidP="00565280">
      <w:pPr>
        <w:rPr>
          <w:rFonts w:asciiTheme="minorHAnsi" w:hAnsiTheme="minorHAnsi"/>
          <w:b/>
        </w:rPr>
      </w:pPr>
      <w:r w:rsidRPr="00565280">
        <w:rPr>
          <w:rFonts w:asciiTheme="minorHAnsi" w:hAnsiTheme="minorHAnsi"/>
          <w:b/>
        </w:rPr>
        <w:br w:type="page"/>
      </w:r>
    </w:p>
    <w:p w:rsidR="008124F8" w:rsidRPr="009372C4" w:rsidRDefault="008124F8" w:rsidP="008124F8">
      <w:pPr>
        <w:ind w:left="-284" w:right="-283"/>
        <w:jc w:val="center"/>
        <w:rPr>
          <w:rFonts w:asciiTheme="minorHAnsi" w:hAnsiTheme="minorHAnsi"/>
          <w:b/>
          <w:sz w:val="24"/>
          <w:szCs w:val="24"/>
        </w:rPr>
      </w:pPr>
      <w:r w:rsidRPr="009372C4">
        <w:rPr>
          <w:rFonts w:asciiTheme="minorHAnsi" w:hAnsiTheme="minorHAnsi"/>
          <w:b/>
          <w:sz w:val="24"/>
          <w:szCs w:val="24"/>
        </w:rPr>
        <w:lastRenderedPageBreak/>
        <w:t xml:space="preserve">CAMPEONATO NACIONAL INDIVIDUAL DE AFICIONADOS DE ESPAÑA FEMENINO </w:t>
      </w:r>
    </w:p>
    <w:p w:rsidR="008124F8" w:rsidRPr="0091629F" w:rsidRDefault="008124F8" w:rsidP="008124F8">
      <w:pPr>
        <w:pStyle w:val="Ttulo8"/>
        <w:ind w:left="-284" w:right="-283"/>
        <w:rPr>
          <w:rFonts w:asciiTheme="minorHAnsi" w:hAnsiTheme="minorHAnsi"/>
          <w:sz w:val="22"/>
          <w:szCs w:val="22"/>
          <w:effect w:val="none"/>
        </w:rPr>
      </w:pPr>
      <w:r w:rsidRPr="0091629F">
        <w:rPr>
          <w:rFonts w:asciiTheme="minorHAnsi" w:hAnsiTheme="minorHAnsi"/>
          <w:sz w:val="22"/>
          <w:szCs w:val="22"/>
          <w:effect w:val="none"/>
        </w:rPr>
        <w:t xml:space="preserve">Reglamento </w:t>
      </w:r>
      <w:r w:rsidR="00417053">
        <w:rPr>
          <w:rFonts w:asciiTheme="minorHAnsi" w:hAnsiTheme="minorHAnsi"/>
          <w:sz w:val="22"/>
          <w:szCs w:val="22"/>
          <w:effect w:val="none"/>
        </w:rPr>
        <w:t>3</w:t>
      </w:r>
      <w:r w:rsidRPr="0091629F">
        <w:rPr>
          <w:rFonts w:asciiTheme="minorHAnsi" w:hAnsiTheme="minorHAnsi"/>
          <w:sz w:val="22"/>
          <w:szCs w:val="22"/>
          <w:effect w:val="none"/>
        </w:rPr>
        <w:t xml:space="preserve">ª </w:t>
      </w:r>
      <w:r w:rsidR="00A13358">
        <w:rPr>
          <w:rFonts w:asciiTheme="minorHAnsi" w:hAnsiTheme="minorHAnsi"/>
          <w:sz w:val="22"/>
          <w:szCs w:val="22"/>
          <w:effect w:val="none"/>
        </w:rPr>
        <w:t>y</w:t>
      </w:r>
      <w:r w:rsidRPr="0091629F">
        <w:rPr>
          <w:rFonts w:asciiTheme="minorHAnsi" w:hAnsiTheme="minorHAnsi"/>
          <w:sz w:val="22"/>
          <w:szCs w:val="22"/>
          <w:effect w:val="none"/>
        </w:rPr>
        <w:t xml:space="preserve"> </w:t>
      </w:r>
      <w:r w:rsidR="00417053">
        <w:rPr>
          <w:rFonts w:asciiTheme="minorHAnsi" w:hAnsiTheme="minorHAnsi"/>
          <w:sz w:val="22"/>
          <w:szCs w:val="22"/>
          <w:effect w:val="none"/>
        </w:rPr>
        <w:t>4</w:t>
      </w:r>
      <w:r w:rsidRPr="0091629F">
        <w:rPr>
          <w:rFonts w:asciiTheme="minorHAnsi" w:hAnsiTheme="minorHAnsi"/>
          <w:sz w:val="22"/>
          <w:szCs w:val="22"/>
          <w:effect w:val="none"/>
        </w:rPr>
        <w:t>ª categoría</w:t>
      </w:r>
      <w:r w:rsidR="00A13358">
        <w:rPr>
          <w:rFonts w:asciiTheme="minorHAnsi" w:hAnsiTheme="minorHAnsi"/>
          <w:sz w:val="22"/>
          <w:szCs w:val="22"/>
          <w:effect w:val="none"/>
        </w:rPr>
        <w:t>s</w:t>
      </w:r>
      <w:r w:rsidRPr="0091629F">
        <w:rPr>
          <w:rFonts w:asciiTheme="minorHAnsi" w:hAnsiTheme="minorHAnsi"/>
          <w:sz w:val="22"/>
          <w:szCs w:val="22"/>
          <w:effect w:val="none"/>
        </w:rPr>
        <w:t xml:space="preserve"> </w:t>
      </w:r>
    </w:p>
    <w:p w:rsidR="00417053" w:rsidRPr="00417053" w:rsidRDefault="00417053" w:rsidP="00417053">
      <w:pPr>
        <w:spacing w:line="216" w:lineRule="auto"/>
        <w:jc w:val="both"/>
        <w:outlineLvl w:val="0"/>
        <w:rPr>
          <w:rFonts w:asciiTheme="minorHAnsi" w:hAnsiTheme="minorHAnsi"/>
          <w:sz w:val="18"/>
          <w:szCs w:val="18"/>
        </w:rPr>
      </w:pPr>
      <w:r w:rsidRPr="00417053">
        <w:rPr>
          <w:rFonts w:asciiTheme="minorHAnsi" w:hAnsiTheme="minorHAnsi"/>
          <w:b/>
          <w:sz w:val="18"/>
          <w:szCs w:val="18"/>
        </w:rPr>
        <w:t xml:space="preserve">Condiciones: </w:t>
      </w:r>
    </w:p>
    <w:p w:rsidR="00B715C6" w:rsidRDefault="00B715C6" w:rsidP="00417053">
      <w:pPr>
        <w:spacing w:line="216" w:lineRule="auto"/>
        <w:jc w:val="both"/>
        <w:outlineLvl w:val="0"/>
        <w:rPr>
          <w:rFonts w:asciiTheme="minorHAnsi" w:hAnsiTheme="minorHAnsi"/>
          <w:sz w:val="18"/>
          <w:szCs w:val="18"/>
        </w:rPr>
      </w:pPr>
    </w:p>
    <w:p w:rsidR="00417053" w:rsidRPr="00417053" w:rsidRDefault="00417053" w:rsidP="00417053">
      <w:pPr>
        <w:spacing w:line="216" w:lineRule="auto"/>
        <w:jc w:val="both"/>
        <w:outlineLvl w:val="0"/>
        <w:rPr>
          <w:rFonts w:asciiTheme="minorHAnsi" w:hAnsiTheme="minorHAnsi"/>
          <w:sz w:val="18"/>
          <w:szCs w:val="18"/>
        </w:rPr>
      </w:pPr>
      <w:r w:rsidRPr="00417053">
        <w:rPr>
          <w:rFonts w:asciiTheme="minorHAnsi" w:hAnsiTheme="minorHAnsi"/>
          <w:sz w:val="18"/>
          <w:szCs w:val="18"/>
        </w:rPr>
        <w:t xml:space="preserve">Podrán tomar parte, con las limitaciones que posteriormente se expresan, todas las aficionadas, de sexo femenino, de nacionalidad española, </w:t>
      </w:r>
      <w:r w:rsidRPr="00417053">
        <w:rPr>
          <w:rFonts w:asciiTheme="minorHAnsi" w:hAnsiTheme="minorHAnsi" w:cs="Tahoma"/>
          <w:sz w:val="18"/>
          <w:szCs w:val="18"/>
        </w:rPr>
        <w:t>sin perjuicio de lo establecido en la Disposición Adicional Segunda de Ley 19/2007, de 11 de julio,</w:t>
      </w:r>
      <w:r w:rsidRPr="00417053">
        <w:rPr>
          <w:rFonts w:asciiTheme="minorHAnsi" w:hAnsiTheme="minorHAnsi"/>
          <w:sz w:val="18"/>
          <w:szCs w:val="18"/>
        </w:rPr>
        <w:t xml:space="preserve"> con licencia en vigor expedida por la R.F.E.G. y, cuyo</w:t>
      </w:r>
      <w:r w:rsidR="00067A47">
        <w:rPr>
          <w:rFonts w:asciiTheme="minorHAnsi" w:hAnsiTheme="minorHAnsi"/>
          <w:sz w:val="18"/>
          <w:szCs w:val="18"/>
        </w:rPr>
        <w:t xml:space="preserve"> hándicap exacto esté entre 11,5</w:t>
      </w:r>
      <w:r w:rsidRPr="00417053">
        <w:rPr>
          <w:rFonts w:asciiTheme="minorHAnsi" w:hAnsiTheme="minorHAnsi"/>
          <w:sz w:val="18"/>
          <w:szCs w:val="18"/>
        </w:rPr>
        <w:t xml:space="preserve"> y 32,4, </w:t>
      </w:r>
      <w:r w:rsidRPr="00417053">
        <w:rPr>
          <w:rFonts w:asciiTheme="minorHAnsi" w:hAnsiTheme="minorHAnsi" w:cs="Tahoma"/>
          <w:b/>
          <w:sz w:val="18"/>
          <w:szCs w:val="18"/>
        </w:rPr>
        <w:t>a fecha de cierre de inscripción y a fecha de comienzo de la prueba</w:t>
      </w:r>
      <w:r w:rsidRPr="00417053">
        <w:rPr>
          <w:rFonts w:asciiTheme="minorHAnsi" w:hAnsiTheme="minorHAnsi" w:cs="Tahoma"/>
          <w:sz w:val="18"/>
          <w:szCs w:val="18"/>
        </w:rPr>
        <w:t>.</w:t>
      </w:r>
      <w:r w:rsidRPr="00417053">
        <w:rPr>
          <w:rFonts w:asciiTheme="minorHAnsi" w:hAnsiTheme="minorHAnsi"/>
          <w:sz w:val="18"/>
          <w:szCs w:val="18"/>
        </w:rPr>
        <w:t xml:space="preserve"> Al ser un campeonato conjunto, cualquier jugadora de 4ª categoría podrá optar a ganar la categoría establecida de hándicap más bajo. </w:t>
      </w:r>
    </w:p>
    <w:p w:rsidR="00417053" w:rsidRPr="00417053" w:rsidRDefault="00417053" w:rsidP="00417053">
      <w:pPr>
        <w:spacing w:line="216" w:lineRule="auto"/>
        <w:jc w:val="both"/>
        <w:outlineLvl w:val="0"/>
        <w:rPr>
          <w:rFonts w:asciiTheme="minorHAnsi" w:hAnsiTheme="minorHAnsi"/>
          <w:sz w:val="18"/>
          <w:szCs w:val="18"/>
        </w:rPr>
      </w:pPr>
    </w:p>
    <w:p w:rsidR="00417053" w:rsidRPr="00F75B13" w:rsidRDefault="00417053" w:rsidP="00F75B13">
      <w:pPr>
        <w:spacing w:line="216" w:lineRule="auto"/>
        <w:jc w:val="both"/>
        <w:outlineLvl w:val="0"/>
        <w:rPr>
          <w:rFonts w:asciiTheme="minorHAnsi" w:hAnsiTheme="minorHAnsi"/>
          <w:b/>
          <w:sz w:val="18"/>
          <w:szCs w:val="18"/>
        </w:rPr>
      </w:pPr>
      <w:r w:rsidRPr="00F75B13">
        <w:rPr>
          <w:rFonts w:asciiTheme="minorHAnsi" w:hAnsiTheme="minorHAnsi"/>
          <w:sz w:val="18"/>
          <w:szCs w:val="18"/>
        </w:rPr>
        <w:t xml:space="preserve">Este Campeonato lo disputarán las 120 jugadoras de hándicap exacto más bajo. </w:t>
      </w:r>
      <w:r w:rsidR="00F75B13" w:rsidRPr="00F75B13">
        <w:rPr>
          <w:rFonts w:asciiTheme="minorHAnsi" w:hAnsiTheme="minorHAnsi" w:cs="Tahoma"/>
          <w:sz w:val="18"/>
          <w:szCs w:val="18"/>
        </w:rPr>
        <w:t xml:space="preserve">En caso de empate en el </w:t>
      </w:r>
      <w:r w:rsidR="00F75B13" w:rsidRPr="00F75B13">
        <w:rPr>
          <w:rFonts w:asciiTheme="minorHAnsi" w:hAnsiTheme="minorHAnsi"/>
          <w:sz w:val="18"/>
          <w:szCs w:val="18"/>
        </w:rPr>
        <w:t>puesto 120º,  participará la jugadora que se haya inscrito antes a la competición. Con las jugadoras inscritas excluidas se establecerá una lista de espera por orden de hándicap exacto que se utilizará para cubrir las posibles bajas. E</w:t>
      </w:r>
      <w:r w:rsidR="00F75B13" w:rsidRPr="00F75B13">
        <w:rPr>
          <w:rStyle w:val="nfasis"/>
          <w:rFonts w:ascii="Calibri" w:hAnsi="Calibri"/>
          <w:i w:val="0"/>
          <w:sz w:val="18"/>
          <w:szCs w:val="18"/>
        </w:rPr>
        <w:t>l criterio a seguir para establecer el orden de prioridad, entre las jugadoras de la lista de espera con el mismo hándicap exacto, será también el de la fecha más temprana de registro de la inscripción</w:t>
      </w:r>
      <w:r w:rsidR="00F75B13" w:rsidRPr="00F75B13">
        <w:rPr>
          <w:rFonts w:asciiTheme="minorHAnsi" w:hAnsiTheme="minorHAnsi"/>
          <w:i/>
          <w:sz w:val="18"/>
          <w:szCs w:val="18"/>
        </w:rPr>
        <w:t>.</w:t>
      </w:r>
    </w:p>
    <w:p w:rsidR="005D12DB" w:rsidRDefault="005D12DB" w:rsidP="00417053">
      <w:pPr>
        <w:spacing w:line="216" w:lineRule="auto"/>
        <w:jc w:val="both"/>
        <w:rPr>
          <w:rFonts w:asciiTheme="minorHAnsi" w:hAnsiTheme="minorHAnsi"/>
          <w:sz w:val="18"/>
          <w:szCs w:val="18"/>
        </w:rPr>
      </w:pPr>
    </w:p>
    <w:p w:rsidR="00A13358" w:rsidRPr="00F75B13" w:rsidRDefault="00F41664" w:rsidP="00417053">
      <w:pPr>
        <w:spacing w:line="216" w:lineRule="auto"/>
        <w:jc w:val="both"/>
        <w:rPr>
          <w:rFonts w:asciiTheme="minorHAnsi" w:hAnsiTheme="minorHAnsi"/>
          <w:sz w:val="18"/>
          <w:szCs w:val="18"/>
        </w:rPr>
      </w:pPr>
      <w:r w:rsidRPr="006B4687">
        <w:rPr>
          <w:rFonts w:asciiTheme="minorHAnsi" w:hAnsiTheme="minorHAnsi"/>
          <w:sz w:val="18"/>
          <w:szCs w:val="18"/>
        </w:rPr>
        <w:t xml:space="preserve">Si alguna Jugadora inscrita no pudiera participar por cualquier causa, deberá comunicarlo </w:t>
      </w:r>
      <w:r w:rsidRPr="007366E7">
        <w:rPr>
          <w:rFonts w:asciiTheme="minorHAnsi" w:hAnsiTheme="minorHAnsi"/>
          <w:sz w:val="18"/>
          <w:szCs w:val="18"/>
          <w:u w:val="single"/>
        </w:rPr>
        <w:t>por escrito</w:t>
      </w:r>
      <w:r>
        <w:rPr>
          <w:rFonts w:asciiTheme="minorHAnsi" w:hAnsiTheme="minorHAnsi"/>
          <w:sz w:val="18"/>
          <w:szCs w:val="18"/>
        </w:rPr>
        <w:t xml:space="preserve"> a la Real Federación Española de Golf </w:t>
      </w:r>
      <w:r w:rsidRPr="006B4687">
        <w:rPr>
          <w:rFonts w:asciiTheme="minorHAnsi" w:hAnsiTheme="minorHAnsi"/>
          <w:sz w:val="18"/>
          <w:szCs w:val="18"/>
        </w:rPr>
        <w:t xml:space="preserve">antes de las 12:00 horas de la antevíspera </w:t>
      </w:r>
      <w:r>
        <w:rPr>
          <w:rFonts w:asciiTheme="minorHAnsi" w:hAnsiTheme="minorHAnsi"/>
          <w:sz w:val="18"/>
          <w:szCs w:val="18"/>
        </w:rPr>
        <w:t>de la iniciación del Campeonato</w:t>
      </w:r>
      <w:r w:rsidR="00417053" w:rsidRPr="00F75B13">
        <w:rPr>
          <w:rFonts w:asciiTheme="minorHAnsi" w:hAnsiTheme="minorHAnsi"/>
          <w:sz w:val="18"/>
          <w:szCs w:val="18"/>
        </w:rPr>
        <w:t xml:space="preserve">. Quien incumpla este requisito no podrá tomar parte en la próxima edición de esta prueba. Además, estará obligada a hacer efectivo el importe de la inscripción y, en caso de no hacerlo, no podrá inscribirse en ninguna prueba de la Federación hasta que liquide su deuda. </w:t>
      </w:r>
    </w:p>
    <w:p w:rsidR="00A13358" w:rsidRDefault="00A13358" w:rsidP="00417053">
      <w:pPr>
        <w:spacing w:line="216" w:lineRule="auto"/>
        <w:jc w:val="both"/>
        <w:rPr>
          <w:rFonts w:asciiTheme="minorHAnsi" w:hAnsiTheme="minorHAnsi"/>
          <w:sz w:val="18"/>
          <w:szCs w:val="18"/>
        </w:rPr>
      </w:pPr>
    </w:p>
    <w:p w:rsidR="00417053" w:rsidRPr="00417053" w:rsidRDefault="00417053" w:rsidP="00417053">
      <w:pPr>
        <w:spacing w:line="216" w:lineRule="auto"/>
        <w:jc w:val="both"/>
        <w:rPr>
          <w:rFonts w:asciiTheme="minorHAnsi" w:hAnsiTheme="minorHAnsi"/>
          <w:sz w:val="18"/>
          <w:szCs w:val="18"/>
        </w:rPr>
      </w:pPr>
      <w:r w:rsidRPr="00417053">
        <w:rPr>
          <w:rFonts w:asciiTheme="minorHAnsi" w:hAnsiTheme="minorHAnsi"/>
          <w:sz w:val="18"/>
          <w:szCs w:val="18"/>
        </w:rPr>
        <w:t>Todas las jugadoras deberán</w:t>
      </w:r>
      <w:r w:rsidR="003634A8">
        <w:rPr>
          <w:rFonts w:asciiTheme="minorHAnsi" w:hAnsiTheme="minorHAnsi"/>
          <w:sz w:val="18"/>
          <w:szCs w:val="18"/>
        </w:rPr>
        <w:t xml:space="preserve"> </w:t>
      </w:r>
      <w:bookmarkStart w:id="0" w:name="_GoBack"/>
      <w:bookmarkEnd w:id="0"/>
      <w:r w:rsidRPr="00417053">
        <w:rPr>
          <w:rFonts w:asciiTheme="minorHAnsi" w:hAnsiTheme="minorHAnsi"/>
          <w:sz w:val="18"/>
          <w:szCs w:val="18"/>
        </w:rPr>
        <w:t xml:space="preserve"> presentarse en la Secretaría del Club para confirmar su inscripción, como muy tarde a las 12:00 horas de la víspera del inicio del Campeonato. En caso de no hacerlo, el Comité de la Prueba </w:t>
      </w:r>
      <w:r w:rsidR="00D93952">
        <w:rPr>
          <w:rFonts w:asciiTheme="minorHAnsi" w:hAnsiTheme="minorHAnsi"/>
          <w:sz w:val="18"/>
          <w:szCs w:val="18"/>
        </w:rPr>
        <w:t xml:space="preserve">podrá </w:t>
      </w:r>
      <w:r w:rsidRPr="00417053">
        <w:rPr>
          <w:rFonts w:asciiTheme="minorHAnsi" w:hAnsiTheme="minorHAnsi"/>
          <w:sz w:val="18"/>
          <w:szCs w:val="18"/>
        </w:rPr>
        <w:t>sustituir a la Jugadora por la que corresponda en la lista de espera.</w:t>
      </w:r>
    </w:p>
    <w:p w:rsidR="00417053" w:rsidRPr="00417053" w:rsidRDefault="00417053" w:rsidP="00417053">
      <w:pPr>
        <w:spacing w:line="216" w:lineRule="auto"/>
        <w:jc w:val="both"/>
        <w:rPr>
          <w:rFonts w:asciiTheme="minorHAnsi" w:hAnsiTheme="minorHAnsi"/>
          <w:sz w:val="18"/>
          <w:szCs w:val="18"/>
        </w:rPr>
      </w:pPr>
    </w:p>
    <w:p w:rsidR="00417053" w:rsidRPr="00417053" w:rsidRDefault="00417053" w:rsidP="00417053">
      <w:pPr>
        <w:spacing w:line="216" w:lineRule="auto"/>
        <w:jc w:val="both"/>
        <w:outlineLvl w:val="0"/>
        <w:rPr>
          <w:rFonts w:asciiTheme="minorHAnsi" w:hAnsiTheme="minorHAnsi"/>
          <w:b/>
          <w:sz w:val="18"/>
          <w:szCs w:val="18"/>
        </w:rPr>
      </w:pPr>
      <w:r w:rsidRPr="00417053">
        <w:rPr>
          <w:rFonts w:asciiTheme="minorHAnsi" w:hAnsiTheme="minorHAnsi"/>
          <w:b/>
          <w:sz w:val="18"/>
          <w:szCs w:val="18"/>
        </w:rPr>
        <w:t xml:space="preserve">Forma de Juego: </w:t>
      </w:r>
    </w:p>
    <w:p w:rsidR="00B715C6" w:rsidRDefault="00B715C6" w:rsidP="00417053">
      <w:pPr>
        <w:spacing w:line="216" w:lineRule="auto"/>
        <w:jc w:val="both"/>
        <w:outlineLvl w:val="0"/>
        <w:rPr>
          <w:rFonts w:asciiTheme="minorHAnsi" w:hAnsiTheme="minorHAnsi"/>
          <w:sz w:val="18"/>
          <w:szCs w:val="18"/>
        </w:rPr>
      </w:pPr>
    </w:p>
    <w:p w:rsidR="00417053" w:rsidRPr="00417053" w:rsidRDefault="00417053" w:rsidP="00417053">
      <w:pPr>
        <w:spacing w:line="216" w:lineRule="auto"/>
        <w:jc w:val="both"/>
        <w:outlineLvl w:val="0"/>
        <w:rPr>
          <w:rFonts w:asciiTheme="minorHAnsi" w:hAnsiTheme="minorHAnsi"/>
          <w:sz w:val="18"/>
          <w:szCs w:val="18"/>
        </w:rPr>
      </w:pPr>
      <w:r w:rsidRPr="00417053">
        <w:rPr>
          <w:rFonts w:asciiTheme="minorHAnsi" w:hAnsiTheme="minorHAnsi"/>
          <w:sz w:val="18"/>
          <w:szCs w:val="18"/>
        </w:rPr>
        <w:t xml:space="preserve">Se jugarán 36 hoyos Stroke Play Scratch en dos días consecutivos. </w:t>
      </w:r>
    </w:p>
    <w:p w:rsidR="00417053" w:rsidRPr="00417053" w:rsidRDefault="00417053" w:rsidP="00417053">
      <w:pPr>
        <w:spacing w:line="216" w:lineRule="auto"/>
        <w:jc w:val="both"/>
        <w:outlineLvl w:val="0"/>
        <w:rPr>
          <w:rFonts w:asciiTheme="minorHAnsi" w:hAnsiTheme="minorHAnsi"/>
          <w:sz w:val="18"/>
          <w:szCs w:val="18"/>
        </w:rPr>
      </w:pPr>
    </w:p>
    <w:p w:rsidR="00417053" w:rsidRPr="00417053" w:rsidRDefault="00417053" w:rsidP="00417053">
      <w:pPr>
        <w:spacing w:line="216" w:lineRule="auto"/>
        <w:jc w:val="both"/>
        <w:rPr>
          <w:rFonts w:asciiTheme="minorHAnsi" w:hAnsiTheme="minorHAnsi"/>
          <w:sz w:val="18"/>
          <w:szCs w:val="18"/>
        </w:rPr>
      </w:pPr>
      <w:r w:rsidRPr="00417053">
        <w:rPr>
          <w:rFonts w:asciiTheme="minorHAnsi" w:hAnsiTheme="minorHAnsi"/>
          <w:sz w:val="18"/>
          <w:szCs w:val="18"/>
        </w:rPr>
        <w:t>Las salidas se harán desde las barras que estipule el CTAF.</w:t>
      </w:r>
    </w:p>
    <w:p w:rsidR="00417053" w:rsidRPr="00417053" w:rsidRDefault="00417053" w:rsidP="00417053">
      <w:pPr>
        <w:spacing w:line="216" w:lineRule="auto"/>
        <w:jc w:val="both"/>
        <w:rPr>
          <w:rFonts w:asciiTheme="minorHAnsi" w:hAnsiTheme="minorHAnsi"/>
          <w:sz w:val="18"/>
          <w:szCs w:val="18"/>
        </w:rPr>
      </w:pPr>
    </w:p>
    <w:p w:rsidR="00280FF7" w:rsidRPr="00280FF7" w:rsidRDefault="00417053" w:rsidP="00280FF7">
      <w:pPr>
        <w:pStyle w:val="Textodebloque"/>
        <w:ind w:left="0" w:right="-176"/>
        <w:rPr>
          <w:rFonts w:asciiTheme="minorHAnsi" w:hAnsiTheme="minorHAnsi" w:cs="Tahoma"/>
          <w:szCs w:val="18"/>
        </w:rPr>
      </w:pPr>
      <w:r w:rsidRPr="00280FF7">
        <w:rPr>
          <w:rFonts w:asciiTheme="minorHAnsi" w:hAnsiTheme="minorHAnsi"/>
          <w:szCs w:val="18"/>
        </w:rPr>
        <w:t>El Comité de la Prueba, en circunstancias excepcionales, se reserva el derecho de anular la prueba o modificar la fórmula o el n</w:t>
      </w:r>
      <w:r w:rsidR="00280FF7" w:rsidRPr="00280FF7">
        <w:rPr>
          <w:rFonts w:asciiTheme="minorHAnsi" w:hAnsiTheme="minorHAnsi"/>
          <w:szCs w:val="18"/>
        </w:rPr>
        <w:t xml:space="preserve">úmero de participantes previsto </w:t>
      </w:r>
      <w:r w:rsidR="00280FF7" w:rsidRPr="00280FF7">
        <w:rPr>
          <w:rFonts w:asciiTheme="minorHAnsi" w:hAnsiTheme="minorHAnsi" w:cs="Tahoma"/>
          <w:szCs w:val="18"/>
        </w:rPr>
        <w:t>para que la misma pueda desarrollarse de la mejor manera posible y llegue a su fin dentro de las fechas fijadas.</w:t>
      </w:r>
    </w:p>
    <w:p w:rsidR="00417053" w:rsidRPr="00417053" w:rsidRDefault="00417053" w:rsidP="00417053">
      <w:pPr>
        <w:spacing w:line="216" w:lineRule="auto"/>
        <w:jc w:val="both"/>
        <w:rPr>
          <w:rFonts w:asciiTheme="minorHAnsi" w:hAnsiTheme="minorHAnsi"/>
          <w:sz w:val="18"/>
          <w:szCs w:val="18"/>
        </w:rPr>
      </w:pPr>
      <w:r w:rsidRPr="00417053">
        <w:rPr>
          <w:rFonts w:asciiTheme="minorHAnsi" w:hAnsiTheme="minorHAnsi"/>
          <w:sz w:val="18"/>
          <w:szCs w:val="18"/>
        </w:rPr>
        <w:t xml:space="preserve"> </w:t>
      </w:r>
    </w:p>
    <w:p w:rsidR="00417053" w:rsidRPr="00417053" w:rsidRDefault="00417053" w:rsidP="00417053">
      <w:pPr>
        <w:spacing w:line="216" w:lineRule="auto"/>
        <w:jc w:val="both"/>
        <w:rPr>
          <w:rFonts w:asciiTheme="minorHAnsi" w:hAnsiTheme="minorHAnsi"/>
          <w:sz w:val="18"/>
          <w:szCs w:val="18"/>
        </w:rPr>
      </w:pPr>
      <w:r w:rsidRPr="00417053">
        <w:rPr>
          <w:rFonts w:asciiTheme="minorHAnsi" w:hAnsiTheme="minorHAnsi"/>
          <w:sz w:val="18"/>
          <w:szCs w:val="18"/>
        </w:rPr>
        <w:t xml:space="preserve">En caso de empate para los puestos de </w:t>
      </w:r>
      <w:r w:rsidR="0003210C">
        <w:rPr>
          <w:rFonts w:asciiTheme="minorHAnsi" w:hAnsiTheme="minorHAnsi"/>
          <w:sz w:val="18"/>
          <w:szCs w:val="18"/>
        </w:rPr>
        <w:t xml:space="preserve">1ª clasificada no española y </w:t>
      </w:r>
      <w:r w:rsidRPr="00417053">
        <w:rPr>
          <w:rFonts w:asciiTheme="minorHAnsi" w:hAnsiTheme="minorHAnsi"/>
          <w:sz w:val="18"/>
          <w:szCs w:val="18"/>
        </w:rPr>
        <w:t>Campeona de España de 3ª y 4ª categorías, se resolverá jugando las competidoras empatadas, hoyo por hoyo, los precisos hasta deshacer el empate. El Comité de la Prueba establecerá el orden de los hoyos a jugar. Caso de no hacerlo se entenderá que el orden es el establecido para la vuelta estipulada.</w:t>
      </w:r>
    </w:p>
    <w:p w:rsidR="00417053" w:rsidRPr="00417053" w:rsidRDefault="00417053" w:rsidP="00417053">
      <w:pPr>
        <w:spacing w:line="216" w:lineRule="auto"/>
        <w:jc w:val="both"/>
        <w:rPr>
          <w:rFonts w:asciiTheme="minorHAnsi" w:hAnsiTheme="minorHAnsi"/>
          <w:sz w:val="18"/>
          <w:szCs w:val="18"/>
        </w:rPr>
      </w:pPr>
    </w:p>
    <w:p w:rsidR="00417053" w:rsidRPr="00417053" w:rsidRDefault="00417053" w:rsidP="00417053">
      <w:pPr>
        <w:spacing w:line="216" w:lineRule="auto"/>
        <w:jc w:val="both"/>
        <w:outlineLvl w:val="0"/>
        <w:rPr>
          <w:rFonts w:asciiTheme="minorHAnsi" w:hAnsiTheme="minorHAnsi"/>
          <w:sz w:val="18"/>
          <w:szCs w:val="18"/>
        </w:rPr>
      </w:pPr>
      <w:r w:rsidRPr="00417053">
        <w:rPr>
          <w:rFonts w:asciiTheme="minorHAnsi" w:hAnsiTheme="minorHAnsi"/>
          <w:sz w:val="18"/>
          <w:szCs w:val="18"/>
        </w:rPr>
        <w:t>En caso de empate para los puestos de Subcampeona, 3ª, 4ª y 5ª clasificada en cada categoría, éstas se clasificarán ex-aequo y, solamente a efecto de trofeos, se desempatará bajo la fórmula de los 18, 27, 30, 33, 34 y 35 mejores últimos hoyos. En caso de persistir el empate, en ambos casos se resolverá por sorteo.</w:t>
      </w:r>
    </w:p>
    <w:p w:rsidR="00417053" w:rsidRPr="00417053" w:rsidRDefault="00417053" w:rsidP="00417053">
      <w:pPr>
        <w:spacing w:line="216" w:lineRule="auto"/>
        <w:jc w:val="both"/>
        <w:outlineLvl w:val="0"/>
        <w:rPr>
          <w:rFonts w:asciiTheme="minorHAnsi" w:hAnsiTheme="minorHAnsi"/>
          <w:b/>
          <w:sz w:val="18"/>
          <w:szCs w:val="18"/>
        </w:rPr>
      </w:pPr>
    </w:p>
    <w:p w:rsidR="00417053" w:rsidRPr="00417053" w:rsidRDefault="00417053" w:rsidP="00417053">
      <w:pPr>
        <w:spacing w:line="216" w:lineRule="auto"/>
        <w:jc w:val="both"/>
        <w:outlineLvl w:val="0"/>
        <w:rPr>
          <w:rFonts w:asciiTheme="minorHAnsi" w:hAnsiTheme="minorHAnsi"/>
          <w:sz w:val="18"/>
          <w:szCs w:val="18"/>
        </w:rPr>
      </w:pPr>
      <w:r w:rsidRPr="00417053">
        <w:rPr>
          <w:rFonts w:asciiTheme="minorHAnsi" w:hAnsiTheme="minorHAnsi"/>
          <w:b/>
          <w:sz w:val="18"/>
          <w:szCs w:val="18"/>
        </w:rPr>
        <w:t>Categorías:</w:t>
      </w:r>
    </w:p>
    <w:p w:rsidR="00417053" w:rsidRPr="00417053" w:rsidRDefault="00417053" w:rsidP="00417053">
      <w:pPr>
        <w:spacing w:line="216" w:lineRule="auto"/>
        <w:jc w:val="both"/>
        <w:rPr>
          <w:rFonts w:asciiTheme="minorHAnsi" w:hAnsiTheme="minorHAnsi"/>
          <w:sz w:val="18"/>
          <w:szCs w:val="18"/>
        </w:rPr>
      </w:pPr>
      <w:r w:rsidRPr="00417053">
        <w:rPr>
          <w:rFonts w:asciiTheme="minorHAnsi" w:hAnsiTheme="minorHAnsi"/>
          <w:sz w:val="18"/>
          <w:szCs w:val="18"/>
        </w:rPr>
        <w:t>Las categorías se establecerán de acuerdo con el Sistema de Hándicaps de la EGA en vigor:</w:t>
      </w:r>
    </w:p>
    <w:p w:rsidR="00417053" w:rsidRPr="00417053" w:rsidRDefault="00417053" w:rsidP="00417053">
      <w:pPr>
        <w:tabs>
          <w:tab w:val="left" w:pos="1418"/>
        </w:tabs>
        <w:spacing w:line="216" w:lineRule="auto"/>
        <w:jc w:val="both"/>
        <w:rPr>
          <w:rFonts w:asciiTheme="minorHAnsi" w:hAnsiTheme="minorHAnsi"/>
          <w:b/>
          <w:sz w:val="18"/>
          <w:szCs w:val="18"/>
        </w:rPr>
      </w:pPr>
    </w:p>
    <w:p w:rsidR="00417053" w:rsidRPr="00417053" w:rsidRDefault="00417053" w:rsidP="00417053">
      <w:pPr>
        <w:tabs>
          <w:tab w:val="left" w:pos="1418"/>
        </w:tabs>
        <w:spacing w:line="216" w:lineRule="auto"/>
        <w:jc w:val="both"/>
        <w:rPr>
          <w:rFonts w:asciiTheme="minorHAnsi" w:hAnsiTheme="minorHAnsi"/>
          <w:color w:val="FF0000"/>
          <w:sz w:val="18"/>
          <w:szCs w:val="18"/>
        </w:rPr>
      </w:pPr>
      <w:r w:rsidRPr="00417053">
        <w:rPr>
          <w:rFonts w:asciiTheme="minorHAnsi" w:hAnsiTheme="minorHAnsi"/>
          <w:b/>
          <w:sz w:val="18"/>
          <w:szCs w:val="18"/>
        </w:rPr>
        <w:tab/>
        <w:t xml:space="preserve">3ª Categoría: </w:t>
      </w:r>
      <w:r w:rsidRPr="00417053">
        <w:rPr>
          <w:rFonts w:asciiTheme="minorHAnsi" w:hAnsiTheme="minorHAnsi"/>
          <w:sz w:val="18"/>
          <w:szCs w:val="18"/>
        </w:rPr>
        <w:t>Competidoras con hándicap exacto de 11,5</w:t>
      </w:r>
      <w:r w:rsidRPr="00417053">
        <w:rPr>
          <w:rFonts w:asciiTheme="minorHAnsi" w:hAnsiTheme="minorHAnsi"/>
          <w:color w:val="FF0000"/>
          <w:sz w:val="18"/>
          <w:szCs w:val="18"/>
        </w:rPr>
        <w:t xml:space="preserve"> </w:t>
      </w:r>
      <w:r w:rsidRPr="00417053">
        <w:rPr>
          <w:rFonts w:asciiTheme="minorHAnsi" w:hAnsiTheme="minorHAnsi"/>
          <w:sz w:val="18"/>
          <w:szCs w:val="18"/>
        </w:rPr>
        <w:t>ó superior.</w:t>
      </w:r>
    </w:p>
    <w:p w:rsidR="00417053" w:rsidRPr="00417053" w:rsidRDefault="00417053" w:rsidP="00417053">
      <w:pPr>
        <w:tabs>
          <w:tab w:val="left" w:pos="1418"/>
        </w:tabs>
        <w:spacing w:line="216" w:lineRule="auto"/>
        <w:jc w:val="both"/>
        <w:rPr>
          <w:rFonts w:asciiTheme="minorHAnsi" w:hAnsiTheme="minorHAnsi"/>
          <w:sz w:val="18"/>
          <w:szCs w:val="18"/>
        </w:rPr>
      </w:pPr>
      <w:r w:rsidRPr="00417053">
        <w:rPr>
          <w:rFonts w:asciiTheme="minorHAnsi" w:hAnsiTheme="minorHAnsi"/>
          <w:b/>
          <w:sz w:val="18"/>
          <w:szCs w:val="18"/>
        </w:rPr>
        <w:tab/>
        <w:t xml:space="preserve">4ª Categoría: </w:t>
      </w:r>
      <w:r w:rsidRPr="00417053">
        <w:rPr>
          <w:rFonts w:asciiTheme="minorHAnsi" w:hAnsiTheme="minorHAnsi"/>
          <w:sz w:val="18"/>
          <w:szCs w:val="18"/>
        </w:rPr>
        <w:t xml:space="preserve">Competidoras con hándicap exacto de 18,5 ó superior. </w:t>
      </w:r>
    </w:p>
    <w:p w:rsidR="00417053" w:rsidRPr="00417053" w:rsidRDefault="00417053" w:rsidP="00417053">
      <w:pPr>
        <w:pStyle w:val="Textoindependiente3"/>
        <w:spacing w:line="216" w:lineRule="auto"/>
        <w:jc w:val="left"/>
        <w:rPr>
          <w:rFonts w:asciiTheme="minorHAnsi" w:hAnsiTheme="minorHAnsi"/>
          <w:b/>
          <w:szCs w:val="18"/>
        </w:rPr>
      </w:pPr>
      <w:r w:rsidRPr="00417053">
        <w:rPr>
          <w:rFonts w:asciiTheme="minorHAnsi" w:hAnsiTheme="minorHAnsi"/>
          <w:szCs w:val="18"/>
        </w:rPr>
        <w:t>Para que se pueda disputar una categoría, deberá haber un mínimo de seis Jugadoras inscritas.</w:t>
      </w:r>
    </w:p>
    <w:p w:rsidR="00417053" w:rsidRPr="00417053" w:rsidRDefault="00417053" w:rsidP="00417053">
      <w:pPr>
        <w:spacing w:line="216" w:lineRule="auto"/>
        <w:jc w:val="both"/>
        <w:outlineLvl w:val="0"/>
        <w:rPr>
          <w:rFonts w:asciiTheme="minorHAnsi" w:hAnsiTheme="minorHAnsi"/>
          <w:color w:val="0000FF"/>
          <w:sz w:val="18"/>
          <w:szCs w:val="18"/>
        </w:rPr>
      </w:pPr>
    </w:p>
    <w:p w:rsidR="00F75B13" w:rsidRDefault="00F75B13" w:rsidP="00417053">
      <w:pPr>
        <w:spacing w:line="216" w:lineRule="auto"/>
        <w:jc w:val="both"/>
        <w:rPr>
          <w:rFonts w:asciiTheme="minorHAnsi" w:hAnsiTheme="minorHAnsi"/>
          <w:b/>
          <w:sz w:val="18"/>
          <w:szCs w:val="18"/>
        </w:rPr>
      </w:pPr>
      <w:r w:rsidRPr="00565C66">
        <w:rPr>
          <w:rFonts w:asciiTheme="minorHAnsi" w:hAnsiTheme="minorHAnsi"/>
          <w:b/>
          <w:sz w:val="18"/>
          <w:szCs w:val="18"/>
        </w:rPr>
        <w:t xml:space="preserve">Inscripciones: </w:t>
      </w:r>
    </w:p>
    <w:p w:rsidR="00F75B13" w:rsidRDefault="00F75B13" w:rsidP="00417053">
      <w:pPr>
        <w:spacing w:line="216" w:lineRule="auto"/>
        <w:jc w:val="both"/>
        <w:rPr>
          <w:rFonts w:asciiTheme="minorHAnsi" w:hAnsiTheme="minorHAnsi"/>
          <w:b/>
          <w:sz w:val="18"/>
          <w:szCs w:val="18"/>
        </w:rPr>
      </w:pPr>
    </w:p>
    <w:p w:rsidR="00417053" w:rsidRPr="00417053" w:rsidRDefault="00F75B13" w:rsidP="00417053">
      <w:pPr>
        <w:spacing w:line="216" w:lineRule="auto"/>
        <w:jc w:val="both"/>
        <w:rPr>
          <w:rFonts w:asciiTheme="minorHAnsi" w:hAnsiTheme="minorHAnsi"/>
          <w:sz w:val="18"/>
          <w:szCs w:val="18"/>
        </w:rPr>
      </w:pPr>
      <w:r w:rsidRPr="00565C66">
        <w:rPr>
          <w:rFonts w:ascii="Calibri" w:hAnsi="Calibri"/>
          <w:sz w:val="18"/>
          <w:szCs w:val="18"/>
        </w:rPr>
        <w:t xml:space="preserve">La inscripción se cerrará en la fecha que indique la Circular correspondiente al año de celebración de la prueba y deberá efectuarse online a través de </w:t>
      </w:r>
      <w:hyperlink r:id="rId17" w:history="1">
        <w:r w:rsidRPr="00565C66">
          <w:rPr>
            <w:rStyle w:val="Hipervnculo"/>
            <w:rFonts w:ascii="Calibri" w:hAnsi="Calibri"/>
            <w:color w:val="auto"/>
            <w:sz w:val="18"/>
            <w:szCs w:val="18"/>
          </w:rPr>
          <w:t>www.rfegolf.es</w:t>
        </w:r>
      </w:hyperlink>
      <w:r w:rsidRPr="00565C66">
        <w:rPr>
          <w:rFonts w:ascii="Calibri" w:hAnsi="Calibri"/>
          <w:sz w:val="18"/>
          <w:szCs w:val="18"/>
        </w:rPr>
        <w:t>. Los derechos de inscripción se abonarán en el Club donde se celebre el campeonato</w:t>
      </w:r>
      <w:r w:rsidRPr="00565C66">
        <w:rPr>
          <w:rFonts w:ascii="Calibri" w:hAnsi="Calibri" w:cs="Tahoma"/>
          <w:kern w:val="2"/>
          <w:sz w:val="18"/>
          <w:szCs w:val="18"/>
        </w:rPr>
        <w:t>.</w:t>
      </w:r>
    </w:p>
    <w:p w:rsidR="00F75B13" w:rsidRDefault="00F75B13" w:rsidP="00417053">
      <w:pPr>
        <w:spacing w:line="216" w:lineRule="auto"/>
        <w:jc w:val="both"/>
        <w:outlineLvl w:val="0"/>
        <w:rPr>
          <w:rFonts w:asciiTheme="minorHAnsi" w:hAnsiTheme="minorHAnsi"/>
          <w:b/>
          <w:sz w:val="18"/>
          <w:szCs w:val="18"/>
        </w:rPr>
      </w:pPr>
    </w:p>
    <w:p w:rsidR="00417053" w:rsidRPr="00417053" w:rsidRDefault="00417053" w:rsidP="00417053">
      <w:pPr>
        <w:spacing w:line="216" w:lineRule="auto"/>
        <w:jc w:val="both"/>
        <w:outlineLvl w:val="0"/>
        <w:rPr>
          <w:rFonts w:asciiTheme="minorHAnsi" w:hAnsiTheme="minorHAnsi"/>
          <w:b/>
          <w:sz w:val="18"/>
          <w:szCs w:val="18"/>
        </w:rPr>
      </w:pPr>
      <w:r w:rsidRPr="00417053">
        <w:rPr>
          <w:rFonts w:asciiTheme="minorHAnsi" w:hAnsiTheme="minorHAnsi"/>
          <w:b/>
          <w:sz w:val="18"/>
          <w:szCs w:val="18"/>
        </w:rPr>
        <w:t xml:space="preserve">Orden y Horario de Salidas: </w:t>
      </w:r>
    </w:p>
    <w:p w:rsidR="00B715C6" w:rsidRDefault="00B715C6" w:rsidP="00417053">
      <w:pPr>
        <w:spacing w:line="216" w:lineRule="auto"/>
        <w:jc w:val="both"/>
        <w:outlineLvl w:val="0"/>
        <w:rPr>
          <w:rFonts w:asciiTheme="minorHAnsi" w:hAnsiTheme="minorHAnsi"/>
          <w:sz w:val="18"/>
          <w:szCs w:val="18"/>
        </w:rPr>
      </w:pPr>
    </w:p>
    <w:p w:rsidR="00417053" w:rsidRPr="00417053" w:rsidRDefault="00417053" w:rsidP="00417053">
      <w:pPr>
        <w:spacing w:line="216" w:lineRule="auto"/>
        <w:jc w:val="both"/>
        <w:outlineLvl w:val="0"/>
        <w:rPr>
          <w:rFonts w:asciiTheme="minorHAnsi" w:hAnsiTheme="minorHAnsi"/>
          <w:sz w:val="18"/>
          <w:szCs w:val="18"/>
        </w:rPr>
      </w:pPr>
      <w:r w:rsidRPr="00417053">
        <w:rPr>
          <w:rFonts w:asciiTheme="minorHAnsi" w:hAnsiTheme="minorHAnsi"/>
          <w:sz w:val="18"/>
          <w:szCs w:val="18"/>
        </w:rPr>
        <w:t>El Comité de la Prueba establecerá el orden y horario de salidas.</w:t>
      </w:r>
    </w:p>
    <w:p w:rsidR="00417053" w:rsidRPr="00417053" w:rsidRDefault="00417053" w:rsidP="00417053">
      <w:pPr>
        <w:spacing w:line="216" w:lineRule="auto"/>
        <w:jc w:val="both"/>
        <w:rPr>
          <w:rFonts w:asciiTheme="minorHAnsi" w:hAnsiTheme="minorHAnsi"/>
          <w:sz w:val="18"/>
          <w:szCs w:val="18"/>
        </w:rPr>
      </w:pPr>
    </w:p>
    <w:p w:rsidR="00417053" w:rsidRPr="00417053" w:rsidRDefault="00417053" w:rsidP="00417053">
      <w:pPr>
        <w:spacing w:line="216" w:lineRule="auto"/>
        <w:jc w:val="both"/>
        <w:outlineLvl w:val="0"/>
        <w:rPr>
          <w:rFonts w:asciiTheme="minorHAnsi" w:hAnsiTheme="minorHAnsi"/>
          <w:b/>
          <w:sz w:val="18"/>
          <w:szCs w:val="18"/>
        </w:rPr>
      </w:pPr>
      <w:r w:rsidRPr="00417053">
        <w:rPr>
          <w:rFonts w:asciiTheme="minorHAnsi" w:hAnsiTheme="minorHAnsi"/>
          <w:b/>
          <w:sz w:val="18"/>
          <w:szCs w:val="18"/>
        </w:rPr>
        <w:t xml:space="preserve">Trofeos: </w:t>
      </w:r>
    </w:p>
    <w:p w:rsidR="00B715C6" w:rsidRDefault="00B715C6" w:rsidP="00417053">
      <w:pPr>
        <w:spacing w:line="216" w:lineRule="auto"/>
        <w:jc w:val="both"/>
        <w:outlineLvl w:val="0"/>
        <w:rPr>
          <w:rFonts w:asciiTheme="minorHAnsi" w:hAnsiTheme="minorHAnsi"/>
          <w:sz w:val="18"/>
          <w:szCs w:val="18"/>
        </w:rPr>
      </w:pPr>
    </w:p>
    <w:p w:rsidR="00417053" w:rsidRPr="00417053" w:rsidRDefault="00417053" w:rsidP="00417053">
      <w:pPr>
        <w:spacing w:line="216" w:lineRule="auto"/>
        <w:jc w:val="both"/>
        <w:outlineLvl w:val="0"/>
        <w:rPr>
          <w:rFonts w:asciiTheme="minorHAnsi" w:hAnsiTheme="minorHAnsi"/>
          <w:sz w:val="18"/>
          <w:szCs w:val="18"/>
        </w:rPr>
      </w:pPr>
      <w:r w:rsidRPr="00417053">
        <w:rPr>
          <w:rFonts w:asciiTheme="minorHAnsi" w:hAnsiTheme="minorHAnsi"/>
          <w:sz w:val="18"/>
          <w:szCs w:val="18"/>
        </w:rPr>
        <w:t>Las Campeonas y Subcampeonas de España de 3ª y 4ª categoría recibirán una copa en la que irá grabado el nombre del Campeonato, la fecha y el Club o Entidad en que haya sido disputado. Estas copas serán donadas por la R.F.E.G.</w:t>
      </w:r>
    </w:p>
    <w:p w:rsidR="00417053" w:rsidRPr="00417053" w:rsidRDefault="00417053" w:rsidP="00417053">
      <w:pPr>
        <w:spacing w:line="216" w:lineRule="auto"/>
        <w:jc w:val="both"/>
        <w:rPr>
          <w:rFonts w:asciiTheme="minorHAnsi" w:hAnsiTheme="minorHAnsi"/>
          <w:sz w:val="18"/>
          <w:szCs w:val="18"/>
        </w:rPr>
      </w:pPr>
      <w:r w:rsidRPr="00417053">
        <w:rPr>
          <w:rFonts w:asciiTheme="minorHAnsi" w:hAnsiTheme="minorHAnsi"/>
          <w:sz w:val="18"/>
          <w:szCs w:val="18"/>
        </w:rPr>
        <w:t>En cada categoría se donarán trofeos a las 3</w:t>
      </w:r>
      <w:r w:rsidRPr="00417053">
        <w:rPr>
          <w:rFonts w:asciiTheme="minorHAnsi" w:hAnsiTheme="minorHAnsi"/>
          <w:sz w:val="18"/>
          <w:szCs w:val="18"/>
          <w:vertAlign w:val="superscript"/>
        </w:rPr>
        <w:t>as</w:t>
      </w:r>
      <w:r w:rsidRPr="00417053">
        <w:rPr>
          <w:rFonts w:asciiTheme="minorHAnsi" w:hAnsiTheme="minorHAnsi"/>
          <w:sz w:val="18"/>
          <w:szCs w:val="18"/>
        </w:rPr>
        <w:t>, 4</w:t>
      </w:r>
      <w:r w:rsidRPr="00417053">
        <w:rPr>
          <w:rFonts w:asciiTheme="minorHAnsi" w:hAnsiTheme="minorHAnsi"/>
          <w:sz w:val="18"/>
          <w:szCs w:val="18"/>
          <w:vertAlign w:val="superscript"/>
        </w:rPr>
        <w:t>as</w:t>
      </w:r>
      <w:r w:rsidRPr="00417053">
        <w:rPr>
          <w:rFonts w:asciiTheme="minorHAnsi" w:hAnsiTheme="minorHAnsi"/>
          <w:sz w:val="18"/>
          <w:szCs w:val="18"/>
        </w:rPr>
        <w:t xml:space="preserve"> y 5</w:t>
      </w:r>
      <w:r w:rsidRPr="00417053">
        <w:rPr>
          <w:rFonts w:asciiTheme="minorHAnsi" w:hAnsiTheme="minorHAnsi"/>
          <w:sz w:val="18"/>
          <w:szCs w:val="18"/>
          <w:vertAlign w:val="superscript"/>
        </w:rPr>
        <w:t>as</w:t>
      </w:r>
      <w:r w:rsidRPr="00417053">
        <w:rPr>
          <w:rFonts w:asciiTheme="minorHAnsi" w:hAnsiTheme="minorHAnsi"/>
          <w:sz w:val="18"/>
          <w:szCs w:val="18"/>
        </w:rPr>
        <w:t xml:space="preserve"> clasificadas. </w:t>
      </w:r>
    </w:p>
    <w:p w:rsidR="0003210C" w:rsidRPr="00F77217" w:rsidRDefault="0003210C" w:rsidP="0003210C">
      <w:pPr>
        <w:pStyle w:val="Ttulo"/>
        <w:ind w:right="-283"/>
        <w:jc w:val="both"/>
        <w:rPr>
          <w:rFonts w:ascii="Calibri" w:hAnsi="Calibri" w:cs="Calibri"/>
          <w:b w:val="0"/>
          <w:sz w:val="18"/>
          <w:szCs w:val="18"/>
        </w:rPr>
      </w:pPr>
      <w:r w:rsidRPr="00F77217">
        <w:rPr>
          <w:rFonts w:asciiTheme="minorHAnsi" w:hAnsiTheme="minorHAnsi"/>
          <w:b w:val="0"/>
          <w:sz w:val="18"/>
          <w:szCs w:val="18"/>
          <w:u w:val="single"/>
        </w:rPr>
        <w:t>Trofeos para jugadoras de nacionalidad no española</w:t>
      </w:r>
      <w:r w:rsidRPr="00F77217">
        <w:rPr>
          <w:rFonts w:asciiTheme="minorHAnsi" w:hAnsiTheme="minorHAnsi"/>
          <w:b w:val="0"/>
          <w:sz w:val="18"/>
          <w:szCs w:val="18"/>
        </w:rPr>
        <w:t xml:space="preserve">: </w:t>
      </w:r>
      <w:r w:rsidRPr="00F77217">
        <w:rPr>
          <w:rFonts w:ascii="Calibri" w:hAnsi="Calibri" w:cs="Calibri"/>
          <w:b w:val="0"/>
          <w:sz w:val="18"/>
          <w:szCs w:val="18"/>
        </w:rPr>
        <w:t>En caso de obtener la 1ª posición en la clasificación general, a la jugadora se le hará entrega de un trofeo acreditativo.</w:t>
      </w:r>
    </w:p>
    <w:p w:rsidR="00417053" w:rsidRPr="00417053" w:rsidRDefault="00417053" w:rsidP="00417053">
      <w:pPr>
        <w:spacing w:line="216" w:lineRule="auto"/>
        <w:jc w:val="both"/>
        <w:rPr>
          <w:rFonts w:asciiTheme="minorHAnsi" w:hAnsiTheme="minorHAnsi"/>
          <w:sz w:val="18"/>
          <w:szCs w:val="18"/>
        </w:rPr>
      </w:pPr>
    </w:p>
    <w:p w:rsidR="00DA312E" w:rsidRPr="009E446D" w:rsidRDefault="00417053" w:rsidP="00280FF7">
      <w:pPr>
        <w:spacing w:line="216" w:lineRule="auto"/>
        <w:jc w:val="both"/>
        <w:rPr>
          <w:rFonts w:ascii="Arial Narrow" w:hAnsi="Arial Narrow"/>
          <w:lang w:val="es-ES_tradnl"/>
        </w:rPr>
      </w:pPr>
      <w:r w:rsidRPr="00417053">
        <w:rPr>
          <w:rFonts w:asciiTheme="minorHAnsi" w:hAnsiTheme="minorHAnsi"/>
          <w:sz w:val="18"/>
          <w:szCs w:val="18"/>
        </w:rPr>
        <w:t>Los trofeos serán acumulables.</w:t>
      </w:r>
    </w:p>
    <w:p w:rsidR="00DA312E" w:rsidRPr="00DA0588" w:rsidRDefault="00DA312E" w:rsidP="00DA312E">
      <w:pPr>
        <w:ind w:left="-993"/>
        <w:jc w:val="right"/>
        <w:rPr>
          <w:rFonts w:ascii="Arial" w:hAnsi="Arial" w:cs="Arial"/>
          <w:b/>
          <w:bCs/>
          <w:color w:val="000000"/>
        </w:rPr>
      </w:pPr>
      <w:r>
        <w:rPr>
          <w:rFonts w:ascii="Arial Narrow" w:hAnsi="Arial Narrow"/>
          <w:noProof/>
        </w:rPr>
        <w:lastRenderedPageBreak/>
        <w:drawing>
          <wp:anchor distT="0" distB="0" distL="114300" distR="114300" simplePos="0" relativeHeight="251667456" behindDoc="0" locked="0" layoutInCell="1" allowOverlap="1">
            <wp:simplePos x="0" y="0"/>
            <wp:positionH relativeFrom="column">
              <wp:posOffset>-128270</wp:posOffset>
            </wp:positionH>
            <wp:positionV relativeFrom="paragraph">
              <wp:posOffset>104140</wp:posOffset>
            </wp:positionV>
            <wp:extent cx="1374775" cy="460375"/>
            <wp:effectExtent l="19050" t="0" r="0" b="0"/>
            <wp:wrapSquare wrapText="bothSides"/>
            <wp:docPr id="7" name="Imagen 7" descr="BANER HOLE GO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NER HOLE GOLF"/>
                    <pic:cNvPicPr>
                      <a:picLocks noChangeAspect="1" noChangeArrowheads="1"/>
                    </pic:cNvPicPr>
                  </pic:nvPicPr>
                  <pic:blipFill>
                    <a:blip r:embed="rId18" cstate="print"/>
                    <a:srcRect/>
                    <a:stretch>
                      <a:fillRect/>
                    </a:stretch>
                  </pic:blipFill>
                  <pic:spPr bwMode="auto">
                    <a:xfrm>
                      <a:off x="0" y="0"/>
                      <a:ext cx="1374775" cy="460375"/>
                    </a:xfrm>
                    <a:prstGeom prst="rect">
                      <a:avLst/>
                    </a:prstGeom>
                    <a:noFill/>
                    <a:ln w="9525">
                      <a:noFill/>
                      <a:miter lim="800000"/>
                      <a:headEnd/>
                      <a:tailEnd/>
                    </a:ln>
                  </pic:spPr>
                </pic:pic>
              </a:graphicData>
            </a:graphic>
          </wp:anchor>
        </w:drawing>
      </w:r>
      <w:r w:rsidRPr="00DA627F">
        <w:rPr>
          <w:sz w:val="20"/>
          <w:szCs w:val="20"/>
        </w:rPr>
        <w:t xml:space="preserve">  </w:t>
      </w:r>
      <w:r w:rsidRPr="00FA428D">
        <w:rPr>
          <w:sz w:val="32"/>
          <w:szCs w:val="32"/>
        </w:rPr>
        <w:t xml:space="preserve">Eventos </w:t>
      </w:r>
      <w:r w:rsidRPr="00FA428D">
        <w:rPr>
          <w:i/>
          <w:iCs/>
          <w:sz w:val="32"/>
          <w:szCs w:val="32"/>
        </w:rPr>
        <w:t xml:space="preserve">90  </w:t>
      </w:r>
      <w:r w:rsidRPr="00FA428D">
        <w:t>S.L.</w:t>
      </w:r>
    </w:p>
    <w:p w:rsidR="00DA312E" w:rsidRPr="00DA627F" w:rsidRDefault="00DA312E" w:rsidP="00DA312E">
      <w:pPr>
        <w:pStyle w:val="Remitedesobre"/>
        <w:spacing w:before="0" w:beforeAutospacing="0" w:after="0" w:afterAutospacing="0"/>
        <w:jc w:val="right"/>
        <w:rPr>
          <w:rFonts w:ascii="Arial" w:hAnsi="Arial" w:cs="Arial"/>
          <w:b/>
          <w:bCs/>
          <w:color w:val="000000"/>
          <w:sz w:val="22"/>
          <w:szCs w:val="22"/>
        </w:rPr>
      </w:pPr>
      <w:r w:rsidRPr="00FA428D">
        <w:rPr>
          <w:rFonts w:ascii="Arial" w:hAnsi="Arial" w:cs="Arial"/>
          <w:color w:val="000000"/>
          <w:sz w:val="22"/>
          <w:szCs w:val="22"/>
        </w:rPr>
        <w:t xml:space="preserve">Tel. </w:t>
      </w:r>
      <w:r w:rsidRPr="00FA428D">
        <w:rPr>
          <w:rFonts w:ascii="Arial" w:hAnsi="Arial" w:cs="Arial"/>
          <w:b/>
          <w:bCs/>
          <w:color w:val="000000"/>
          <w:sz w:val="22"/>
          <w:szCs w:val="22"/>
        </w:rPr>
        <w:t xml:space="preserve">  948 24 10 51</w:t>
      </w:r>
    </w:p>
    <w:p w:rsidR="00DA312E" w:rsidRPr="00DA627F" w:rsidRDefault="00DA312E" w:rsidP="00DA312E">
      <w:pPr>
        <w:pStyle w:val="Remitedesobre"/>
        <w:spacing w:before="0" w:beforeAutospacing="0" w:after="0" w:afterAutospacing="0"/>
        <w:jc w:val="right"/>
        <w:rPr>
          <w:rFonts w:ascii="Arial" w:hAnsi="Arial" w:cs="Arial"/>
          <w:b/>
          <w:bCs/>
          <w:color w:val="000000"/>
          <w:sz w:val="16"/>
          <w:szCs w:val="20"/>
        </w:rPr>
      </w:pPr>
      <w:r w:rsidRPr="00DA627F">
        <w:rPr>
          <w:rFonts w:ascii="Arial" w:hAnsi="Arial" w:cs="Arial"/>
          <w:color w:val="0000FF"/>
          <w:sz w:val="18"/>
        </w:rPr>
        <w:t xml:space="preserve">SOLICITUDES POR e-mail:       </w:t>
      </w:r>
      <w:hyperlink r:id="rId19" w:history="1">
        <w:r w:rsidRPr="00DA627F">
          <w:rPr>
            <w:rStyle w:val="Hipervnculo"/>
            <w:rFonts w:ascii="Arial" w:hAnsi="Arial" w:cs="Arial"/>
            <w:sz w:val="18"/>
          </w:rPr>
          <w:t>alfaro@holegolf.com</w:t>
        </w:r>
      </w:hyperlink>
    </w:p>
    <w:p w:rsidR="00DA312E" w:rsidRPr="00A356A1" w:rsidRDefault="00DA312E" w:rsidP="00DA312E"/>
    <w:p w:rsidR="00DA312E" w:rsidRPr="00CA783F" w:rsidRDefault="00DA312E" w:rsidP="00DA312E">
      <w:pPr>
        <w:pStyle w:val="Ttulo1"/>
        <w:jc w:val="center"/>
        <w:rPr>
          <w:lang w:val="es-ES_tradnl"/>
        </w:rPr>
      </w:pPr>
      <w:r w:rsidRPr="00CA783F">
        <w:rPr>
          <w:lang w:val="es-ES_tradnl"/>
        </w:rPr>
        <w:t>CAMPEONATO DE ESPAÑA FEMENINO 3ª y 4ª CATEGORÍA</w:t>
      </w:r>
    </w:p>
    <w:p w:rsidR="00DA312E" w:rsidRPr="00DA312E" w:rsidRDefault="00DA312E" w:rsidP="00DA312E">
      <w:pPr>
        <w:pStyle w:val="Ttulo2"/>
        <w:jc w:val="center"/>
        <w:rPr>
          <w:rFonts w:asciiTheme="minorHAnsi" w:hAnsiTheme="minorHAnsi"/>
          <w:b w:val="0"/>
          <w:i/>
          <w:sz w:val="26"/>
          <w:szCs w:val="26"/>
          <w:lang w:val="es-ES_tradnl"/>
        </w:rPr>
      </w:pPr>
      <w:r w:rsidRPr="00DA312E">
        <w:rPr>
          <w:rFonts w:asciiTheme="minorHAnsi" w:hAnsiTheme="minorHAnsi"/>
          <w:b w:val="0"/>
          <w:i/>
          <w:sz w:val="26"/>
          <w:szCs w:val="26"/>
          <w:lang w:val="es-ES_tradnl"/>
        </w:rPr>
        <w:t>Club de Golf de Larrabea, 1 y 2 de junio 2013</w:t>
      </w:r>
    </w:p>
    <w:p w:rsidR="00DA312E" w:rsidRDefault="00DA312E" w:rsidP="00DA312E">
      <w:pPr>
        <w:rPr>
          <w:rFonts w:ascii="Arial" w:hAnsi="Arial" w:cs="Arial"/>
          <w:b/>
          <w:bCs/>
          <w:u w:val="single"/>
          <w:lang w:val="es-ES_tradnl"/>
        </w:rPr>
      </w:pPr>
    </w:p>
    <w:p w:rsidR="00DA312E" w:rsidRDefault="00DA312E" w:rsidP="00DA312E">
      <w:pPr>
        <w:rPr>
          <w:rFonts w:ascii="Arial" w:hAnsi="Arial" w:cs="Arial"/>
          <w:b/>
          <w:bCs/>
          <w:u w:val="single"/>
          <w:lang w:val="es-ES_tradnl"/>
        </w:rPr>
      </w:pPr>
    </w:p>
    <w:p w:rsidR="00DA312E" w:rsidRDefault="00DA312E" w:rsidP="00DA312E">
      <w:pPr>
        <w:jc w:val="center"/>
        <w:rPr>
          <w:rFonts w:ascii="Arial" w:hAnsi="Arial" w:cs="Arial"/>
          <w:b/>
          <w:bCs/>
          <w:i/>
          <w:u w:val="single"/>
          <w:lang w:val="es-ES_tradnl"/>
        </w:rPr>
      </w:pPr>
      <w:r w:rsidRPr="0037316B">
        <w:rPr>
          <w:rFonts w:ascii="Arial" w:hAnsi="Arial" w:cs="Arial"/>
          <w:b/>
          <w:bCs/>
          <w:i/>
          <w:u w:val="single"/>
          <w:lang w:val="es-ES_tradnl"/>
        </w:rPr>
        <w:t>DATOS PARA CONFIRMARLE</w:t>
      </w:r>
      <w:r>
        <w:rPr>
          <w:rFonts w:ascii="Arial" w:hAnsi="Arial" w:cs="Arial"/>
          <w:b/>
          <w:bCs/>
          <w:i/>
          <w:u w:val="single"/>
          <w:lang w:val="es-ES_tradnl"/>
        </w:rPr>
        <w:t xml:space="preserve"> SU</w:t>
      </w:r>
      <w:r w:rsidRPr="0037316B">
        <w:rPr>
          <w:rFonts w:ascii="Arial" w:hAnsi="Arial" w:cs="Arial"/>
          <w:b/>
          <w:bCs/>
          <w:i/>
          <w:u w:val="single"/>
          <w:lang w:val="es-ES_tradnl"/>
        </w:rPr>
        <w:t xml:space="preserve"> SOLICITUD DE ALOJAMIENTO</w:t>
      </w:r>
    </w:p>
    <w:p w:rsidR="00DA312E" w:rsidRPr="0037316B" w:rsidRDefault="00DA312E" w:rsidP="00DA312E">
      <w:pPr>
        <w:jc w:val="center"/>
        <w:rPr>
          <w:rFonts w:ascii="Arial" w:hAnsi="Arial" w:cs="Arial"/>
          <w:b/>
          <w:bCs/>
          <w:i/>
          <w:u w:val="single"/>
          <w:lang w:val="es-ES_tradnl"/>
        </w:rPr>
      </w:pPr>
    </w:p>
    <w:p w:rsidR="00DA312E" w:rsidRPr="00B9634D" w:rsidRDefault="00DA312E" w:rsidP="00DA312E">
      <w:pPr>
        <w:jc w:val="center"/>
        <w:rPr>
          <w:rFonts w:ascii="Arial" w:hAnsi="Arial" w:cs="Arial"/>
          <w:b/>
          <w:bCs/>
          <w:color w:val="0070C0"/>
          <w:lang w:val="es-ES_tradnl"/>
        </w:rPr>
      </w:pPr>
      <w:r w:rsidRPr="00B9634D">
        <w:rPr>
          <w:rFonts w:ascii="Arial" w:hAnsi="Arial" w:cs="Arial"/>
          <w:b/>
          <w:bCs/>
          <w:color w:val="0070C0"/>
          <w:lang w:val="es-ES_tradnl"/>
        </w:rPr>
        <w:t>NO HACE FALTA ENVIAR ESTA FICHA</w:t>
      </w:r>
      <w:r>
        <w:rPr>
          <w:rFonts w:ascii="Arial" w:hAnsi="Arial" w:cs="Arial"/>
          <w:b/>
          <w:bCs/>
          <w:color w:val="0070C0"/>
          <w:lang w:val="es-ES_tradnl"/>
        </w:rPr>
        <w:t>, SOLO LOS DATOS QUE SOLICITAMOS</w:t>
      </w:r>
    </w:p>
    <w:tbl>
      <w:tblPr>
        <w:tblW w:w="1026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260"/>
      </w:tblGrid>
      <w:tr w:rsidR="00DA312E" w:rsidTr="008355F0">
        <w:tc>
          <w:tcPr>
            <w:tcW w:w="10260" w:type="dxa"/>
          </w:tcPr>
          <w:p w:rsidR="00DA312E" w:rsidRDefault="00DA312E" w:rsidP="008355F0">
            <w:pPr>
              <w:rPr>
                <w:rFonts w:ascii="Arial" w:hAnsi="Arial" w:cs="Arial"/>
                <w:b/>
                <w:bCs/>
                <w:lang w:val="es-ES_tradnl"/>
              </w:rPr>
            </w:pPr>
          </w:p>
          <w:p w:rsidR="00DA312E" w:rsidRDefault="00DA312E" w:rsidP="008355F0">
            <w:pPr>
              <w:rPr>
                <w:rFonts w:ascii="Arial" w:hAnsi="Arial" w:cs="Arial"/>
                <w:b/>
                <w:bCs/>
                <w:sz w:val="18"/>
                <w:lang w:val="es-ES_tradnl"/>
              </w:rPr>
            </w:pPr>
            <w:r>
              <w:rPr>
                <w:rFonts w:ascii="Arial" w:hAnsi="Arial" w:cs="Arial"/>
                <w:b/>
                <w:bCs/>
                <w:sz w:val="18"/>
                <w:lang w:val="es-ES_tradnl"/>
              </w:rPr>
              <w:t xml:space="preserve">Apellidos ______________________________________________________     Nombre  _______________________ </w:t>
            </w:r>
          </w:p>
          <w:p w:rsidR="00DA312E" w:rsidRDefault="00DA312E" w:rsidP="008355F0">
            <w:pPr>
              <w:rPr>
                <w:rFonts w:ascii="Arial" w:hAnsi="Arial" w:cs="Arial"/>
                <w:b/>
                <w:bCs/>
                <w:sz w:val="18"/>
                <w:lang w:val="es-ES_tradnl"/>
              </w:rPr>
            </w:pPr>
          </w:p>
          <w:p w:rsidR="00DA312E" w:rsidRDefault="00DA312E" w:rsidP="008355F0">
            <w:pPr>
              <w:rPr>
                <w:rFonts w:ascii="Arial" w:hAnsi="Arial" w:cs="Arial"/>
                <w:b/>
                <w:bCs/>
                <w:sz w:val="18"/>
                <w:lang w:val="es-ES_tradnl"/>
              </w:rPr>
            </w:pPr>
            <w:r>
              <w:rPr>
                <w:rFonts w:ascii="Arial" w:hAnsi="Arial" w:cs="Arial"/>
                <w:b/>
                <w:bCs/>
                <w:sz w:val="18"/>
                <w:lang w:val="es-ES_tradnl"/>
              </w:rPr>
              <w:t>Población ___________________________________       Telf. Móvil _______________________________________</w:t>
            </w:r>
          </w:p>
          <w:p w:rsidR="00DA312E" w:rsidRDefault="00DA312E" w:rsidP="008355F0">
            <w:pPr>
              <w:rPr>
                <w:rFonts w:ascii="Arial" w:hAnsi="Arial" w:cs="Arial"/>
                <w:b/>
                <w:bCs/>
                <w:sz w:val="20"/>
                <w:lang w:val="es-ES_tradnl"/>
              </w:rPr>
            </w:pPr>
          </w:p>
          <w:p w:rsidR="00DA312E" w:rsidRDefault="00DA312E" w:rsidP="008355F0">
            <w:pPr>
              <w:rPr>
                <w:rFonts w:ascii="Arial" w:hAnsi="Arial" w:cs="Arial"/>
                <w:b/>
                <w:bCs/>
                <w:sz w:val="18"/>
                <w:szCs w:val="18"/>
                <w:lang w:val="es-ES_tradnl"/>
              </w:rPr>
            </w:pPr>
            <w:r>
              <w:rPr>
                <w:rFonts w:ascii="Arial" w:hAnsi="Arial" w:cs="Arial"/>
                <w:b/>
                <w:bCs/>
                <w:sz w:val="18"/>
                <w:szCs w:val="18"/>
                <w:lang w:val="es-ES_tradnl"/>
              </w:rPr>
              <w:t>Jugadora (1) _______________________________________________________________________________________</w:t>
            </w:r>
          </w:p>
          <w:p w:rsidR="00DA312E" w:rsidRDefault="00DA312E" w:rsidP="008355F0">
            <w:pPr>
              <w:rPr>
                <w:rFonts w:ascii="Arial" w:hAnsi="Arial" w:cs="Arial"/>
                <w:b/>
                <w:bCs/>
                <w:sz w:val="18"/>
                <w:szCs w:val="18"/>
                <w:lang w:val="es-ES_tradnl"/>
              </w:rPr>
            </w:pPr>
          </w:p>
          <w:p w:rsidR="00DA312E" w:rsidRPr="00AB68B6" w:rsidRDefault="00DA312E" w:rsidP="008355F0">
            <w:pPr>
              <w:rPr>
                <w:rFonts w:ascii="Arial" w:hAnsi="Arial" w:cs="Arial"/>
                <w:b/>
                <w:bCs/>
                <w:sz w:val="18"/>
                <w:szCs w:val="18"/>
                <w:lang w:val="es-ES_tradnl"/>
              </w:rPr>
            </w:pPr>
            <w:r>
              <w:rPr>
                <w:rFonts w:ascii="Arial" w:hAnsi="Arial" w:cs="Arial"/>
                <w:b/>
                <w:bCs/>
                <w:sz w:val="18"/>
                <w:szCs w:val="18"/>
                <w:lang w:val="es-ES_tradnl"/>
              </w:rPr>
              <w:t>Jugadora (2) ________________________________________________________________________________________</w:t>
            </w:r>
          </w:p>
        </w:tc>
      </w:tr>
    </w:tbl>
    <w:p w:rsidR="00DA312E" w:rsidRDefault="00DA312E" w:rsidP="00DA312E">
      <w:pPr>
        <w:rPr>
          <w:rFonts w:ascii="Arial" w:hAnsi="Arial" w:cs="Arial"/>
          <w:b/>
          <w:bCs/>
          <w:u w:val="single"/>
          <w:lang w:val="es-ES_tradnl"/>
        </w:rPr>
      </w:pPr>
    </w:p>
    <w:p w:rsidR="00DA312E" w:rsidRDefault="00DA312E" w:rsidP="00DA312E">
      <w:pPr>
        <w:rPr>
          <w:rFonts w:ascii="Arial" w:hAnsi="Arial" w:cs="Arial"/>
          <w:b/>
          <w:bCs/>
          <w:u w:val="single"/>
          <w:lang w:val="es-ES_tradnl"/>
        </w:rPr>
      </w:pPr>
    </w:p>
    <w:p w:rsidR="00DA312E" w:rsidRDefault="00DA312E" w:rsidP="00DA312E">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9213" w:type="dxa"/>
        <w:jc w:val="center"/>
        <w:tblInd w:w="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07"/>
        <w:gridCol w:w="561"/>
        <w:gridCol w:w="935"/>
        <w:gridCol w:w="1388"/>
        <w:gridCol w:w="1309"/>
        <w:gridCol w:w="1309"/>
        <w:gridCol w:w="1004"/>
      </w:tblGrid>
      <w:tr w:rsidR="00DA312E" w:rsidTr="008355F0">
        <w:trPr>
          <w:jc w:val="center"/>
        </w:trPr>
        <w:tc>
          <w:tcPr>
            <w:tcW w:w="2707" w:type="dxa"/>
          </w:tcPr>
          <w:p w:rsidR="00DA312E" w:rsidRPr="00CF37C9" w:rsidRDefault="00DA312E" w:rsidP="008355F0">
            <w:pPr>
              <w:jc w:val="center"/>
              <w:rPr>
                <w:rFonts w:ascii="Arial" w:hAnsi="Arial" w:cs="Arial"/>
                <w:b/>
                <w:bCs/>
              </w:rPr>
            </w:pPr>
          </w:p>
          <w:p w:rsidR="00DA312E" w:rsidRPr="00CF37C9" w:rsidRDefault="00DA312E" w:rsidP="008355F0">
            <w:pPr>
              <w:jc w:val="center"/>
              <w:rPr>
                <w:rFonts w:ascii="Arial" w:hAnsi="Arial" w:cs="Arial"/>
                <w:b/>
                <w:bCs/>
              </w:rPr>
            </w:pPr>
            <w:r w:rsidRPr="00CF37C9">
              <w:rPr>
                <w:rFonts w:ascii="Arial" w:hAnsi="Arial" w:cs="Arial"/>
                <w:b/>
                <w:bCs/>
              </w:rPr>
              <w:t>ESTABLECIMIENTO</w:t>
            </w:r>
          </w:p>
        </w:tc>
        <w:tc>
          <w:tcPr>
            <w:tcW w:w="561" w:type="dxa"/>
          </w:tcPr>
          <w:p w:rsidR="00DA312E" w:rsidRPr="00CF37C9" w:rsidRDefault="00DA312E" w:rsidP="008355F0">
            <w:pPr>
              <w:jc w:val="center"/>
              <w:rPr>
                <w:rFonts w:ascii="Arial" w:hAnsi="Arial" w:cs="Arial"/>
                <w:b/>
                <w:bCs/>
                <w:sz w:val="20"/>
              </w:rPr>
            </w:pPr>
          </w:p>
          <w:p w:rsidR="00DA312E" w:rsidRPr="00CF37C9" w:rsidRDefault="00DA312E" w:rsidP="008355F0">
            <w:pPr>
              <w:jc w:val="center"/>
              <w:rPr>
                <w:rFonts w:ascii="Arial" w:hAnsi="Arial" w:cs="Arial"/>
                <w:b/>
                <w:bCs/>
                <w:sz w:val="20"/>
              </w:rPr>
            </w:pPr>
            <w:proofErr w:type="spellStart"/>
            <w:r w:rsidRPr="00CF37C9">
              <w:rPr>
                <w:rFonts w:ascii="Arial" w:hAnsi="Arial" w:cs="Arial"/>
                <w:b/>
                <w:bCs/>
                <w:sz w:val="20"/>
              </w:rPr>
              <w:t>Cat</w:t>
            </w:r>
            <w:proofErr w:type="spellEnd"/>
            <w:r w:rsidRPr="00CF37C9">
              <w:rPr>
                <w:rFonts w:ascii="Arial" w:hAnsi="Arial" w:cs="Arial"/>
                <w:b/>
                <w:bCs/>
                <w:sz w:val="20"/>
              </w:rPr>
              <w:t>.</w:t>
            </w:r>
          </w:p>
        </w:tc>
        <w:tc>
          <w:tcPr>
            <w:tcW w:w="935" w:type="dxa"/>
          </w:tcPr>
          <w:p w:rsidR="00DA312E" w:rsidRPr="00CF37C9" w:rsidRDefault="00DA312E" w:rsidP="008355F0">
            <w:pPr>
              <w:jc w:val="center"/>
              <w:rPr>
                <w:rFonts w:ascii="Arial" w:hAnsi="Arial" w:cs="Arial"/>
                <w:b/>
                <w:bCs/>
                <w:sz w:val="14"/>
                <w:szCs w:val="14"/>
              </w:rPr>
            </w:pPr>
          </w:p>
          <w:p w:rsidR="00DA312E" w:rsidRPr="00CF37C9" w:rsidRDefault="00DA312E" w:rsidP="008355F0">
            <w:pPr>
              <w:jc w:val="center"/>
              <w:rPr>
                <w:rFonts w:ascii="Arial" w:hAnsi="Arial" w:cs="Arial"/>
                <w:b/>
                <w:bCs/>
                <w:sz w:val="14"/>
                <w:szCs w:val="14"/>
              </w:rPr>
            </w:pPr>
            <w:r w:rsidRPr="00CF37C9">
              <w:rPr>
                <w:rFonts w:ascii="Arial" w:hAnsi="Arial" w:cs="Arial"/>
                <w:b/>
                <w:bCs/>
                <w:sz w:val="14"/>
                <w:szCs w:val="14"/>
              </w:rPr>
              <w:t>BLOQUEO</w:t>
            </w:r>
          </w:p>
          <w:p w:rsidR="00DA312E" w:rsidRPr="00CF37C9" w:rsidRDefault="00DA312E" w:rsidP="008355F0">
            <w:pPr>
              <w:rPr>
                <w:rFonts w:ascii="Arial" w:hAnsi="Arial" w:cs="Arial"/>
                <w:b/>
                <w:bCs/>
                <w:sz w:val="14"/>
                <w:szCs w:val="14"/>
              </w:rPr>
            </w:pPr>
          </w:p>
        </w:tc>
        <w:tc>
          <w:tcPr>
            <w:tcW w:w="1388" w:type="dxa"/>
          </w:tcPr>
          <w:p w:rsidR="00DA312E" w:rsidRPr="00CF37C9" w:rsidRDefault="00DA312E" w:rsidP="008355F0">
            <w:pPr>
              <w:jc w:val="center"/>
              <w:rPr>
                <w:rFonts w:ascii="Arial" w:hAnsi="Arial" w:cs="Arial"/>
                <w:b/>
                <w:bCs/>
                <w:sz w:val="18"/>
                <w:szCs w:val="18"/>
              </w:rPr>
            </w:pPr>
            <w:r w:rsidRPr="00CF37C9">
              <w:rPr>
                <w:rFonts w:ascii="Arial" w:hAnsi="Arial" w:cs="Arial"/>
                <w:b/>
                <w:bCs/>
                <w:sz w:val="18"/>
                <w:szCs w:val="18"/>
              </w:rPr>
              <w:t>Habitación</w:t>
            </w:r>
          </w:p>
          <w:p w:rsidR="00DA312E" w:rsidRDefault="00DA312E" w:rsidP="008355F0">
            <w:pPr>
              <w:jc w:val="center"/>
              <w:rPr>
                <w:rFonts w:ascii="Arial" w:hAnsi="Arial" w:cs="Arial"/>
                <w:b/>
                <w:bCs/>
                <w:sz w:val="18"/>
                <w:szCs w:val="18"/>
              </w:rPr>
            </w:pPr>
            <w:r>
              <w:rPr>
                <w:rFonts w:ascii="Arial" w:hAnsi="Arial" w:cs="Arial"/>
                <w:b/>
                <w:bCs/>
                <w:sz w:val="18"/>
                <w:szCs w:val="18"/>
              </w:rPr>
              <w:t>Individual-</w:t>
            </w:r>
            <w:r w:rsidRPr="00CF37C9">
              <w:rPr>
                <w:rFonts w:ascii="Arial" w:hAnsi="Arial" w:cs="Arial"/>
                <w:b/>
                <w:bCs/>
                <w:sz w:val="18"/>
                <w:szCs w:val="18"/>
              </w:rPr>
              <w:t>DUI</w:t>
            </w:r>
          </w:p>
          <w:p w:rsidR="00DA312E" w:rsidRPr="00CF37C9" w:rsidRDefault="00DA312E" w:rsidP="008355F0">
            <w:pPr>
              <w:jc w:val="center"/>
              <w:rPr>
                <w:rFonts w:ascii="Arial" w:hAnsi="Arial" w:cs="Arial"/>
                <w:b/>
                <w:bCs/>
                <w:sz w:val="18"/>
                <w:szCs w:val="18"/>
              </w:rPr>
            </w:pPr>
            <w:r>
              <w:rPr>
                <w:rFonts w:ascii="Arial" w:hAnsi="Arial" w:cs="Arial"/>
                <w:b/>
                <w:bCs/>
                <w:sz w:val="18"/>
                <w:szCs w:val="18"/>
              </w:rPr>
              <w:t>1 persona</w:t>
            </w:r>
          </w:p>
        </w:tc>
        <w:tc>
          <w:tcPr>
            <w:tcW w:w="1309" w:type="dxa"/>
          </w:tcPr>
          <w:p w:rsidR="00DA312E" w:rsidRPr="00CF37C9" w:rsidRDefault="00DA312E" w:rsidP="008355F0">
            <w:pPr>
              <w:jc w:val="center"/>
              <w:rPr>
                <w:rFonts w:ascii="Arial" w:hAnsi="Arial" w:cs="Arial"/>
                <w:b/>
                <w:bCs/>
                <w:sz w:val="18"/>
                <w:szCs w:val="18"/>
              </w:rPr>
            </w:pPr>
            <w:r w:rsidRPr="00CF37C9">
              <w:rPr>
                <w:rFonts w:ascii="Arial" w:hAnsi="Arial" w:cs="Arial"/>
                <w:b/>
                <w:bCs/>
                <w:sz w:val="18"/>
                <w:szCs w:val="18"/>
              </w:rPr>
              <w:t>Habitación</w:t>
            </w:r>
          </w:p>
          <w:p w:rsidR="00DA312E" w:rsidRDefault="00DA312E" w:rsidP="008355F0">
            <w:pPr>
              <w:jc w:val="center"/>
              <w:rPr>
                <w:rFonts w:ascii="Arial" w:hAnsi="Arial" w:cs="Arial"/>
                <w:b/>
                <w:bCs/>
                <w:sz w:val="18"/>
                <w:szCs w:val="18"/>
              </w:rPr>
            </w:pPr>
            <w:r w:rsidRPr="00CF37C9">
              <w:rPr>
                <w:rFonts w:ascii="Arial" w:hAnsi="Arial" w:cs="Arial"/>
                <w:b/>
                <w:bCs/>
                <w:sz w:val="18"/>
                <w:szCs w:val="18"/>
              </w:rPr>
              <w:t>Doble</w:t>
            </w:r>
          </w:p>
          <w:p w:rsidR="00DA312E" w:rsidRPr="00CF37C9" w:rsidRDefault="00DA312E" w:rsidP="008355F0">
            <w:pPr>
              <w:jc w:val="center"/>
              <w:rPr>
                <w:rFonts w:ascii="Arial" w:hAnsi="Arial" w:cs="Arial"/>
                <w:b/>
                <w:bCs/>
                <w:sz w:val="18"/>
                <w:szCs w:val="18"/>
              </w:rPr>
            </w:pPr>
            <w:r>
              <w:rPr>
                <w:rFonts w:ascii="Arial" w:hAnsi="Arial" w:cs="Arial"/>
                <w:b/>
                <w:bCs/>
                <w:sz w:val="18"/>
                <w:szCs w:val="18"/>
              </w:rPr>
              <w:t>2 personas</w:t>
            </w:r>
          </w:p>
        </w:tc>
        <w:tc>
          <w:tcPr>
            <w:tcW w:w="1309" w:type="dxa"/>
          </w:tcPr>
          <w:p w:rsidR="00DA312E" w:rsidRDefault="00DA312E" w:rsidP="008355F0">
            <w:pPr>
              <w:jc w:val="center"/>
              <w:rPr>
                <w:rFonts w:ascii="Arial" w:hAnsi="Arial" w:cs="Arial"/>
                <w:b/>
                <w:bCs/>
                <w:sz w:val="18"/>
                <w:szCs w:val="18"/>
              </w:rPr>
            </w:pPr>
            <w:r w:rsidRPr="00CF37C9">
              <w:rPr>
                <w:rFonts w:ascii="Arial" w:hAnsi="Arial" w:cs="Arial"/>
                <w:b/>
                <w:bCs/>
                <w:sz w:val="18"/>
                <w:szCs w:val="18"/>
              </w:rPr>
              <w:t>Habitación</w:t>
            </w:r>
          </w:p>
          <w:p w:rsidR="00DA312E" w:rsidRPr="00CF37C9" w:rsidRDefault="00DA312E" w:rsidP="008355F0">
            <w:pPr>
              <w:jc w:val="center"/>
              <w:rPr>
                <w:rFonts w:ascii="Arial" w:hAnsi="Arial" w:cs="Arial"/>
                <w:b/>
                <w:bCs/>
                <w:sz w:val="18"/>
                <w:szCs w:val="18"/>
              </w:rPr>
            </w:pPr>
            <w:r>
              <w:rPr>
                <w:rFonts w:ascii="Arial" w:hAnsi="Arial" w:cs="Arial"/>
                <w:b/>
                <w:bCs/>
                <w:sz w:val="18"/>
                <w:szCs w:val="18"/>
              </w:rPr>
              <w:t>2 personas</w:t>
            </w:r>
          </w:p>
          <w:p w:rsidR="00DA312E" w:rsidRPr="00CF37C9" w:rsidRDefault="00DA312E" w:rsidP="008355F0">
            <w:pPr>
              <w:jc w:val="center"/>
              <w:rPr>
                <w:rFonts w:ascii="Arial" w:hAnsi="Arial" w:cs="Arial"/>
                <w:bCs/>
                <w:sz w:val="14"/>
                <w:szCs w:val="14"/>
              </w:rPr>
            </w:pPr>
          </w:p>
        </w:tc>
        <w:tc>
          <w:tcPr>
            <w:tcW w:w="1004" w:type="dxa"/>
          </w:tcPr>
          <w:p w:rsidR="00DA312E" w:rsidRPr="00CF37C9" w:rsidRDefault="00DA312E" w:rsidP="008355F0">
            <w:pPr>
              <w:jc w:val="center"/>
              <w:rPr>
                <w:rFonts w:ascii="Arial" w:hAnsi="Arial" w:cs="Arial"/>
                <w:b/>
                <w:bCs/>
                <w:sz w:val="20"/>
                <w:szCs w:val="20"/>
              </w:rPr>
            </w:pPr>
          </w:p>
          <w:p w:rsidR="00DA312E" w:rsidRPr="00CF37C9" w:rsidRDefault="00DA312E" w:rsidP="008355F0">
            <w:pPr>
              <w:jc w:val="center"/>
              <w:rPr>
                <w:rFonts w:ascii="Arial" w:hAnsi="Arial" w:cs="Arial"/>
                <w:b/>
                <w:bCs/>
                <w:sz w:val="18"/>
                <w:szCs w:val="18"/>
              </w:rPr>
            </w:pPr>
            <w:r w:rsidRPr="00CF37C9">
              <w:rPr>
                <w:rFonts w:ascii="Arial" w:hAnsi="Arial" w:cs="Arial"/>
                <w:b/>
                <w:bCs/>
                <w:sz w:val="18"/>
                <w:szCs w:val="18"/>
              </w:rPr>
              <w:t>Desayuno</w:t>
            </w:r>
          </w:p>
        </w:tc>
      </w:tr>
      <w:tr w:rsidR="00DA312E" w:rsidRPr="00EB2EF1" w:rsidTr="008355F0">
        <w:trPr>
          <w:jc w:val="center"/>
        </w:trPr>
        <w:tc>
          <w:tcPr>
            <w:tcW w:w="2707" w:type="dxa"/>
            <w:tcBorders>
              <w:top w:val="single" w:sz="4" w:space="0" w:color="auto"/>
              <w:left w:val="single" w:sz="4" w:space="0" w:color="auto"/>
              <w:bottom w:val="single" w:sz="4" w:space="0" w:color="auto"/>
              <w:right w:val="single" w:sz="4" w:space="0" w:color="auto"/>
            </w:tcBorders>
          </w:tcPr>
          <w:p w:rsidR="00DA312E" w:rsidRPr="00162515" w:rsidRDefault="00DA312E" w:rsidP="008355F0">
            <w:pPr>
              <w:jc w:val="center"/>
              <w:rPr>
                <w:rFonts w:ascii="Arial" w:hAnsi="Arial" w:cs="Arial"/>
                <w:b/>
              </w:rPr>
            </w:pPr>
            <w:bookmarkStart w:id="1" w:name="OLE_LINK5"/>
            <w:bookmarkStart w:id="2" w:name="OLE_LINK6"/>
            <w:r w:rsidRPr="009D7286">
              <w:rPr>
                <w:rFonts w:ascii="Arial" w:hAnsi="Arial" w:cs="Arial"/>
                <w:b/>
              </w:rPr>
              <w:t>GRAN HOTEL LAKUA</w:t>
            </w:r>
          </w:p>
          <w:p w:rsidR="00DA312E" w:rsidRPr="00E508A4" w:rsidRDefault="00DA312E" w:rsidP="008355F0">
            <w:pPr>
              <w:jc w:val="center"/>
              <w:rPr>
                <w:rFonts w:ascii="Arial" w:hAnsi="Arial" w:cs="Arial"/>
                <w:sz w:val="16"/>
                <w:szCs w:val="16"/>
              </w:rPr>
            </w:pPr>
            <w:r>
              <w:rPr>
                <w:rFonts w:ascii="Arial" w:hAnsi="Arial" w:cs="Arial"/>
                <w:sz w:val="16"/>
                <w:szCs w:val="16"/>
              </w:rPr>
              <w:t xml:space="preserve">Vitoria, a unos </w:t>
            </w:r>
            <w:smartTag w:uri="urn:schemas-microsoft-com:office:smarttags" w:element="metricconverter">
              <w:smartTagPr>
                <w:attr w:name="ProductID" w:val="15’"/>
              </w:smartTagPr>
              <w:r>
                <w:rPr>
                  <w:rFonts w:ascii="Arial" w:hAnsi="Arial" w:cs="Arial"/>
                  <w:sz w:val="16"/>
                  <w:szCs w:val="16"/>
                </w:rPr>
                <w:t>15</w:t>
              </w:r>
              <w:r w:rsidRPr="00D22F81">
                <w:rPr>
                  <w:rFonts w:ascii="Arial" w:hAnsi="Arial" w:cs="Arial"/>
                  <w:sz w:val="16"/>
                  <w:szCs w:val="16"/>
                </w:rPr>
                <w:t>’</w:t>
              </w:r>
            </w:smartTag>
            <w:r>
              <w:rPr>
                <w:rFonts w:ascii="Arial" w:hAnsi="Arial" w:cs="Arial"/>
                <w:sz w:val="16"/>
                <w:szCs w:val="16"/>
              </w:rPr>
              <w:t>, del golf, por autovía. Gimnasio, Jacuzzi, aparcamiento, garaje, zona de ocio en las inmediaciones, etc.</w:t>
            </w:r>
          </w:p>
          <w:p w:rsidR="00DA312E" w:rsidRPr="009D7286" w:rsidRDefault="00E1153A" w:rsidP="008355F0">
            <w:pPr>
              <w:jc w:val="center"/>
              <w:rPr>
                <w:rFonts w:ascii="Arial" w:hAnsi="Arial" w:cs="Arial"/>
              </w:rPr>
            </w:pPr>
            <w:hyperlink r:id="rId20" w:history="1">
              <w:r w:rsidR="00DA312E" w:rsidRPr="009D7286">
                <w:rPr>
                  <w:rStyle w:val="Hipervnculo"/>
                  <w:rFonts w:ascii="Arial" w:hAnsi="Arial" w:cs="Arial"/>
                </w:rPr>
                <w:t>www.granhotelakua.com</w:t>
              </w:r>
            </w:hyperlink>
            <w:r w:rsidR="00DA312E" w:rsidRPr="009D7286">
              <w:rPr>
                <w:rFonts w:ascii="Arial" w:hAnsi="Arial" w:cs="Arial"/>
              </w:rPr>
              <w:t xml:space="preserve"> </w:t>
            </w:r>
          </w:p>
        </w:tc>
        <w:tc>
          <w:tcPr>
            <w:tcW w:w="561" w:type="dxa"/>
            <w:tcBorders>
              <w:top w:val="single" w:sz="4" w:space="0" w:color="auto"/>
              <w:left w:val="single" w:sz="4" w:space="0" w:color="auto"/>
              <w:bottom w:val="single" w:sz="4" w:space="0" w:color="auto"/>
              <w:right w:val="single" w:sz="4" w:space="0" w:color="auto"/>
            </w:tcBorders>
          </w:tcPr>
          <w:p w:rsidR="00DA312E" w:rsidRDefault="00DA312E" w:rsidP="008355F0">
            <w:pPr>
              <w:rPr>
                <w:rFonts w:ascii="Arial" w:hAnsi="Arial" w:cs="Arial"/>
                <w:bCs/>
                <w:sz w:val="18"/>
                <w:szCs w:val="18"/>
              </w:rPr>
            </w:pPr>
          </w:p>
          <w:p w:rsidR="00DA312E" w:rsidRDefault="00DA312E" w:rsidP="008355F0">
            <w:pPr>
              <w:rPr>
                <w:rFonts w:ascii="Arial" w:hAnsi="Arial" w:cs="Arial"/>
                <w:bCs/>
                <w:sz w:val="18"/>
                <w:szCs w:val="18"/>
              </w:rPr>
            </w:pPr>
          </w:p>
          <w:p w:rsidR="00DA312E" w:rsidRPr="00EB2EF1" w:rsidRDefault="00DA312E" w:rsidP="008355F0">
            <w:pPr>
              <w:jc w:val="center"/>
              <w:rPr>
                <w:rFonts w:ascii="Arial" w:hAnsi="Arial" w:cs="Arial"/>
                <w:bCs/>
                <w:sz w:val="18"/>
                <w:szCs w:val="18"/>
              </w:rPr>
            </w:pPr>
            <w:r>
              <w:rPr>
                <w:rFonts w:ascii="Arial" w:hAnsi="Arial" w:cs="Arial"/>
                <w:bCs/>
                <w:sz w:val="18"/>
                <w:szCs w:val="18"/>
              </w:rPr>
              <w:t>5</w:t>
            </w:r>
          </w:p>
          <w:p w:rsidR="00DA312E" w:rsidRPr="00EB2EF1" w:rsidRDefault="00DA312E" w:rsidP="008355F0">
            <w:pPr>
              <w:jc w:val="center"/>
              <w:rPr>
                <w:rFonts w:ascii="Arial" w:hAnsi="Arial" w:cs="Arial"/>
                <w:bCs/>
                <w:sz w:val="16"/>
                <w:szCs w:val="16"/>
              </w:rPr>
            </w:pPr>
            <w:r>
              <w:rPr>
                <w:rFonts w:ascii="Arial" w:hAnsi="Arial" w:cs="Arial"/>
                <w:bCs/>
                <w:sz w:val="16"/>
                <w:szCs w:val="16"/>
              </w:rPr>
              <w:t>*****</w:t>
            </w:r>
          </w:p>
        </w:tc>
        <w:tc>
          <w:tcPr>
            <w:tcW w:w="935" w:type="dxa"/>
            <w:tcBorders>
              <w:top w:val="single" w:sz="4" w:space="0" w:color="auto"/>
              <w:left w:val="single" w:sz="4" w:space="0" w:color="auto"/>
              <w:bottom w:val="single" w:sz="4" w:space="0" w:color="auto"/>
              <w:right w:val="single" w:sz="4" w:space="0" w:color="auto"/>
            </w:tcBorders>
          </w:tcPr>
          <w:p w:rsidR="00DA312E" w:rsidRPr="00EB2EF1" w:rsidRDefault="00DA312E" w:rsidP="008355F0">
            <w:pPr>
              <w:rPr>
                <w:rFonts w:ascii="Arial" w:hAnsi="Arial" w:cs="Arial"/>
                <w:bCs/>
                <w:sz w:val="18"/>
                <w:szCs w:val="18"/>
              </w:rPr>
            </w:pPr>
          </w:p>
          <w:p w:rsidR="00DA312E" w:rsidRPr="00EB2EF1" w:rsidRDefault="00DA312E" w:rsidP="008355F0">
            <w:pPr>
              <w:rPr>
                <w:rFonts w:ascii="Arial" w:hAnsi="Arial" w:cs="Arial"/>
                <w:bCs/>
                <w:sz w:val="18"/>
                <w:szCs w:val="18"/>
              </w:rPr>
            </w:pPr>
          </w:p>
          <w:p w:rsidR="00DA312E" w:rsidRDefault="00DA312E" w:rsidP="008355F0">
            <w:pPr>
              <w:jc w:val="center"/>
              <w:rPr>
                <w:rFonts w:ascii="Arial" w:hAnsi="Arial" w:cs="Arial"/>
                <w:bCs/>
                <w:sz w:val="18"/>
                <w:szCs w:val="18"/>
              </w:rPr>
            </w:pPr>
            <w:r>
              <w:rPr>
                <w:rFonts w:ascii="Arial" w:hAnsi="Arial" w:cs="Arial"/>
                <w:bCs/>
                <w:sz w:val="18"/>
                <w:szCs w:val="18"/>
              </w:rPr>
              <w:t>25</w:t>
            </w:r>
          </w:p>
          <w:p w:rsidR="00DA312E" w:rsidRPr="00E03B74" w:rsidRDefault="00DA312E" w:rsidP="008355F0">
            <w:pPr>
              <w:jc w:val="center"/>
              <w:rPr>
                <w:rFonts w:ascii="Arial" w:hAnsi="Arial" w:cs="Arial"/>
                <w:bCs/>
                <w:sz w:val="14"/>
                <w:szCs w:val="14"/>
              </w:rPr>
            </w:pPr>
            <w:r w:rsidRPr="00E03B74">
              <w:rPr>
                <w:rFonts w:ascii="Arial" w:hAnsi="Arial" w:cs="Arial"/>
                <w:bCs/>
                <w:sz w:val="14"/>
                <w:szCs w:val="14"/>
              </w:rPr>
              <w:t>habitaciones</w:t>
            </w:r>
          </w:p>
        </w:tc>
        <w:tc>
          <w:tcPr>
            <w:tcW w:w="1388" w:type="dxa"/>
            <w:tcBorders>
              <w:top w:val="single" w:sz="4" w:space="0" w:color="auto"/>
              <w:left w:val="single" w:sz="4" w:space="0" w:color="auto"/>
              <w:bottom w:val="single" w:sz="4" w:space="0" w:color="auto"/>
              <w:right w:val="single" w:sz="4" w:space="0" w:color="auto"/>
            </w:tcBorders>
          </w:tcPr>
          <w:p w:rsidR="00DA312E" w:rsidRDefault="00DA312E" w:rsidP="008355F0">
            <w:pPr>
              <w:rPr>
                <w:rFonts w:ascii="Arial" w:hAnsi="Arial" w:cs="Arial"/>
                <w:bCs/>
                <w:sz w:val="20"/>
                <w:szCs w:val="20"/>
              </w:rPr>
            </w:pPr>
          </w:p>
          <w:p w:rsidR="00DA312E" w:rsidRDefault="00DA312E" w:rsidP="008355F0">
            <w:pPr>
              <w:rPr>
                <w:rFonts w:ascii="Arial" w:hAnsi="Arial" w:cs="Arial"/>
                <w:bCs/>
                <w:sz w:val="20"/>
                <w:szCs w:val="20"/>
              </w:rPr>
            </w:pPr>
          </w:p>
          <w:p w:rsidR="00DA312E" w:rsidRDefault="00DA312E" w:rsidP="008355F0">
            <w:pPr>
              <w:jc w:val="center"/>
              <w:rPr>
                <w:rFonts w:ascii="Arial" w:hAnsi="Arial" w:cs="Arial"/>
                <w:bCs/>
                <w:sz w:val="20"/>
                <w:szCs w:val="20"/>
              </w:rPr>
            </w:pPr>
            <w:r>
              <w:rPr>
                <w:rFonts w:ascii="Arial" w:hAnsi="Arial" w:cs="Arial"/>
                <w:bCs/>
                <w:sz w:val="20"/>
                <w:szCs w:val="20"/>
              </w:rPr>
              <w:t>79</w:t>
            </w:r>
            <w:r w:rsidRPr="00EB2EF1">
              <w:rPr>
                <w:rFonts w:ascii="Arial" w:hAnsi="Arial" w:cs="Arial"/>
                <w:bCs/>
                <w:sz w:val="20"/>
                <w:szCs w:val="20"/>
              </w:rPr>
              <w:t xml:space="preserve"> €</w:t>
            </w:r>
            <w:r>
              <w:rPr>
                <w:rFonts w:ascii="Arial" w:hAnsi="Arial" w:cs="Arial"/>
                <w:bCs/>
                <w:sz w:val="20"/>
                <w:szCs w:val="20"/>
              </w:rPr>
              <w:t>/noche</w:t>
            </w:r>
          </w:p>
          <w:p w:rsidR="00DA312E" w:rsidRDefault="00DA312E" w:rsidP="008355F0">
            <w:pPr>
              <w:jc w:val="center"/>
              <w:rPr>
                <w:rFonts w:ascii="Arial" w:hAnsi="Arial" w:cs="Arial"/>
                <w:bCs/>
                <w:sz w:val="18"/>
                <w:szCs w:val="18"/>
              </w:rPr>
            </w:pPr>
          </w:p>
          <w:p w:rsidR="00DA312E" w:rsidRDefault="00DA312E" w:rsidP="008355F0">
            <w:pPr>
              <w:jc w:val="center"/>
              <w:rPr>
                <w:rFonts w:ascii="Arial" w:hAnsi="Arial" w:cs="Arial"/>
                <w:bCs/>
                <w:sz w:val="18"/>
                <w:szCs w:val="18"/>
              </w:rPr>
            </w:pPr>
          </w:p>
          <w:p w:rsidR="00DA312E" w:rsidRPr="00082BD6" w:rsidRDefault="00DA312E" w:rsidP="008355F0">
            <w:pPr>
              <w:jc w:val="center"/>
              <w:rPr>
                <w:rFonts w:ascii="Arial" w:hAnsi="Arial" w:cs="Arial"/>
                <w:bCs/>
                <w:sz w:val="16"/>
                <w:szCs w:val="16"/>
              </w:rPr>
            </w:pPr>
            <w:r>
              <w:rPr>
                <w:rFonts w:ascii="Arial" w:hAnsi="Arial" w:cs="Arial"/>
                <w:bCs/>
                <w:sz w:val="18"/>
                <w:szCs w:val="18"/>
              </w:rPr>
              <w:t xml:space="preserve">Con </w:t>
            </w:r>
            <w:r w:rsidRPr="00EB2EF1">
              <w:rPr>
                <w:rFonts w:ascii="Arial" w:hAnsi="Arial" w:cs="Arial"/>
                <w:bCs/>
                <w:sz w:val="18"/>
                <w:szCs w:val="18"/>
              </w:rPr>
              <w:t xml:space="preserve"> IVA</w:t>
            </w:r>
          </w:p>
        </w:tc>
        <w:tc>
          <w:tcPr>
            <w:tcW w:w="1309" w:type="dxa"/>
            <w:tcBorders>
              <w:top w:val="single" w:sz="4" w:space="0" w:color="auto"/>
              <w:left w:val="single" w:sz="4" w:space="0" w:color="auto"/>
              <w:bottom w:val="single" w:sz="4" w:space="0" w:color="auto"/>
              <w:right w:val="single" w:sz="4" w:space="0" w:color="auto"/>
            </w:tcBorders>
          </w:tcPr>
          <w:p w:rsidR="00DA312E" w:rsidRDefault="00DA312E" w:rsidP="008355F0">
            <w:pPr>
              <w:rPr>
                <w:rFonts w:ascii="Arial" w:hAnsi="Arial" w:cs="Arial"/>
                <w:bCs/>
                <w:sz w:val="20"/>
                <w:szCs w:val="20"/>
              </w:rPr>
            </w:pPr>
          </w:p>
          <w:p w:rsidR="00DA312E" w:rsidRDefault="00DA312E" w:rsidP="008355F0">
            <w:pPr>
              <w:rPr>
                <w:rFonts w:ascii="Arial" w:hAnsi="Arial" w:cs="Arial"/>
                <w:bCs/>
                <w:sz w:val="20"/>
                <w:szCs w:val="20"/>
              </w:rPr>
            </w:pPr>
          </w:p>
          <w:p w:rsidR="00DA312E" w:rsidRDefault="00DA312E" w:rsidP="008355F0">
            <w:pPr>
              <w:jc w:val="center"/>
              <w:rPr>
                <w:rFonts w:ascii="Arial" w:hAnsi="Arial" w:cs="Arial"/>
                <w:bCs/>
                <w:sz w:val="20"/>
                <w:szCs w:val="20"/>
              </w:rPr>
            </w:pPr>
            <w:r>
              <w:rPr>
                <w:rFonts w:ascii="Arial" w:hAnsi="Arial" w:cs="Arial"/>
                <w:bCs/>
                <w:sz w:val="20"/>
                <w:szCs w:val="20"/>
              </w:rPr>
              <w:t>89</w:t>
            </w:r>
            <w:r w:rsidRPr="00EB2EF1">
              <w:rPr>
                <w:rFonts w:ascii="Arial" w:hAnsi="Arial" w:cs="Arial"/>
                <w:bCs/>
                <w:sz w:val="20"/>
                <w:szCs w:val="20"/>
              </w:rPr>
              <w:t xml:space="preserve"> €</w:t>
            </w:r>
            <w:r>
              <w:rPr>
                <w:rFonts w:ascii="Arial" w:hAnsi="Arial" w:cs="Arial"/>
                <w:bCs/>
                <w:sz w:val="20"/>
                <w:szCs w:val="20"/>
              </w:rPr>
              <w:t>/n.</w:t>
            </w:r>
          </w:p>
          <w:p w:rsidR="00DA312E" w:rsidRDefault="00DA312E" w:rsidP="008355F0">
            <w:pPr>
              <w:jc w:val="center"/>
              <w:rPr>
                <w:rFonts w:ascii="Arial" w:hAnsi="Arial" w:cs="Arial"/>
                <w:bCs/>
                <w:sz w:val="18"/>
                <w:szCs w:val="18"/>
              </w:rPr>
            </w:pPr>
          </w:p>
          <w:p w:rsidR="00DA312E" w:rsidRDefault="00DA312E" w:rsidP="008355F0">
            <w:pPr>
              <w:jc w:val="center"/>
              <w:rPr>
                <w:rFonts w:ascii="Arial" w:hAnsi="Arial" w:cs="Arial"/>
                <w:bCs/>
                <w:sz w:val="18"/>
                <w:szCs w:val="18"/>
              </w:rPr>
            </w:pPr>
          </w:p>
          <w:p w:rsidR="00DA312E" w:rsidRPr="00082BD6" w:rsidRDefault="00DA312E" w:rsidP="008355F0">
            <w:pPr>
              <w:jc w:val="center"/>
              <w:rPr>
                <w:rFonts w:ascii="Arial" w:hAnsi="Arial" w:cs="Arial"/>
                <w:bCs/>
                <w:sz w:val="16"/>
                <w:szCs w:val="16"/>
              </w:rPr>
            </w:pPr>
            <w:r>
              <w:rPr>
                <w:rFonts w:ascii="Arial" w:hAnsi="Arial" w:cs="Arial"/>
                <w:bCs/>
                <w:sz w:val="18"/>
                <w:szCs w:val="18"/>
              </w:rPr>
              <w:t xml:space="preserve">Con </w:t>
            </w:r>
            <w:r w:rsidRPr="00EB2EF1">
              <w:rPr>
                <w:rFonts w:ascii="Arial" w:hAnsi="Arial" w:cs="Arial"/>
                <w:bCs/>
                <w:sz w:val="18"/>
                <w:szCs w:val="18"/>
              </w:rPr>
              <w:t xml:space="preserve"> IVA</w:t>
            </w:r>
          </w:p>
        </w:tc>
        <w:tc>
          <w:tcPr>
            <w:tcW w:w="1309" w:type="dxa"/>
            <w:tcBorders>
              <w:top w:val="single" w:sz="4" w:space="0" w:color="auto"/>
              <w:left w:val="single" w:sz="4" w:space="0" w:color="auto"/>
              <w:bottom w:val="single" w:sz="4" w:space="0" w:color="auto"/>
              <w:right w:val="single" w:sz="4" w:space="0" w:color="auto"/>
            </w:tcBorders>
          </w:tcPr>
          <w:p w:rsidR="00DA312E" w:rsidRPr="001863D3" w:rsidRDefault="00DA312E" w:rsidP="008355F0">
            <w:pPr>
              <w:jc w:val="center"/>
              <w:rPr>
                <w:rFonts w:ascii="Arial" w:hAnsi="Arial" w:cs="Arial"/>
                <w:b/>
                <w:bCs/>
                <w:sz w:val="12"/>
                <w:szCs w:val="12"/>
              </w:rPr>
            </w:pPr>
            <w:r w:rsidRPr="001863D3">
              <w:rPr>
                <w:rFonts w:ascii="Arial" w:hAnsi="Arial" w:cs="Arial"/>
                <w:b/>
                <w:bCs/>
                <w:sz w:val="12"/>
                <w:szCs w:val="12"/>
              </w:rPr>
              <w:t>JUNIOR SUITE</w:t>
            </w:r>
          </w:p>
          <w:p w:rsidR="00DA312E" w:rsidRDefault="00DA312E" w:rsidP="008355F0">
            <w:pPr>
              <w:jc w:val="center"/>
              <w:rPr>
                <w:rFonts w:ascii="Arial" w:hAnsi="Arial" w:cs="Arial"/>
                <w:bCs/>
                <w:sz w:val="14"/>
                <w:szCs w:val="14"/>
              </w:rPr>
            </w:pPr>
          </w:p>
          <w:p w:rsidR="00DA312E" w:rsidRDefault="00DA312E" w:rsidP="008355F0">
            <w:pPr>
              <w:jc w:val="center"/>
              <w:rPr>
                <w:rFonts w:ascii="Arial" w:hAnsi="Arial" w:cs="Arial"/>
                <w:bCs/>
                <w:sz w:val="14"/>
                <w:szCs w:val="14"/>
              </w:rPr>
            </w:pPr>
          </w:p>
          <w:p w:rsidR="00DA312E" w:rsidRDefault="00DA312E" w:rsidP="008355F0">
            <w:pPr>
              <w:jc w:val="center"/>
              <w:rPr>
                <w:rFonts w:ascii="Arial" w:hAnsi="Arial" w:cs="Arial"/>
                <w:bCs/>
                <w:sz w:val="20"/>
                <w:szCs w:val="20"/>
              </w:rPr>
            </w:pPr>
            <w:r>
              <w:rPr>
                <w:rFonts w:ascii="Arial" w:hAnsi="Arial" w:cs="Arial"/>
                <w:bCs/>
                <w:sz w:val="20"/>
                <w:szCs w:val="20"/>
              </w:rPr>
              <w:t>110 €/n.</w:t>
            </w:r>
          </w:p>
          <w:p w:rsidR="00DA312E" w:rsidRDefault="00DA312E" w:rsidP="008355F0">
            <w:pPr>
              <w:jc w:val="center"/>
              <w:rPr>
                <w:rFonts w:ascii="Arial" w:hAnsi="Arial" w:cs="Arial"/>
                <w:bCs/>
                <w:sz w:val="14"/>
                <w:szCs w:val="14"/>
              </w:rPr>
            </w:pPr>
          </w:p>
          <w:p w:rsidR="00DA312E" w:rsidRDefault="00DA312E" w:rsidP="008355F0">
            <w:pPr>
              <w:jc w:val="center"/>
              <w:rPr>
                <w:rFonts w:ascii="Arial" w:hAnsi="Arial" w:cs="Arial"/>
                <w:bCs/>
                <w:sz w:val="14"/>
                <w:szCs w:val="14"/>
              </w:rPr>
            </w:pPr>
          </w:p>
          <w:p w:rsidR="00DA312E" w:rsidRPr="00082BD6" w:rsidRDefault="00DA312E" w:rsidP="008355F0">
            <w:pPr>
              <w:jc w:val="center"/>
              <w:rPr>
                <w:rFonts w:ascii="Arial" w:hAnsi="Arial" w:cs="Arial"/>
                <w:bCs/>
                <w:sz w:val="16"/>
                <w:szCs w:val="16"/>
              </w:rPr>
            </w:pPr>
            <w:r>
              <w:rPr>
                <w:rFonts w:ascii="Arial" w:hAnsi="Arial" w:cs="Arial"/>
                <w:bCs/>
                <w:sz w:val="18"/>
                <w:szCs w:val="18"/>
              </w:rPr>
              <w:t>Con</w:t>
            </w:r>
            <w:r w:rsidRPr="00EB2EF1">
              <w:rPr>
                <w:rFonts w:ascii="Arial" w:hAnsi="Arial" w:cs="Arial"/>
                <w:bCs/>
                <w:sz w:val="18"/>
                <w:szCs w:val="18"/>
              </w:rPr>
              <w:t xml:space="preserve"> IVA</w:t>
            </w:r>
          </w:p>
        </w:tc>
        <w:tc>
          <w:tcPr>
            <w:tcW w:w="1004" w:type="dxa"/>
            <w:tcBorders>
              <w:top w:val="single" w:sz="4" w:space="0" w:color="auto"/>
              <w:left w:val="single" w:sz="4" w:space="0" w:color="auto"/>
              <w:bottom w:val="single" w:sz="4" w:space="0" w:color="auto"/>
              <w:right w:val="single" w:sz="4" w:space="0" w:color="auto"/>
            </w:tcBorders>
          </w:tcPr>
          <w:p w:rsidR="00DA312E" w:rsidRDefault="00DA312E" w:rsidP="008355F0">
            <w:pPr>
              <w:rPr>
                <w:rFonts w:ascii="Arial" w:hAnsi="Arial" w:cs="Arial"/>
                <w:bCs/>
                <w:sz w:val="16"/>
                <w:szCs w:val="16"/>
              </w:rPr>
            </w:pPr>
          </w:p>
          <w:p w:rsidR="00DA312E" w:rsidRPr="00EB2EF1" w:rsidRDefault="00DA312E" w:rsidP="008355F0">
            <w:pPr>
              <w:rPr>
                <w:rFonts w:ascii="Arial" w:hAnsi="Arial" w:cs="Arial"/>
                <w:bCs/>
                <w:sz w:val="16"/>
                <w:szCs w:val="16"/>
              </w:rPr>
            </w:pPr>
          </w:p>
          <w:p w:rsidR="00DA312E" w:rsidRPr="00EB2EF1" w:rsidRDefault="00DA312E" w:rsidP="008355F0">
            <w:pPr>
              <w:jc w:val="center"/>
              <w:rPr>
                <w:rFonts w:ascii="Arial" w:hAnsi="Arial" w:cs="Arial"/>
                <w:bCs/>
                <w:sz w:val="16"/>
                <w:szCs w:val="16"/>
              </w:rPr>
            </w:pPr>
            <w:r w:rsidRPr="00EB2EF1">
              <w:rPr>
                <w:rFonts w:ascii="Arial" w:hAnsi="Arial" w:cs="Arial"/>
                <w:bCs/>
                <w:sz w:val="16"/>
                <w:szCs w:val="16"/>
              </w:rPr>
              <w:t>INCLUIDO</w:t>
            </w:r>
          </w:p>
          <w:p w:rsidR="00DA312E" w:rsidRPr="00EB2EF1" w:rsidRDefault="00DA312E" w:rsidP="008355F0">
            <w:pPr>
              <w:jc w:val="center"/>
              <w:rPr>
                <w:rFonts w:ascii="Arial" w:hAnsi="Arial" w:cs="Arial"/>
                <w:bCs/>
                <w:sz w:val="16"/>
                <w:szCs w:val="16"/>
              </w:rPr>
            </w:pPr>
            <w:r w:rsidRPr="00EB2EF1">
              <w:rPr>
                <w:rFonts w:ascii="Arial" w:hAnsi="Arial" w:cs="Arial"/>
                <w:bCs/>
                <w:sz w:val="16"/>
                <w:szCs w:val="16"/>
              </w:rPr>
              <w:t>buffet</w:t>
            </w:r>
          </w:p>
        </w:tc>
      </w:tr>
    </w:tbl>
    <w:bookmarkEnd w:id="1"/>
    <w:bookmarkEnd w:id="2"/>
    <w:p w:rsidR="00DA312E" w:rsidRDefault="00DA312E" w:rsidP="00DA312E">
      <w:pPr>
        <w:pStyle w:val="a"/>
        <w:rPr>
          <w:b w:val="0"/>
          <w:sz w:val="20"/>
          <w:lang w:val="es-ES_tradnl"/>
        </w:rPr>
      </w:pPr>
      <w:r>
        <w:rPr>
          <w:b w:val="0"/>
          <w:sz w:val="20"/>
          <w:lang w:val="es-ES_tradnl"/>
        </w:rPr>
        <w:t>Precios por habitación/apartamento</w:t>
      </w:r>
      <w:r w:rsidRPr="000878E8">
        <w:rPr>
          <w:b w:val="0"/>
          <w:sz w:val="20"/>
          <w:lang w:val="es-ES_tradnl"/>
        </w:rPr>
        <w:t xml:space="preserve"> y noche. </w:t>
      </w:r>
      <w:proofErr w:type="gramStart"/>
      <w:r w:rsidRPr="000878E8">
        <w:rPr>
          <w:b w:val="0"/>
          <w:sz w:val="20"/>
          <w:lang w:val="es-ES_tradnl"/>
        </w:rPr>
        <w:t>IVA</w:t>
      </w:r>
      <w:proofErr w:type="gramEnd"/>
      <w:r w:rsidRPr="000878E8">
        <w:rPr>
          <w:b w:val="0"/>
          <w:sz w:val="20"/>
          <w:lang w:val="es-ES_tradnl"/>
        </w:rPr>
        <w:t xml:space="preserve"> INCLUIDO.    DUI: Doble, uso individual.</w:t>
      </w:r>
    </w:p>
    <w:p w:rsidR="00DA312E" w:rsidRDefault="00DA312E" w:rsidP="00DA312E">
      <w:pPr>
        <w:rPr>
          <w:lang w:val="es-ES_tradnl"/>
        </w:rPr>
      </w:pPr>
    </w:p>
    <w:p w:rsidR="00DA312E" w:rsidRPr="00E03B74" w:rsidRDefault="00DA312E" w:rsidP="00DA312E">
      <w:pPr>
        <w:jc w:val="center"/>
        <w:rPr>
          <w:rFonts w:ascii="Arial" w:hAnsi="Arial" w:cs="Arial"/>
          <w:i/>
          <w:color w:val="385623"/>
        </w:rPr>
      </w:pPr>
      <w:r w:rsidRPr="00E03B74">
        <w:rPr>
          <w:rFonts w:ascii="Arial" w:hAnsi="Arial" w:cs="Arial"/>
          <w:i/>
          <w:color w:val="385623"/>
        </w:rPr>
        <w:t>Establecimiento con unas habitaciones súper confortables, amplias y bien equipadas, con un trato exquisito, cumpliendo perfectamente con su categoría, con un cómodo y fácil desplazamiento al Golf, por autovía y bien comunicado con el Centro de Vitoria, recomendando el uso del tranvía, con p</w:t>
      </w:r>
      <w:r>
        <w:rPr>
          <w:rFonts w:ascii="Arial" w:hAnsi="Arial" w:cs="Arial"/>
          <w:i/>
          <w:color w:val="385623"/>
        </w:rPr>
        <w:t xml:space="preserve">arada a unos 250 </w:t>
      </w:r>
      <w:proofErr w:type="spellStart"/>
      <w:r>
        <w:rPr>
          <w:rFonts w:ascii="Arial" w:hAnsi="Arial" w:cs="Arial"/>
          <w:i/>
          <w:color w:val="385623"/>
        </w:rPr>
        <w:t>mts</w:t>
      </w:r>
      <w:proofErr w:type="spellEnd"/>
      <w:r>
        <w:rPr>
          <w:rFonts w:ascii="Arial" w:hAnsi="Arial" w:cs="Arial"/>
          <w:i/>
          <w:color w:val="385623"/>
        </w:rPr>
        <w:t xml:space="preserve">. </w:t>
      </w:r>
      <w:proofErr w:type="gramStart"/>
      <w:r>
        <w:rPr>
          <w:rFonts w:ascii="Arial" w:hAnsi="Arial" w:cs="Arial"/>
          <w:i/>
          <w:color w:val="385623"/>
        </w:rPr>
        <w:t>del</w:t>
      </w:r>
      <w:proofErr w:type="gramEnd"/>
      <w:r>
        <w:rPr>
          <w:rFonts w:ascii="Arial" w:hAnsi="Arial" w:cs="Arial"/>
          <w:i/>
          <w:color w:val="385623"/>
        </w:rPr>
        <w:t xml:space="preserve"> Hotel.</w:t>
      </w:r>
    </w:p>
    <w:p w:rsidR="00DA312E" w:rsidRPr="00E03B74" w:rsidRDefault="00DA312E" w:rsidP="00DA312E">
      <w:pPr>
        <w:jc w:val="center"/>
        <w:rPr>
          <w:rFonts w:ascii="Arial" w:hAnsi="Arial" w:cs="Arial"/>
          <w:i/>
          <w:color w:val="385623"/>
        </w:rPr>
      </w:pPr>
      <w:r w:rsidRPr="00E03B74">
        <w:rPr>
          <w:rFonts w:ascii="Arial" w:hAnsi="Arial" w:cs="Arial"/>
          <w:i/>
          <w:color w:val="385623"/>
        </w:rPr>
        <w:t>SERVICIOS: Restaurante, Cafetería, P</w:t>
      </w:r>
      <w:r>
        <w:rPr>
          <w:rFonts w:ascii="Arial" w:hAnsi="Arial" w:cs="Arial"/>
          <w:i/>
          <w:color w:val="385623"/>
        </w:rPr>
        <w:t>iano bar, garaje, jacuzzi, zona amplia de parking gratuito</w:t>
      </w:r>
      <w:r w:rsidRPr="00E03B74">
        <w:rPr>
          <w:rFonts w:ascii="Arial" w:hAnsi="Arial" w:cs="Arial"/>
          <w:i/>
          <w:color w:val="385623"/>
        </w:rPr>
        <w:t xml:space="preserve"> en la puerta</w:t>
      </w:r>
      <w:r>
        <w:rPr>
          <w:rFonts w:ascii="Arial" w:hAnsi="Arial" w:cs="Arial"/>
          <w:i/>
          <w:color w:val="385623"/>
        </w:rPr>
        <w:t xml:space="preserve"> del Hotel</w:t>
      </w:r>
      <w:r w:rsidRPr="00E03B74">
        <w:rPr>
          <w:rFonts w:ascii="Arial" w:hAnsi="Arial" w:cs="Arial"/>
          <w:i/>
          <w:color w:val="385623"/>
        </w:rPr>
        <w:t xml:space="preserve">, </w:t>
      </w:r>
      <w:proofErr w:type="spellStart"/>
      <w:r w:rsidRPr="00E03B74">
        <w:rPr>
          <w:rFonts w:ascii="Arial" w:hAnsi="Arial" w:cs="Arial"/>
          <w:i/>
          <w:color w:val="385623"/>
        </w:rPr>
        <w:t>wifi</w:t>
      </w:r>
      <w:proofErr w:type="spellEnd"/>
      <w:r w:rsidRPr="00E03B74">
        <w:rPr>
          <w:rFonts w:ascii="Arial" w:hAnsi="Arial" w:cs="Arial"/>
          <w:i/>
          <w:color w:val="385623"/>
        </w:rPr>
        <w:t xml:space="preserve"> gratuito, servicio de habitaciones 24 horas, etc.</w:t>
      </w:r>
    </w:p>
    <w:p w:rsidR="00DA312E" w:rsidRDefault="00DA312E" w:rsidP="00DA312E">
      <w:pPr>
        <w:rPr>
          <w:rFonts w:ascii="Arial" w:hAnsi="Arial" w:cs="Arial"/>
        </w:rPr>
      </w:pPr>
    </w:p>
    <w:p w:rsidR="00DA312E" w:rsidRPr="00813DFC" w:rsidRDefault="00DA312E" w:rsidP="00DA312E">
      <w:pPr>
        <w:rPr>
          <w:rFonts w:ascii="Arial" w:hAnsi="Arial" w:cs="Arial"/>
        </w:rPr>
      </w:pPr>
    </w:p>
    <w:p w:rsidR="00DA312E" w:rsidRPr="00813DFC" w:rsidRDefault="00DA312E" w:rsidP="00DA312E">
      <w:pPr>
        <w:ind w:right="-660"/>
        <w:rPr>
          <w:rFonts w:ascii="Arial" w:hAnsi="Arial" w:cs="Arial"/>
        </w:rPr>
      </w:pPr>
      <w:r w:rsidRPr="00813DFC">
        <w:rPr>
          <w:rFonts w:ascii="Arial" w:hAnsi="Arial" w:cs="Arial"/>
        </w:rPr>
        <w:t>Fecha de llegada: ___</w:t>
      </w:r>
      <w:r>
        <w:rPr>
          <w:rFonts w:ascii="Arial" w:hAnsi="Arial" w:cs="Arial"/>
        </w:rPr>
        <w:t xml:space="preserve">_____               </w:t>
      </w:r>
      <w:r w:rsidRPr="00813DFC">
        <w:rPr>
          <w:rFonts w:ascii="Arial" w:hAnsi="Arial" w:cs="Arial"/>
        </w:rPr>
        <w:t>Fecha salida</w:t>
      </w:r>
      <w:r>
        <w:rPr>
          <w:rFonts w:ascii="Arial" w:hAnsi="Arial" w:cs="Arial"/>
        </w:rPr>
        <w:t xml:space="preserve"> _______ </w:t>
      </w:r>
      <w:r w:rsidRPr="00813DFC">
        <w:rPr>
          <w:rFonts w:ascii="Arial" w:hAnsi="Arial" w:cs="Arial"/>
        </w:rPr>
        <w:t xml:space="preserve">    </w:t>
      </w:r>
    </w:p>
    <w:p w:rsidR="00DA312E" w:rsidRPr="00813DFC" w:rsidRDefault="00DA312E" w:rsidP="00DA312E">
      <w:pPr>
        <w:rPr>
          <w:rFonts w:ascii="Arial" w:hAnsi="Arial" w:cs="Arial"/>
        </w:rPr>
      </w:pPr>
    </w:p>
    <w:p w:rsidR="00DA312E" w:rsidRDefault="00DA312E" w:rsidP="00DA312E">
      <w:pPr>
        <w:rPr>
          <w:rFonts w:ascii="Arial" w:hAnsi="Arial" w:cs="Arial"/>
        </w:rPr>
      </w:pPr>
      <w:r>
        <w:rPr>
          <w:rFonts w:ascii="Arial" w:hAnsi="Arial" w:cs="Arial"/>
        </w:rPr>
        <w:t>Habitación Individual-DUI: _____  Doble</w:t>
      </w:r>
      <w:proofErr w:type="gramStart"/>
      <w:r>
        <w:rPr>
          <w:rFonts w:ascii="Arial" w:hAnsi="Arial" w:cs="Arial"/>
        </w:rPr>
        <w:t>:  _</w:t>
      </w:r>
      <w:proofErr w:type="gramEnd"/>
      <w:r>
        <w:rPr>
          <w:rFonts w:ascii="Arial" w:hAnsi="Arial" w:cs="Arial"/>
        </w:rPr>
        <w:t>____  Júnior Suite 3 personas  _____</w:t>
      </w:r>
    </w:p>
    <w:p w:rsidR="00DA312E" w:rsidRDefault="00DA312E" w:rsidP="00DA312E">
      <w:pPr>
        <w:rPr>
          <w:rFonts w:ascii="Arial" w:hAnsi="Arial" w:cs="Arial"/>
        </w:rPr>
      </w:pPr>
    </w:p>
    <w:p w:rsidR="00DA312E" w:rsidRDefault="00DA312E" w:rsidP="00DA312E">
      <w:pPr>
        <w:rPr>
          <w:rFonts w:ascii="Arial" w:hAnsi="Arial" w:cs="Arial"/>
          <w:b/>
          <w:bCs/>
          <w:color w:val="008000"/>
          <w:u w:val="single"/>
        </w:rPr>
      </w:pPr>
    </w:p>
    <w:p w:rsidR="00DA312E" w:rsidRPr="00813DFC" w:rsidRDefault="00DA312E" w:rsidP="00DA312E">
      <w:pPr>
        <w:rPr>
          <w:rFonts w:ascii="Arial" w:hAnsi="Arial"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DA312E" w:rsidTr="008355F0">
        <w:trPr>
          <w:jc w:val="center"/>
        </w:trPr>
        <w:tc>
          <w:tcPr>
            <w:tcW w:w="8644" w:type="dxa"/>
          </w:tcPr>
          <w:p w:rsidR="00DA312E" w:rsidRPr="00DA312E" w:rsidRDefault="00DA312E" w:rsidP="00DA312E">
            <w:pPr>
              <w:pStyle w:val="Ttulo3"/>
              <w:jc w:val="center"/>
              <w:rPr>
                <w:rFonts w:asciiTheme="minorHAnsi" w:hAnsiTheme="minorHAnsi"/>
                <w:b/>
                <w:sz w:val="28"/>
                <w:szCs w:val="28"/>
                <w:lang w:val="es-ES_tradnl"/>
              </w:rPr>
            </w:pPr>
            <w:r w:rsidRPr="00DA312E">
              <w:rPr>
                <w:rFonts w:asciiTheme="minorHAnsi" w:hAnsiTheme="minorHAnsi"/>
                <w:b/>
                <w:sz w:val="28"/>
                <w:szCs w:val="28"/>
                <w:lang w:val="es-ES_tradnl"/>
              </w:rPr>
              <w:t>FECHA LÍMITE GARANTIA SOLICITUD:   19 de mayo 2013</w:t>
            </w:r>
          </w:p>
        </w:tc>
      </w:tr>
    </w:tbl>
    <w:p w:rsidR="00DA312E" w:rsidRPr="00E57415" w:rsidRDefault="00DA312E" w:rsidP="00DA312E">
      <w:pPr>
        <w:jc w:val="center"/>
        <w:rPr>
          <w:rFonts w:ascii="Arial" w:hAnsi="Arial" w:cs="Arial"/>
          <w:bCs/>
          <w:lang w:val="es-ES_tradnl"/>
        </w:rPr>
      </w:pPr>
      <w:r>
        <w:rPr>
          <w:rFonts w:ascii="Arial" w:hAnsi="Arial" w:cs="Arial"/>
          <w:bCs/>
          <w:lang w:val="es-ES_tradnl"/>
        </w:rPr>
        <w:t>Se confirmará el alojamiento, una vez publicadas las listas de admitidas RFEG</w:t>
      </w:r>
    </w:p>
    <w:p w:rsidR="00111B8D" w:rsidRDefault="00111B8D" w:rsidP="00DA312E">
      <w:pPr>
        <w:rPr>
          <w:rFonts w:asciiTheme="minorHAnsi" w:hAnsiTheme="minorHAnsi"/>
          <w:sz w:val="18"/>
          <w:szCs w:val="18"/>
        </w:rPr>
      </w:pPr>
    </w:p>
    <w:sectPr w:rsidR="00111B8D" w:rsidSect="0087343D">
      <w:headerReference w:type="default" r:id="rId21"/>
      <w:footerReference w:type="default" r:id="rId22"/>
      <w:pgSz w:w="11906" w:h="16838" w:code="9"/>
      <w:pgMar w:top="1583" w:right="1080" w:bottom="993" w:left="1080"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6D5F" w:rsidRDefault="00F06D5F" w:rsidP="00D929EE">
      <w:r>
        <w:separator/>
      </w:r>
    </w:p>
  </w:endnote>
  <w:endnote w:type="continuationSeparator" w:id="0">
    <w:p w:rsidR="00F06D5F" w:rsidRDefault="00F06D5F" w:rsidP="00D929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Italic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D5F" w:rsidRPr="00817631" w:rsidRDefault="00E1153A" w:rsidP="00E526A7">
    <w:pPr>
      <w:pStyle w:val="Piedepgina"/>
      <w:tabs>
        <w:tab w:val="clear" w:pos="4252"/>
        <w:tab w:val="clear" w:pos="8504"/>
        <w:tab w:val="center" w:pos="4820"/>
        <w:tab w:val="right" w:pos="9639"/>
      </w:tabs>
      <w:rPr>
        <w:rFonts w:asciiTheme="minorHAnsi" w:hAnsiTheme="minorHAnsi"/>
        <w:b/>
        <w:color w:val="0039A6"/>
        <w:sz w:val="20"/>
        <w:szCs w:val="20"/>
      </w:rPr>
    </w:pPr>
    <w:r>
      <w:rPr>
        <w:rFonts w:asciiTheme="minorHAnsi" w:hAnsiTheme="minorHAnsi"/>
        <w:b/>
        <w:noProof/>
        <w:color w:val="0039A6"/>
        <w:sz w:val="20"/>
        <w:szCs w:val="20"/>
        <w:lang w:eastAsia="zh-TW"/>
      </w:rPr>
      <w:pict>
        <v:group id="_x0000_s2059" style="position:absolute;margin-left:1.15pt;margin-top:792.9pt;width:594.5pt;height:51.1pt;flip:y;z-index:251663872;mso-width-percent:1000;mso-height-percent:900;mso-position-horizontal-relative:page;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sidR="00F06D5F" w:rsidRPr="00817631">
      <w:rPr>
        <w:rFonts w:asciiTheme="majorHAnsi" w:hAnsiTheme="majorHAnsi" w:cstheme="majorHAnsi"/>
        <w:b/>
        <w:color w:val="0039A6"/>
        <w:sz w:val="20"/>
        <w:szCs w:val="20"/>
      </w:rPr>
      <w:t xml:space="preserve">Página </w:t>
    </w:r>
    <w:r w:rsidRPr="00817631">
      <w:rPr>
        <w:rFonts w:asciiTheme="minorHAnsi" w:hAnsiTheme="minorHAnsi"/>
        <w:b/>
        <w:color w:val="0039A6"/>
        <w:sz w:val="20"/>
        <w:szCs w:val="20"/>
      </w:rPr>
      <w:fldChar w:fldCharType="begin"/>
    </w:r>
    <w:r w:rsidR="00F06D5F" w:rsidRPr="00817631">
      <w:rPr>
        <w:rFonts w:asciiTheme="minorHAnsi" w:hAnsiTheme="minorHAnsi"/>
        <w:b/>
        <w:color w:val="0039A6"/>
        <w:sz w:val="20"/>
        <w:szCs w:val="20"/>
      </w:rPr>
      <w:instrText xml:space="preserve"> PAGE   \* MERGEFORMAT </w:instrText>
    </w:r>
    <w:r w:rsidRPr="00817631">
      <w:rPr>
        <w:rFonts w:asciiTheme="minorHAnsi" w:hAnsiTheme="minorHAnsi"/>
        <w:b/>
        <w:color w:val="0039A6"/>
        <w:sz w:val="20"/>
        <w:szCs w:val="20"/>
      </w:rPr>
      <w:fldChar w:fldCharType="separate"/>
    </w:r>
    <w:r w:rsidR="00280FF7" w:rsidRPr="00280FF7">
      <w:rPr>
        <w:rFonts w:asciiTheme="majorHAnsi" w:hAnsiTheme="majorHAnsi" w:cstheme="majorHAnsi"/>
        <w:b/>
        <w:noProof/>
        <w:color w:val="0039A6"/>
        <w:sz w:val="20"/>
        <w:szCs w:val="20"/>
      </w:rPr>
      <w:t>4</w:t>
    </w:r>
    <w:r w:rsidRPr="00817631">
      <w:rPr>
        <w:rFonts w:asciiTheme="minorHAnsi" w:hAnsiTheme="minorHAnsi"/>
        <w:b/>
        <w:color w:val="0039A6"/>
        <w:sz w:val="20"/>
        <w:szCs w:val="20"/>
      </w:rPr>
      <w:fldChar w:fldCharType="end"/>
    </w:r>
    <w:r w:rsidR="00F06D5F" w:rsidRPr="00817631">
      <w:rPr>
        <w:rFonts w:asciiTheme="minorHAnsi" w:hAnsiTheme="minorHAnsi"/>
        <w:b/>
        <w:color w:val="0039A6"/>
        <w:sz w:val="20"/>
        <w:szCs w:val="20"/>
      </w:rPr>
      <w:tab/>
    </w:r>
    <w:r w:rsidR="00F06D5F" w:rsidRPr="00817631">
      <w:rPr>
        <w:rFonts w:asciiTheme="majorHAnsi" w:hAnsiTheme="majorHAnsi" w:cstheme="majorHAnsi"/>
        <w:b/>
        <w:color w:val="0039A6"/>
        <w:sz w:val="20"/>
        <w:szCs w:val="20"/>
      </w:rPr>
      <w:t xml:space="preserve">Circular RFEG nº </w:t>
    </w:r>
    <w:r w:rsidR="00385552">
      <w:rPr>
        <w:rFonts w:asciiTheme="majorHAnsi" w:hAnsiTheme="majorHAnsi" w:cstheme="majorHAnsi"/>
        <w:b/>
        <w:color w:val="0039A6"/>
        <w:sz w:val="20"/>
        <w:szCs w:val="20"/>
      </w:rPr>
      <w:t>30/</w:t>
    </w:r>
    <w:r w:rsidR="00617055">
      <w:rPr>
        <w:rFonts w:asciiTheme="majorHAnsi" w:hAnsiTheme="majorHAnsi" w:cstheme="majorHAnsi"/>
        <w:b/>
        <w:color w:val="0039A6"/>
        <w:sz w:val="20"/>
        <w:szCs w:val="20"/>
      </w:rPr>
      <w:t>2013</w:t>
    </w:r>
    <w:r w:rsidR="00F06D5F">
      <w:rPr>
        <w:rFonts w:asciiTheme="majorHAnsi" w:hAnsiTheme="majorHAnsi" w:cstheme="majorHAnsi"/>
        <w:b/>
        <w:color w:val="0039A6"/>
        <w:sz w:val="20"/>
        <w:szCs w:val="20"/>
      </w:rPr>
      <w:tab/>
    </w:r>
    <w:r w:rsidR="00FD2058">
      <w:rPr>
        <w:rFonts w:asciiTheme="minorHAnsi" w:hAnsiTheme="minorHAnsi"/>
        <w:b/>
        <w:color w:val="0039A6"/>
        <w:sz w:val="20"/>
        <w:szCs w:val="20"/>
      </w:rPr>
      <w:t>16</w:t>
    </w:r>
    <w:r w:rsidR="00F06D5F">
      <w:rPr>
        <w:rFonts w:asciiTheme="minorHAnsi" w:hAnsiTheme="minorHAnsi"/>
        <w:b/>
        <w:color w:val="0039A6"/>
        <w:sz w:val="20"/>
        <w:szCs w:val="20"/>
      </w:rPr>
      <w:t xml:space="preserve"> de abril de 201</w:t>
    </w:r>
    <w:r w:rsidR="00617055">
      <w:rPr>
        <w:rFonts w:asciiTheme="minorHAnsi" w:hAnsiTheme="minorHAnsi"/>
        <w:b/>
        <w:color w:val="0039A6"/>
        <w:sz w:val="20"/>
        <w:szCs w:val="20"/>
      </w:rPr>
      <w:t>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6D5F" w:rsidRDefault="00F06D5F" w:rsidP="00D929EE">
      <w:r>
        <w:separator/>
      </w:r>
    </w:p>
  </w:footnote>
  <w:footnote w:type="continuationSeparator" w:id="0">
    <w:p w:rsidR="00F06D5F" w:rsidRDefault="00F06D5F"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D5F" w:rsidRDefault="00F06D5F" w:rsidP="00010140">
    <w:pPr>
      <w:pStyle w:val="Encabezado"/>
      <w:tabs>
        <w:tab w:val="clear" w:pos="4252"/>
        <w:tab w:val="clear" w:pos="8504"/>
      </w:tabs>
      <w:ind w:right="-35"/>
      <w:jc w:val="center"/>
      <w:rPr>
        <w:rFonts w:asciiTheme="minorHAnsi" w:hAnsiTheme="minorHAnsi"/>
        <w:b/>
        <w:color w:val="0039A6"/>
        <w:sz w:val="18"/>
        <w:szCs w:val="18"/>
      </w:rPr>
    </w:pPr>
    <w:r w:rsidRPr="00F75B13">
      <w:rPr>
        <w:rFonts w:asciiTheme="minorHAnsi" w:hAnsiTheme="minorHAnsi"/>
        <w:b/>
        <w:noProof/>
        <w:color w:val="0039A6"/>
        <w:sz w:val="18"/>
        <w:szCs w:val="18"/>
      </w:rPr>
      <w:drawing>
        <wp:anchor distT="0" distB="0" distL="114300" distR="114300" simplePos="0" relativeHeight="251670016" behindDoc="0" locked="0" layoutInCell="1" allowOverlap="1">
          <wp:simplePos x="0" y="0"/>
          <wp:positionH relativeFrom="column">
            <wp:posOffset>2667000</wp:posOffset>
          </wp:positionH>
          <wp:positionV relativeFrom="paragraph">
            <wp:posOffset>-13335</wp:posOffset>
          </wp:positionV>
          <wp:extent cx="774065" cy="809625"/>
          <wp:effectExtent l="19050" t="0" r="6985"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774065" cy="809625"/>
                  </a:xfrm>
                  <a:prstGeom prst="rect">
                    <a:avLst/>
                  </a:prstGeom>
                  <a:noFill/>
                </pic:spPr>
              </pic:pic>
            </a:graphicData>
          </a:graphic>
        </wp:anchor>
      </w:drawing>
    </w:r>
    <w:r w:rsidR="00E1153A" w:rsidRPr="00E1153A">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25pt;width:68.25pt;height:59.7pt;z-index:-251648512;mso-position-horizontal-relative:text;mso-position-vertical-relative:text" fillcolor="window">
          <v:imagedata r:id="rId2" o:title=""/>
        </v:shape>
        <o:OLEObject Type="Embed" ProgID="Word.Picture.8" ShapeID="_x0000_s2062" DrawAspect="Content" ObjectID="_1427623782" r:id="rId3"/>
      </w:pict>
    </w:r>
  </w:p>
  <w:p w:rsidR="00F06D5F" w:rsidRDefault="00F06D5F" w:rsidP="00A32DE3">
    <w:pPr>
      <w:pStyle w:val="Piedepgina"/>
      <w:jc w:val="center"/>
      <w:rPr>
        <w:rFonts w:asciiTheme="minorHAnsi" w:hAnsiTheme="minorHAnsi"/>
        <w:b/>
        <w:color w:val="0039A6"/>
        <w:sz w:val="18"/>
        <w:szCs w:val="18"/>
      </w:rPr>
    </w:pPr>
  </w:p>
  <w:p w:rsidR="00F06D5F" w:rsidRDefault="00F06D5F" w:rsidP="00A32DE3">
    <w:pPr>
      <w:pStyle w:val="Piedepgina"/>
      <w:jc w:val="center"/>
      <w:rPr>
        <w:rFonts w:asciiTheme="minorHAnsi" w:hAnsiTheme="minorHAnsi"/>
        <w:b/>
        <w:color w:val="0039A6"/>
        <w:sz w:val="18"/>
        <w:szCs w:val="18"/>
      </w:rPr>
    </w:pPr>
  </w:p>
  <w:p w:rsidR="00F06D5F" w:rsidRDefault="00F06D5F" w:rsidP="00010140">
    <w:pPr>
      <w:pStyle w:val="Encabezado"/>
      <w:tabs>
        <w:tab w:val="clear" w:pos="4252"/>
        <w:tab w:val="clear" w:pos="8504"/>
      </w:tabs>
      <w:ind w:right="-35"/>
      <w:jc w:val="center"/>
      <w:rPr>
        <w:rFonts w:asciiTheme="minorHAnsi" w:hAnsiTheme="minorHAnsi"/>
        <w:b/>
        <w:color w:val="0039A6"/>
        <w:sz w:val="18"/>
        <w:szCs w:val="18"/>
      </w:rPr>
    </w:pPr>
  </w:p>
  <w:p w:rsidR="00F06D5F" w:rsidRDefault="00F06D5F" w:rsidP="00010140">
    <w:pPr>
      <w:pStyle w:val="Encabezado"/>
      <w:tabs>
        <w:tab w:val="clear" w:pos="4252"/>
        <w:tab w:val="clear" w:pos="8504"/>
      </w:tabs>
      <w:ind w:right="-35"/>
      <w:jc w:val="center"/>
      <w:rPr>
        <w:rFonts w:asciiTheme="minorHAnsi" w:hAnsiTheme="minorHAnsi"/>
        <w:b/>
        <w:color w:val="0039A6"/>
        <w:sz w:val="18"/>
        <w:szCs w:val="18"/>
      </w:rPr>
    </w:pPr>
  </w:p>
  <w:p w:rsidR="00F06D5F" w:rsidRDefault="00F06D5F" w:rsidP="00010140">
    <w:pPr>
      <w:pStyle w:val="Encabezado"/>
      <w:tabs>
        <w:tab w:val="clear" w:pos="4252"/>
        <w:tab w:val="clear" w:pos="8504"/>
      </w:tabs>
      <w:ind w:right="-35"/>
      <w:jc w:val="center"/>
      <w:rPr>
        <w:rFonts w:asciiTheme="minorHAnsi" w:hAnsiTheme="minorHAnsi"/>
        <w:b/>
        <w:color w:val="0039A6"/>
        <w:sz w:val="18"/>
        <w:szCs w:val="18"/>
      </w:rPr>
    </w:pPr>
  </w:p>
  <w:p w:rsidR="00F06D5F" w:rsidRDefault="00F06D5F" w:rsidP="00010140">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F06D5F" w:rsidRPr="00576BDC" w:rsidRDefault="00F06D5F" w:rsidP="00A32DE3">
    <w:pPr>
      <w:pStyle w:val="Piedepgina"/>
      <w:jc w:val="center"/>
      <w:rPr>
        <w:rFonts w:asciiTheme="minorHAnsi" w:hAnsiTheme="minorHAns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8B36FA"/>
    <w:multiLevelType w:val="multilevel"/>
    <w:tmpl w:val="8AE27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FD36839"/>
    <w:multiLevelType w:val="hybridMultilevel"/>
    <w:tmpl w:val="E6C483B4"/>
    <w:lvl w:ilvl="0" w:tplc="C44658D2">
      <w:numFmt w:val="bullet"/>
      <w:lvlText w:val="-"/>
      <w:lvlJc w:val="left"/>
      <w:pPr>
        <w:ind w:left="420" w:hanging="360"/>
      </w:pPr>
      <w:rPr>
        <w:rFonts w:ascii="Calibri" w:eastAsia="Times New Roman" w:hAnsi="Calibri" w:cs="Times New Roman" w:hint="default"/>
      </w:rPr>
    </w:lvl>
    <w:lvl w:ilvl="1" w:tplc="0C0A0003" w:tentative="1">
      <w:start w:val="1"/>
      <w:numFmt w:val="bullet"/>
      <w:lvlText w:val="o"/>
      <w:lvlJc w:val="left"/>
      <w:pPr>
        <w:ind w:left="1140" w:hanging="360"/>
      </w:pPr>
      <w:rPr>
        <w:rFonts w:ascii="Courier New" w:hAnsi="Courier New" w:cs="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cs="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cs="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5">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1"/>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63">
      <o:colormenu v:ext="edit" fillcolor="none [3204]"/>
    </o:shapedefaults>
    <o:shapelayout v:ext="edit">
      <o:idmap v:ext="edit" data="2"/>
      <o:rules v:ext="edit">
        <o:r id="V:Rule2" type="connector" idref="#_x0000_s2060"/>
      </o:rules>
    </o:shapelayout>
  </w:hdrShapeDefaults>
  <w:footnotePr>
    <w:footnote w:id="-1"/>
    <w:footnote w:id="0"/>
  </w:footnotePr>
  <w:endnotePr>
    <w:endnote w:id="-1"/>
    <w:endnote w:id="0"/>
  </w:endnotePr>
  <w:compat/>
  <w:rsids>
    <w:rsidRoot w:val="00E9014F"/>
    <w:rsid w:val="00010140"/>
    <w:rsid w:val="00012F32"/>
    <w:rsid w:val="000273A1"/>
    <w:rsid w:val="0003210C"/>
    <w:rsid w:val="0003509D"/>
    <w:rsid w:val="0004277A"/>
    <w:rsid w:val="00047464"/>
    <w:rsid w:val="00056A8C"/>
    <w:rsid w:val="00057D51"/>
    <w:rsid w:val="00061947"/>
    <w:rsid w:val="00065D22"/>
    <w:rsid w:val="00066427"/>
    <w:rsid w:val="00067A47"/>
    <w:rsid w:val="000730C0"/>
    <w:rsid w:val="00074A05"/>
    <w:rsid w:val="0007591D"/>
    <w:rsid w:val="00097014"/>
    <w:rsid w:val="000A0A9A"/>
    <w:rsid w:val="000D3425"/>
    <w:rsid w:val="00111B8D"/>
    <w:rsid w:val="0011371D"/>
    <w:rsid w:val="001245C6"/>
    <w:rsid w:val="001313AF"/>
    <w:rsid w:val="0013234B"/>
    <w:rsid w:val="00135492"/>
    <w:rsid w:val="00143270"/>
    <w:rsid w:val="0016548D"/>
    <w:rsid w:val="001C2F8C"/>
    <w:rsid w:val="001D662F"/>
    <w:rsid w:val="001E0466"/>
    <w:rsid w:val="001E615B"/>
    <w:rsid w:val="001F5811"/>
    <w:rsid w:val="002024B9"/>
    <w:rsid w:val="00204429"/>
    <w:rsid w:val="00211856"/>
    <w:rsid w:val="002536E1"/>
    <w:rsid w:val="00265526"/>
    <w:rsid w:val="00270988"/>
    <w:rsid w:val="002720DA"/>
    <w:rsid w:val="00280FF7"/>
    <w:rsid w:val="00296B49"/>
    <w:rsid w:val="002A1848"/>
    <w:rsid w:val="002A783F"/>
    <w:rsid w:val="002A7FB6"/>
    <w:rsid w:val="002B55F1"/>
    <w:rsid w:val="002C2355"/>
    <w:rsid w:val="002C2911"/>
    <w:rsid w:val="002E4CDB"/>
    <w:rsid w:val="002F56C8"/>
    <w:rsid w:val="002F683E"/>
    <w:rsid w:val="0032155A"/>
    <w:rsid w:val="00323C46"/>
    <w:rsid w:val="003241CF"/>
    <w:rsid w:val="00326819"/>
    <w:rsid w:val="00342E8F"/>
    <w:rsid w:val="00351449"/>
    <w:rsid w:val="003634A8"/>
    <w:rsid w:val="00373B6A"/>
    <w:rsid w:val="00382FD8"/>
    <w:rsid w:val="00385552"/>
    <w:rsid w:val="0039168C"/>
    <w:rsid w:val="00393C11"/>
    <w:rsid w:val="003A1828"/>
    <w:rsid w:val="003A3EAD"/>
    <w:rsid w:val="003B1D5A"/>
    <w:rsid w:val="00414F11"/>
    <w:rsid w:val="004153B7"/>
    <w:rsid w:val="00416EDB"/>
    <w:rsid w:val="00417053"/>
    <w:rsid w:val="004245BD"/>
    <w:rsid w:val="00424733"/>
    <w:rsid w:val="0042610F"/>
    <w:rsid w:val="00433730"/>
    <w:rsid w:val="00445BAA"/>
    <w:rsid w:val="00446357"/>
    <w:rsid w:val="00446A63"/>
    <w:rsid w:val="00453CFB"/>
    <w:rsid w:val="00454786"/>
    <w:rsid w:val="004557DD"/>
    <w:rsid w:val="00462275"/>
    <w:rsid w:val="00481BAF"/>
    <w:rsid w:val="004B0EF9"/>
    <w:rsid w:val="004B7411"/>
    <w:rsid w:val="004C0D4C"/>
    <w:rsid w:val="004E003C"/>
    <w:rsid w:val="004F48B1"/>
    <w:rsid w:val="00500854"/>
    <w:rsid w:val="00503DA9"/>
    <w:rsid w:val="00504438"/>
    <w:rsid w:val="00507C4E"/>
    <w:rsid w:val="0051265D"/>
    <w:rsid w:val="00516F2E"/>
    <w:rsid w:val="00517DD5"/>
    <w:rsid w:val="005331F0"/>
    <w:rsid w:val="00535E47"/>
    <w:rsid w:val="00542B48"/>
    <w:rsid w:val="00546061"/>
    <w:rsid w:val="0055199E"/>
    <w:rsid w:val="0055448A"/>
    <w:rsid w:val="00565280"/>
    <w:rsid w:val="00576BDC"/>
    <w:rsid w:val="00577BCB"/>
    <w:rsid w:val="005867D4"/>
    <w:rsid w:val="00592DF2"/>
    <w:rsid w:val="005942B7"/>
    <w:rsid w:val="005A7EBA"/>
    <w:rsid w:val="005B0CD0"/>
    <w:rsid w:val="005C310F"/>
    <w:rsid w:val="005C3B72"/>
    <w:rsid w:val="005C6AC0"/>
    <w:rsid w:val="005D12DB"/>
    <w:rsid w:val="005D5E31"/>
    <w:rsid w:val="005D6C09"/>
    <w:rsid w:val="005E1039"/>
    <w:rsid w:val="00600F19"/>
    <w:rsid w:val="00604184"/>
    <w:rsid w:val="006057C6"/>
    <w:rsid w:val="00610EA7"/>
    <w:rsid w:val="00617055"/>
    <w:rsid w:val="00633D9E"/>
    <w:rsid w:val="00641698"/>
    <w:rsid w:val="00650E52"/>
    <w:rsid w:val="00685CE4"/>
    <w:rsid w:val="006910F8"/>
    <w:rsid w:val="006935F9"/>
    <w:rsid w:val="00696C30"/>
    <w:rsid w:val="006A20DC"/>
    <w:rsid w:val="006A51C8"/>
    <w:rsid w:val="006A6E00"/>
    <w:rsid w:val="006B16ED"/>
    <w:rsid w:val="006B7B0D"/>
    <w:rsid w:val="006C3127"/>
    <w:rsid w:val="006E2C45"/>
    <w:rsid w:val="006E537E"/>
    <w:rsid w:val="006E6118"/>
    <w:rsid w:val="00710248"/>
    <w:rsid w:val="007154FE"/>
    <w:rsid w:val="007356A8"/>
    <w:rsid w:val="00741C00"/>
    <w:rsid w:val="007567D8"/>
    <w:rsid w:val="007567E4"/>
    <w:rsid w:val="00771678"/>
    <w:rsid w:val="007729BF"/>
    <w:rsid w:val="00784525"/>
    <w:rsid w:val="007A754C"/>
    <w:rsid w:val="007B683E"/>
    <w:rsid w:val="007D32E5"/>
    <w:rsid w:val="007D4144"/>
    <w:rsid w:val="007D4629"/>
    <w:rsid w:val="007E40D7"/>
    <w:rsid w:val="00805A62"/>
    <w:rsid w:val="008124F8"/>
    <w:rsid w:val="00815C8E"/>
    <w:rsid w:val="00817631"/>
    <w:rsid w:val="00820424"/>
    <w:rsid w:val="008361B0"/>
    <w:rsid w:val="00841E2E"/>
    <w:rsid w:val="00843514"/>
    <w:rsid w:val="008479DC"/>
    <w:rsid w:val="008501FB"/>
    <w:rsid w:val="008504B2"/>
    <w:rsid w:val="00865EE1"/>
    <w:rsid w:val="0087027E"/>
    <w:rsid w:val="0087343D"/>
    <w:rsid w:val="00875366"/>
    <w:rsid w:val="008909E5"/>
    <w:rsid w:val="0089549A"/>
    <w:rsid w:val="008B04B5"/>
    <w:rsid w:val="008D3725"/>
    <w:rsid w:val="008D3C1C"/>
    <w:rsid w:val="008D4A6F"/>
    <w:rsid w:val="008D4DE1"/>
    <w:rsid w:val="008D530F"/>
    <w:rsid w:val="008D7C44"/>
    <w:rsid w:val="00904B5B"/>
    <w:rsid w:val="0091629F"/>
    <w:rsid w:val="00933379"/>
    <w:rsid w:val="00935258"/>
    <w:rsid w:val="009372C4"/>
    <w:rsid w:val="00943CD5"/>
    <w:rsid w:val="00952C18"/>
    <w:rsid w:val="00960AA2"/>
    <w:rsid w:val="009810B8"/>
    <w:rsid w:val="009840D7"/>
    <w:rsid w:val="00985F3F"/>
    <w:rsid w:val="00995EA7"/>
    <w:rsid w:val="009B6520"/>
    <w:rsid w:val="009C3E31"/>
    <w:rsid w:val="009D417D"/>
    <w:rsid w:val="009D72F0"/>
    <w:rsid w:val="009E6875"/>
    <w:rsid w:val="009F217E"/>
    <w:rsid w:val="00A027AE"/>
    <w:rsid w:val="00A13358"/>
    <w:rsid w:val="00A158F7"/>
    <w:rsid w:val="00A15F0A"/>
    <w:rsid w:val="00A200DD"/>
    <w:rsid w:val="00A24BC7"/>
    <w:rsid w:val="00A3150A"/>
    <w:rsid w:val="00A32DE3"/>
    <w:rsid w:val="00A44EB3"/>
    <w:rsid w:val="00A656D4"/>
    <w:rsid w:val="00A735F8"/>
    <w:rsid w:val="00A81479"/>
    <w:rsid w:val="00A82B88"/>
    <w:rsid w:val="00A977C4"/>
    <w:rsid w:val="00AA7CCD"/>
    <w:rsid w:val="00AB32E6"/>
    <w:rsid w:val="00AB6982"/>
    <w:rsid w:val="00AC50B0"/>
    <w:rsid w:val="00AD24A2"/>
    <w:rsid w:val="00AD60A3"/>
    <w:rsid w:val="00AE0D6A"/>
    <w:rsid w:val="00AE4FD8"/>
    <w:rsid w:val="00B004CD"/>
    <w:rsid w:val="00B16159"/>
    <w:rsid w:val="00B23B89"/>
    <w:rsid w:val="00B33CB5"/>
    <w:rsid w:val="00B476C1"/>
    <w:rsid w:val="00B508B3"/>
    <w:rsid w:val="00B6177B"/>
    <w:rsid w:val="00B67276"/>
    <w:rsid w:val="00B715C6"/>
    <w:rsid w:val="00B803E3"/>
    <w:rsid w:val="00B93722"/>
    <w:rsid w:val="00B961C1"/>
    <w:rsid w:val="00BB6839"/>
    <w:rsid w:val="00BD4E0C"/>
    <w:rsid w:val="00BD7CB6"/>
    <w:rsid w:val="00BE2CC3"/>
    <w:rsid w:val="00BF4B16"/>
    <w:rsid w:val="00C1106F"/>
    <w:rsid w:val="00C47664"/>
    <w:rsid w:val="00C53742"/>
    <w:rsid w:val="00C53A9C"/>
    <w:rsid w:val="00C658DA"/>
    <w:rsid w:val="00C815B7"/>
    <w:rsid w:val="00C83A70"/>
    <w:rsid w:val="00C9148C"/>
    <w:rsid w:val="00CA3E1E"/>
    <w:rsid w:val="00CC3B17"/>
    <w:rsid w:val="00CC47D7"/>
    <w:rsid w:val="00CC5D99"/>
    <w:rsid w:val="00CC6C3F"/>
    <w:rsid w:val="00CE0373"/>
    <w:rsid w:val="00CE1F6D"/>
    <w:rsid w:val="00D000E9"/>
    <w:rsid w:val="00D048EE"/>
    <w:rsid w:val="00D10D37"/>
    <w:rsid w:val="00D27169"/>
    <w:rsid w:val="00D30217"/>
    <w:rsid w:val="00D311A8"/>
    <w:rsid w:val="00D44231"/>
    <w:rsid w:val="00D61D22"/>
    <w:rsid w:val="00D65FEF"/>
    <w:rsid w:val="00D725AA"/>
    <w:rsid w:val="00D86E04"/>
    <w:rsid w:val="00D929EE"/>
    <w:rsid w:val="00D93952"/>
    <w:rsid w:val="00DA312E"/>
    <w:rsid w:val="00DB03E2"/>
    <w:rsid w:val="00DB0F10"/>
    <w:rsid w:val="00DE6A42"/>
    <w:rsid w:val="00DE7901"/>
    <w:rsid w:val="00DF0C55"/>
    <w:rsid w:val="00DF1328"/>
    <w:rsid w:val="00DF52D1"/>
    <w:rsid w:val="00E1153A"/>
    <w:rsid w:val="00E14061"/>
    <w:rsid w:val="00E26E27"/>
    <w:rsid w:val="00E3195F"/>
    <w:rsid w:val="00E40638"/>
    <w:rsid w:val="00E5249F"/>
    <w:rsid w:val="00E526A7"/>
    <w:rsid w:val="00E61BE7"/>
    <w:rsid w:val="00E74E28"/>
    <w:rsid w:val="00E806F1"/>
    <w:rsid w:val="00E815E5"/>
    <w:rsid w:val="00E9014F"/>
    <w:rsid w:val="00E90F08"/>
    <w:rsid w:val="00EA48AC"/>
    <w:rsid w:val="00EB4799"/>
    <w:rsid w:val="00ED4F95"/>
    <w:rsid w:val="00EE085E"/>
    <w:rsid w:val="00EF1191"/>
    <w:rsid w:val="00EF5809"/>
    <w:rsid w:val="00F06D5F"/>
    <w:rsid w:val="00F14A8B"/>
    <w:rsid w:val="00F2434C"/>
    <w:rsid w:val="00F41664"/>
    <w:rsid w:val="00F432C1"/>
    <w:rsid w:val="00F45F7E"/>
    <w:rsid w:val="00F6760F"/>
    <w:rsid w:val="00F75B13"/>
    <w:rsid w:val="00F846FF"/>
    <w:rsid w:val="00F86D4E"/>
    <w:rsid w:val="00F87098"/>
    <w:rsid w:val="00FA219A"/>
    <w:rsid w:val="00FA2C05"/>
    <w:rsid w:val="00FB2BE3"/>
    <w:rsid w:val="00FC1913"/>
    <w:rsid w:val="00FD2058"/>
    <w:rsid w:val="00FE0201"/>
    <w:rsid w:val="00FE0FC0"/>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63">
      <o:colormenu v:ext="edit" fillcolor="none [3204]"/>
    </o:shapedefaults>
    <o:shapelayout v:ext="edit">
      <o:idmap v:ext="edit" data="1"/>
      <o:rules v:ext="edit">
        <o:r id="V:Rule3" type="connector" idref="#_x0000_s1028"/>
        <o:r id="V:Rule4"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11371D"/>
    <w:pPr>
      <w:keepNext/>
      <w:keepLines/>
      <w:spacing w:before="200"/>
      <w:outlineLvl w:val="4"/>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semiHidden/>
    <w:unhideWhenUsed/>
    <w:qFormat/>
    <w:rsid w:val="004B7411"/>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Sinespaciado">
    <w:name w:val="No Spacing"/>
    <w:link w:val="SinespaciadoCar"/>
    <w:uiPriority w:val="1"/>
    <w:qFormat/>
    <w:rsid w:val="006935F9"/>
    <w:rPr>
      <w:rFonts w:ascii="Tahoma" w:hAnsi="Tahoma"/>
      <w:sz w:val="22"/>
    </w:rPr>
  </w:style>
  <w:style w:type="paragraph" w:styleId="Prrafodelista">
    <w:name w:val="List Paragraph"/>
    <w:basedOn w:val="Normal"/>
    <w:uiPriority w:val="34"/>
    <w:qFormat/>
    <w:rsid w:val="006935F9"/>
    <w:pPr>
      <w:ind w:left="720"/>
      <w:contextualSpacing/>
    </w:pPr>
  </w:style>
  <w:style w:type="character" w:customStyle="1" w:styleId="Ttulo7Car">
    <w:name w:val="Título 7 Car"/>
    <w:basedOn w:val="Fuentedeprrafopredeter"/>
    <w:link w:val="Ttulo7"/>
    <w:uiPriority w:val="9"/>
    <w:semiHidden/>
    <w:rsid w:val="004B7411"/>
    <w:rPr>
      <w:rFonts w:asciiTheme="majorHAnsi" w:eastAsiaTheme="majorEastAsia" w:hAnsiTheme="majorHAnsi" w:cstheme="majorBidi"/>
      <w:i/>
      <w:iCs/>
      <w:color w:val="404040" w:themeColor="text1" w:themeTint="BF"/>
      <w:sz w:val="22"/>
      <w:szCs w:val="22"/>
    </w:rPr>
  </w:style>
  <w:style w:type="character" w:customStyle="1" w:styleId="Ttulo5Car">
    <w:name w:val="Título 5 Car"/>
    <w:basedOn w:val="Fuentedeprrafopredeter"/>
    <w:link w:val="Ttulo5"/>
    <w:uiPriority w:val="9"/>
    <w:semiHidden/>
    <w:rsid w:val="0011371D"/>
    <w:rPr>
      <w:rFonts w:asciiTheme="majorHAnsi" w:eastAsiaTheme="majorEastAsia" w:hAnsiTheme="majorHAnsi" w:cstheme="majorBidi"/>
      <w:color w:val="243F60" w:themeColor="accent1" w:themeShade="7F"/>
      <w:sz w:val="22"/>
      <w:szCs w:val="22"/>
    </w:rPr>
  </w:style>
  <w:style w:type="paragraph" w:styleId="Textodebloque">
    <w:name w:val="Block Text"/>
    <w:basedOn w:val="Normal"/>
    <w:rsid w:val="0011371D"/>
    <w:pPr>
      <w:spacing w:line="216" w:lineRule="auto"/>
      <w:ind w:left="-567" w:right="-284"/>
      <w:jc w:val="both"/>
    </w:pPr>
    <w:rPr>
      <w:rFonts w:ascii="Arial Narrow" w:hAnsi="Arial Narrow"/>
      <w:b/>
      <w:bCs/>
      <w:kern w:val="2"/>
      <w:sz w:val="18"/>
      <w:szCs w:val="20"/>
      <w:lang w:val="es-ES_tradnl"/>
    </w:rPr>
  </w:style>
  <w:style w:type="character" w:customStyle="1" w:styleId="SinespaciadoCar">
    <w:name w:val="Sin espaciado Car"/>
    <w:basedOn w:val="Fuentedeprrafopredeter"/>
    <w:link w:val="Sinespaciado"/>
    <w:uiPriority w:val="1"/>
    <w:rsid w:val="008124F8"/>
    <w:rPr>
      <w:rFonts w:ascii="Tahoma" w:hAnsi="Tahoma"/>
      <w:sz w:val="22"/>
    </w:rPr>
  </w:style>
  <w:style w:type="character" w:styleId="Hipervnculovisitado">
    <w:name w:val="FollowedHyperlink"/>
    <w:basedOn w:val="Fuentedeprrafopredeter"/>
    <w:uiPriority w:val="99"/>
    <w:semiHidden/>
    <w:unhideWhenUsed/>
    <w:rsid w:val="00565280"/>
    <w:rPr>
      <w:color w:val="800080" w:themeColor="followedHyperlink"/>
      <w:u w:val="single"/>
    </w:rPr>
  </w:style>
  <w:style w:type="character" w:styleId="Textoennegrita">
    <w:name w:val="Strong"/>
    <w:basedOn w:val="Fuentedeprrafopredeter"/>
    <w:uiPriority w:val="22"/>
    <w:qFormat/>
    <w:rsid w:val="00565280"/>
    <w:rPr>
      <w:b/>
      <w:bCs/>
    </w:rPr>
  </w:style>
  <w:style w:type="paragraph" w:styleId="NormalWeb">
    <w:name w:val="Normal (Web)"/>
    <w:basedOn w:val="Normal"/>
    <w:uiPriority w:val="99"/>
    <w:semiHidden/>
    <w:unhideWhenUsed/>
    <w:rsid w:val="00565280"/>
    <w:pPr>
      <w:spacing w:before="100" w:beforeAutospacing="1" w:after="100" w:afterAutospacing="1"/>
    </w:pPr>
    <w:rPr>
      <w:rFonts w:ascii="Times New Roman" w:hAnsi="Times New Roman"/>
      <w:sz w:val="24"/>
      <w:szCs w:val="24"/>
    </w:rPr>
  </w:style>
  <w:style w:type="character" w:styleId="nfasis">
    <w:name w:val="Emphasis"/>
    <w:basedOn w:val="Fuentedeprrafopredeter"/>
    <w:uiPriority w:val="20"/>
    <w:qFormat/>
    <w:rsid w:val="00F75B13"/>
    <w:rPr>
      <w:rFonts w:ascii="Times New Roman" w:hAnsi="Times New Roman" w:cs="Times New Roman" w:hint="default"/>
      <w:i/>
      <w:iCs/>
    </w:rPr>
  </w:style>
  <w:style w:type="paragraph" w:customStyle="1" w:styleId="a">
    <w:basedOn w:val="Normal"/>
    <w:next w:val="Normal"/>
    <w:qFormat/>
    <w:rsid w:val="00DA312E"/>
    <w:pPr>
      <w:jc w:val="center"/>
    </w:pPr>
    <w:rPr>
      <w:rFonts w:ascii="Arial" w:hAnsi="Arial" w:cs="Arial"/>
      <w:b/>
      <w:bCs/>
      <w:szCs w:val="24"/>
    </w:rPr>
  </w:style>
  <w:style w:type="paragraph" w:customStyle="1" w:styleId="Default">
    <w:name w:val="Default"/>
    <w:rsid w:val="00DA312E"/>
    <w:pPr>
      <w:autoSpaceDE w:val="0"/>
      <w:autoSpaceDN w:val="0"/>
      <w:adjustRightInd w:val="0"/>
    </w:pPr>
    <w:rPr>
      <w:rFonts w:ascii="Arial" w:hAnsi="Arial" w:cs="Arial"/>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801403">
      <w:bodyDiv w:val="1"/>
      <w:marLeft w:val="0"/>
      <w:marRight w:val="0"/>
      <w:marTop w:val="0"/>
      <w:marBottom w:val="0"/>
      <w:divBdr>
        <w:top w:val="none" w:sz="0" w:space="0" w:color="auto"/>
        <w:left w:val="none" w:sz="0" w:space="0" w:color="auto"/>
        <w:bottom w:val="none" w:sz="0" w:space="0" w:color="auto"/>
        <w:right w:val="none" w:sz="0" w:space="0" w:color="auto"/>
      </w:divBdr>
    </w:div>
    <w:div w:id="381638355">
      <w:bodyDiv w:val="1"/>
      <w:marLeft w:val="0"/>
      <w:marRight w:val="0"/>
      <w:marTop w:val="0"/>
      <w:marBottom w:val="0"/>
      <w:divBdr>
        <w:top w:val="none" w:sz="0" w:space="0" w:color="auto"/>
        <w:left w:val="none" w:sz="0" w:space="0" w:color="auto"/>
        <w:bottom w:val="none" w:sz="0" w:space="0" w:color="auto"/>
        <w:right w:val="none" w:sz="0" w:space="0" w:color="auto"/>
      </w:divBdr>
    </w:div>
    <w:div w:id="442963646">
      <w:bodyDiv w:val="1"/>
      <w:marLeft w:val="0"/>
      <w:marRight w:val="0"/>
      <w:marTop w:val="0"/>
      <w:marBottom w:val="0"/>
      <w:divBdr>
        <w:top w:val="none" w:sz="0" w:space="0" w:color="auto"/>
        <w:left w:val="none" w:sz="0" w:space="0" w:color="auto"/>
        <w:bottom w:val="none" w:sz="0" w:space="0" w:color="auto"/>
        <w:right w:val="none" w:sz="0" w:space="0" w:color="auto"/>
      </w:divBdr>
      <w:divsChild>
        <w:div w:id="542329528">
          <w:marLeft w:val="0"/>
          <w:marRight w:val="0"/>
          <w:marTop w:val="0"/>
          <w:marBottom w:val="0"/>
          <w:divBdr>
            <w:top w:val="none" w:sz="0" w:space="0" w:color="auto"/>
            <w:left w:val="none" w:sz="0" w:space="0" w:color="auto"/>
            <w:bottom w:val="none" w:sz="0" w:space="0" w:color="auto"/>
            <w:right w:val="none" w:sz="0" w:space="0" w:color="auto"/>
          </w:divBdr>
          <w:divsChild>
            <w:div w:id="1159080974">
              <w:marLeft w:val="0"/>
              <w:marRight w:val="0"/>
              <w:marTop w:val="0"/>
              <w:marBottom w:val="0"/>
              <w:divBdr>
                <w:top w:val="none" w:sz="0" w:space="0" w:color="auto"/>
                <w:left w:val="none" w:sz="0" w:space="0" w:color="auto"/>
                <w:bottom w:val="none" w:sz="0" w:space="0" w:color="auto"/>
                <w:right w:val="none" w:sz="0" w:space="0" w:color="auto"/>
              </w:divBdr>
              <w:divsChild>
                <w:div w:id="1804734126">
                  <w:marLeft w:val="0"/>
                  <w:marRight w:val="0"/>
                  <w:marTop w:val="0"/>
                  <w:marBottom w:val="0"/>
                  <w:divBdr>
                    <w:top w:val="none" w:sz="0" w:space="0" w:color="auto"/>
                    <w:left w:val="none" w:sz="0" w:space="0" w:color="auto"/>
                    <w:bottom w:val="none" w:sz="0" w:space="0" w:color="auto"/>
                    <w:right w:val="none" w:sz="0" w:space="0" w:color="auto"/>
                  </w:divBdr>
                  <w:divsChild>
                    <w:div w:id="581572626">
                      <w:marLeft w:val="0"/>
                      <w:marRight w:val="0"/>
                      <w:marTop w:val="0"/>
                      <w:marBottom w:val="0"/>
                      <w:divBdr>
                        <w:top w:val="none" w:sz="0" w:space="0" w:color="auto"/>
                        <w:left w:val="none" w:sz="0" w:space="0" w:color="auto"/>
                        <w:bottom w:val="none" w:sz="0" w:space="0" w:color="auto"/>
                        <w:right w:val="none" w:sz="0" w:space="0" w:color="auto"/>
                      </w:divBdr>
                      <w:divsChild>
                        <w:div w:id="494493734">
                          <w:marLeft w:val="0"/>
                          <w:marRight w:val="0"/>
                          <w:marTop w:val="0"/>
                          <w:marBottom w:val="0"/>
                          <w:divBdr>
                            <w:top w:val="none" w:sz="0" w:space="0" w:color="auto"/>
                            <w:left w:val="none" w:sz="0" w:space="0" w:color="auto"/>
                            <w:bottom w:val="none" w:sz="0" w:space="0" w:color="auto"/>
                            <w:right w:val="none" w:sz="0" w:space="0" w:color="auto"/>
                          </w:divBdr>
                        </w:div>
                        <w:div w:id="167322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224107">
      <w:bodyDiv w:val="1"/>
      <w:marLeft w:val="0"/>
      <w:marRight w:val="0"/>
      <w:marTop w:val="0"/>
      <w:marBottom w:val="0"/>
      <w:divBdr>
        <w:top w:val="none" w:sz="0" w:space="0" w:color="auto"/>
        <w:left w:val="none" w:sz="0" w:space="0" w:color="auto"/>
        <w:bottom w:val="none" w:sz="0" w:space="0" w:color="auto"/>
        <w:right w:val="none" w:sz="0" w:space="0" w:color="auto"/>
      </w:divBdr>
      <w:divsChild>
        <w:div w:id="1406950637">
          <w:marLeft w:val="0"/>
          <w:marRight w:val="0"/>
          <w:marTop w:val="0"/>
          <w:marBottom w:val="0"/>
          <w:divBdr>
            <w:top w:val="none" w:sz="0" w:space="0" w:color="auto"/>
            <w:left w:val="none" w:sz="0" w:space="0" w:color="auto"/>
            <w:bottom w:val="none" w:sz="0" w:space="0" w:color="auto"/>
            <w:right w:val="none" w:sz="0" w:space="0" w:color="auto"/>
          </w:divBdr>
          <w:divsChild>
            <w:div w:id="1420562035">
              <w:marLeft w:val="0"/>
              <w:marRight w:val="0"/>
              <w:marTop w:val="0"/>
              <w:marBottom w:val="0"/>
              <w:divBdr>
                <w:top w:val="none" w:sz="0" w:space="0" w:color="auto"/>
                <w:left w:val="none" w:sz="0" w:space="0" w:color="auto"/>
                <w:bottom w:val="none" w:sz="0" w:space="0" w:color="auto"/>
                <w:right w:val="none" w:sz="0" w:space="0" w:color="auto"/>
              </w:divBdr>
              <w:divsChild>
                <w:div w:id="439685987">
                  <w:marLeft w:val="0"/>
                  <w:marRight w:val="0"/>
                  <w:marTop w:val="0"/>
                  <w:marBottom w:val="0"/>
                  <w:divBdr>
                    <w:top w:val="none" w:sz="0" w:space="0" w:color="auto"/>
                    <w:left w:val="none" w:sz="0" w:space="0" w:color="auto"/>
                    <w:bottom w:val="none" w:sz="0" w:space="0" w:color="auto"/>
                    <w:right w:val="none" w:sz="0" w:space="0" w:color="auto"/>
                  </w:divBdr>
                  <w:divsChild>
                    <w:div w:id="678040728">
                      <w:marLeft w:val="0"/>
                      <w:marRight w:val="0"/>
                      <w:marTop w:val="0"/>
                      <w:marBottom w:val="0"/>
                      <w:divBdr>
                        <w:top w:val="none" w:sz="0" w:space="0" w:color="auto"/>
                        <w:left w:val="none" w:sz="0" w:space="0" w:color="auto"/>
                        <w:bottom w:val="none" w:sz="0" w:space="0" w:color="auto"/>
                        <w:right w:val="none" w:sz="0" w:space="0" w:color="auto"/>
                      </w:divBdr>
                      <w:divsChild>
                        <w:div w:id="1761636374">
                          <w:marLeft w:val="0"/>
                          <w:marRight w:val="0"/>
                          <w:marTop w:val="0"/>
                          <w:marBottom w:val="0"/>
                          <w:divBdr>
                            <w:top w:val="none" w:sz="0" w:space="0" w:color="auto"/>
                            <w:left w:val="none" w:sz="0" w:space="0" w:color="auto"/>
                            <w:bottom w:val="none" w:sz="0" w:space="0" w:color="auto"/>
                            <w:right w:val="none" w:sz="0" w:space="0" w:color="auto"/>
                          </w:divBdr>
                          <w:divsChild>
                            <w:div w:id="1889147325">
                              <w:marLeft w:val="0"/>
                              <w:marRight w:val="0"/>
                              <w:marTop w:val="0"/>
                              <w:marBottom w:val="0"/>
                              <w:divBdr>
                                <w:top w:val="none" w:sz="0" w:space="0" w:color="auto"/>
                                <w:left w:val="none" w:sz="0" w:space="0" w:color="auto"/>
                                <w:bottom w:val="none" w:sz="0" w:space="0" w:color="auto"/>
                                <w:right w:val="none" w:sz="0" w:space="0" w:color="auto"/>
                              </w:divBdr>
                              <w:divsChild>
                                <w:div w:id="1012299377">
                                  <w:marLeft w:val="0"/>
                                  <w:marRight w:val="0"/>
                                  <w:marTop w:val="0"/>
                                  <w:marBottom w:val="0"/>
                                  <w:divBdr>
                                    <w:top w:val="none" w:sz="0" w:space="0" w:color="auto"/>
                                    <w:left w:val="none" w:sz="0" w:space="0" w:color="auto"/>
                                    <w:bottom w:val="none" w:sz="0" w:space="0" w:color="auto"/>
                                    <w:right w:val="none" w:sz="0" w:space="0" w:color="auto"/>
                                  </w:divBdr>
                                  <w:divsChild>
                                    <w:div w:id="960644836">
                                      <w:marLeft w:val="135"/>
                                      <w:marRight w:val="135"/>
                                      <w:marTop w:val="0"/>
                                      <w:marBottom w:val="0"/>
                                      <w:divBdr>
                                        <w:top w:val="none" w:sz="0" w:space="0" w:color="auto"/>
                                        <w:left w:val="none" w:sz="0" w:space="0" w:color="auto"/>
                                        <w:bottom w:val="none" w:sz="0" w:space="0" w:color="auto"/>
                                        <w:right w:val="none" w:sz="0" w:space="0" w:color="auto"/>
                                      </w:divBdr>
                                      <w:divsChild>
                                        <w:div w:id="263852268">
                                          <w:marLeft w:val="0"/>
                                          <w:marRight w:val="0"/>
                                          <w:marTop w:val="0"/>
                                          <w:marBottom w:val="0"/>
                                          <w:divBdr>
                                            <w:top w:val="none" w:sz="0" w:space="0" w:color="auto"/>
                                            <w:left w:val="none" w:sz="0" w:space="0" w:color="auto"/>
                                            <w:bottom w:val="none" w:sz="0" w:space="0" w:color="auto"/>
                                            <w:right w:val="none" w:sz="0" w:space="0" w:color="auto"/>
                                          </w:divBdr>
                                          <w:divsChild>
                                            <w:div w:id="754285997">
                                              <w:marLeft w:val="0"/>
                                              <w:marRight w:val="0"/>
                                              <w:marTop w:val="0"/>
                                              <w:marBottom w:val="0"/>
                                              <w:divBdr>
                                                <w:top w:val="none" w:sz="0" w:space="0" w:color="auto"/>
                                                <w:left w:val="none" w:sz="0" w:space="0" w:color="auto"/>
                                                <w:bottom w:val="none" w:sz="0" w:space="0" w:color="auto"/>
                                                <w:right w:val="none" w:sz="0" w:space="0" w:color="auto"/>
                                              </w:divBdr>
                                              <w:divsChild>
                                                <w:div w:id="621346824">
                                                  <w:marLeft w:val="0"/>
                                                  <w:marRight w:val="0"/>
                                                  <w:marTop w:val="0"/>
                                                  <w:marBottom w:val="0"/>
                                                  <w:divBdr>
                                                    <w:top w:val="none" w:sz="0" w:space="0" w:color="auto"/>
                                                    <w:left w:val="none" w:sz="0" w:space="0" w:color="auto"/>
                                                    <w:bottom w:val="none" w:sz="0" w:space="0" w:color="auto"/>
                                                    <w:right w:val="none" w:sz="0" w:space="0" w:color="auto"/>
                                                  </w:divBdr>
                                                  <w:divsChild>
                                                    <w:div w:id="176652024">
                                                      <w:marLeft w:val="0"/>
                                                      <w:marRight w:val="0"/>
                                                      <w:marTop w:val="0"/>
                                                      <w:marBottom w:val="0"/>
                                                      <w:divBdr>
                                                        <w:top w:val="none" w:sz="0" w:space="0" w:color="auto"/>
                                                        <w:left w:val="none" w:sz="0" w:space="0" w:color="auto"/>
                                                        <w:bottom w:val="none" w:sz="0" w:space="0" w:color="auto"/>
                                                        <w:right w:val="none" w:sz="0" w:space="0" w:color="auto"/>
                                                      </w:divBdr>
                                                      <w:divsChild>
                                                        <w:div w:id="1781753580">
                                                          <w:marLeft w:val="0"/>
                                                          <w:marRight w:val="0"/>
                                                          <w:marTop w:val="0"/>
                                                          <w:marBottom w:val="75"/>
                                                          <w:divBdr>
                                                            <w:top w:val="single" w:sz="6" w:space="4" w:color="999999"/>
                                                            <w:left w:val="single" w:sz="6" w:space="4" w:color="999999"/>
                                                            <w:bottom w:val="single" w:sz="6" w:space="4" w:color="999999"/>
                                                            <w:right w:val="single" w:sz="6" w:space="4" w:color="999999"/>
                                                          </w:divBdr>
                                                          <w:divsChild>
                                                            <w:div w:id="904025977">
                                                              <w:marLeft w:val="0"/>
                                                              <w:marRight w:val="0"/>
                                                              <w:marTop w:val="0"/>
                                                              <w:marBottom w:val="0"/>
                                                              <w:divBdr>
                                                                <w:top w:val="none" w:sz="0" w:space="0" w:color="auto"/>
                                                                <w:left w:val="none" w:sz="0" w:space="0" w:color="auto"/>
                                                                <w:bottom w:val="none" w:sz="0" w:space="0" w:color="auto"/>
                                                                <w:right w:val="single" w:sz="6" w:space="4" w:color="999999"/>
                                                              </w:divBdr>
                                                              <w:divsChild>
                                                                <w:div w:id="1346983871">
                                                                  <w:marLeft w:val="0"/>
                                                                  <w:marRight w:val="0"/>
                                                                  <w:marTop w:val="0"/>
                                                                  <w:marBottom w:val="60"/>
                                                                  <w:divBdr>
                                                                    <w:top w:val="none" w:sz="0" w:space="0" w:color="auto"/>
                                                                    <w:left w:val="none" w:sz="0" w:space="0" w:color="auto"/>
                                                                    <w:bottom w:val="none" w:sz="0" w:space="0" w:color="auto"/>
                                                                    <w:right w:val="none" w:sz="0" w:space="0" w:color="auto"/>
                                                                  </w:divBdr>
                                                                </w:div>
                                                                <w:div w:id="1377658377">
                                                                  <w:marLeft w:val="0"/>
                                                                  <w:marRight w:val="0"/>
                                                                  <w:marTop w:val="0"/>
                                                                  <w:marBottom w:val="60"/>
                                                                  <w:divBdr>
                                                                    <w:top w:val="none" w:sz="0" w:space="0" w:color="auto"/>
                                                                    <w:left w:val="none" w:sz="0" w:space="0" w:color="auto"/>
                                                                    <w:bottom w:val="none" w:sz="0" w:space="0" w:color="auto"/>
                                                                    <w:right w:val="none" w:sz="0" w:space="0" w:color="auto"/>
                                                                  </w:divBdr>
                                                                </w:div>
                                                                <w:div w:id="35423801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79364946">
      <w:bodyDiv w:val="1"/>
      <w:marLeft w:val="0"/>
      <w:marRight w:val="0"/>
      <w:marTop w:val="0"/>
      <w:marBottom w:val="0"/>
      <w:divBdr>
        <w:top w:val="none" w:sz="0" w:space="0" w:color="auto"/>
        <w:left w:val="none" w:sz="0" w:space="0" w:color="auto"/>
        <w:bottom w:val="none" w:sz="0" w:space="0" w:color="auto"/>
        <w:right w:val="none" w:sz="0" w:space="0" w:color="auto"/>
      </w:divBdr>
      <w:divsChild>
        <w:div w:id="844518127">
          <w:marLeft w:val="0"/>
          <w:marRight w:val="0"/>
          <w:marTop w:val="0"/>
          <w:marBottom w:val="0"/>
          <w:divBdr>
            <w:top w:val="none" w:sz="0" w:space="0" w:color="auto"/>
            <w:left w:val="none" w:sz="0" w:space="0" w:color="auto"/>
            <w:bottom w:val="none" w:sz="0" w:space="0" w:color="auto"/>
            <w:right w:val="none" w:sz="0" w:space="0" w:color="auto"/>
          </w:divBdr>
          <w:divsChild>
            <w:div w:id="1742214867">
              <w:marLeft w:val="0"/>
              <w:marRight w:val="0"/>
              <w:marTop w:val="0"/>
              <w:marBottom w:val="0"/>
              <w:divBdr>
                <w:top w:val="none" w:sz="0" w:space="0" w:color="auto"/>
                <w:left w:val="none" w:sz="0" w:space="0" w:color="auto"/>
                <w:bottom w:val="none" w:sz="0" w:space="0" w:color="auto"/>
                <w:right w:val="none" w:sz="0" w:space="0" w:color="auto"/>
              </w:divBdr>
              <w:divsChild>
                <w:div w:id="1948388809">
                  <w:marLeft w:val="0"/>
                  <w:marRight w:val="0"/>
                  <w:marTop w:val="0"/>
                  <w:marBottom w:val="0"/>
                  <w:divBdr>
                    <w:top w:val="none" w:sz="0" w:space="0" w:color="auto"/>
                    <w:left w:val="none" w:sz="0" w:space="0" w:color="auto"/>
                    <w:bottom w:val="none" w:sz="0" w:space="0" w:color="auto"/>
                    <w:right w:val="none" w:sz="0" w:space="0" w:color="auto"/>
                  </w:divBdr>
                  <w:divsChild>
                    <w:div w:id="96146349">
                      <w:marLeft w:val="0"/>
                      <w:marRight w:val="0"/>
                      <w:marTop w:val="0"/>
                      <w:marBottom w:val="0"/>
                      <w:divBdr>
                        <w:top w:val="none" w:sz="0" w:space="0" w:color="auto"/>
                        <w:left w:val="none" w:sz="0" w:space="0" w:color="auto"/>
                        <w:bottom w:val="none" w:sz="0" w:space="0" w:color="auto"/>
                        <w:right w:val="none" w:sz="0" w:space="0" w:color="auto"/>
                      </w:divBdr>
                      <w:divsChild>
                        <w:div w:id="1485124080">
                          <w:marLeft w:val="0"/>
                          <w:marRight w:val="0"/>
                          <w:marTop w:val="0"/>
                          <w:marBottom w:val="0"/>
                          <w:divBdr>
                            <w:top w:val="none" w:sz="0" w:space="0" w:color="auto"/>
                            <w:left w:val="none" w:sz="0" w:space="0" w:color="auto"/>
                            <w:bottom w:val="none" w:sz="0" w:space="0" w:color="auto"/>
                            <w:right w:val="none" w:sz="0" w:space="0" w:color="auto"/>
                          </w:divBdr>
                        </w:div>
                        <w:div w:id="121176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098794">
      <w:bodyDiv w:val="1"/>
      <w:marLeft w:val="0"/>
      <w:marRight w:val="0"/>
      <w:marTop w:val="0"/>
      <w:marBottom w:val="0"/>
      <w:divBdr>
        <w:top w:val="none" w:sz="0" w:space="0" w:color="auto"/>
        <w:left w:val="none" w:sz="0" w:space="0" w:color="auto"/>
        <w:bottom w:val="none" w:sz="0" w:space="0" w:color="auto"/>
        <w:right w:val="none" w:sz="0" w:space="0" w:color="auto"/>
      </w:divBdr>
    </w:div>
    <w:div w:id="1650867130">
      <w:bodyDiv w:val="1"/>
      <w:marLeft w:val="0"/>
      <w:marRight w:val="0"/>
      <w:marTop w:val="0"/>
      <w:marBottom w:val="0"/>
      <w:divBdr>
        <w:top w:val="none" w:sz="0" w:space="0" w:color="auto"/>
        <w:left w:val="none" w:sz="0" w:space="0" w:color="auto"/>
        <w:bottom w:val="none" w:sz="0" w:space="0" w:color="auto"/>
        <w:right w:val="none" w:sz="0" w:space="0" w:color="auto"/>
      </w:divBdr>
    </w:div>
    <w:div w:id="1999531070">
      <w:bodyDiv w:val="1"/>
      <w:marLeft w:val="0"/>
      <w:marRight w:val="0"/>
      <w:marTop w:val="0"/>
      <w:marBottom w:val="0"/>
      <w:divBdr>
        <w:top w:val="none" w:sz="0" w:space="0" w:color="auto"/>
        <w:left w:val="none" w:sz="0" w:space="0" w:color="auto"/>
        <w:bottom w:val="none" w:sz="0" w:space="0" w:color="auto"/>
        <w:right w:val="none" w:sz="0" w:space="0" w:color="auto"/>
      </w:divBdr>
      <w:divsChild>
        <w:div w:id="1315530529">
          <w:marLeft w:val="0"/>
          <w:marRight w:val="0"/>
          <w:marTop w:val="0"/>
          <w:marBottom w:val="0"/>
          <w:divBdr>
            <w:top w:val="none" w:sz="0" w:space="0" w:color="auto"/>
            <w:left w:val="none" w:sz="0" w:space="0" w:color="auto"/>
            <w:bottom w:val="none" w:sz="0" w:space="0" w:color="auto"/>
            <w:right w:val="none" w:sz="0" w:space="0" w:color="auto"/>
          </w:divBdr>
          <w:divsChild>
            <w:div w:id="948316191">
              <w:marLeft w:val="0"/>
              <w:marRight w:val="0"/>
              <w:marTop w:val="0"/>
              <w:marBottom w:val="0"/>
              <w:divBdr>
                <w:top w:val="none" w:sz="0" w:space="0" w:color="auto"/>
                <w:left w:val="none" w:sz="0" w:space="0" w:color="auto"/>
                <w:bottom w:val="none" w:sz="0" w:space="0" w:color="auto"/>
                <w:right w:val="none" w:sz="0" w:space="0" w:color="auto"/>
              </w:divBdr>
              <w:divsChild>
                <w:div w:id="2139757998">
                  <w:marLeft w:val="0"/>
                  <w:marRight w:val="0"/>
                  <w:marTop w:val="0"/>
                  <w:marBottom w:val="0"/>
                  <w:divBdr>
                    <w:top w:val="none" w:sz="0" w:space="0" w:color="auto"/>
                    <w:left w:val="none" w:sz="0" w:space="0" w:color="auto"/>
                    <w:bottom w:val="none" w:sz="0" w:space="0" w:color="auto"/>
                    <w:right w:val="none" w:sz="0" w:space="0" w:color="auto"/>
                  </w:divBdr>
                  <w:divsChild>
                    <w:div w:id="1675257723">
                      <w:marLeft w:val="0"/>
                      <w:marRight w:val="0"/>
                      <w:marTop w:val="0"/>
                      <w:marBottom w:val="0"/>
                      <w:divBdr>
                        <w:top w:val="none" w:sz="0" w:space="0" w:color="auto"/>
                        <w:left w:val="none" w:sz="0" w:space="0" w:color="auto"/>
                        <w:bottom w:val="none" w:sz="0" w:space="0" w:color="auto"/>
                        <w:right w:val="none" w:sz="0" w:space="0" w:color="auto"/>
                      </w:divBdr>
                      <w:divsChild>
                        <w:div w:id="197429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fegolf@rfegolf.es" TargetMode="External"/><Relationship Id="rId13" Type="http://schemas.openxmlformats.org/officeDocument/2006/relationships/image" Target="media/image1.jpeg"/><Relationship Id="rId18" Type="http://schemas.openxmlformats.org/officeDocument/2006/relationships/image" Target="media/image3.jpeg"/><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hyperlink" Target="http://www.rfegolf.es/"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www.hotelpalaciodeaiete.com" TargetMode="Externa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rrabea.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ea.gob.es/legislaci&#243;n/legislaci&#243;n-antidopaje-.aspx" TargetMode="External"/><Relationship Id="rId23" Type="http://schemas.openxmlformats.org/officeDocument/2006/relationships/fontTable" Target="fontTable.xml"/><Relationship Id="rId28" Type="http://schemas.openxmlformats.org/officeDocument/2006/relationships/customXml" Target="../customXml/item3.xml"/><Relationship Id="rId10" Type="http://schemas.openxmlformats.org/officeDocument/2006/relationships/hyperlink" Target="mailto:info@larrabea.com" TargetMode="External"/><Relationship Id="rId19"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4" Type="http://schemas.openxmlformats.org/officeDocument/2006/relationships/settings" Target="settings.xml"/><Relationship Id="rId9" Type="http://schemas.openxmlformats.org/officeDocument/2006/relationships/hyperlink" Target="http://www.rfegolf.es/" TargetMode="External"/><Relationship Id="rId14" Type="http://schemas.openxmlformats.org/officeDocument/2006/relationships/hyperlink" Target="http://www.rfegolf.es/CommitteePaginas/SeldomCommittee_Home.aspx?CatId=24" TargetMode="External"/><Relationship Id="rId22" Type="http://schemas.openxmlformats.org/officeDocument/2006/relationships/footer" Target="footer1.xm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5.wmf"/><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43E79A1-9A44-45ED-B1BC-7C5DB5543DD8}"/>
</file>

<file path=customXml/itemProps2.xml><?xml version="1.0" encoding="utf-8"?>
<ds:datastoreItem xmlns:ds="http://schemas.openxmlformats.org/officeDocument/2006/customXml" ds:itemID="{4892553A-29E9-475E-8453-0A4C7D39FF2C}"/>
</file>

<file path=customXml/itemProps3.xml><?xml version="1.0" encoding="utf-8"?>
<ds:datastoreItem xmlns:ds="http://schemas.openxmlformats.org/officeDocument/2006/customXml" ds:itemID="{C64FF9AD-C637-4A47-BC03-0177235BCDE8}"/>
</file>

<file path=customXml/itemProps4.xml><?xml version="1.0" encoding="utf-8"?>
<ds:datastoreItem xmlns:ds="http://schemas.openxmlformats.org/officeDocument/2006/customXml" ds:itemID="{9BDE544C-00E7-4629-90A2-D2B21F8FE509}"/>
</file>

<file path=docProps/app.xml><?xml version="1.0" encoding="utf-8"?>
<Properties xmlns="http://schemas.openxmlformats.org/officeDocument/2006/extended-properties" xmlns:vt="http://schemas.openxmlformats.org/officeDocument/2006/docPropsVTypes">
  <Template>Normal.dotm</Template>
  <TotalTime>8</TotalTime>
  <Pages>5</Pages>
  <Words>1685</Words>
  <Characters>9904</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11566</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10</cp:revision>
  <cp:lastPrinted>2011-04-07T14:13:00Z</cp:lastPrinted>
  <dcterms:created xsi:type="dcterms:W3CDTF">2013-04-12T09:49:00Z</dcterms:created>
  <dcterms:modified xsi:type="dcterms:W3CDTF">2013-04-16T11:23:00Z</dcterms:modified>
</cp:coreProperties>
</file>