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0566" w:rsidRDefault="00700566" w:rsidP="00921D7D">
      <w:pPr>
        <w:pStyle w:val="Encabezado"/>
        <w:tabs>
          <w:tab w:val="clear" w:pos="4252"/>
          <w:tab w:val="clear" w:pos="8504"/>
        </w:tabs>
        <w:ind w:right="-1"/>
        <w:jc w:val="center"/>
        <w:rPr>
          <w:b/>
          <w:sz w:val="28"/>
        </w:rPr>
      </w:pPr>
    </w:p>
    <w:p w:rsidR="0055393D" w:rsidRPr="00D911B7" w:rsidRDefault="0055393D"/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781"/>
      </w:tblGrid>
      <w:tr w:rsidR="0055393D" w:rsidRPr="006C7873" w:rsidTr="006C7873">
        <w:trPr>
          <w:trHeight w:hRule="exact" w:val="400"/>
        </w:trPr>
        <w:tc>
          <w:tcPr>
            <w:tcW w:w="9781" w:type="dxa"/>
            <w:shd w:val="clear" w:color="auto" w:fill="C6D9F1" w:themeFill="text2" w:themeFillTint="33"/>
            <w:vAlign w:val="center"/>
          </w:tcPr>
          <w:p w:rsidR="0055393D" w:rsidRPr="006C7873" w:rsidRDefault="00FD2DD7">
            <w:pPr>
              <w:pStyle w:val="Encabezado"/>
              <w:tabs>
                <w:tab w:val="clear" w:pos="4252"/>
              </w:tabs>
              <w:jc w:val="center"/>
              <w:rPr>
                <w:rFonts w:ascii="Britannic Bold" w:hAnsi="Britannic Bold"/>
                <w:color w:val="000099"/>
                <w:sz w:val="28"/>
              </w:rPr>
            </w:pPr>
            <w:r w:rsidRPr="006C7873">
              <w:rPr>
                <w:rFonts w:ascii="Britannic Bold" w:hAnsi="Britannic Bold"/>
                <w:color w:val="000099"/>
                <w:sz w:val="28"/>
              </w:rPr>
              <w:t>COMITÉ DE LA PRUEBA</w:t>
            </w:r>
          </w:p>
        </w:tc>
      </w:tr>
    </w:tbl>
    <w:p w:rsidR="0055393D" w:rsidRPr="006C7873" w:rsidRDefault="0055393D">
      <w:pPr>
        <w:rPr>
          <w:rFonts w:asciiTheme="minorHAnsi" w:hAnsiTheme="minorHAnsi"/>
          <w:color w:val="000099"/>
          <w:lang w:val="es-ES_tradnl"/>
        </w:rPr>
      </w:pPr>
    </w:p>
    <w:p w:rsidR="003548F9" w:rsidRDefault="003548F9" w:rsidP="005F3F25">
      <w:pPr>
        <w:jc w:val="center"/>
        <w:rPr>
          <w:rFonts w:asciiTheme="minorHAnsi" w:hAnsiTheme="minorHAnsi"/>
          <w:color w:val="000099"/>
        </w:rPr>
      </w:pPr>
    </w:p>
    <w:p w:rsidR="004F1815" w:rsidRDefault="004F1815" w:rsidP="005F3F25">
      <w:pPr>
        <w:jc w:val="center"/>
        <w:rPr>
          <w:rFonts w:asciiTheme="minorHAnsi" w:hAnsiTheme="minorHAnsi"/>
          <w:color w:val="000099"/>
        </w:rPr>
      </w:pPr>
    </w:p>
    <w:p w:rsidR="00891B8B" w:rsidRPr="00F95B1A" w:rsidRDefault="00F95B1A" w:rsidP="00F95B1A">
      <w:pPr>
        <w:jc w:val="center"/>
        <w:rPr>
          <w:rFonts w:asciiTheme="minorHAnsi" w:hAnsiTheme="minorHAnsi"/>
          <w:b/>
          <w:color w:val="000099"/>
          <w:sz w:val="28"/>
          <w:szCs w:val="28"/>
          <w:lang w:val="es-ES_tradnl"/>
        </w:rPr>
      </w:pPr>
      <w:r w:rsidRPr="00F95B1A">
        <w:rPr>
          <w:rFonts w:asciiTheme="minorHAnsi" w:hAnsiTheme="minorHAnsi"/>
          <w:b/>
          <w:color w:val="000099"/>
          <w:sz w:val="28"/>
          <w:szCs w:val="28"/>
          <w:lang w:val="es-ES_tradnl"/>
        </w:rPr>
        <w:t xml:space="preserve">D. Salvador Álvarez Escobar </w:t>
      </w:r>
    </w:p>
    <w:p w:rsidR="00BF1E16" w:rsidRPr="00D54366" w:rsidRDefault="00F95B1A" w:rsidP="00BF1E16">
      <w:pPr>
        <w:jc w:val="center"/>
        <w:rPr>
          <w:rFonts w:asciiTheme="minorHAnsi" w:hAnsiTheme="minorHAnsi"/>
          <w:color w:val="000099"/>
          <w:sz w:val="24"/>
          <w:szCs w:val="24"/>
          <w:lang w:val="es-ES_tradnl"/>
        </w:rPr>
      </w:pPr>
      <w:r>
        <w:rPr>
          <w:rFonts w:asciiTheme="minorHAnsi" w:hAnsiTheme="minorHAnsi"/>
          <w:color w:val="000099"/>
          <w:sz w:val="24"/>
          <w:szCs w:val="24"/>
          <w:lang w:val="es-ES_tradnl"/>
        </w:rPr>
        <w:t>Gerente de Guadalhorce Club de Golf</w:t>
      </w:r>
    </w:p>
    <w:p w:rsidR="00651C64" w:rsidRPr="006C7873" w:rsidRDefault="00651C64" w:rsidP="00651C64">
      <w:pPr>
        <w:rPr>
          <w:rFonts w:asciiTheme="minorHAnsi" w:hAnsiTheme="minorHAnsi"/>
          <w:color w:val="000099"/>
          <w:lang w:val="es-ES_tradnl"/>
        </w:rPr>
      </w:pPr>
    </w:p>
    <w:p w:rsidR="00700566" w:rsidRPr="006C7873" w:rsidRDefault="00700566" w:rsidP="00651C64">
      <w:pPr>
        <w:rPr>
          <w:rFonts w:asciiTheme="minorHAnsi" w:hAnsiTheme="minorHAnsi"/>
          <w:color w:val="000099"/>
          <w:lang w:val="es-ES_tradnl"/>
        </w:rPr>
      </w:pPr>
    </w:p>
    <w:p w:rsidR="00FB72A7" w:rsidRDefault="00F87B83" w:rsidP="00FB72A7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>
        <w:rPr>
          <w:rFonts w:asciiTheme="minorHAnsi" w:hAnsiTheme="minorHAnsi"/>
          <w:b/>
          <w:color w:val="000099"/>
          <w:sz w:val="28"/>
          <w:szCs w:val="28"/>
        </w:rPr>
        <w:t>Margarita Queipo de Llano Temboury</w:t>
      </w:r>
    </w:p>
    <w:p w:rsidR="00FB72A7" w:rsidRPr="00D54366" w:rsidRDefault="00F87B83" w:rsidP="00FB72A7">
      <w:pPr>
        <w:jc w:val="center"/>
        <w:rPr>
          <w:rFonts w:asciiTheme="minorHAnsi" w:hAnsiTheme="minorHAnsi"/>
          <w:color w:val="000099"/>
          <w:sz w:val="24"/>
          <w:szCs w:val="24"/>
        </w:rPr>
      </w:pPr>
      <w:r>
        <w:rPr>
          <w:rFonts w:asciiTheme="minorHAnsi" w:hAnsiTheme="minorHAnsi"/>
          <w:color w:val="000099"/>
          <w:sz w:val="24"/>
          <w:szCs w:val="24"/>
        </w:rPr>
        <w:t>Directora de Torneos del Club de Golf Guadalhorce</w:t>
      </w:r>
    </w:p>
    <w:p w:rsidR="00FB72A7" w:rsidRDefault="00FB72A7">
      <w:pPr>
        <w:pStyle w:val="Ttulo1"/>
        <w:rPr>
          <w:rFonts w:asciiTheme="minorHAnsi" w:hAnsiTheme="minorHAnsi"/>
          <w:color w:val="000099"/>
          <w:sz w:val="28"/>
        </w:rPr>
      </w:pPr>
    </w:p>
    <w:p w:rsidR="00FB72A7" w:rsidRPr="00D54366" w:rsidRDefault="00FB72A7" w:rsidP="00FB72A7">
      <w:pPr>
        <w:jc w:val="center"/>
        <w:rPr>
          <w:rFonts w:asciiTheme="minorHAnsi" w:hAnsiTheme="minorHAnsi"/>
          <w:color w:val="000099"/>
          <w:sz w:val="24"/>
          <w:szCs w:val="24"/>
        </w:rPr>
      </w:pPr>
    </w:p>
    <w:p w:rsidR="0055393D" w:rsidRPr="006C7873" w:rsidRDefault="0055393D">
      <w:pPr>
        <w:pStyle w:val="Ttulo1"/>
        <w:rPr>
          <w:rFonts w:asciiTheme="minorHAnsi" w:hAnsiTheme="minorHAnsi"/>
          <w:color w:val="000099"/>
          <w:sz w:val="28"/>
        </w:rPr>
      </w:pPr>
      <w:r w:rsidRPr="006C7873">
        <w:rPr>
          <w:rFonts w:asciiTheme="minorHAnsi" w:hAnsiTheme="minorHAnsi"/>
          <w:color w:val="000099"/>
          <w:sz w:val="28"/>
        </w:rPr>
        <w:t xml:space="preserve">D. </w:t>
      </w:r>
      <w:r w:rsidR="003F2A8F">
        <w:rPr>
          <w:rFonts w:asciiTheme="minorHAnsi" w:hAnsiTheme="minorHAnsi"/>
          <w:color w:val="000099"/>
          <w:sz w:val="28"/>
        </w:rPr>
        <w:t xml:space="preserve">José Luis </w:t>
      </w:r>
      <w:proofErr w:type="spellStart"/>
      <w:r w:rsidR="003F2A8F">
        <w:rPr>
          <w:rFonts w:asciiTheme="minorHAnsi" w:hAnsiTheme="minorHAnsi"/>
          <w:color w:val="000099"/>
          <w:sz w:val="28"/>
        </w:rPr>
        <w:t>Ordovás</w:t>
      </w:r>
      <w:proofErr w:type="spellEnd"/>
      <w:r w:rsidR="003F2A8F">
        <w:rPr>
          <w:rFonts w:asciiTheme="minorHAnsi" w:hAnsiTheme="minorHAnsi"/>
          <w:color w:val="000099"/>
          <w:sz w:val="28"/>
        </w:rPr>
        <w:t xml:space="preserve"> </w:t>
      </w:r>
      <w:proofErr w:type="spellStart"/>
      <w:r w:rsidR="003F2A8F">
        <w:rPr>
          <w:rFonts w:asciiTheme="minorHAnsi" w:hAnsiTheme="minorHAnsi"/>
          <w:color w:val="000099"/>
          <w:sz w:val="28"/>
        </w:rPr>
        <w:t>Artieda</w:t>
      </w:r>
      <w:proofErr w:type="spellEnd"/>
    </w:p>
    <w:p w:rsidR="0055393D" w:rsidRPr="00D54366" w:rsidRDefault="0055393D">
      <w:pPr>
        <w:jc w:val="center"/>
        <w:rPr>
          <w:rFonts w:asciiTheme="minorHAnsi" w:hAnsiTheme="minorHAnsi"/>
          <w:color w:val="000099"/>
          <w:sz w:val="24"/>
          <w:szCs w:val="24"/>
          <w:lang w:val="es-ES_tradnl"/>
        </w:rPr>
      </w:pPr>
      <w:r w:rsidRPr="00D54366">
        <w:rPr>
          <w:rFonts w:asciiTheme="minorHAnsi" w:hAnsiTheme="minorHAnsi"/>
          <w:color w:val="000099"/>
          <w:sz w:val="24"/>
          <w:szCs w:val="24"/>
          <w:lang w:val="es-ES_tradnl"/>
        </w:rPr>
        <w:t xml:space="preserve">Director </w:t>
      </w:r>
      <w:r w:rsidR="003F2A8F" w:rsidRPr="00D54366">
        <w:rPr>
          <w:rFonts w:asciiTheme="minorHAnsi" w:hAnsiTheme="minorHAnsi"/>
          <w:color w:val="000099"/>
          <w:sz w:val="24"/>
          <w:szCs w:val="24"/>
          <w:lang w:val="es-ES_tradnl"/>
        </w:rPr>
        <w:t>de Torneo</w:t>
      </w:r>
      <w:r w:rsidRPr="00D54366">
        <w:rPr>
          <w:rFonts w:asciiTheme="minorHAnsi" w:hAnsiTheme="minorHAnsi"/>
          <w:color w:val="000099"/>
          <w:sz w:val="24"/>
          <w:szCs w:val="24"/>
          <w:lang w:val="es-ES_tradnl"/>
        </w:rPr>
        <w:t xml:space="preserve"> de la Real Federación Española de Golf</w:t>
      </w:r>
    </w:p>
    <w:p w:rsidR="0055393D" w:rsidRDefault="0055393D">
      <w:pPr>
        <w:rPr>
          <w:rFonts w:asciiTheme="minorHAnsi" w:hAnsiTheme="minorHAnsi"/>
          <w:color w:val="000099"/>
          <w:lang w:val="es-ES_tradnl"/>
        </w:rPr>
      </w:pPr>
    </w:p>
    <w:p w:rsidR="004F1815" w:rsidRDefault="004F1815">
      <w:pPr>
        <w:rPr>
          <w:rFonts w:asciiTheme="minorHAnsi" w:hAnsiTheme="minorHAnsi"/>
          <w:color w:val="000099"/>
          <w:lang w:val="es-ES_tradnl"/>
        </w:rPr>
      </w:pPr>
    </w:p>
    <w:p w:rsidR="001554E2" w:rsidRDefault="001554E2">
      <w:pPr>
        <w:rPr>
          <w:rFonts w:asciiTheme="minorHAnsi" w:hAnsiTheme="minorHAnsi"/>
          <w:color w:val="000099"/>
          <w:lang w:val="es-ES_tradnl"/>
        </w:rPr>
      </w:pPr>
    </w:p>
    <w:p w:rsidR="0055393D" w:rsidRPr="006C7873" w:rsidRDefault="006C7873" w:rsidP="006C7873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rPr>
          <w:rFonts w:ascii="Britannic Bold" w:hAnsi="Britannic Bold"/>
          <w:b w:val="0"/>
          <w:color w:val="000099"/>
          <w:sz w:val="28"/>
        </w:rPr>
      </w:pPr>
      <w:r w:rsidRPr="006C7873">
        <w:rPr>
          <w:rFonts w:ascii="Britannic Bold" w:hAnsi="Britannic Bold"/>
          <w:b w:val="0"/>
          <w:color w:val="000099"/>
          <w:sz w:val="28"/>
        </w:rPr>
        <w:t>ÁRBITROS</w:t>
      </w:r>
    </w:p>
    <w:p w:rsidR="0055393D" w:rsidRPr="006C7873" w:rsidRDefault="0055393D">
      <w:pPr>
        <w:rPr>
          <w:rFonts w:asciiTheme="minorHAnsi" w:hAnsiTheme="minorHAnsi"/>
          <w:color w:val="000099"/>
        </w:rPr>
      </w:pPr>
    </w:p>
    <w:p w:rsidR="0055393D" w:rsidRPr="006C7873" w:rsidRDefault="0055393D">
      <w:pPr>
        <w:rPr>
          <w:rFonts w:asciiTheme="minorHAnsi" w:hAnsiTheme="minorHAnsi"/>
          <w:color w:val="000099"/>
        </w:rPr>
      </w:pPr>
    </w:p>
    <w:p w:rsidR="0055393D" w:rsidRPr="006C7873" w:rsidRDefault="0055393D">
      <w:pPr>
        <w:pStyle w:val="Encabezado"/>
        <w:tabs>
          <w:tab w:val="clear" w:pos="4252"/>
          <w:tab w:val="clear" w:pos="8504"/>
        </w:tabs>
        <w:rPr>
          <w:rFonts w:asciiTheme="minorHAnsi" w:hAnsiTheme="minorHAnsi"/>
          <w:color w:val="000099"/>
        </w:rPr>
      </w:pPr>
    </w:p>
    <w:p w:rsidR="00D54366" w:rsidRPr="00D54366" w:rsidRDefault="0055393D" w:rsidP="00D54366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1554E2">
        <w:rPr>
          <w:rFonts w:asciiTheme="minorHAnsi" w:hAnsiTheme="minorHAnsi"/>
          <w:b/>
          <w:i/>
          <w:color w:val="000099"/>
          <w:sz w:val="28"/>
          <w:u w:val="single"/>
        </w:rPr>
        <w:t>Principal</w:t>
      </w:r>
      <w:proofErr w:type="gramStart"/>
      <w:r w:rsidRPr="001554E2">
        <w:rPr>
          <w:rFonts w:asciiTheme="minorHAnsi" w:hAnsiTheme="minorHAnsi"/>
          <w:b/>
          <w:i/>
          <w:color w:val="000099"/>
          <w:sz w:val="28"/>
          <w:u w:val="single"/>
        </w:rPr>
        <w:t>:</w:t>
      </w:r>
      <w:r w:rsidRPr="00D54366">
        <w:rPr>
          <w:rFonts w:asciiTheme="minorHAnsi" w:hAnsiTheme="minorHAnsi"/>
          <w:b/>
          <w:i/>
          <w:color w:val="000099"/>
          <w:sz w:val="28"/>
        </w:rPr>
        <w:t xml:space="preserve"> </w:t>
      </w:r>
      <w:r w:rsidR="00D54366">
        <w:rPr>
          <w:rFonts w:asciiTheme="minorHAnsi" w:hAnsiTheme="minorHAnsi"/>
          <w:b/>
          <w:color w:val="000099"/>
          <w:sz w:val="28"/>
          <w:szCs w:val="28"/>
        </w:rPr>
        <w:t xml:space="preserve"> </w:t>
      </w:r>
      <w:r w:rsidRPr="00D54366">
        <w:rPr>
          <w:rFonts w:asciiTheme="minorHAnsi" w:hAnsiTheme="minorHAnsi"/>
          <w:b/>
          <w:color w:val="000099"/>
          <w:sz w:val="28"/>
          <w:szCs w:val="28"/>
        </w:rPr>
        <w:t>D</w:t>
      </w:r>
      <w:proofErr w:type="gramEnd"/>
      <w:r w:rsidR="005F3F25" w:rsidRPr="00D54366">
        <w:rPr>
          <w:rFonts w:asciiTheme="minorHAnsi" w:hAnsiTheme="minorHAnsi"/>
          <w:b/>
          <w:color w:val="000099"/>
          <w:sz w:val="28"/>
          <w:szCs w:val="28"/>
        </w:rPr>
        <w:t xml:space="preserve">. </w:t>
      </w:r>
      <w:r w:rsidR="00F87B83">
        <w:rPr>
          <w:rFonts w:asciiTheme="minorHAnsi" w:hAnsiTheme="minorHAnsi"/>
          <w:b/>
          <w:color w:val="000099"/>
          <w:sz w:val="28"/>
          <w:szCs w:val="28"/>
        </w:rPr>
        <w:t>Diego Molina Peso</w:t>
      </w:r>
      <w:r w:rsidR="00D54366" w:rsidRPr="00D54366">
        <w:rPr>
          <w:rFonts w:asciiTheme="minorHAnsi" w:hAnsiTheme="minorHAnsi"/>
          <w:b/>
          <w:color w:val="000099"/>
          <w:sz w:val="28"/>
          <w:szCs w:val="28"/>
        </w:rPr>
        <w:t xml:space="preserve"> </w:t>
      </w:r>
    </w:p>
    <w:p w:rsidR="00D54366" w:rsidRPr="00D54366" w:rsidRDefault="00D54366" w:rsidP="00D54366">
      <w:pPr>
        <w:jc w:val="center"/>
        <w:rPr>
          <w:rFonts w:asciiTheme="minorHAnsi" w:hAnsiTheme="minorHAnsi"/>
          <w:color w:val="000099"/>
          <w:sz w:val="28"/>
          <w:szCs w:val="28"/>
        </w:rPr>
      </w:pPr>
    </w:p>
    <w:p w:rsidR="00F87B83" w:rsidRDefault="00F87B83" w:rsidP="00D54366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D54366" w:rsidRPr="00D54366" w:rsidRDefault="00D54366" w:rsidP="00D54366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D54366">
        <w:rPr>
          <w:rFonts w:asciiTheme="minorHAnsi" w:hAnsiTheme="minorHAnsi"/>
          <w:b/>
          <w:color w:val="000099"/>
          <w:sz w:val="28"/>
          <w:szCs w:val="28"/>
        </w:rPr>
        <w:t xml:space="preserve">D. </w:t>
      </w:r>
      <w:r w:rsidR="00F87B83">
        <w:rPr>
          <w:rFonts w:asciiTheme="minorHAnsi" w:hAnsiTheme="minorHAnsi"/>
          <w:b/>
          <w:color w:val="000099"/>
          <w:sz w:val="28"/>
          <w:szCs w:val="28"/>
        </w:rPr>
        <w:t xml:space="preserve">Eugenio Alises </w:t>
      </w:r>
      <w:proofErr w:type="spellStart"/>
      <w:r w:rsidR="00F87B83">
        <w:rPr>
          <w:rFonts w:asciiTheme="minorHAnsi" w:hAnsiTheme="minorHAnsi"/>
          <w:b/>
          <w:color w:val="000099"/>
          <w:sz w:val="28"/>
          <w:szCs w:val="28"/>
        </w:rPr>
        <w:t>Ripoll</w:t>
      </w:r>
      <w:proofErr w:type="spellEnd"/>
    </w:p>
    <w:p w:rsidR="00F87B83" w:rsidRDefault="00F87B83" w:rsidP="00D54366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F87B83" w:rsidRDefault="00F87B83" w:rsidP="00D54366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D54366" w:rsidRPr="00D54366" w:rsidRDefault="00D54366" w:rsidP="00D54366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D54366">
        <w:rPr>
          <w:rFonts w:asciiTheme="minorHAnsi" w:hAnsiTheme="minorHAnsi"/>
          <w:b/>
          <w:color w:val="000099"/>
          <w:sz w:val="28"/>
          <w:szCs w:val="28"/>
        </w:rPr>
        <w:t>D.</w:t>
      </w:r>
      <w:r>
        <w:rPr>
          <w:rFonts w:asciiTheme="minorHAnsi" w:hAnsiTheme="minorHAnsi"/>
          <w:b/>
          <w:color w:val="000099"/>
          <w:sz w:val="28"/>
          <w:szCs w:val="28"/>
        </w:rPr>
        <w:t xml:space="preserve"> </w:t>
      </w:r>
      <w:r w:rsidR="00F87B83">
        <w:rPr>
          <w:rFonts w:asciiTheme="minorHAnsi" w:hAnsiTheme="minorHAnsi"/>
          <w:b/>
          <w:color w:val="000099"/>
          <w:sz w:val="28"/>
          <w:szCs w:val="28"/>
        </w:rPr>
        <w:t>Gonzalo García Corzo</w:t>
      </w:r>
    </w:p>
    <w:p w:rsidR="00D54366" w:rsidRPr="00D54366" w:rsidRDefault="00D54366" w:rsidP="00D54366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6C7873" w:rsidRDefault="006C7873">
      <w:pPr>
        <w:jc w:val="center"/>
        <w:rPr>
          <w:rFonts w:asciiTheme="minorHAnsi" w:hAnsiTheme="minorHAnsi"/>
          <w:b/>
          <w:color w:val="000099"/>
          <w:sz w:val="28"/>
        </w:rPr>
      </w:pPr>
    </w:p>
    <w:p w:rsidR="0055393D" w:rsidRPr="006C7873" w:rsidRDefault="0055393D">
      <w:pPr>
        <w:rPr>
          <w:rFonts w:asciiTheme="minorHAnsi" w:hAnsiTheme="minorHAnsi"/>
          <w:b/>
          <w:color w:val="000099"/>
          <w:sz w:val="24"/>
        </w:rPr>
      </w:pPr>
    </w:p>
    <w:sectPr w:rsidR="0055393D" w:rsidRPr="006C7873" w:rsidSect="00DA75B8">
      <w:headerReference w:type="default" r:id="rId6"/>
      <w:pgSz w:w="11906" w:h="16838" w:code="9"/>
      <w:pgMar w:top="2410" w:right="1134" w:bottom="1418" w:left="1134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10F3" w:rsidRDefault="004510F3" w:rsidP="0073777B">
      <w:r>
        <w:separator/>
      </w:r>
    </w:p>
  </w:endnote>
  <w:endnote w:type="continuationSeparator" w:id="0">
    <w:p w:rsidR="004510F3" w:rsidRDefault="004510F3" w:rsidP="007377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10F3" w:rsidRDefault="004510F3" w:rsidP="0073777B">
      <w:r>
        <w:separator/>
      </w:r>
    </w:p>
  </w:footnote>
  <w:footnote w:type="continuationSeparator" w:id="0">
    <w:p w:rsidR="004510F3" w:rsidRDefault="004510F3" w:rsidP="007377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0F3" w:rsidRDefault="004510F3" w:rsidP="004510F3">
    <w:pPr>
      <w:pStyle w:val="Encabezado"/>
      <w:tabs>
        <w:tab w:val="clear" w:pos="4252"/>
        <w:tab w:val="clear" w:pos="8504"/>
      </w:tabs>
      <w:ind w:right="-1"/>
      <w:jc w:val="center"/>
      <w:rPr>
        <w:b/>
        <w:sz w:val="28"/>
      </w:rPr>
    </w:pPr>
    <w:r>
      <w:rPr>
        <w:b/>
        <w:noProof/>
        <w:sz w:val="28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2204001</wp:posOffset>
          </wp:positionH>
          <wp:positionV relativeFrom="paragraph">
            <wp:posOffset>-101100</wp:posOffset>
          </wp:positionV>
          <wp:extent cx="846797" cy="1003413"/>
          <wp:effectExtent l="19050" t="0" r="0" b="0"/>
          <wp:wrapNone/>
          <wp:docPr id="1" name="Imagen 3" descr="\\Serv-rfge-1\E.VECINO\Mis imágenes\LOGOS\LOGO Guadalhorce CHIC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\\Serv-rfge-1\E.VECINO\Mis imágenes\LOGOS\LOGO Guadalhorce CHIC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6797" cy="100341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noProof/>
        <w:sz w:val="28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3094124</wp:posOffset>
          </wp:positionH>
          <wp:positionV relativeFrom="paragraph">
            <wp:posOffset>20281</wp:posOffset>
          </wp:positionV>
          <wp:extent cx="806338" cy="606902"/>
          <wp:effectExtent l="19050" t="0" r="0" b="0"/>
          <wp:wrapNone/>
          <wp:docPr id="2" name="Imagen 4" descr="\\Serv-rfge-1\E.VECINO\Mis imágenes\LOGOS\LOGOTIPO 25 ANIV. GUADALHORC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\\Serv-rfge-1\E.VECINO\Mis imágenes\LOGOS\LOGOTIPO 25 ANIV. GUADALHORCE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6338" cy="60690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F63B87">
      <w:rPr>
        <w:b/>
        <w:noProof/>
        <w:sz w:val="28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left:0;text-align:left;margin-left:410.15pt;margin-top:-11.5pt;width:70.75pt;height:66pt;z-index:251658240;mso-position-horizontal-relative:text;mso-position-vertical-relative:text" fillcolor="window">
          <v:imagedata r:id="rId3" o:title=""/>
        </v:shape>
        <o:OLEObject Type="Embed" ProgID="Word.Picture.8" ShapeID="_x0000_s2051" DrawAspect="Content" ObjectID="_1425476457" r:id="rId4"/>
      </w:pict>
    </w:r>
    <w:r>
      <w:rPr>
        <w:b/>
        <w:noProof/>
        <w:sz w:val="28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34925</wp:posOffset>
          </wp:positionH>
          <wp:positionV relativeFrom="paragraph">
            <wp:posOffset>-142240</wp:posOffset>
          </wp:positionV>
          <wp:extent cx="776605" cy="808990"/>
          <wp:effectExtent l="19050" t="0" r="4445" b="0"/>
          <wp:wrapNone/>
          <wp:docPr id="1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5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605" cy="808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4510F3" w:rsidRDefault="004510F3" w:rsidP="004510F3">
    <w:pPr>
      <w:pStyle w:val="Encabezado"/>
      <w:tabs>
        <w:tab w:val="clear" w:pos="4252"/>
        <w:tab w:val="clear" w:pos="8504"/>
      </w:tabs>
      <w:ind w:left="-840" w:right="-736"/>
      <w:jc w:val="center"/>
      <w:rPr>
        <w:b/>
        <w:sz w:val="28"/>
      </w:rPr>
    </w:pPr>
  </w:p>
  <w:p w:rsidR="004510F3" w:rsidRDefault="004510F3" w:rsidP="004510F3">
    <w:pPr>
      <w:pStyle w:val="Encabezado"/>
      <w:tabs>
        <w:tab w:val="clear" w:pos="4252"/>
        <w:tab w:val="clear" w:pos="8504"/>
      </w:tabs>
      <w:ind w:left="-840" w:right="-736"/>
      <w:jc w:val="center"/>
      <w:rPr>
        <w:b/>
        <w:sz w:val="28"/>
      </w:rPr>
    </w:pPr>
  </w:p>
  <w:p w:rsidR="004510F3" w:rsidRDefault="004510F3" w:rsidP="004510F3">
    <w:pPr>
      <w:pStyle w:val="Encabezado"/>
      <w:tabs>
        <w:tab w:val="clear" w:pos="4252"/>
        <w:tab w:val="clear" w:pos="8504"/>
      </w:tabs>
      <w:ind w:left="-840" w:right="-736"/>
      <w:jc w:val="center"/>
      <w:rPr>
        <w:rFonts w:ascii="Britannic Bold" w:hAnsi="Britannic Bold"/>
        <w:color w:val="000099"/>
        <w:sz w:val="32"/>
        <w:szCs w:val="32"/>
      </w:rPr>
    </w:pPr>
  </w:p>
  <w:p w:rsidR="004510F3" w:rsidRPr="009B3682" w:rsidRDefault="004510F3" w:rsidP="004510F3">
    <w:pPr>
      <w:pStyle w:val="Encabezado"/>
      <w:tabs>
        <w:tab w:val="clear" w:pos="4252"/>
        <w:tab w:val="clear" w:pos="8504"/>
      </w:tabs>
      <w:ind w:left="-840" w:right="-736"/>
      <w:jc w:val="center"/>
      <w:rPr>
        <w:rFonts w:asciiTheme="majorHAnsi" w:hAnsiTheme="majorHAnsi"/>
        <w:b/>
        <w:color w:val="000099"/>
        <w:sz w:val="32"/>
        <w:szCs w:val="32"/>
      </w:rPr>
    </w:pPr>
    <w:r w:rsidRPr="009B3682">
      <w:rPr>
        <w:rFonts w:asciiTheme="majorHAnsi" w:hAnsiTheme="majorHAnsi"/>
        <w:b/>
        <w:color w:val="000099"/>
        <w:sz w:val="32"/>
        <w:szCs w:val="32"/>
      </w:rPr>
      <w:t>CAMPEONATO DE ESPAÑA INTER</w:t>
    </w:r>
    <w:r w:rsidRPr="009B3682">
      <w:rPr>
        <w:rFonts w:asciiTheme="majorHAnsi" w:hAnsiTheme="majorHAnsi"/>
        <w:b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  <w:t xml:space="preserve"> </w:t>
    </w:r>
    <w:r w:rsidRPr="009B3682">
      <w:rPr>
        <w:rFonts w:asciiTheme="majorHAnsi" w:hAnsiTheme="majorHAnsi"/>
        <w:b/>
        <w:color w:val="000099"/>
        <w:sz w:val="32"/>
        <w:szCs w:val="32"/>
      </w:rPr>
      <w:t>CLUBES FEMENINO</w:t>
    </w:r>
  </w:p>
  <w:p w:rsidR="004510F3" w:rsidRPr="009B3682" w:rsidRDefault="004510F3" w:rsidP="004510F3">
    <w:pPr>
      <w:pStyle w:val="Encabezado"/>
      <w:jc w:val="center"/>
      <w:rPr>
        <w:rFonts w:asciiTheme="majorHAnsi" w:hAnsiTheme="majorHAnsi"/>
      </w:rPr>
    </w:pPr>
    <w:r w:rsidRPr="009B3682">
      <w:rPr>
        <w:rFonts w:asciiTheme="majorHAnsi" w:hAnsiTheme="majorHAnsi"/>
        <w:color w:val="000099"/>
        <w:sz w:val="24"/>
        <w:szCs w:val="24"/>
      </w:rPr>
      <w:t>Club de Golf Guadalhorce. 5 – 7 de abril de 2013</w:t>
    </w:r>
  </w:p>
  <w:p w:rsidR="004510F3" w:rsidRDefault="004510F3">
    <w:pPr>
      <w:pStyle w:val="Encabezado"/>
    </w:pPr>
  </w:p>
  <w:p w:rsidR="004510F3" w:rsidRDefault="004510F3" w:rsidP="003F2A8F">
    <w:pPr>
      <w:pStyle w:val="Encabezado"/>
      <w:tabs>
        <w:tab w:val="clear" w:pos="4252"/>
        <w:tab w:val="center" w:pos="4820"/>
      </w:tabs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5F3F25"/>
    <w:rsid w:val="00011FE7"/>
    <w:rsid w:val="0003608F"/>
    <w:rsid w:val="000A3C65"/>
    <w:rsid w:val="000C44F3"/>
    <w:rsid w:val="001133A7"/>
    <w:rsid w:val="001554E2"/>
    <w:rsid w:val="001571A4"/>
    <w:rsid w:val="001B4458"/>
    <w:rsid w:val="001C5384"/>
    <w:rsid w:val="001E232F"/>
    <w:rsid w:val="002122B2"/>
    <w:rsid w:val="00242DF2"/>
    <w:rsid w:val="003548F9"/>
    <w:rsid w:val="003B23BC"/>
    <w:rsid w:val="003F1304"/>
    <w:rsid w:val="003F2A8F"/>
    <w:rsid w:val="003F7504"/>
    <w:rsid w:val="004510F3"/>
    <w:rsid w:val="00497700"/>
    <w:rsid w:val="004F1815"/>
    <w:rsid w:val="00526F10"/>
    <w:rsid w:val="0055393D"/>
    <w:rsid w:val="0058370F"/>
    <w:rsid w:val="005A0099"/>
    <w:rsid w:val="005B36FF"/>
    <w:rsid w:val="005F3F25"/>
    <w:rsid w:val="00651C64"/>
    <w:rsid w:val="006608C6"/>
    <w:rsid w:val="006C7873"/>
    <w:rsid w:val="00700566"/>
    <w:rsid w:val="007143B6"/>
    <w:rsid w:val="0073704E"/>
    <w:rsid w:val="0073777B"/>
    <w:rsid w:val="0079025D"/>
    <w:rsid w:val="00891B8B"/>
    <w:rsid w:val="0089304B"/>
    <w:rsid w:val="00921D7D"/>
    <w:rsid w:val="00931FC4"/>
    <w:rsid w:val="00962D27"/>
    <w:rsid w:val="009A46D5"/>
    <w:rsid w:val="009B3D6D"/>
    <w:rsid w:val="009D23CD"/>
    <w:rsid w:val="00A02CF2"/>
    <w:rsid w:val="00B13DD7"/>
    <w:rsid w:val="00B332BD"/>
    <w:rsid w:val="00B5604A"/>
    <w:rsid w:val="00BC2DBB"/>
    <w:rsid w:val="00BF1E16"/>
    <w:rsid w:val="00C14F1F"/>
    <w:rsid w:val="00D346BF"/>
    <w:rsid w:val="00D54366"/>
    <w:rsid w:val="00D661B5"/>
    <w:rsid w:val="00D911B7"/>
    <w:rsid w:val="00DA75B8"/>
    <w:rsid w:val="00DB06CC"/>
    <w:rsid w:val="00E126E2"/>
    <w:rsid w:val="00ED5068"/>
    <w:rsid w:val="00F05CC2"/>
    <w:rsid w:val="00F623DA"/>
    <w:rsid w:val="00F63B87"/>
    <w:rsid w:val="00F871E6"/>
    <w:rsid w:val="00F87B83"/>
    <w:rsid w:val="00F95B1A"/>
    <w:rsid w:val="00FB72A7"/>
    <w:rsid w:val="00FD2D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3DD7"/>
    <w:rPr>
      <w:rFonts w:ascii="Maiandra GD" w:hAnsi="Maiandra GD"/>
      <w:sz w:val="22"/>
    </w:rPr>
  </w:style>
  <w:style w:type="paragraph" w:styleId="Ttulo1">
    <w:name w:val="heading 1"/>
    <w:basedOn w:val="Normal"/>
    <w:next w:val="Normal"/>
    <w:qFormat/>
    <w:rsid w:val="00B13DD7"/>
    <w:pPr>
      <w:keepNext/>
      <w:jc w:val="center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B13DD7"/>
    <w:pPr>
      <w:keepNext/>
      <w:jc w:val="center"/>
      <w:outlineLvl w:val="1"/>
    </w:pPr>
    <w:rPr>
      <w:i/>
      <w:lang w:val="es-ES_tradnl"/>
    </w:rPr>
  </w:style>
  <w:style w:type="paragraph" w:styleId="Ttulo3">
    <w:name w:val="heading 3"/>
    <w:basedOn w:val="Normal"/>
    <w:next w:val="Normal"/>
    <w:qFormat/>
    <w:rsid w:val="00B13DD7"/>
    <w:pPr>
      <w:keepNext/>
      <w:jc w:val="center"/>
      <w:outlineLvl w:val="2"/>
    </w:pPr>
    <w:rPr>
      <w:b/>
      <w:sz w:val="28"/>
      <w:lang w:val="es-ES_tradnl"/>
    </w:rPr>
  </w:style>
  <w:style w:type="paragraph" w:styleId="Ttulo4">
    <w:name w:val="heading 4"/>
    <w:basedOn w:val="Normal"/>
    <w:next w:val="Normal"/>
    <w:qFormat/>
    <w:rsid w:val="00B13DD7"/>
    <w:pPr>
      <w:keepNext/>
      <w:jc w:val="center"/>
      <w:outlineLvl w:val="3"/>
    </w:pPr>
    <w:rPr>
      <w:b/>
      <w:i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B13DD7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B13DD7"/>
    <w:pPr>
      <w:tabs>
        <w:tab w:val="center" w:pos="4252"/>
        <w:tab w:val="right" w:pos="8504"/>
      </w:tabs>
    </w:pPr>
  </w:style>
  <w:style w:type="character" w:styleId="nfasis">
    <w:name w:val="Emphasis"/>
    <w:basedOn w:val="Fuentedeprrafopredeter"/>
    <w:qFormat/>
    <w:rsid w:val="00B13DD7"/>
    <w:rPr>
      <w:i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91B8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1B8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4.jpeg"/><Relationship Id="rId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4E5A92D-8B67-4B17-B7A6-8D8001ECA433}"/>
</file>

<file path=customXml/itemProps2.xml><?xml version="1.0" encoding="utf-8"?>
<ds:datastoreItem xmlns:ds="http://schemas.openxmlformats.org/officeDocument/2006/customXml" ds:itemID="{CD25C7FF-0A93-4E8B-A2F1-2DE575CF564D}"/>
</file>

<file path=customXml/itemProps3.xml><?xml version="1.0" encoding="utf-8"?>
<ds:datastoreItem xmlns:ds="http://schemas.openxmlformats.org/officeDocument/2006/customXml" ds:itemID="{716C563B-7983-4569-AB56-0190F332B17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56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Comité de la Prueba</vt:lpstr>
    </vt:vector>
  </TitlesOfParts>
  <Company> </Company>
  <LinksUpToDate>false</LinksUpToDate>
  <CharactersWithSpaces>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Comité de la Prueba</dc:title>
  <dc:subject/>
  <dc:creator>Elena Vecino</dc:creator>
  <cp:keywords/>
  <cp:lastModifiedBy>EVECINO</cp:lastModifiedBy>
  <cp:revision>4</cp:revision>
  <cp:lastPrinted>2012-04-09T16:00:00Z</cp:lastPrinted>
  <dcterms:created xsi:type="dcterms:W3CDTF">2013-03-19T16:54:00Z</dcterms:created>
  <dcterms:modified xsi:type="dcterms:W3CDTF">2013-03-22T15:54:00Z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