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2A4" w:rsidRPr="00FE42A4" w:rsidRDefault="00FE42A4" w:rsidP="00FE42A4">
      <w:pPr>
        <w:spacing w:before="100" w:beforeAutospacing="1" w:after="100" w:afterAutospacing="1" w:line="240" w:lineRule="auto"/>
        <w:outlineLvl w:val="0"/>
        <w:rPr>
          <w:rFonts w:eastAsia="Times New Roman" w:cs="Times New Roman"/>
          <w:b/>
          <w:bCs/>
          <w:kern w:val="36"/>
          <w:sz w:val="48"/>
          <w:szCs w:val="48"/>
          <w:lang w:val="sv-SE" w:eastAsia="es-ES"/>
        </w:rPr>
      </w:pPr>
      <w:r w:rsidRPr="00FE42A4">
        <w:rPr>
          <w:rFonts w:eastAsia="Times New Roman" w:cs="Times New Roman"/>
          <w:b/>
          <w:bCs/>
          <w:kern w:val="36"/>
          <w:sz w:val="48"/>
          <w:szCs w:val="48"/>
          <w:lang w:val="sv-SE" w:eastAsia="es-ES"/>
        </w:rPr>
        <w:t>General information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sz w:val="24"/>
          <w:szCs w:val="24"/>
          <w:lang w:val="sv-SE" w:eastAsia="es-ES"/>
        </w:rPr>
        <w:t>The 2013 European Girls' Team Championship will be held July 9th - 13th at Linköpings Golf Club in Sweden.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CONTACT LINKÖPINGS GOLF CLUB</w:t>
      </w:r>
      <w:r w:rsidRPr="00FE42A4">
        <w:rPr>
          <w:rFonts w:eastAsia="Times New Roman" w:cs="Times New Roman"/>
          <w:sz w:val="24"/>
          <w:szCs w:val="24"/>
          <w:lang w:val="sv-SE" w:eastAsia="es-ES"/>
        </w:rPr>
        <w:br/>
        <w:t>Phone: +46 13 262990</w:t>
      </w:r>
      <w:r w:rsidRPr="00FE42A4">
        <w:rPr>
          <w:rFonts w:eastAsia="Times New Roman" w:cs="Times New Roman"/>
          <w:sz w:val="24"/>
          <w:szCs w:val="24"/>
          <w:lang w:val="sv-SE" w:eastAsia="es-ES"/>
        </w:rPr>
        <w:br/>
        <w:t xml:space="preserve">E-mail: </w:t>
      </w:r>
      <w:hyperlink r:id="rId5" w:history="1">
        <w:r w:rsidRPr="00FE42A4">
          <w:rPr>
            <w:rFonts w:eastAsia="Times New Roman" w:cs="Times New Roman"/>
            <w:color w:val="0000FF"/>
            <w:sz w:val="24"/>
            <w:szCs w:val="24"/>
            <w:u w:val="single"/>
            <w:lang w:val="sv-SE" w:eastAsia="es-ES"/>
          </w:rPr>
          <w:t>egtc2013@linkopingsgk.se</w:t>
        </w:r>
      </w:hyperlink>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ENTRY</w:t>
      </w:r>
      <w:r w:rsidRPr="00FE42A4">
        <w:rPr>
          <w:rFonts w:eastAsia="Times New Roman" w:cs="Times New Roman"/>
          <w:sz w:val="24"/>
          <w:szCs w:val="24"/>
          <w:lang w:val="sv-SE" w:eastAsia="es-ES"/>
        </w:rPr>
        <w:br/>
        <w:t xml:space="preserve">Entry is made to the </w:t>
      </w:r>
      <w:hyperlink r:id="rId6" w:history="1">
        <w:r w:rsidRPr="00FE42A4">
          <w:rPr>
            <w:rFonts w:eastAsia="Times New Roman" w:cs="Times New Roman"/>
            <w:color w:val="0000FF"/>
            <w:sz w:val="24"/>
            <w:szCs w:val="24"/>
            <w:u w:val="single"/>
            <w:lang w:val="sv-SE" w:eastAsia="es-ES"/>
          </w:rPr>
          <w:t>European Golf Association.</w:t>
        </w:r>
      </w:hyperlink>
      <w:bookmarkStart w:id="0" w:name="_GoBack"/>
      <w:bookmarkEnd w:id="0"/>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SCHEDULE</w:t>
      </w:r>
      <w:r w:rsidRPr="00FE42A4">
        <w:rPr>
          <w:rFonts w:eastAsia="Times New Roman" w:cs="Times New Roman"/>
          <w:sz w:val="24"/>
          <w:szCs w:val="24"/>
          <w:lang w:val="sv-SE" w:eastAsia="es-ES"/>
        </w:rPr>
        <w:br/>
        <w:t>July 6th, Arrival of teams</w:t>
      </w:r>
      <w:r w:rsidRPr="00FE42A4">
        <w:rPr>
          <w:rFonts w:eastAsia="Times New Roman" w:cs="Times New Roman"/>
          <w:sz w:val="24"/>
          <w:szCs w:val="24"/>
          <w:lang w:val="sv-SE" w:eastAsia="es-ES"/>
        </w:rPr>
        <w:br/>
        <w:t>July 7th, First Practice day</w:t>
      </w:r>
      <w:r w:rsidRPr="00FE42A4">
        <w:rPr>
          <w:rFonts w:eastAsia="Times New Roman" w:cs="Times New Roman"/>
          <w:sz w:val="24"/>
          <w:szCs w:val="24"/>
          <w:lang w:val="sv-SE" w:eastAsia="es-ES"/>
        </w:rPr>
        <w:br/>
        <w:t>July 8th, Second Practice day, Photograph, Teams' meeting and Opening Ceremony.</w:t>
      </w:r>
      <w:r w:rsidRPr="00FE42A4">
        <w:rPr>
          <w:rFonts w:eastAsia="Times New Roman" w:cs="Times New Roman"/>
          <w:sz w:val="24"/>
          <w:szCs w:val="24"/>
          <w:lang w:val="sv-SE" w:eastAsia="es-ES"/>
        </w:rPr>
        <w:br/>
        <w:t>July 9th, 18 holes Strokeplay, all six (6) members of each team.</w:t>
      </w:r>
      <w:r w:rsidRPr="00FE42A4">
        <w:rPr>
          <w:rFonts w:eastAsia="Times New Roman" w:cs="Times New Roman"/>
          <w:sz w:val="24"/>
          <w:szCs w:val="24"/>
          <w:lang w:val="sv-SE" w:eastAsia="es-ES"/>
        </w:rPr>
        <w:br/>
        <w:t>July 10th, 18 holes Strokeplay, all six (6) members of each team.</w:t>
      </w:r>
      <w:r w:rsidRPr="00FE42A4">
        <w:rPr>
          <w:rFonts w:eastAsia="Times New Roman" w:cs="Times New Roman"/>
          <w:sz w:val="24"/>
          <w:szCs w:val="24"/>
          <w:lang w:val="sv-SE" w:eastAsia="es-ES"/>
        </w:rPr>
        <w:br/>
        <w:t>July 11th, Matchplay Day 1 / Top 8 teams in the strokeplay play for the medals.</w:t>
      </w:r>
      <w:r w:rsidRPr="00FE42A4">
        <w:rPr>
          <w:rFonts w:eastAsia="Times New Roman" w:cs="Times New Roman"/>
          <w:sz w:val="24"/>
          <w:szCs w:val="24"/>
          <w:lang w:val="sv-SE" w:eastAsia="es-ES"/>
        </w:rPr>
        <w:br/>
        <w:t>July 12th, Matchplay Day 2 / Semifinals.</w:t>
      </w:r>
      <w:r w:rsidRPr="00FE42A4">
        <w:rPr>
          <w:rFonts w:eastAsia="Times New Roman" w:cs="Times New Roman"/>
          <w:sz w:val="24"/>
          <w:szCs w:val="24"/>
          <w:lang w:val="sv-SE" w:eastAsia="es-ES"/>
        </w:rPr>
        <w:br/>
        <w:t>July 13th, Matchplay Day 3 / Final. Prizegiving and Closing Ceremony.</w:t>
      </w:r>
      <w:r w:rsidRPr="00FE42A4">
        <w:rPr>
          <w:rFonts w:eastAsia="Times New Roman" w:cs="Times New Roman"/>
          <w:sz w:val="24"/>
          <w:szCs w:val="24"/>
          <w:lang w:val="sv-SE" w:eastAsia="es-ES"/>
        </w:rPr>
        <w:br/>
        <w:t>July 14th, Departure of teams.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br/>
        <w:t>INFORMATION IN ALPHABETHICAL ORDER</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ACCOMMODATION</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 xml:space="preserve">For further information please click on "Accommodation" in the menu on the left. Reservations are to be made </w:t>
      </w:r>
      <w:r w:rsidRPr="00FE42A4">
        <w:rPr>
          <w:rFonts w:eastAsia="Times New Roman" w:cs="Times New Roman"/>
          <w:b/>
          <w:bCs/>
          <w:sz w:val="24"/>
          <w:szCs w:val="24"/>
          <w:lang w:val="sv-SE" w:eastAsia="es-ES"/>
        </w:rPr>
        <w:t xml:space="preserve">May 15th at the latest </w:t>
      </w:r>
      <w:r w:rsidRPr="00FE42A4">
        <w:rPr>
          <w:rFonts w:eastAsia="Times New Roman" w:cs="Times New Roman"/>
          <w:sz w:val="24"/>
          <w:szCs w:val="24"/>
          <w:lang w:val="sv-SE" w:eastAsia="es-ES"/>
        </w:rPr>
        <w:t>to secure rooms needed. Reservations are made by clicking on "Booking forms" in the menu on the left and use the link "Accommodation"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ANTI DOPING</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 xml:space="preserve">All players are subjected to the provision of the International Golf Federation’s Anti-Doping Policy. Any players who are taking medication and in doubt as to their clinical status should seek advice from the EGA Office not later than 30 days before the start of the Championship. </w:t>
      </w:r>
      <w:hyperlink r:id="rId7" w:history="1">
        <w:r w:rsidRPr="00FE42A4">
          <w:rPr>
            <w:rFonts w:eastAsia="Times New Roman" w:cs="Times New Roman"/>
            <w:color w:val="0000FF"/>
            <w:sz w:val="24"/>
            <w:szCs w:val="24"/>
            <w:u w:val="single"/>
            <w:lang w:val="sv-SE" w:eastAsia="es-ES"/>
          </w:rPr>
          <w:t>International Golf Federation</w:t>
        </w:r>
      </w:hyperlink>
      <w:r w:rsidRPr="00FE42A4">
        <w:rPr>
          <w:rFonts w:eastAsia="Times New Roman" w:cs="Times New Roman"/>
          <w:sz w:val="24"/>
          <w:szCs w:val="24"/>
          <w:lang w:val="sv-SE" w:eastAsia="es-ES"/>
        </w:rPr>
        <w:t xml:space="preserve"> </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CADDIES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Only fellow team players are allowed to act as caddies. For further information see item 1.6 in the EGA Conditions of Competition for European Girls' Team Championship. Click on "Conditions" in the menu on the left.</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ELECTRICAL ADAPTORS</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Please note that you might need electrical plug adaptors during your stay in Sweden.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lastRenderedPageBreak/>
        <w:t xml:space="preserve">GOLF BAGS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Golf bags may not be stored at the golf club.</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HELP DESK</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The help desk will be located in the reception area of the golf club.</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LIVE SCORING</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There will be live scoring every third hole during the stroke play and match play. Photos and articles about the championship will also be shown on the website.</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LOCAL RULES AND CONDITIONS OF COMPETITION</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At the registration the team captain will receive the local rules and conditions of competition for European Girls' Team Championship. Any additional local rules and conditions of competition will be provided to players at the latest by the starter before a stipulated round.</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LOCKERS</w:t>
      </w:r>
      <w:r w:rsidRPr="00FE42A4">
        <w:rPr>
          <w:rFonts w:eastAsia="Times New Roman" w:cs="Times New Roman"/>
          <w:sz w:val="24"/>
          <w:szCs w:val="24"/>
          <w:lang w:val="sv-SE" w:eastAsia="es-ES"/>
        </w:rPr>
        <w:br/>
        <w:t>Lockers will be available in the locker room and will be marked with each nations flag.</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MEDICAL SERVICE</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Medical service will be available during the whole championship.</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NOTICE BOARDS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Notice boards will be used for general information to teams and others. There will be one official notice board in the club house close to the help desk and one at the official hotel.</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OPENING HOURS</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Restaurant, golf shop and practice areas will be opened one hour before the first starting time.</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PIGEON HOLES</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The pigeon holes (one for each team) will be located next to the help desk. They will be used for distributing information to the teams.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PRACTICE - TIMES AND AREAS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The official practice days are Sunday July 7th and Monday July 8th. Tee times for practice rounds will be published later. There will be practice areas including range, area for chip and pitch shots and putting greens. Practice balls at the driving range are included in the team fee.</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REGISTRATION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Team Advisors/Team Captains are asked to make the registration for their team at the help desk as early as possible but no later than by Monday July 8th by 12:00 hrs. All details concerning the championship will be given at the registration.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RESTAURANTS</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 xml:space="preserve">Restaurant facilities are available at the official hotel. The restaurant at Linköpings Golf </w:t>
      </w:r>
      <w:r w:rsidRPr="00FE42A4">
        <w:rPr>
          <w:rFonts w:eastAsia="Times New Roman" w:cs="Times New Roman"/>
          <w:sz w:val="24"/>
          <w:szCs w:val="24"/>
          <w:lang w:val="sv-SE" w:eastAsia="es-ES"/>
        </w:rPr>
        <w:lastRenderedPageBreak/>
        <w:t>Club will provide breakfast, lunch and dinner. Breakfast and dinner will be served only after team reservation. A daily lunch buffet will be served at the golf club and includes: main course, non-alcoholic beverage, salad, bread, butter and coffee. Each team can open an account with the restaurant at Linköpings Golfklubb which can be used for all food purchases at the club during Championship Week.</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Food preferences:</w:t>
      </w:r>
      <w:r w:rsidRPr="00FE42A4">
        <w:rPr>
          <w:rFonts w:eastAsia="Times New Roman" w:cs="Times New Roman"/>
          <w:sz w:val="24"/>
          <w:szCs w:val="24"/>
          <w:lang w:val="sv-SE" w:eastAsia="es-ES"/>
        </w:rPr>
        <w:br/>
        <w:t>If any team member have special requests (food allergies, vegetarian diet etc.), please notify the staff at the help desk at the time of registration.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TEAM ADVISOR AND/OR TEAM CAPTAIN: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For further information please see item 1.5 Advice (Note to Rule 8-1) in the EGA Conditions of Competition for European Girls' Team Championship, click on "Conditions" in the menu on the left. We ask all participating nations to be well updated about this Championship Condition.</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TEAM EXPENSES</w:t>
      </w:r>
      <w:r w:rsidRPr="00FE42A4">
        <w:rPr>
          <w:rFonts w:eastAsia="Times New Roman" w:cs="Times New Roman"/>
          <w:sz w:val="24"/>
          <w:szCs w:val="24"/>
          <w:lang w:val="sv-SE" w:eastAsia="es-ES"/>
        </w:rPr>
        <w:br/>
        <w:t xml:space="preserve">Each participating nation is charged EUR 1.500 per team for </w:t>
      </w:r>
      <w:r w:rsidRPr="00FE42A4">
        <w:rPr>
          <w:rFonts w:eastAsia="Times New Roman" w:cs="Times New Roman"/>
          <w:sz w:val="24"/>
          <w:szCs w:val="24"/>
          <w:u w:val="single"/>
          <w:lang w:val="sv-SE" w:eastAsia="es-ES"/>
        </w:rPr>
        <w:t xml:space="preserve">seven </w:t>
      </w:r>
      <w:r w:rsidRPr="00FE42A4">
        <w:rPr>
          <w:rFonts w:eastAsia="Times New Roman" w:cs="Times New Roman"/>
          <w:sz w:val="24"/>
          <w:szCs w:val="24"/>
          <w:lang w:val="sv-SE" w:eastAsia="es-ES"/>
        </w:rPr>
        <w:t>Team Members (six players plus one Team Advisor or Team Captain), covering tournament costs such as: transportations, trolleys, practice balls, gratuities, photographs, welcome party and championship dinner.</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sz w:val="24"/>
          <w:szCs w:val="24"/>
          <w:lang w:val="sv-SE" w:eastAsia="es-ES"/>
        </w:rPr>
        <w:t xml:space="preserve">For </w:t>
      </w:r>
      <w:r w:rsidRPr="00FE42A4">
        <w:rPr>
          <w:rFonts w:eastAsia="Times New Roman" w:cs="Times New Roman"/>
          <w:sz w:val="24"/>
          <w:szCs w:val="24"/>
          <w:u w:val="single"/>
          <w:lang w:val="sv-SE" w:eastAsia="es-ES"/>
        </w:rPr>
        <w:t>any additional</w:t>
      </w:r>
      <w:r w:rsidRPr="00FE42A4">
        <w:rPr>
          <w:rFonts w:eastAsia="Times New Roman" w:cs="Times New Roman"/>
          <w:sz w:val="24"/>
          <w:szCs w:val="24"/>
          <w:lang w:val="sv-SE" w:eastAsia="es-ES"/>
        </w:rPr>
        <w:t xml:space="preserve"> team member or person the cost will be EUR 150 per person. The total amount should be paid in EUR </w:t>
      </w:r>
      <w:r w:rsidRPr="00FE42A4">
        <w:rPr>
          <w:rFonts w:eastAsia="Times New Roman" w:cs="Times New Roman"/>
          <w:b/>
          <w:bCs/>
          <w:sz w:val="24"/>
          <w:szCs w:val="24"/>
          <w:lang w:val="sv-SE" w:eastAsia="es-ES"/>
        </w:rPr>
        <w:t xml:space="preserve">no later than June 1st </w:t>
      </w:r>
      <w:r w:rsidRPr="00FE42A4">
        <w:rPr>
          <w:rFonts w:eastAsia="Times New Roman" w:cs="Times New Roman"/>
          <w:sz w:val="24"/>
          <w:szCs w:val="24"/>
          <w:lang w:val="sv-SE" w:eastAsia="es-ES"/>
        </w:rPr>
        <w:t>to the following account:</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Name of Account:</w:t>
      </w:r>
      <w:r w:rsidRPr="00FE42A4">
        <w:rPr>
          <w:rFonts w:eastAsia="Times New Roman" w:cs="Times New Roman"/>
          <w:sz w:val="24"/>
          <w:szCs w:val="24"/>
          <w:lang w:val="sv-SE" w:eastAsia="es-ES"/>
        </w:rPr>
        <w:t xml:space="preserve"> Linköpings Golf AB</w:t>
      </w:r>
      <w:r w:rsidRPr="00FE42A4">
        <w:rPr>
          <w:rFonts w:eastAsia="Times New Roman" w:cs="Times New Roman"/>
          <w:sz w:val="24"/>
          <w:szCs w:val="24"/>
          <w:lang w:val="sv-SE" w:eastAsia="es-ES"/>
        </w:rPr>
        <w:br/>
      </w:r>
      <w:r w:rsidRPr="00FE42A4">
        <w:rPr>
          <w:rFonts w:eastAsia="Times New Roman" w:cs="Times New Roman"/>
          <w:b/>
          <w:bCs/>
          <w:sz w:val="24"/>
          <w:szCs w:val="24"/>
          <w:lang w:val="sv-SE" w:eastAsia="es-ES"/>
        </w:rPr>
        <w:t>Name of Bank:</w:t>
      </w:r>
      <w:r w:rsidRPr="00FE42A4">
        <w:rPr>
          <w:rFonts w:eastAsia="Times New Roman" w:cs="Times New Roman"/>
          <w:sz w:val="24"/>
          <w:szCs w:val="24"/>
          <w:lang w:val="sv-SE" w:eastAsia="es-ES"/>
        </w:rPr>
        <w:t xml:space="preserve"> Danske Bank</w:t>
      </w:r>
      <w:r w:rsidRPr="00FE42A4">
        <w:rPr>
          <w:rFonts w:eastAsia="Times New Roman" w:cs="Times New Roman"/>
          <w:sz w:val="24"/>
          <w:szCs w:val="24"/>
          <w:lang w:val="sv-SE" w:eastAsia="es-ES"/>
        </w:rPr>
        <w:br/>
      </w:r>
      <w:r w:rsidRPr="00FE42A4">
        <w:rPr>
          <w:rFonts w:eastAsia="Times New Roman" w:cs="Times New Roman"/>
          <w:b/>
          <w:bCs/>
          <w:sz w:val="24"/>
          <w:szCs w:val="24"/>
          <w:lang w:val="sv-SE" w:eastAsia="es-ES"/>
        </w:rPr>
        <w:t>Swift-adress/Bic-cod:</w:t>
      </w:r>
      <w:r w:rsidRPr="00FE42A4">
        <w:rPr>
          <w:rFonts w:eastAsia="Times New Roman" w:cs="Times New Roman"/>
          <w:sz w:val="24"/>
          <w:szCs w:val="24"/>
          <w:lang w:val="sv-SE" w:eastAsia="es-ES"/>
        </w:rPr>
        <w:t xml:space="preserve"> DABASESX</w:t>
      </w:r>
      <w:r w:rsidRPr="00FE42A4">
        <w:rPr>
          <w:rFonts w:eastAsia="Times New Roman" w:cs="Times New Roman"/>
          <w:sz w:val="24"/>
          <w:szCs w:val="24"/>
          <w:lang w:val="sv-SE" w:eastAsia="es-ES"/>
        </w:rPr>
        <w:br/>
      </w:r>
      <w:r w:rsidRPr="00FE42A4">
        <w:rPr>
          <w:rFonts w:eastAsia="Times New Roman" w:cs="Times New Roman"/>
          <w:b/>
          <w:bCs/>
          <w:sz w:val="24"/>
          <w:szCs w:val="24"/>
          <w:lang w:val="sv-SE" w:eastAsia="es-ES"/>
        </w:rPr>
        <w:t>IBAN-number:</w:t>
      </w:r>
      <w:r w:rsidRPr="00FE42A4">
        <w:rPr>
          <w:rFonts w:eastAsia="Times New Roman" w:cs="Times New Roman"/>
          <w:sz w:val="24"/>
          <w:szCs w:val="24"/>
          <w:lang w:val="sv-SE" w:eastAsia="es-ES"/>
        </w:rPr>
        <w:t xml:space="preserve"> SE58 1200 0000 0130 3014 8017</w:t>
      </w:r>
      <w:r w:rsidRPr="00FE42A4">
        <w:rPr>
          <w:rFonts w:eastAsia="Times New Roman" w:cs="Times New Roman"/>
          <w:sz w:val="24"/>
          <w:szCs w:val="24"/>
          <w:lang w:val="sv-SE" w:eastAsia="es-ES"/>
        </w:rPr>
        <w:br/>
        <w:t xml:space="preserve">Subject (please write): Girls' Team Championship plus name of your country </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TEAM MEETING</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This meeting will take place on Monday July 8th. Each team may be represented by two persons at the Team Meeting. Teams will find detailed information about time and place for the meeting in their pigeon holes.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TEAM MEMBER NOMINATION</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 xml:space="preserve">In order to present the participating teams and the names of the players in the official printed championship programme, please submit the names of the players no later than </w:t>
      </w:r>
      <w:r w:rsidRPr="00FE42A4">
        <w:rPr>
          <w:rFonts w:eastAsia="Times New Roman" w:cs="Times New Roman"/>
          <w:b/>
          <w:bCs/>
          <w:sz w:val="24"/>
          <w:szCs w:val="24"/>
          <w:lang w:val="sv-SE" w:eastAsia="es-ES"/>
        </w:rPr>
        <w:t xml:space="preserve">June 29th </w:t>
      </w:r>
      <w:r w:rsidRPr="00FE42A4">
        <w:rPr>
          <w:rFonts w:eastAsia="Times New Roman" w:cs="Times New Roman"/>
          <w:sz w:val="24"/>
          <w:szCs w:val="24"/>
          <w:lang w:val="sv-SE" w:eastAsia="es-ES"/>
        </w:rPr>
        <w:t>in accordance with the Condition of Competition to all EGA Championships. Please click on "Booking forms" in the menu on the left and use the link "Team members".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TEAM PHOTO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A photo session is scheduled on Monday July 9th. The timetable and details for the photo session will be found in the information received at registration. Dress code is the official national team dress.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lastRenderedPageBreak/>
        <w:t>TRAVEL DETAILS</w:t>
      </w:r>
      <w:r w:rsidRPr="00FE42A4">
        <w:rPr>
          <w:rFonts w:eastAsia="Times New Roman" w:cs="Times New Roman"/>
          <w:sz w:val="24"/>
          <w:szCs w:val="24"/>
          <w:lang w:val="sv-SE" w:eastAsia="es-ES"/>
        </w:rPr>
        <w:br/>
        <w:t xml:space="preserve">The tournament organisation recommend all teams to book their flights into Linköping City Airport (LPI). Linköping City Airport (LPI) is the only airport from where transportation to the official hotel is provided by the organisation. If transportation is needed upon arrival participating teams have to inform the organisers, </w:t>
      </w:r>
      <w:r w:rsidRPr="00FE42A4">
        <w:rPr>
          <w:rFonts w:eastAsia="Times New Roman" w:cs="Times New Roman"/>
          <w:b/>
          <w:bCs/>
          <w:sz w:val="24"/>
          <w:szCs w:val="24"/>
          <w:lang w:val="sv-SE" w:eastAsia="es-ES"/>
        </w:rPr>
        <w:t>no later than June 15th,</w:t>
      </w:r>
      <w:r w:rsidRPr="00FE42A4">
        <w:rPr>
          <w:rFonts w:eastAsia="Times New Roman" w:cs="Times New Roman"/>
          <w:sz w:val="24"/>
          <w:szCs w:val="24"/>
          <w:lang w:val="sv-SE" w:eastAsia="es-ES"/>
        </w:rPr>
        <w:t xml:space="preserve"> when the teams will arrive att Linköping City Airport (LPI). Please click on "Booking forms" in the menu on the left and use the link "Travel details"</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TROLLEYS </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There will be trolleys available.</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 xml:space="preserve">Please note: </w:t>
      </w:r>
      <w:r w:rsidRPr="00FE42A4">
        <w:rPr>
          <w:rFonts w:eastAsia="Times New Roman" w:cs="Times New Roman"/>
          <w:sz w:val="24"/>
          <w:szCs w:val="24"/>
          <w:lang w:val="sv-SE" w:eastAsia="es-ES"/>
        </w:rPr>
        <w:t>Electric golf trolleys are not permitted – see Conditions of Competition for European Girls' Team Championship item 1.6b.</w:t>
      </w:r>
    </w:p>
    <w:p w:rsidR="00FE42A4" w:rsidRPr="00FE42A4" w:rsidRDefault="00FE42A4" w:rsidP="00FE42A4">
      <w:pPr>
        <w:spacing w:before="100" w:beforeAutospacing="1" w:after="100" w:afterAutospacing="1" w:line="240" w:lineRule="auto"/>
        <w:rPr>
          <w:rFonts w:eastAsia="Times New Roman" w:cs="Times New Roman"/>
          <w:sz w:val="24"/>
          <w:szCs w:val="24"/>
          <w:lang w:val="sv-SE" w:eastAsia="es-ES"/>
        </w:rPr>
      </w:pPr>
      <w:r w:rsidRPr="00FE42A4">
        <w:rPr>
          <w:rFonts w:eastAsia="Times New Roman" w:cs="Times New Roman"/>
          <w:b/>
          <w:bCs/>
          <w:sz w:val="24"/>
          <w:szCs w:val="24"/>
          <w:lang w:val="sv-SE" w:eastAsia="es-ES"/>
        </w:rPr>
        <w:t>YARDAGE BOOK</w:t>
      </w:r>
      <w:r w:rsidRPr="00FE42A4">
        <w:rPr>
          <w:rFonts w:eastAsia="Times New Roman" w:cs="Times New Roman"/>
          <w:b/>
          <w:bCs/>
          <w:sz w:val="24"/>
          <w:szCs w:val="24"/>
          <w:lang w:val="sv-SE" w:eastAsia="es-ES"/>
        </w:rPr>
        <w:br/>
      </w:r>
      <w:r w:rsidRPr="00FE42A4">
        <w:rPr>
          <w:rFonts w:eastAsia="Times New Roman" w:cs="Times New Roman"/>
          <w:sz w:val="24"/>
          <w:szCs w:val="24"/>
          <w:lang w:val="sv-SE" w:eastAsia="es-ES"/>
        </w:rPr>
        <w:t>A special Tour Guide (Yardage Book) for the championship will be provided to the team players.</w:t>
      </w:r>
    </w:p>
    <w:p w:rsidR="00EB2692" w:rsidRPr="00FE42A4" w:rsidRDefault="00EB2692">
      <w:pPr>
        <w:rPr>
          <w:lang w:val="sv-SE"/>
        </w:rPr>
      </w:pPr>
    </w:p>
    <w:sectPr w:rsidR="00EB2692" w:rsidRPr="00FE42A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2A4"/>
    <w:rsid w:val="00EB2692"/>
    <w:rsid w:val="00FE42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FE42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42A4"/>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FE42A4"/>
    <w:rPr>
      <w:color w:val="0000FF"/>
      <w:u w:val="single"/>
    </w:rPr>
  </w:style>
  <w:style w:type="paragraph" w:styleId="NormalWeb">
    <w:name w:val="Normal (Web)"/>
    <w:basedOn w:val="Normal"/>
    <w:uiPriority w:val="99"/>
    <w:unhideWhenUsed/>
    <w:rsid w:val="00FE42A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E42A4"/>
    <w:rPr>
      <w:b/>
      <w:bCs/>
    </w:rPr>
  </w:style>
  <w:style w:type="paragraph" w:customStyle="1" w:styleId="default">
    <w:name w:val="default"/>
    <w:basedOn w:val="Normal"/>
    <w:rsid w:val="00FE42A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E42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42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FE42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E42A4"/>
    <w:rPr>
      <w:rFonts w:ascii="Times New Roman" w:eastAsia="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FE42A4"/>
    <w:rPr>
      <w:color w:val="0000FF"/>
      <w:u w:val="single"/>
    </w:rPr>
  </w:style>
  <w:style w:type="paragraph" w:styleId="NormalWeb">
    <w:name w:val="Normal (Web)"/>
    <w:basedOn w:val="Normal"/>
    <w:uiPriority w:val="99"/>
    <w:unhideWhenUsed/>
    <w:rsid w:val="00FE42A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E42A4"/>
    <w:rPr>
      <w:b/>
      <w:bCs/>
    </w:rPr>
  </w:style>
  <w:style w:type="paragraph" w:customStyle="1" w:styleId="default">
    <w:name w:val="default"/>
    <w:basedOn w:val="Normal"/>
    <w:rsid w:val="00FE42A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E42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42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656387">
      <w:bodyDiv w:val="1"/>
      <w:marLeft w:val="0"/>
      <w:marRight w:val="0"/>
      <w:marTop w:val="0"/>
      <w:marBottom w:val="0"/>
      <w:divBdr>
        <w:top w:val="none" w:sz="0" w:space="0" w:color="auto"/>
        <w:left w:val="none" w:sz="0" w:space="0" w:color="auto"/>
        <w:bottom w:val="none" w:sz="0" w:space="0" w:color="auto"/>
        <w:right w:val="none" w:sz="0" w:space="0" w:color="auto"/>
      </w:divBdr>
      <w:divsChild>
        <w:div w:id="534512883">
          <w:marLeft w:val="0"/>
          <w:marRight w:val="0"/>
          <w:marTop w:val="0"/>
          <w:marBottom w:val="0"/>
          <w:divBdr>
            <w:top w:val="none" w:sz="0" w:space="0" w:color="auto"/>
            <w:left w:val="none" w:sz="0" w:space="0" w:color="auto"/>
            <w:bottom w:val="none" w:sz="0" w:space="0" w:color="auto"/>
            <w:right w:val="none" w:sz="0" w:space="0" w:color="auto"/>
          </w:divBdr>
          <w:divsChild>
            <w:div w:id="1635476778">
              <w:marLeft w:val="0"/>
              <w:marRight w:val="0"/>
              <w:marTop w:val="0"/>
              <w:marBottom w:val="0"/>
              <w:divBdr>
                <w:top w:val="none" w:sz="0" w:space="0" w:color="auto"/>
                <w:left w:val="none" w:sz="0" w:space="0" w:color="auto"/>
                <w:bottom w:val="none" w:sz="0" w:space="0" w:color="auto"/>
                <w:right w:val="none" w:sz="0" w:space="0" w:color="auto"/>
              </w:divBdr>
              <w:divsChild>
                <w:div w:id="1675184426">
                  <w:marLeft w:val="0"/>
                  <w:marRight w:val="0"/>
                  <w:marTop w:val="0"/>
                  <w:marBottom w:val="0"/>
                  <w:divBdr>
                    <w:top w:val="none" w:sz="0" w:space="0" w:color="auto"/>
                    <w:left w:val="none" w:sz="0" w:space="0" w:color="auto"/>
                    <w:bottom w:val="none" w:sz="0" w:space="0" w:color="auto"/>
                    <w:right w:val="none" w:sz="0" w:space="0" w:color="auto"/>
                  </w:divBdr>
                  <w:divsChild>
                    <w:div w:id="1231500578">
                      <w:marLeft w:val="0"/>
                      <w:marRight w:val="0"/>
                      <w:marTop w:val="0"/>
                      <w:marBottom w:val="0"/>
                      <w:divBdr>
                        <w:top w:val="none" w:sz="0" w:space="0" w:color="auto"/>
                        <w:left w:val="none" w:sz="0" w:space="0" w:color="auto"/>
                        <w:bottom w:val="none" w:sz="0" w:space="0" w:color="auto"/>
                        <w:right w:val="none" w:sz="0" w:space="0" w:color="auto"/>
                      </w:divBdr>
                      <w:divsChild>
                        <w:div w:id="721564083">
                          <w:marLeft w:val="0"/>
                          <w:marRight w:val="0"/>
                          <w:marTop w:val="0"/>
                          <w:marBottom w:val="0"/>
                          <w:divBdr>
                            <w:top w:val="none" w:sz="0" w:space="0" w:color="auto"/>
                            <w:left w:val="none" w:sz="0" w:space="0" w:color="auto"/>
                            <w:bottom w:val="none" w:sz="0" w:space="0" w:color="auto"/>
                            <w:right w:val="none" w:sz="0" w:space="0" w:color="auto"/>
                          </w:divBdr>
                          <w:divsChild>
                            <w:div w:id="700858056">
                              <w:marLeft w:val="0"/>
                              <w:marRight w:val="0"/>
                              <w:marTop w:val="0"/>
                              <w:marBottom w:val="0"/>
                              <w:divBdr>
                                <w:top w:val="none" w:sz="0" w:space="0" w:color="auto"/>
                                <w:left w:val="none" w:sz="0" w:space="0" w:color="auto"/>
                                <w:bottom w:val="none" w:sz="0" w:space="0" w:color="auto"/>
                                <w:right w:val="none" w:sz="0" w:space="0" w:color="auto"/>
                              </w:divBdr>
                              <w:divsChild>
                                <w:div w:id="184211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gfgolf.org" TargetMode="External"/><Relationship Id="rId12" Type="http://schemas.openxmlformats.org/officeDocument/2006/relationships/customXml" Target="../customXml/item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ega-golf.ch/entryforms/entryforms.aspx" TargetMode="External"/><Relationship Id="rId11" Type="http://schemas.openxmlformats.org/officeDocument/2006/relationships/customXml" Target="../customXml/item2.xml"/><Relationship Id="rId5" Type="http://schemas.openxmlformats.org/officeDocument/2006/relationships/hyperlink" Target="mailto:egtc2013@linkopingsgk.se"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D3464D6-FDAB-4017-8C48-E37BF248BA22}"/>
</file>

<file path=customXml/itemProps2.xml><?xml version="1.0" encoding="utf-8"?>
<ds:datastoreItem xmlns:ds="http://schemas.openxmlformats.org/officeDocument/2006/customXml" ds:itemID="{2FD0F6BE-8BA7-4AF2-BF27-C4EA110E554B}"/>
</file>

<file path=customXml/itemProps3.xml><?xml version="1.0" encoding="utf-8"?>
<ds:datastoreItem xmlns:ds="http://schemas.openxmlformats.org/officeDocument/2006/customXml" ds:itemID="{A208F156-8B63-4F55-B64B-953DF1AD242B}"/>
</file>

<file path=docProps/app.xml><?xml version="1.0" encoding="utf-8"?>
<Properties xmlns="http://schemas.openxmlformats.org/officeDocument/2006/extended-properties" xmlns:vt="http://schemas.openxmlformats.org/officeDocument/2006/docPropsVTypes">
  <Template>Normal</Template>
  <TotalTime>2</TotalTime>
  <Pages>4</Pages>
  <Words>1075</Words>
  <Characters>5914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EVECINO</dc:creator>
  <cp:lastModifiedBy>EVECINO</cp:lastModifiedBy>
  <cp:revision>1</cp:revision>
  <cp:lastPrinted>2013-06-27T09:21:00Z</cp:lastPrinted>
  <dcterms:created xsi:type="dcterms:W3CDTF">2013-06-27T09:19:00Z</dcterms:created>
  <dcterms:modified xsi:type="dcterms:W3CDTF">2013-06-27T09:21:00Z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