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80128F" w:rsidRDefault="002052F7">
      <w:pPr>
        <w:pStyle w:val="Ttulo"/>
        <w:rPr>
          <w:rFonts w:ascii="Britannic Bold" w:hAnsi="Britannic Bold"/>
          <w:b w:val="0"/>
          <w:color w:val="002060"/>
          <w:sz w:val="32"/>
          <w:szCs w:val="32"/>
        </w:rPr>
      </w:pPr>
      <w:r>
        <w:rPr>
          <w:rFonts w:ascii="Britannic Bold" w:hAnsi="Britannic Bold"/>
          <w:b w:val="0"/>
          <w:color w:val="002060"/>
          <w:sz w:val="32"/>
          <w:szCs w:val="32"/>
        </w:rPr>
        <w:t>RESPUESTA INFORME</w:t>
      </w:r>
      <w:r w:rsidR="00D1402B" w:rsidRPr="0080128F">
        <w:rPr>
          <w:rFonts w:ascii="Britannic Bold" w:hAnsi="Britannic Bold"/>
          <w:b w:val="0"/>
          <w:color w:val="002060"/>
          <w:sz w:val="32"/>
          <w:szCs w:val="32"/>
        </w:rPr>
        <w:t xml:space="preserve"> C.T.A.</w:t>
      </w:r>
      <w:r w:rsidR="004144F7">
        <w:rPr>
          <w:rFonts w:ascii="Britannic Bold" w:hAnsi="Britannic Bold"/>
          <w:b w:val="0"/>
          <w:color w:val="002060"/>
          <w:sz w:val="32"/>
          <w:szCs w:val="32"/>
        </w:rPr>
        <w:t>F</w:t>
      </w:r>
      <w:r w:rsidR="00D1402B"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2052F7">
              <w:rPr>
                <w:rFonts w:ascii="Calibri" w:hAnsi="Calibri"/>
                <w:bCs/>
                <w:color w:val="002060"/>
                <w:lang w:val="es-ES_tradnl"/>
              </w:rPr>
              <w:t>Mabel Pascual del Pobil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2052F7" w:rsidP="00D44871">
            <w:pPr>
              <w:pStyle w:val="Ttulo1"/>
              <w:spacing w:line="240" w:lineRule="auto"/>
              <w:rPr>
                <w:rFonts w:ascii="Calibri" w:hAnsi="Calibri"/>
                <w:b w:val="0"/>
                <w:bCs/>
                <w:color w:val="002060"/>
                <w:lang w:val="en-GB"/>
              </w:rPr>
            </w:pPr>
            <w:proofErr w:type="spellStart"/>
            <w:r>
              <w:rPr>
                <w:rFonts w:ascii="Calibri" w:hAnsi="Calibri"/>
                <w:b w:val="0"/>
                <w:bCs/>
                <w:color w:val="002060"/>
                <w:lang w:val="en-GB"/>
              </w:rPr>
              <w:t>Internacional</w:t>
            </w:r>
            <w:proofErr w:type="spellEnd"/>
            <w:r>
              <w:rPr>
                <w:rFonts w:ascii="Calibri" w:hAnsi="Calibri"/>
                <w:b w:val="0"/>
                <w:bCs/>
                <w:color w:val="002060"/>
                <w:lang w:val="en-GB"/>
              </w:rPr>
              <w:t xml:space="preserve"> de Portugal - </w:t>
            </w:r>
            <w:proofErr w:type="spellStart"/>
            <w:r>
              <w:rPr>
                <w:rFonts w:ascii="Calibri" w:hAnsi="Calibri"/>
                <w:b w:val="0"/>
                <w:bCs/>
                <w:color w:val="002060"/>
                <w:lang w:val="en-GB"/>
              </w:rPr>
              <w:t>aclaraciones</w:t>
            </w:r>
            <w:proofErr w:type="spellEnd"/>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2052F7">
            <w:pPr>
              <w:rPr>
                <w:rFonts w:ascii="Calibri" w:hAnsi="Calibri"/>
                <w:b/>
                <w:bCs/>
                <w:color w:val="002060"/>
                <w:lang w:val="es-ES_tradnl"/>
              </w:rPr>
            </w:pPr>
            <w:r>
              <w:rPr>
                <w:rFonts w:ascii="Calibri" w:hAnsi="Calibri"/>
                <w:b/>
                <w:bCs/>
                <w:color w:val="002060"/>
                <w:lang w:val="es-ES_tradnl"/>
              </w:rPr>
              <w:t>26-29 enero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2052F7">
            <w:pPr>
              <w:rPr>
                <w:rFonts w:ascii="Calibri" w:hAnsi="Calibri"/>
                <w:b/>
                <w:bCs/>
                <w:color w:val="002060"/>
                <w:lang w:val="es-ES_tradnl"/>
              </w:rPr>
            </w:pPr>
            <w:r>
              <w:rPr>
                <w:rFonts w:ascii="Calibri" w:hAnsi="Calibri"/>
                <w:b/>
                <w:bCs/>
                <w:color w:val="002060"/>
                <w:lang w:val="es-ES_tradnl"/>
              </w:rPr>
              <w:t>7 de febrero de 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052F7" w:rsidRDefault="002052F7" w:rsidP="002052F7">
      <w:pPr>
        <w:rPr>
          <w:rFonts w:ascii="Calibri" w:hAnsi="Calibri" w:cs="Calibri"/>
          <w:color w:val="1F497D"/>
        </w:rPr>
      </w:pPr>
      <w:r>
        <w:rPr>
          <w:rFonts w:ascii="Calibri" w:hAnsi="Calibri" w:cs="Calibri"/>
          <w:b/>
          <w:color w:val="1F497D"/>
          <w:u w:val="single"/>
        </w:rPr>
        <w:t>Furgoneta:</w:t>
      </w:r>
      <w:r w:rsidR="000B4D31">
        <w:rPr>
          <w:rFonts w:ascii="Calibri" w:hAnsi="Calibri" w:cs="Calibri"/>
          <w:color w:val="1F497D"/>
        </w:rPr>
        <w:t xml:space="preserve"> </w:t>
      </w:r>
      <w:r>
        <w:rPr>
          <w:rFonts w:ascii="Calibri" w:hAnsi="Calibri" w:cs="Calibri"/>
          <w:color w:val="1F497D"/>
        </w:rPr>
        <w:t>aclarar que algunas veces, sobre todo si el campo está cerca del aeropuerto y el hotel en el mismo campo, estimamos que sale mejor tener un vehículo que dos, pero contamos con que para desplazamientos puntuales (alguna cena</w:t>
      </w:r>
      <w:r w:rsidR="000B4D31">
        <w:rPr>
          <w:rFonts w:ascii="Calibri" w:hAnsi="Calibri" w:cs="Calibri"/>
          <w:color w:val="1F497D"/>
        </w:rPr>
        <w:t>,</w:t>
      </w:r>
      <w:r>
        <w:rPr>
          <w:rFonts w:ascii="Calibri" w:hAnsi="Calibri" w:cs="Calibri"/>
          <w:color w:val="1F497D"/>
        </w:rPr>
        <w:t xml:space="preserve"> o idas y venidas al aeropuerto), </w:t>
      </w:r>
      <w:r w:rsidR="000B4D31">
        <w:rPr>
          <w:rFonts w:ascii="Calibri" w:hAnsi="Calibri" w:cs="Calibri"/>
          <w:color w:val="1F497D"/>
        </w:rPr>
        <w:t>se utilicen taxis.</w:t>
      </w:r>
    </w:p>
    <w:p w:rsidR="002052F7" w:rsidRDefault="002052F7" w:rsidP="002052F7">
      <w:pPr>
        <w:rPr>
          <w:rFonts w:ascii="Calibri" w:hAnsi="Calibri" w:cs="Calibri"/>
          <w:b/>
          <w:color w:val="1F497D"/>
          <w:u w:val="single"/>
        </w:rPr>
      </w:pPr>
    </w:p>
    <w:p w:rsidR="002052F7" w:rsidRDefault="002052F7" w:rsidP="002052F7">
      <w:pPr>
        <w:rPr>
          <w:rFonts w:ascii="Calibri" w:hAnsi="Calibri" w:cs="Calibri"/>
          <w:color w:val="1F497D"/>
        </w:rPr>
      </w:pPr>
      <w:r>
        <w:rPr>
          <w:rFonts w:ascii="Calibri" w:hAnsi="Calibri" w:cs="Calibri"/>
          <w:b/>
          <w:color w:val="1F497D"/>
          <w:u w:val="single"/>
        </w:rPr>
        <w:t>Uniformes</w:t>
      </w:r>
      <w:r>
        <w:rPr>
          <w:rFonts w:ascii="Calibri" w:hAnsi="Calibri" w:cs="Calibri"/>
          <w:color w:val="1F497D"/>
        </w:rPr>
        <w:t xml:space="preserve">: seguiremos insistiendo aunque sea  algo que recalcamos todas las temporadas. Lo de los trajes de agua puede pasar, porque ahora que los compramos, sólo los damos a las que participan en Europeos y Mundiales, pero la responsabilidad de las jugadoras es decirnos qué les falta; otra cosa es que no podamos servirlo. En el caso del traje de agua de Andrea, </w:t>
      </w:r>
      <w:r w:rsidR="000B4D31">
        <w:rPr>
          <w:rFonts w:ascii="Calibri" w:hAnsi="Calibri" w:cs="Calibri"/>
          <w:color w:val="1F497D"/>
        </w:rPr>
        <w:t>de haberlo sabido, hubiéramos podido mirar si quedaban so</w:t>
      </w:r>
      <w:r>
        <w:rPr>
          <w:rFonts w:ascii="Calibri" w:hAnsi="Calibri" w:cs="Calibri"/>
          <w:color w:val="1F497D"/>
        </w:rPr>
        <w:t>brantes del año pasado de su</w:t>
      </w:r>
      <w:r w:rsidR="000B4D31">
        <w:rPr>
          <w:rFonts w:ascii="Calibri" w:hAnsi="Calibri" w:cs="Calibri"/>
          <w:color w:val="1F497D"/>
        </w:rPr>
        <w:t xml:space="preserve"> talla</w:t>
      </w:r>
      <w:r>
        <w:rPr>
          <w:rFonts w:ascii="Calibri" w:hAnsi="Calibri" w:cs="Calibri"/>
          <w:color w:val="1F497D"/>
        </w:rPr>
        <w:t>. Lo de las gorras es otra cosa que les hemos repetido muchas veces que forma parte del uniforme. Maria Pilar, si recuerdas quiénes son las que no han cumplido es este aspecto, te agradeceríamos este dato para darles un toque personal de atención.</w:t>
      </w:r>
    </w:p>
    <w:p w:rsidR="002052F7" w:rsidRDefault="002052F7" w:rsidP="002052F7">
      <w:pPr>
        <w:rPr>
          <w:rFonts w:ascii="Calibri" w:hAnsi="Calibri" w:cs="Calibri"/>
          <w:color w:val="1F497D"/>
        </w:rPr>
      </w:pPr>
    </w:p>
    <w:p w:rsidR="002052F7" w:rsidRDefault="002052F7" w:rsidP="002052F7">
      <w:pPr>
        <w:rPr>
          <w:rFonts w:ascii="Calibri" w:hAnsi="Calibri" w:cs="Calibri"/>
          <w:color w:val="1F497D"/>
        </w:rPr>
      </w:pPr>
      <w:r>
        <w:rPr>
          <w:rFonts w:ascii="Calibri" w:hAnsi="Calibri" w:cs="Calibri"/>
          <w:b/>
          <w:color w:val="1F497D"/>
          <w:u w:val="single"/>
        </w:rPr>
        <w:t>Copa de Naciones:</w:t>
      </w:r>
      <w:r>
        <w:rPr>
          <w:rFonts w:ascii="Calibri" w:hAnsi="Calibri" w:cs="Calibri"/>
          <w:color w:val="1F497D"/>
        </w:rPr>
        <w:t xml:space="preserve"> El  tema se trató antes de viajar al campeonato aquí en la federación y se puso al tanto a los responsables </w:t>
      </w:r>
      <w:proofErr w:type="spellStart"/>
      <w:r>
        <w:rPr>
          <w:rFonts w:ascii="Calibri" w:hAnsi="Calibri" w:cs="Calibri"/>
          <w:color w:val="1F497D"/>
        </w:rPr>
        <w:t>Blume</w:t>
      </w:r>
      <w:proofErr w:type="spellEnd"/>
      <w:r>
        <w:rPr>
          <w:rFonts w:ascii="Calibri" w:hAnsi="Calibri" w:cs="Calibri"/>
          <w:color w:val="1F497D"/>
        </w:rPr>
        <w:t xml:space="preserve"> y CTJ. Consideramos que había que reconducir </w:t>
      </w:r>
      <w:r w:rsidR="000B4D31">
        <w:rPr>
          <w:rFonts w:ascii="Calibri" w:hAnsi="Calibri" w:cs="Calibri"/>
          <w:color w:val="1F497D"/>
        </w:rPr>
        <w:t xml:space="preserve">lo que se hizo el año anterior en este campeonato, </w:t>
      </w:r>
      <w:r>
        <w:rPr>
          <w:rFonts w:ascii="Calibri" w:hAnsi="Calibri" w:cs="Calibri"/>
          <w:color w:val="1F497D"/>
        </w:rPr>
        <w:t>para darle a la Copa de Naciones y al ser miembro de un Equipo Nacional, la importancia que tiene. Relacionado con esto, estuvimos hablando con Ernesto y Nacho el tema de los internacionales a los que viajan varias expediciones de la nacional y q</w:t>
      </w:r>
      <w:r w:rsidR="00DD43AF">
        <w:rPr>
          <w:rFonts w:ascii="Calibri" w:hAnsi="Calibri" w:cs="Calibri"/>
          <w:color w:val="1F497D"/>
        </w:rPr>
        <w:t xml:space="preserve">uedamos en unificar criterios </w:t>
      </w:r>
      <w:r>
        <w:rPr>
          <w:rFonts w:ascii="Calibri" w:hAnsi="Calibri" w:cs="Calibri"/>
          <w:color w:val="1F497D"/>
        </w:rPr>
        <w:t>de la siguiente manera:</w:t>
      </w:r>
    </w:p>
    <w:p w:rsidR="002052F7" w:rsidRDefault="002052F7" w:rsidP="002052F7">
      <w:pPr>
        <w:rPr>
          <w:rFonts w:ascii="Calibri" w:hAnsi="Calibri" w:cs="Calibri"/>
          <w:color w:val="1F497D"/>
        </w:rPr>
      </w:pPr>
    </w:p>
    <w:p w:rsidR="00DD43AF" w:rsidRDefault="002052F7" w:rsidP="00DD43AF">
      <w:pPr>
        <w:pStyle w:val="Prrafodelista"/>
        <w:numPr>
          <w:ilvl w:val="0"/>
          <w:numId w:val="23"/>
        </w:numPr>
        <w:autoSpaceDE w:val="0"/>
        <w:autoSpaceDN w:val="0"/>
        <w:spacing w:after="0" w:line="240" w:lineRule="auto"/>
        <w:contextualSpacing w:val="0"/>
        <w:rPr>
          <w:rFonts w:ascii="Calibri" w:hAnsi="Calibri" w:cs="Calibri"/>
          <w:color w:val="1F497D"/>
        </w:rPr>
      </w:pPr>
      <w:proofErr w:type="spellStart"/>
      <w:r>
        <w:rPr>
          <w:rFonts w:ascii="Calibri" w:hAnsi="Calibri" w:cs="Calibri"/>
          <w:color w:val="1F497D"/>
        </w:rPr>
        <w:t>Cto</w:t>
      </w:r>
      <w:proofErr w:type="spellEnd"/>
      <w:r>
        <w:rPr>
          <w:rFonts w:ascii="Calibri" w:hAnsi="Calibri" w:cs="Calibri"/>
          <w:color w:val="1F497D"/>
        </w:rPr>
        <w:t xml:space="preserve"> internacionales con participación de otros comités o jugadoras del Grupo de trabajo. Cuando el CTJ o </w:t>
      </w:r>
      <w:proofErr w:type="spellStart"/>
      <w:r>
        <w:rPr>
          <w:rFonts w:ascii="Calibri" w:hAnsi="Calibri" w:cs="Calibri"/>
          <w:color w:val="1F497D"/>
        </w:rPr>
        <w:t>Blume</w:t>
      </w:r>
      <w:proofErr w:type="spellEnd"/>
      <w:r>
        <w:rPr>
          <w:rFonts w:ascii="Calibri" w:hAnsi="Calibri" w:cs="Calibri"/>
          <w:color w:val="1F497D"/>
        </w:rPr>
        <w:t xml:space="preserve"> incluyan campeonatos internacionales del calendario amateur en su planific</w:t>
      </w:r>
      <w:r w:rsidR="00DD43AF">
        <w:rPr>
          <w:rFonts w:ascii="Calibri" w:hAnsi="Calibri" w:cs="Calibri"/>
          <w:color w:val="1F497D"/>
        </w:rPr>
        <w:t xml:space="preserve">ación, creemos que es mejor acoplar a estos jugadores </w:t>
      </w:r>
      <w:r>
        <w:rPr>
          <w:rFonts w:ascii="Calibri" w:hAnsi="Calibri" w:cs="Calibri"/>
          <w:color w:val="1F497D"/>
        </w:rPr>
        <w:t>al programa que organicen CTAM o CTAF. Para ello, debere</w:t>
      </w:r>
      <w:r w:rsidR="00DD43AF">
        <w:rPr>
          <w:rFonts w:ascii="Calibri" w:hAnsi="Calibri" w:cs="Calibri"/>
          <w:color w:val="1F497D"/>
        </w:rPr>
        <w:t>mos tener conocimiento de cuántos jugadore</w:t>
      </w:r>
      <w:r>
        <w:rPr>
          <w:rFonts w:ascii="Calibri" w:hAnsi="Calibri" w:cs="Calibri"/>
          <w:color w:val="1F497D"/>
        </w:rPr>
        <w:t xml:space="preserve">s viajarán para poder anticipar nº de responsables, y si CTAF/CTAM precisan de apoyo de vocales del CTJ o tutores </w:t>
      </w:r>
      <w:proofErr w:type="spellStart"/>
      <w:r>
        <w:rPr>
          <w:rFonts w:ascii="Calibri" w:hAnsi="Calibri" w:cs="Calibri"/>
          <w:color w:val="1F497D"/>
        </w:rPr>
        <w:t>Blume</w:t>
      </w:r>
      <w:proofErr w:type="spellEnd"/>
      <w:r>
        <w:rPr>
          <w:rFonts w:ascii="Calibri" w:hAnsi="Calibri" w:cs="Calibri"/>
          <w:color w:val="1F497D"/>
        </w:rPr>
        <w:t>. Pero tanto estos jugadores como los que participen individualmente por recomendación nuestra (otros jugadores/as del grupo de trabajo), viajarán bajo la dirección deportiva del CTAF o CTAM aunque vistan otro uniforme y sus gastos se facturen de manera distinta.</w:t>
      </w:r>
    </w:p>
    <w:p w:rsidR="002E6A8D" w:rsidRPr="00DD43AF" w:rsidRDefault="002052F7" w:rsidP="00DD43AF">
      <w:pPr>
        <w:pStyle w:val="Prrafodelista"/>
        <w:numPr>
          <w:ilvl w:val="0"/>
          <w:numId w:val="23"/>
        </w:numPr>
        <w:autoSpaceDE w:val="0"/>
        <w:autoSpaceDN w:val="0"/>
        <w:spacing w:after="0" w:line="240" w:lineRule="auto"/>
        <w:contextualSpacing w:val="0"/>
        <w:rPr>
          <w:rFonts w:ascii="Calibri" w:hAnsi="Calibri" w:cs="Calibri"/>
          <w:color w:val="1F497D"/>
        </w:rPr>
      </w:pPr>
      <w:r w:rsidRPr="00DD43AF">
        <w:rPr>
          <w:rFonts w:ascii="Calibri" w:hAnsi="Calibri" w:cs="Calibri"/>
          <w:color w:val="1F497D"/>
        </w:rPr>
        <w:t xml:space="preserve">Copa de Naciones (cómo se nombran). En Campeonatos Internacionales de nivel Amateur, los equipos </w:t>
      </w:r>
      <w:r w:rsidR="00DD43AF" w:rsidRPr="00DD43AF">
        <w:rPr>
          <w:rFonts w:ascii="Calibri" w:hAnsi="Calibri" w:cs="Calibri"/>
          <w:color w:val="1F497D"/>
        </w:rPr>
        <w:t>los nombrarán</w:t>
      </w:r>
      <w:r w:rsidRPr="00DD43AF">
        <w:rPr>
          <w:rFonts w:ascii="Calibri" w:hAnsi="Calibri" w:cs="Calibri"/>
          <w:color w:val="1F497D"/>
        </w:rPr>
        <w:t xml:space="preserve"> CTAM y CTAF, formando tantos equipos como jugadores tengamos con la categoría suficiente para representarnos y que se hayan ganado por méritos </w:t>
      </w:r>
      <w:r w:rsidR="00DD43AF" w:rsidRPr="00DD43AF">
        <w:rPr>
          <w:rFonts w:ascii="Calibri" w:hAnsi="Calibri" w:cs="Calibri"/>
          <w:color w:val="1F497D"/>
        </w:rPr>
        <w:t>ser jugadores de equipo nacional.  Sobre la motivación de lo</w:t>
      </w:r>
      <w:r w:rsidRPr="00DD43AF">
        <w:rPr>
          <w:rFonts w:ascii="Calibri" w:hAnsi="Calibri" w:cs="Calibri"/>
          <w:color w:val="1F497D"/>
        </w:rPr>
        <w:t xml:space="preserve">s demás, la oportunidad que se les da de participar </w:t>
      </w:r>
      <w:r w:rsidR="000B4D31">
        <w:rPr>
          <w:rFonts w:ascii="Calibri" w:hAnsi="Calibri" w:cs="Calibri"/>
          <w:color w:val="1F497D"/>
        </w:rPr>
        <w:t>y vivir la experiencia, debería</w:t>
      </w:r>
      <w:r w:rsidRPr="00DD43AF">
        <w:rPr>
          <w:rFonts w:ascii="Calibri" w:hAnsi="Calibri" w:cs="Calibri"/>
          <w:color w:val="1F497D"/>
        </w:rPr>
        <w:t xml:space="preserve"> ser suficiente para dar el máximo</w:t>
      </w:r>
      <w:r w:rsidR="00DD43AF" w:rsidRPr="00DD43AF">
        <w:rPr>
          <w:rFonts w:ascii="Calibri" w:hAnsi="Calibri" w:cs="Calibri"/>
          <w:color w:val="1F497D"/>
        </w:rPr>
        <w:t xml:space="preserve"> en la competición</w:t>
      </w:r>
      <w:r w:rsidR="000B4D31">
        <w:rPr>
          <w:rFonts w:ascii="Calibri" w:hAnsi="Calibri" w:cs="Calibri"/>
          <w:color w:val="1F497D"/>
        </w:rPr>
        <w:t xml:space="preserve"> y querer superarse para aspirar en un futuro próximo a representar a su país y asumir la responsabilidad que ello conlleva</w:t>
      </w:r>
      <w:bookmarkStart w:id="0" w:name="_GoBack"/>
      <w:bookmarkEnd w:id="0"/>
      <w:r w:rsidRPr="00DD43AF">
        <w:rPr>
          <w:rFonts w:ascii="Calibri" w:hAnsi="Calibri" w:cs="Calibri"/>
          <w:color w:val="1F497D"/>
        </w:rPr>
        <w:t xml:space="preserve">. </w:t>
      </w:r>
    </w:p>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52F7" w:rsidRDefault="002052F7">
      <w:r>
        <w:separator/>
      </w:r>
    </w:p>
  </w:endnote>
  <w:endnote w:type="continuationSeparator" w:id="0">
    <w:p w:rsidR="002052F7" w:rsidRDefault="00205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2F7" w:rsidRDefault="002052F7">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2052F7" w:rsidRDefault="002052F7">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2052F7" w:rsidTr="00E9519B">
      <w:trPr>
        <w:trHeight w:val="529"/>
      </w:trPr>
      <w:tc>
        <w:tcPr>
          <w:tcW w:w="918" w:type="dxa"/>
        </w:tcPr>
        <w:p w:rsidR="002052F7" w:rsidRDefault="002052F7" w:rsidP="002052F7">
          <w:pPr>
            <w:pStyle w:val="Piedepgina"/>
            <w:jc w:val="center"/>
            <w:rPr>
              <w:b/>
              <w:color w:val="4F81BD"/>
              <w:sz w:val="32"/>
              <w:szCs w:val="32"/>
            </w:rPr>
          </w:pPr>
          <w:r>
            <w:fldChar w:fldCharType="begin"/>
          </w:r>
          <w:r>
            <w:instrText xml:space="preserve"> PAGE   \* MERGEFORMAT </w:instrText>
          </w:r>
          <w:r>
            <w:fldChar w:fldCharType="separate"/>
          </w:r>
          <w:r w:rsidR="000B4D31" w:rsidRPr="000B4D31">
            <w:rPr>
              <w:b/>
              <w:noProof/>
              <w:color w:val="4F81BD"/>
              <w:sz w:val="32"/>
              <w:szCs w:val="32"/>
            </w:rPr>
            <w:t>1</w:t>
          </w:r>
          <w:r>
            <w:rPr>
              <w:b/>
              <w:noProof/>
              <w:color w:val="4F81BD"/>
              <w:sz w:val="32"/>
              <w:szCs w:val="32"/>
            </w:rPr>
            <w:fldChar w:fldCharType="end"/>
          </w:r>
        </w:p>
      </w:tc>
      <w:tc>
        <w:tcPr>
          <w:tcW w:w="7938" w:type="dxa"/>
        </w:tcPr>
        <w:p w:rsidR="002052F7" w:rsidRDefault="002052F7" w:rsidP="004144F7">
          <w:pPr>
            <w:pStyle w:val="Piedepgina"/>
          </w:pPr>
          <w:r>
            <w:t>Respuesta Informe CTAF Internacional de Portugal                                                      7/02/2012</w:t>
          </w:r>
        </w:p>
      </w:tc>
    </w:tr>
  </w:tbl>
  <w:p w:rsidR="002052F7" w:rsidRPr="0004733D" w:rsidRDefault="002052F7">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52F7" w:rsidRDefault="002052F7">
      <w:r>
        <w:separator/>
      </w:r>
    </w:p>
  </w:footnote>
  <w:footnote w:type="continuationSeparator" w:id="0">
    <w:p w:rsidR="002052F7" w:rsidRDefault="002052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2F7" w:rsidRDefault="00DD43AF">
    <w:pPr>
      <w:pStyle w:val="Encabezado"/>
    </w:pPr>
    <w:r>
      <w:rPr>
        <w:noProof/>
        <w:lang w:eastAsia="es-ES"/>
      </w:rPr>
      <w:drawing>
        <wp:anchor distT="0" distB="0" distL="114300" distR="114300" simplePos="0" relativeHeight="251657728" behindDoc="0" locked="0" layoutInCell="1" allowOverlap="1">
          <wp:simplePos x="0" y="0"/>
          <wp:positionH relativeFrom="column">
            <wp:posOffset>2747010</wp:posOffset>
          </wp:positionH>
          <wp:positionV relativeFrom="paragraph">
            <wp:posOffset>-38100</wp:posOffset>
          </wp:positionV>
          <wp:extent cx="419100" cy="495300"/>
          <wp:effectExtent l="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100" cy="495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52875B08"/>
    <w:multiLevelType w:val="hybridMultilevel"/>
    <w:tmpl w:val="1B5273A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1"/>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B4D31"/>
    <w:rsid w:val="000D2E4E"/>
    <w:rsid w:val="001179E0"/>
    <w:rsid w:val="00121C8F"/>
    <w:rsid w:val="001328BD"/>
    <w:rsid w:val="00134DBD"/>
    <w:rsid w:val="00136EC0"/>
    <w:rsid w:val="00196EBF"/>
    <w:rsid w:val="001A243A"/>
    <w:rsid w:val="001C19BC"/>
    <w:rsid w:val="001C660B"/>
    <w:rsid w:val="001D3D0B"/>
    <w:rsid w:val="001F0567"/>
    <w:rsid w:val="001F64FD"/>
    <w:rsid w:val="002052F7"/>
    <w:rsid w:val="0020712F"/>
    <w:rsid w:val="00266B7C"/>
    <w:rsid w:val="002721BD"/>
    <w:rsid w:val="00276953"/>
    <w:rsid w:val="00280A0B"/>
    <w:rsid w:val="00282C17"/>
    <w:rsid w:val="00284E89"/>
    <w:rsid w:val="00295A5B"/>
    <w:rsid w:val="002E48F9"/>
    <w:rsid w:val="002E6A8D"/>
    <w:rsid w:val="002F6C0B"/>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F1F35"/>
    <w:rsid w:val="003F4DD0"/>
    <w:rsid w:val="004144F7"/>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7C0"/>
    <w:rsid w:val="00580ECD"/>
    <w:rsid w:val="0059188D"/>
    <w:rsid w:val="005C1225"/>
    <w:rsid w:val="006026D0"/>
    <w:rsid w:val="006127F7"/>
    <w:rsid w:val="006262DD"/>
    <w:rsid w:val="00655494"/>
    <w:rsid w:val="00666FEB"/>
    <w:rsid w:val="0068354C"/>
    <w:rsid w:val="007537DF"/>
    <w:rsid w:val="00790F59"/>
    <w:rsid w:val="007B0BB7"/>
    <w:rsid w:val="007B1F1F"/>
    <w:rsid w:val="007C56FD"/>
    <w:rsid w:val="007C5A80"/>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E0C4C"/>
    <w:rsid w:val="00905448"/>
    <w:rsid w:val="0097156C"/>
    <w:rsid w:val="00981553"/>
    <w:rsid w:val="00981FB3"/>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979C2"/>
    <w:rsid w:val="00BA396B"/>
    <w:rsid w:val="00BB30EA"/>
    <w:rsid w:val="00BB5043"/>
    <w:rsid w:val="00BF0F5E"/>
    <w:rsid w:val="00C06F7E"/>
    <w:rsid w:val="00C13DC5"/>
    <w:rsid w:val="00C349D7"/>
    <w:rsid w:val="00C368D2"/>
    <w:rsid w:val="00C5371F"/>
    <w:rsid w:val="00C543F5"/>
    <w:rsid w:val="00C616F7"/>
    <w:rsid w:val="00C712D1"/>
    <w:rsid w:val="00C762DA"/>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43AF"/>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F9EDB0A-A5F7-4B51-9B2E-7F3E1A7FA6EA}"/>
</file>

<file path=customXml/itemProps2.xml><?xml version="1.0" encoding="utf-8"?>
<ds:datastoreItem xmlns:ds="http://schemas.openxmlformats.org/officeDocument/2006/customXml" ds:itemID="{B473254F-120D-425B-B678-6448146BEB88}"/>
</file>

<file path=customXml/itemProps3.xml><?xml version="1.0" encoding="utf-8"?>
<ds:datastoreItem xmlns:ds="http://schemas.openxmlformats.org/officeDocument/2006/customXml" ds:itemID="{D0CD7A3F-8017-49C0-83A6-079A3F3588E0}"/>
</file>

<file path=docProps/app.xml><?xml version="1.0" encoding="utf-8"?>
<Properties xmlns="http://schemas.openxmlformats.org/officeDocument/2006/extended-properties" xmlns:vt="http://schemas.openxmlformats.org/officeDocument/2006/docPropsVTypes">
  <Template>Normal</Template>
  <TotalTime>8</TotalTime>
  <Pages>1</Pages>
  <Words>480</Words>
  <Characters>2646</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LinksUpToDate>false</LinksUpToDate>
  <CharactersWithSpaces>3120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MABEL POBIL</cp:lastModifiedBy>
  <cp:revision>3</cp:revision>
  <cp:lastPrinted>2003-10-30T09:46:00Z</cp:lastPrinted>
  <dcterms:created xsi:type="dcterms:W3CDTF">2012-02-07T12:40:00Z</dcterms:created>
  <dcterms:modified xsi:type="dcterms:W3CDTF">2012-02-07T12:49:00Z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