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DA0F50" w:rsidP="00BA7D3A">
            <w:pPr>
              <w:pStyle w:val="Ttulo2"/>
              <w:jc w:val="left"/>
              <w:rPr>
                <w:rFonts w:ascii="Calibri" w:hAnsi="Calibri"/>
                <w:bCs/>
                <w:color w:val="002060"/>
                <w:sz w:val="24"/>
                <w:lang w:val="es-ES_tradnl"/>
              </w:rPr>
            </w:pPr>
            <w:r>
              <w:rPr>
                <w:rFonts w:ascii="Calibri" w:hAnsi="Calibri"/>
                <w:bCs/>
                <w:color w:val="002060"/>
                <w:sz w:val="24"/>
                <w:lang w:val="es-ES_tradnl"/>
              </w:rPr>
              <w:t>Alvaro Salto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8C2657"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la Comunidad Valenciana (El Bosque)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C2657" w:rsidP="006D0FC5">
            <w:pPr>
              <w:rPr>
                <w:rFonts w:ascii="Calibri" w:hAnsi="Calibri"/>
                <w:b/>
                <w:bCs/>
                <w:color w:val="002060"/>
                <w:lang w:val="es-ES_tradnl"/>
              </w:rPr>
            </w:pPr>
            <w:r>
              <w:rPr>
                <w:rFonts w:ascii="Calibri" w:hAnsi="Calibri"/>
                <w:b/>
                <w:bCs/>
                <w:color w:val="002060"/>
                <w:lang w:val="es-ES_tradnl"/>
              </w:rPr>
              <w:t>11 al 13 de Abril de 2014</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8C2657" w:rsidP="002A171E">
            <w:pPr>
              <w:rPr>
                <w:rFonts w:ascii="Calibri" w:hAnsi="Calibri"/>
                <w:b/>
                <w:bCs/>
                <w:color w:val="002060"/>
                <w:lang w:val="es-ES_tradnl"/>
              </w:rPr>
            </w:pPr>
            <w:r>
              <w:rPr>
                <w:rFonts w:ascii="Calibri" w:hAnsi="Calibri"/>
                <w:b/>
                <w:bCs/>
                <w:color w:val="002060"/>
                <w:lang w:val="es-ES_tradnl"/>
              </w:rPr>
              <w:t>18 de Abril de 2014</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8C2657" w:rsidP="006D0FC5">
            <w:pPr>
              <w:rPr>
                <w:rFonts w:ascii="Calibri" w:hAnsi="Calibri"/>
                <w:b/>
                <w:bCs/>
                <w:color w:val="002060"/>
                <w:lang w:val="es-ES_tradnl"/>
              </w:rPr>
            </w:pPr>
            <w:r>
              <w:rPr>
                <w:rFonts w:ascii="Calibri" w:hAnsi="Calibri"/>
                <w:b/>
                <w:bCs/>
                <w:color w:val="002060"/>
                <w:lang w:val="es-ES_tradnl"/>
              </w:rPr>
              <w:t>Intentaron que el campo llegara en óptimas condiciones al torneo,</w:t>
            </w:r>
            <w:r w:rsidR="001F22C6">
              <w:rPr>
                <w:rFonts w:ascii="Calibri" w:hAnsi="Calibri"/>
                <w:b/>
                <w:bCs/>
                <w:color w:val="002060"/>
                <w:lang w:val="es-ES_tradnl"/>
              </w:rPr>
              <w:t xml:space="preserve"> </w:t>
            </w:r>
            <w:r>
              <w:rPr>
                <w:rFonts w:ascii="Calibri" w:hAnsi="Calibri"/>
                <w:b/>
                <w:bCs/>
                <w:color w:val="002060"/>
                <w:lang w:val="es-ES_tradnl"/>
              </w:rPr>
              <w:t>pero les faltó al menos una semana más,</w:t>
            </w:r>
            <w:r w:rsidR="001F22C6">
              <w:rPr>
                <w:rFonts w:ascii="Calibri" w:hAnsi="Calibri"/>
                <w:b/>
                <w:bCs/>
                <w:color w:val="002060"/>
                <w:lang w:val="es-ES_tradnl"/>
              </w:rPr>
              <w:t xml:space="preserve"> </w:t>
            </w:r>
            <w:r>
              <w:rPr>
                <w:rFonts w:ascii="Calibri" w:hAnsi="Calibri"/>
                <w:b/>
                <w:bCs/>
                <w:color w:val="002060"/>
                <w:lang w:val="es-ES_tradnl"/>
              </w:rPr>
              <w:t>ya que los agujeros de los greens todavía no habían cerrado del todo y les faltaron algunos trabajos en ellos para poder haber conseguido más velocidad. Al final estaban bastante lentos,</w:t>
            </w:r>
            <w:r w:rsidR="001F22C6">
              <w:rPr>
                <w:rFonts w:ascii="Calibri" w:hAnsi="Calibri"/>
                <w:b/>
                <w:bCs/>
                <w:color w:val="002060"/>
                <w:lang w:val="es-ES_tradnl"/>
              </w:rPr>
              <w:t xml:space="preserve"> </w:t>
            </w:r>
            <w:r>
              <w:rPr>
                <w:rFonts w:ascii="Calibri" w:hAnsi="Calibri"/>
                <w:b/>
                <w:bCs/>
                <w:color w:val="002060"/>
                <w:lang w:val="es-ES_tradnl"/>
              </w:rPr>
              <w:t>y en un campo como El Bosque,</w:t>
            </w:r>
            <w:r w:rsidR="001F22C6">
              <w:rPr>
                <w:rFonts w:ascii="Calibri" w:hAnsi="Calibri"/>
                <w:b/>
                <w:bCs/>
                <w:color w:val="002060"/>
                <w:lang w:val="es-ES_tradnl"/>
              </w:rPr>
              <w:t xml:space="preserve"> </w:t>
            </w:r>
            <w:r>
              <w:rPr>
                <w:rFonts w:ascii="Calibri" w:hAnsi="Calibri"/>
                <w:b/>
                <w:bCs/>
                <w:color w:val="002060"/>
                <w:lang w:val="es-ES_tradnl"/>
              </w:rPr>
              <w:t>era definitorio para haberlo dificultado mucho más y así poder ver cómo se desenvolvían las jugadoras en unas condiciones parecidas a lo que nos encontramos en torneo internacionales .Se tuvo que colocar toda la semana por la irregularidad de hierba en las calles. Los bunkers,</w:t>
            </w:r>
            <w:r w:rsidR="001F22C6">
              <w:rPr>
                <w:rFonts w:ascii="Calibri" w:hAnsi="Calibri"/>
                <w:b/>
                <w:bCs/>
                <w:color w:val="002060"/>
                <w:lang w:val="es-ES_tradnl"/>
              </w:rPr>
              <w:t xml:space="preserve"> </w:t>
            </w:r>
            <w:r>
              <w:rPr>
                <w:rFonts w:ascii="Calibri" w:hAnsi="Calibri"/>
                <w:b/>
                <w:bCs/>
                <w:color w:val="002060"/>
                <w:lang w:val="es-ES_tradnl"/>
              </w:rPr>
              <w:t>que entraban mucho en juego,</w:t>
            </w:r>
            <w:r w:rsidR="001F22C6">
              <w:rPr>
                <w:rFonts w:ascii="Calibri" w:hAnsi="Calibri"/>
                <w:b/>
                <w:bCs/>
                <w:color w:val="002060"/>
                <w:lang w:val="es-ES_tradnl"/>
              </w:rPr>
              <w:t xml:space="preserve"> </w:t>
            </w:r>
            <w:r>
              <w:rPr>
                <w:rFonts w:ascii="Calibri" w:hAnsi="Calibri"/>
                <w:b/>
                <w:bCs/>
                <w:color w:val="002060"/>
                <w:lang w:val="es-ES_tradnl"/>
              </w:rPr>
              <w:t>estaban en muy buenas condiciones.</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8C2657" w:rsidP="00E9519B">
      <w:pPr>
        <w:rPr>
          <w:rFonts w:ascii="Calibri" w:hAnsi="Calibri"/>
          <w:color w:val="002060"/>
          <w:lang w:val="es-ES_tradnl"/>
        </w:rPr>
      </w:pPr>
      <w:r>
        <w:rPr>
          <w:rFonts w:ascii="Calibri" w:hAnsi="Calibri"/>
          <w:color w:val="002060"/>
          <w:lang w:val="es-ES_tradnl"/>
        </w:rPr>
        <w:t>Como en otras ocasiones durante este año, me organicé</w:t>
      </w:r>
      <w:r w:rsidR="001F22C6">
        <w:rPr>
          <w:rFonts w:ascii="Calibri" w:hAnsi="Calibri"/>
          <w:color w:val="002060"/>
          <w:lang w:val="es-ES_tradnl"/>
        </w:rPr>
        <w:t xml:space="preserve"> los dos días de visita, para ir el día de entrenamiento y presenciar el primer día de torneo. El primer día de entrenamiento, también ayudé a Mabel a hacer el set up del concurso de approach. Nos costó sacar las nueve posiciones bastante, ya que los dos bunkers que había, estaban bastante separados del green y hubo que hacer los tres golpes de bunker, abanderas improvisadas en hierba segada más corta, sin llegar a ser green. Las puntuaciones, por la dificultad, fueron bastante bajas.</w:t>
      </w:r>
    </w:p>
    <w:p w:rsidR="001F22C6" w:rsidRDefault="001F22C6" w:rsidP="00E9519B">
      <w:pPr>
        <w:rPr>
          <w:rFonts w:ascii="Calibri" w:hAnsi="Calibri"/>
          <w:color w:val="002060"/>
          <w:lang w:val="es-ES_tradnl"/>
        </w:rPr>
      </w:pPr>
      <w:r>
        <w:rPr>
          <w:rFonts w:ascii="Calibri" w:hAnsi="Calibri"/>
          <w:color w:val="002060"/>
          <w:lang w:val="es-ES_tradnl"/>
        </w:rPr>
        <w:t>El día de prácticas me pude organizar para seguir a casi todas las jugadoras del grupo de trabajo. El campo de El Bosque, era una buena prueba, para poder comentar con ellas todo tipo de aspectos de estrategia. Los greens son movidos y sobre todo, con unas zonas mucho mejor protegidas que otra</w:t>
      </w:r>
      <w:r w:rsidR="00A73D1C">
        <w:rPr>
          <w:rFonts w:ascii="Calibri" w:hAnsi="Calibri"/>
          <w:color w:val="002060"/>
          <w:lang w:val="es-ES_tradnl"/>
        </w:rPr>
        <w:t>s. Estas circunstancias, hacen que haya que protegerse a la zona más segura en muchas ocasiones. En todo caso, si la dureza de los greens y su velocidad hubieran sido mayores, este aspecto, hubiera sido mucho más determinante.</w:t>
      </w:r>
    </w:p>
    <w:p w:rsidR="00A73D1C" w:rsidRDefault="00A73D1C" w:rsidP="00E9519B">
      <w:pPr>
        <w:rPr>
          <w:rFonts w:ascii="Calibri" w:hAnsi="Calibri"/>
          <w:color w:val="002060"/>
          <w:lang w:val="es-ES_tradnl"/>
        </w:rPr>
      </w:pPr>
      <w:r>
        <w:rPr>
          <w:rFonts w:ascii="Calibri" w:hAnsi="Calibri"/>
          <w:color w:val="002060"/>
          <w:lang w:val="es-ES_tradnl"/>
        </w:rPr>
        <w:t>Los resultados en todo caso no fueron excesivamente bajos, a pesar de que se colocase, y el score ganador fue de tan solo cinco golpes bajo par. Había incluso un par 5(el 11) en el que llegaban de dos con un hierro corto.</w:t>
      </w:r>
    </w:p>
    <w:p w:rsidR="00A73D1C" w:rsidRDefault="006648EE" w:rsidP="00E9519B">
      <w:pPr>
        <w:rPr>
          <w:rFonts w:ascii="Calibri" w:hAnsi="Calibri"/>
          <w:color w:val="002060"/>
          <w:lang w:val="es-ES_tradnl"/>
        </w:rPr>
      </w:pPr>
      <w:r>
        <w:rPr>
          <w:rFonts w:ascii="Calibri" w:hAnsi="Calibri"/>
          <w:color w:val="002060"/>
          <w:lang w:val="es-ES_tradnl"/>
        </w:rPr>
        <w:t>A continuación os paso a comentar brevemente, el estado de algunas jugadoras del grupo.</w:t>
      </w:r>
    </w:p>
    <w:p w:rsidR="006648EE" w:rsidRDefault="006648EE" w:rsidP="00E9519B">
      <w:pPr>
        <w:rPr>
          <w:rFonts w:ascii="Calibri" w:hAnsi="Calibri"/>
          <w:color w:val="002060"/>
          <w:lang w:val="es-ES_tradnl"/>
        </w:rPr>
      </w:pPr>
    </w:p>
    <w:p w:rsidR="006648EE" w:rsidRDefault="006648EE" w:rsidP="00E9519B">
      <w:pPr>
        <w:rPr>
          <w:rFonts w:ascii="Calibri" w:hAnsi="Calibri"/>
          <w:color w:val="002060"/>
          <w:lang w:val="es-ES_tradnl"/>
        </w:rPr>
      </w:pPr>
      <w:r>
        <w:rPr>
          <w:rFonts w:ascii="Calibri" w:hAnsi="Calibri"/>
          <w:color w:val="002060"/>
          <w:lang w:val="es-ES_tradnl"/>
        </w:rPr>
        <w:t>Empezaré por</w:t>
      </w:r>
      <w:r w:rsidR="007A4EFE">
        <w:rPr>
          <w:rFonts w:ascii="Calibri" w:hAnsi="Calibri"/>
          <w:color w:val="002060"/>
          <w:lang w:val="es-ES_tradnl"/>
        </w:rPr>
        <w:t xml:space="preserve"> </w:t>
      </w:r>
      <w:r>
        <w:rPr>
          <w:rFonts w:ascii="Calibri" w:hAnsi="Calibri"/>
          <w:color w:val="002060"/>
          <w:lang w:val="es-ES_tradnl"/>
        </w:rPr>
        <w:t xml:space="preserve"> </w:t>
      </w:r>
      <w:r>
        <w:rPr>
          <w:rFonts w:ascii="Calibri" w:hAnsi="Calibri"/>
          <w:b/>
          <w:color w:val="002060"/>
          <w:lang w:val="es-ES_tradnl"/>
        </w:rPr>
        <w:t>Eva Domingo</w:t>
      </w:r>
      <w:r>
        <w:rPr>
          <w:rFonts w:ascii="Calibri" w:hAnsi="Calibri"/>
          <w:color w:val="002060"/>
          <w:lang w:val="es-ES_tradnl"/>
        </w:rPr>
        <w:t xml:space="preserve">, que aunque no está en el grupo, hay que empezarle a hacer un seguimiento más de cerca por sus buenos resultados. De tee a green es muy sólida, con bastante potencia y con un vuelo de bola alto a pesar de que </w:t>
      </w:r>
      <w:r w:rsidR="007A4EFE">
        <w:rPr>
          <w:rFonts w:ascii="Calibri" w:hAnsi="Calibri"/>
          <w:color w:val="002060"/>
          <w:lang w:val="es-ES_tradnl"/>
        </w:rPr>
        <w:t>tiene que compensar el grip tan fuerte de la mano izquierda que tiene. En lo que se bebería insistir y hacer contactos con su entrenador es en el tema del juego corto. Se la ve bastante insegura y casi todas las opciones, aunque sean más difíciles, pasan por tirar la bola por bajo. En el test de aproach, con tres posiciones claras de levantar la bola, optó por botarla fuera de green en todas ellas. En líneas generales la veo muy consistente de técnica,  y mentalmente parece muy ordenada en todas sus rutinas.</w:t>
      </w:r>
    </w:p>
    <w:p w:rsidR="007A4EFE" w:rsidRDefault="007A4EFE" w:rsidP="00E9519B">
      <w:pPr>
        <w:rPr>
          <w:rFonts w:ascii="Calibri" w:hAnsi="Calibri"/>
          <w:color w:val="002060"/>
          <w:lang w:val="es-ES_tradnl"/>
        </w:rPr>
      </w:pPr>
      <w:r>
        <w:rPr>
          <w:rFonts w:ascii="Calibri" w:hAnsi="Calibri"/>
          <w:b/>
          <w:color w:val="002060"/>
          <w:lang w:val="es-ES_tradnl"/>
        </w:rPr>
        <w:t>Silvia Bañón</w:t>
      </w:r>
      <w:r w:rsidR="00E00573">
        <w:rPr>
          <w:rFonts w:ascii="Calibri" w:hAnsi="Calibri"/>
          <w:b/>
          <w:color w:val="002060"/>
          <w:lang w:val="es-ES_tradnl"/>
        </w:rPr>
        <w:t>.</w:t>
      </w:r>
      <w:r>
        <w:rPr>
          <w:rFonts w:ascii="Calibri" w:hAnsi="Calibri"/>
          <w:b/>
          <w:color w:val="002060"/>
          <w:lang w:val="es-ES_tradnl"/>
        </w:rPr>
        <w:t xml:space="preserve"> </w:t>
      </w:r>
      <w:r w:rsidR="00E00573">
        <w:rPr>
          <w:rFonts w:ascii="Calibri" w:hAnsi="Calibri"/>
          <w:color w:val="002060"/>
          <w:lang w:val="es-ES_tradnl"/>
        </w:rPr>
        <w:t>H</w:t>
      </w:r>
      <w:r>
        <w:rPr>
          <w:rFonts w:ascii="Calibri" w:hAnsi="Calibri"/>
          <w:color w:val="002060"/>
          <w:lang w:val="es-ES_tradnl"/>
        </w:rPr>
        <w:t xml:space="preserve">a hecho un buen torneo con la salvedad de un 79 la segunda vuelta. La primera que la estuve siguiendo empezó mal los primeros hoyos y luego remontó para una vuelta de 69. Llegó al torneo con bastante inseguridad en el golpe corto, donde </w:t>
      </w:r>
      <w:r w:rsidR="00705F85">
        <w:rPr>
          <w:rFonts w:ascii="Calibri" w:hAnsi="Calibri"/>
          <w:color w:val="002060"/>
          <w:lang w:val="es-ES_tradnl"/>
        </w:rPr>
        <w:t>pegaba atrás o filazo. Le corregí la postura poniéndola más vertical y se encontró más a gusto. Está mejorando bastante, en que no necesita tener una gran confianza en su forma de pegar para poder hacer buen score.</w:t>
      </w:r>
    </w:p>
    <w:p w:rsidR="00705F85" w:rsidRDefault="00705F85" w:rsidP="00E9519B">
      <w:pPr>
        <w:rPr>
          <w:rFonts w:ascii="Calibri" w:hAnsi="Calibri"/>
          <w:color w:val="002060"/>
          <w:lang w:val="es-ES_tradnl"/>
        </w:rPr>
      </w:pPr>
      <w:r>
        <w:rPr>
          <w:rFonts w:ascii="Calibri" w:hAnsi="Calibri"/>
          <w:b/>
          <w:color w:val="002060"/>
          <w:lang w:val="es-ES_tradnl"/>
        </w:rPr>
        <w:lastRenderedPageBreak/>
        <w:t>Marta Pérez</w:t>
      </w:r>
      <w:r w:rsidR="00E00573">
        <w:rPr>
          <w:rFonts w:ascii="Calibri" w:hAnsi="Calibri"/>
          <w:b/>
          <w:color w:val="002060"/>
          <w:lang w:val="es-ES_tradnl"/>
        </w:rPr>
        <w:t xml:space="preserve">. </w:t>
      </w:r>
      <w:r w:rsidR="00E00573">
        <w:rPr>
          <w:rFonts w:ascii="Calibri" w:hAnsi="Calibri"/>
          <w:color w:val="002060"/>
          <w:lang w:val="es-ES_tradnl"/>
        </w:rPr>
        <w:t>Está trabajando muy encima sobre su gesto técnico de quedarse demasiado por detrás con el tronco en el impacto, y esta semana se ha encontrado muy a gusto pegándole a la bola. No la ví, ni el día de prácticas, ni el primer día de torneo, ninguno de los golpes de pull-hook  que estuvo pegando con anterioridad en los torneo del Encín y en la Copa de la Reina. El primer día hizo un gran resultado, gracias también a su capacidad de recuperación  donde en seis ocasiones, dejó la bola dada aprochando con  diferentes dificultades de golpes.</w:t>
      </w:r>
    </w:p>
    <w:p w:rsidR="00E00573" w:rsidRDefault="00E00573" w:rsidP="00E9519B">
      <w:pPr>
        <w:rPr>
          <w:rFonts w:ascii="Calibri" w:hAnsi="Calibri"/>
          <w:color w:val="002060"/>
          <w:lang w:val="es-ES_tradnl"/>
        </w:rPr>
      </w:pPr>
      <w:r>
        <w:rPr>
          <w:rFonts w:ascii="Calibri" w:hAnsi="Calibri"/>
          <w:b/>
          <w:color w:val="002060"/>
          <w:lang w:val="es-ES_tradnl"/>
        </w:rPr>
        <w:t xml:space="preserve">Cecilia Díez. </w:t>
      </w:r>
      <w:r>
        <w:rPr>
          <w:rFonts w:ascii="Calibri" w:hAnsi="Calibri"/>
          <w:color w:val="002060"/>
          <w:lang w:val="es-ES_tradnl"/>
        </w:rPr>
        <w:t>Está mucho mejor técnicamente, después de su paso por el Centro de Excelencia, está muy centrada y comprometida con el trabajo que tiene que hacer. Le está pegando más consistente, con menos tendencia a pegar bolas directas hacia la izquierda.</w:t>
      </w:r>
      <w:r w:rsidR="00C40930">
        <w:rPr>
          <w:rFonts w:ascii="Calibri" w:hAnsi="Calibri"/>
          <w:color w:val="002060"/>
          <w:lang w:val="es-ES_tradnl"/>
        </w:rPr>
        <w:t xml:space="preserve"> </w:t>
      </w:r>
      <w:r>
        <w:rPr>
          <w:rFonts w:ascii="Calibri" w:hAnsi="Calibri"/>
          <w:color w:val="002060"/>
          <w:lang w:val="es-ES_tradnl"/>
        </w:rPr>
        <w:t xml:space="preserve"> Fue una pena que después de ponerse cuatro bajo par terminado el hoyo 12 el primer día, no acabara con una buena vuelta, que le empezase a dar más confianza</w:t>
      </w:r>
      <w:r w:rsidR="00C40930">
        <w:rPr>
          <w:rFonts w:ascii="Calibri" w:hAnsi="Calibri"/>
          <w:color w:val="002060"/>
          <w:lang w:val="es-ES_tradnl"/>
        </w:rPr>
        <w:t>. En todo caso, su fallo</w:t>
      </w:r>
      <w:r w:rsidR="009861C7">
        <w:rPr>
          <w:rFonts w:ascii="Calibri" w:hAnsi="Calibri"/>
          <w:color w:val="002060"/>
          <w:lang w:val="es-ES_tradnl"/>
        </w:rPr>
        <w:t>,</w:t>
      </w:r>
      <w:r w:rsidR="00C40930">
        <w:rPr>
          <w:rFonts w:ascii="Calibri" w:hAnsi="Calibri"/>
          <w:color w:val="002060"/>
          <w:lang w:val="es-ES_tradnl"/>
        </w:rPr>
        <w:t xml:space="preserve"> con la potencia que tiene</w:t>
      </w:r>
      <w:r w:rsidR="00E053E7">
        <w:rPr>
          <w:rFonts w:ascii="Calibri" w:hAnsi="Calibri"/>
          <w:color w:val="002060"/>
          <w:lang w:val="es-ES_tradnl"/>
        </w:rPr>
        <w:t>,</w:t>
      </w:r>
      <w:r w:rsidR="00C40930">
        <w:rPr>
          <w:rFonts w:ascii="Calibri" w:hAnsi="Calibri"/>
          <w:color w:val="002060"/>
          <w:lang w:val="es-ES_tradnl"/>
        </w:rPr>
        <w:t xml:space="preserve"> es demasiado gravoso </w:t>
      </w:r>
      <w:r w:rsidR="00E053E7">
        <w:rPr>
          <w:rFonts w:ascii="Calibri" w:hAnsi="Calibri"/>
          <w:color w:val="002060"/>
          <w:lang w:val="es-ES_tradnl"/>
        </w:rPr>
        <w:t xml:space="preserve">y </w:t>
      </w:r>
      <w:r w:rsidR="00C40930">
        <w:rPr>
          <w:rFonts w:ascii="Calibri" w:hAnsi="Calibri"/>
          <w:color w:val="002060"/>
          <w:lang w:val="es-ES_tradnl"/>
        </w:rPr>
        <w:t xml:space="preserve"> sale muy penalizada. </w:t>
      </w:r>
    </w:p>
    <w:p w:rsidR="00C40930" w:rsidRDefault="00C40930" w:rsidP="00E9519B">
      <w:pPr>
        <w:rPr>
          <w:rFonts w:ascii="Calibri" w:hAnsi="Calibri"/>
          <w:color w:val="002060"/>
          <w:lang w:val="es-ES_tradnl"/>
        </w:rPr>
      </w:pPr>
      <w:r>
        <w:rPr>
          <w:rFonts w:ascii="Calibri" w:hAnsi="Calibri"/>
          <w:b/>
          <w:color w:val="002060"/>
          <w:lang w:val="es-ES_tradnl"/>
        </w:rPr>
        <w:t>María Alzueta.</w:t>
      </w:r>
      <w:r>
        <w:rPr>
          <w:rFonts w:ascii="Calibri" w:hAnsi="Calibri"/>
          <w:color w:val="002060"/>
          <w:lang w:val="es-ES_tradnl"/>
        </w:rPr>
        <w:t xml:space="preserve"> Está muy cómoda desde el tee, con los hierros le sigue costando hacer un impacto más directo con la bola, y es que hablando con su profesor, no han podido practicar en hierba en todo el invierno. Sigue con la necesidad de pegar con un cambio de peso mayor, ya que quedándose atrás en el impacto con el peso, le cuesta sacar la bola en línea con los hierros. En el bunker también sigue habiendo margen de mejora, ya que haciendo el mismo gesto que en el juego largo, le cuesta generar altura y spin en la bola. Con el put está muy cómoda y el movimiento se le ve muy ordenado. Tiene mucha tendencia a perder la postura de inicio, retrasándose la bola en exceso sin darse cuenta.</w:t>
      </w:r>
    </w:p>
    <w:p w:rsidR="00C40930" w:rsidRDefault="00D6670D" w:rsidP="00E9519B">
      <w:pPr>
        <w:rPr>
          <w:rFonts w:ascii="Calibri" w:hAnsi="Calibri"/>
          <w:color w:val="002060"/>
          <w:lang w:val="es-ES_tradnl"/>
        </w:rPr>
      </w:pPr>
      <w:r>
        <w:rPr>
          <w:rFonts w:ascii="Calibri" w:hAnsi="Calibri"/>
          <w:b/>
          <w:color w:val="002060"/>
          <w:lang w:val="es-ES_tradnl"/>
        </w:rPr>
        <w:t xml:space="preserve">Luna Sobrón. </w:t>
      </w:r>
      <w:r>
        <w:rPr>
          <w:rFonts w:ascii="Calibri" w:hAnsi="Calibri"/>
          <w:color w:val="002060"/>
          <w:lang w:val="es-ES_tradnl"/>
        </w:rPr>
        <w:t>Me gustó especialmente el</w:t>
      </w:r>
      <w:r w:rsidR="00AE1079">
        <w:rPr>
          <w:rFonts w:ascii="Calibri" w:hAnsi="Calibri"/>
          <w:color w:val="002060"/>
          <w:lang w:val="es-ES_tradnl"/>
        </w:rPr>
        <w:t xml:space="preserve"> </w:t>
      </w:r>
      <w:r>
        <w:rPr>
          <w:rFonts w:ascii="Calibri" w:hAnsi="Calibri"/>
          <w:color w:val="002060"/>
          <w:lang w:val="es-ES_tradnl"/>
        </w:rPr>
        <w:t xml:space="preserve"> primer día, la capacidad de recuperación que tuvo, después de hacer doble boguey en el  1. Le está pegando cómoda y consistente en todas las áreas. Con un poco de tendencia a pegar hacia la derecha con el drive, pero no tiene problema en cambiar de estrategia por el campo y sacar la madera 3 para limitarse a poner la bola en juego. Considero que esta es una  de las facetas en las que más está mejorando</w:t>
      </w:r>
      <w:r w:rsidR="00AE1079">
        <w:rPr>
          <w:rFonts w:ascii="Calibri" w:hAnsi="Calibri"/>
          <w:color w:val="002060"/>
          <w:lang w:val="es-ES_tradnl"/>
        </w:rPr>
        <w:t xml:space="preserve">, en utilizar el tipo de golpe y palo con el que se siente más segura. Con el put el movimiento es muy consistente, </w:t>
      </w:r>
      <w:r w:rsidR="00E053E7">
        <w:rPr>
          <w:rFonts w:ascii="Calibri" w:hAnsi="Calibri"/>
          <w:color w:val="002060"/>
          <w:lang w:val="es-ES_tradnl"/>
        </w:rPr>
        <w:t>y trabaja de forma</w:t>
      </w:r>
      <w:r w:rsidR="00AE1079">
        <w:rPr>
          <w:rFonts w:ascii="Calibri" w:hAnsi="Calibri"/>
          <w:color w:val="002060"/>
          <w:lang w:val="es-ES_tradnl"/>
        </w:rPr>
        <w:t xml:space="preserve"> ordenada para mantenerlo (está usando cada día la raya de tiza pintada en el suelo).</w:t>
      </w:r>
    </w:p>
    <w:p w:rsidR="0030011A" w:rsidRDefault="00E053E7" w:rsidP="00E9519B">
      <w:pPr>
        <w:rPr>
          <w:rFonts w:ascii="Calibri" w:hAnsi="Calibri"/>
          <w:color w:val="002060"/>
          <w:lang w:val="es-ES_tradnl"/>
        </w:rPr>
      </w:pPr>
      <w:r>
        <w:rPr>
          <w:rFonts w:ascii="Calibri" w:hAnsi="Calibri"/>
          <w:color w:val="002060"/>
          <w:lang w:val="es-ES_tradnl"/>
        </w:rPr>
        <w:t>A las jugadoras de la Blume las estuve siguiendo muy pocos hoyos durante la primera vuelta,</w:t>
      </w:r>
      <w:r w:rsidR="004A40EA">
        <w:rPr>
          <w:rFonts w:ascii="Calibri" w:hAnsi="Calibri"/>
          <w:color w:val="002060"/>
          <w:lang w:val="es-ES_tradnl"/>
        </w:rPr>
        <w:t xml:space="preserve"> </w:t>
      </w:r>
      <w:r>
        <w:rPr>
          <w:rFonts w:ascii="Calibri" w:hAnsi="Calibri"/>
          <w:color w:val="002060"/>
          <w:lang w:val="es-ES_tradnl"/>
        </w:rPr>
        <w:t>sin poder sacar una valoración clara con tan poca información.</w:t>
      </w:r>
      <w:r w:rsidR="004A40EA">
        <w:rPr>
          <w:rFonts w:ascii="Calibri" w:hAnsi="Calibri"/>
          <w:color w:val="002060"/>
          <w:lang w:val="es-ES_tradnl"/>
        </w:rPr>
        <w:t xml:space="preserve"> </w:t>
      </w:r>
      <w:r>
        <w:rPr>
          <w:rFonts w:ascii="Calibri" w:hAnsi="Calibri"/>
          <w:color w:val="002060"/>
          <w:lang w:val="es-ES_tradnl"/>
        </w:rPr>
        <w:t>Me gustó la templanza con la que María Parra afrontó un muy mal comienzo de doble-boguey</w:t>
      </w:r>
      <w:r w:rsidR="003D2BA2">
        <w:rPr>
          <w:rFonts w:ascii="Calibri" w:hAnsi="Calibri"/>
          <w:color w:val="002060"/>
          <w:lang w:val="es-ES_tradnl"/>
        </w:rPr>
        <w:t>-doble-boguey en los dos primeros hoyos. Siguiéndola en los hoyos posteriores,</w:t>
      </w:r>
      <w:r w:rsidR="004A40EA">
        <w:rPr>
          <w:rFonts w:ascii="Calibri" w:hAnsi="Calibri"/>
          <w:color w:val="002060"/>
          <w:lang w:val="es-ES_tradnl"/>
        </w:rPr>
        <w:t xml:space="preserve"> </w:t>
      </w:r>
      <w:r w:rsidR="003D2BA2">
        <w:rPr>
          <w:rFonts w:ascii="Calibri" w:hAnsi="Calibri"/>
          <w:color w:val="002060"/>
          <w:lang w:val="es-ES_tradnl"/>
        </w:rPr>
        <w:t>la vi calmada y decidida e</w:t>
      </w:r>
      <w:r w:rsidR="004A40EA">
        <w:rPr>
          <w:rFonts w:ascii="Calibri" w:hAnsi="Calibri"/>
          <w:color w:val="002060"/>
          <w:lang w:val="es-ES_tradnl"/>
        </w:rPr>
        <w:t>n todos sus golpes sin venirse a</w:t>
      </w:r>
      <w:r w:rsidR="003D2BA2">
        <w:rPr>
          <w:rFonts w:ascii="Calibri" w:hAnsi="Calibri"/>
          <w:color w:val="002060"/>
          <w:lang w:val="es-ES_tradnl"/>
        </w:rPr>
        <w:t>bajo.</w:t>
      </w:r>
      <w:r w:rsidR="004A40EA">
        <w:rPr>
          <w:rFonts w:ascii="Calibri" w:hAnsi="Calibri"/>
          <w:color w:val="002060"/>
          <w:lang w:val="es-ES_tradnl"/>
        </w:rPr>
        <w:t xml:space="preserve"> </w:t>
      </w:r>
      <w:r w:rsidR="003D2BA2">
        <w:rPr>
          <w:rFonts w:ascii="Calibri" w:hAnsi="Calibri"/>
          <w:color w:val="002060"/>
          <w:lang w:val="es-ES_tradnl"/>
        </w:rPr>
        <w:t>A Nuria la seguí al principio de la vuelta,</w:t>
      </w:r>
      <w:r w:rsidR="004A40EA">
        <w:rPr>
          <w:rFonts w:ascii="Calibri" w:hAnsi="Calibri"/>
          <w:color w:val="002060"/>
          <w:lang w:val="es-ES_tradnl"/>
        </w:rPr>
        <w:t xml:space="preserve"> </w:t>
      </w:r>
      <w:r w:rsidR="003D2BA2">
        <w:rPr>
          <w:rFonts w:ascii="Calibri" w:hAnsi="Calibri"/>
          <w:color w:val="002060"/>
          <w:lang w:val="es-ES_tradnl"/>
        </w:rPr>
        <w:t>coincidiendo con dos birdies en el 1 y en 3, por lo que no tuve opción de poder valorar la capacidad de mantener la calma y recuperar después de algún momento malo.</w:t>
      </w:r>
      <w:r w:rsidR="004A40EA">
        <w:rPr>
          <w:rFonts w:ascii="Calibri" w:hAnsi="Calibri"/>
          <w:color w:val="002060"/>
          <w:lang w:val="es-ES_tradnl"/>
        </w:rPr>
        <w:t xml:space="preserve"> </w:t>
      </w:r>
      <w:r w:rsidR="003D2BA2">
        <w:rPr>
          <w:rFonts w:ascii="Calibri" w:hAnsi="Calibri"/>
          <w:color w:val="002060"/>
          <w:lang w:val="es-ES_tradnl"/>
        </w:rPr>
        <w:t>A Celia Barquín la ví muy correcta de tee a green como siempre,</w:t>
      </w:r>
      <w:r w:rsidR="004A40EA">
        <w:rPr>
          <w:rFonts w:ascii="Calibri" w:hAnsi="Calibri"/>
          <w:color w:val="002060"/>
          <w:lang w:val="es-ES_tradnl"/>
        </w:rPr>
        <w:t xml:space="preserve"> </w:t>
      </w:r>
      <w:r w:rsidR="003D2BA2">
        <w:rPr>
          <w:rFonts w:ascii="Calibri" w:hAnsi="Calibri"/>
          <w:color w:val="002060"/>
          <w:lang w:val="es-ES_tradnl"/>
        </w:rPr>
        <w:t>y estuve en el momento en el que cayó en un bunker profundo y no sacó la bola las dos primeras veces(hoyo 5). Me sorprendió de nuevo la frialdad con la que resuelve esos momentos sin alterarse y la capacidad que tiene de seguir enfocada</w:t>
      </w:r>
      <w:r w:rsidR="004A40EA">
        <w:rPr>
          <w:rFonts w:ascii="Calibri" w:hAnsi="Calibri"/>
          <w:color w:val="002060"/>
          <w:lang w:val="es-ES_tradnl"/>
        </w:rPr>
        <w:t>. A Covadonga a penas tuve tiempo de seguirla, y solo comentar que técnicamente la vi bien, con contactos de bola muy buenos con los hierros. Empezó a utilizar un put largo nuevo en este torneo, y no se la vió muy tranquila y cómoda sobre el green con él.</w:t>
      </w:r>
    </w:p>
    <w:p w:rsidR="008D7CCC" w:rsidRDefault="008D7CCC" w:rsidP="00E9519B">
      <w:pPr>
        <w:rPr>
          <w:rFonts w:ascii="Calibri" w:hAnsi="Calibri"/>
          <w:color w:val="002060"/>
          <w:lang w:val="es-ES_tradnl"/>
        </w:rPr>
      </w:pPr>
      <w:r>
        <w:rPr>
          <w:rFonts w:ascii="Calibri" w:hAnsi="Calibri"/>
          <w:color w:val="002060"/>
          <w:lang w:val="es-ES_tradnl"/>
        </w:rPr>
        <w:t xml:space="preserve">El primer día vi bastante a </w:t>
      </w:r>
      <w:r>
        <w:rPr>
          <w:rFonts w:ascii="Calibri" w:hAnsi="Calibri"/>
          <w:b/>
          <w:color w:val="002060"/>
          <w:lang w:val="es-ES_tradnl"/>
        </w:rPr>
        <w:t>Ana Peláez,</w:t>
      </w:r>
      <w:r>
        <w:rPr>
          <w:rFonts w:ascii="Calibri" w:hAnsi="Calibri"/>
          <w:color w:val="002060"/>
          <w:lang w:val="es-ES_tradnl"/>
        </w:rPr>
        <w:t xml:space="preserve"> puesto que jugaba con Marta Pérez, y no solo la vi hacer muchos birdies sin fisuras en su juego, sino que también la vi un momento muy bueno de recuperación, después de tirar la bola al agua en el 13 y hacer doble-boguey. Hizo birdie al siguiente con un gran golpe de aproximación y la vi en general muy segura con el put, metiendo sobre todo, mucho put entre 2 y 4 metros.</w:t>
      </w:r>
    </w:p>
    <w:p w:rsidR="008D7CCC" w:rsidRPr="008D7CCC" w:rsidRDefault="008D7CCC" w:rsidP="00E9519B">
      <w:pPr>
        <w:rPr>
          <w:rFonts w:ascii="Calibri" w:hAnsi="Calibri"/>
          <w:color w:val="002060"/>
          <w:lang w:val="es-ES_tradnl"/>
        </w:rPr>
      </w:pPr>
    </w:p>
    <w:p w:rsidR="0030011A" w:rsidRDefault="0030011A" w:rsidP="00E9519B">
      <w:pPr>
        <w:rPr>
          <w:rFonts w:ascii="Calibri" w:hAnsi="Calibri"/>
          <w:color w:val="002060"/>
          <w:lang w:val="es-ES_tradnl"/>
        </w:rPr>
      </w:pPr>
      <w:r>
        <w:rPr>
          <w:rFonts w:ascii="Calibri" w:hAnsi="Calibri"/>
          <w:color w:val="002060"/>
          <w:lang w:val="es-ES_tradnl"/>
        </w:rPr>
        <w:t>Volver a resaltar, como último comentario, la pena de no haber tenido el campo en unas condiciones más difíciles de greens. Es la defensa más importante que tiene</w:t>
      </w:r>
      <w:r w:rsidR="008D7CCC">
        <w:rPr>
          <w:rFonts w:ascii="Calibri" w:hAnsi="Calibri"/>
          <w:color w:val="002060"/>
          <w:lang w:val="es-ES_tradnl"/>
        </w:rPr>
        <w:t xml:space="preserve"> este campo para dificultar las recuperaciones si se falla por el lado malo</w:t>
      </w:r>
      <w:r>
        <w:rPr>
          <w:rFonts w:ascii="Calibri" w:hAnsi="Calibri"/>
          <w:color w:val="002060"/>
          <w:lang w:val="es-ES_tradnl"/>
        </w:rPr>
        <w:t>, y hubiera sido una competición muy valiosa, a la hora de poder preparar competiciones futuras. Recuerdo bien que se mantuvieron reuniones con el gerente en El Saler durante la Copa de la Reina con este propósi</w:t>
      </w:r>
      <w:r w:rsidR="008D7CCC">
        <w:rPr>
          <w:rFonts w:ascii="Calibri" w:hAnsi="Calibri"/>
          <w:color w:val="002060"/>
          <w:lang w:val="es-ES_tradnl"/>
        </w:rPr>
        <w:t>to, y no han conseguido estar  a la altura, al final con la lentitud y poca dureza, se podía fallar casi por cualquier lugar, que cabía posteriormente la recuperación.</w:t>
      </w:r>
    </w:p>
    <w:p w:rsidR="0030011A" w:rsidRDefault="0030011A" w:rsidP="00E9519B">
      <w:pPr>
        <w:rPr>
          <w:rFonts w:ascii="Calibri" w:hAnsi="Calibri"/>
          <w:color w:val="002060"/>
          <w:lang w:val="es-ES_tradnl"/>
        </w:rPr>
      </w:pPr>
    </w:p>
    <w:p w:rsidR="0030011A" w:rsidRDefault="0030011A" w:rsidP="00E9519B">
      <w:pPr>
        <w:rPr>
          <w:rFonts w:ascii="Calibri" w:hAnsi="Calibri"/>
          <w:color w:val="002060"/>
          <w:lang w:val="es-ES_tradnl"/>
        </w:rPr>
      </w:pPr>
      <w:r>
        <w:rPr>
          <w:rFonts w:ascii="Calibri" w:hAnsi="Calibri"/>
          <w:color w:val="002060"/>
          <w:lang w:val="es-ES_tradnl"/>
        </w:rPr>
        <w:t>Un saludo a todos.</w:t>
      </w:r>
    </w:p>
    <w:p w:rsidR="0030011A" w:rsidRDefault="0030011A" w:rsidP="00E9519B">
      <w:pPr>
        <w:rPr>
          <w:rFonts w:ascii="Calibri" w:hAnsi="Calibri"/>
          <w:color w:val="002060"/>
          <w:lang w:val="es-ES_tradnl"/>
        </w:rPr>
      </w:pPr>
    </w:p>
    <w:p w:rsidR="0030011A" w:rsidRPr="0030011A" w:rsidRDefault="0030011A" w:rsidP="00E9519B">
      <w:pPr>
        <w:rPr>
          <w:rFonts w:ascii="Calibri" w:hAnsi="Calibri"/>
          <w:color w:val="002060"/>
          <w:lang w:val="es-ES_tradnl"/>
        </w:rPr>
      </w:pPr>
      <w:r>
        <w:rPr>
          <w:rFonts w:ascii="Calibri" w:hAnsi="Calibri"/>
          <w:color w:val="002060"/>
          <w:lang w:val="es-ES_tradnl"/>
        </w:rPr>
        <w:t>Álvaro.</w:t>
      </w:r>
    </w:p>
    <w:p w:rsidR="00E73C79" w:rsidRPr="00D6670D" w:rsidRDefault="00E73C79" w:rsidP="00E9519B">
      <w:pPr>
        <w:rPr>
          <w:rFonts w:ascii="Calibri" w:hAnsi="Calibri"/>
          <w:color w:val="002060"/>
          <w:lang w:val="es-ES_tradnl"/>
        </w:rPr>
      </w:pPr>
    </w:p>
    <w:p w:rsidR="00E00573" w:rsidRPr="00E00573" w:rsidRDefault="00E00573" w:rsidP="00E9519B">
      <w:pPr>
        <w:rPr>
          <w:rFonts w:ascii="Calibri" w:hAnsi="Calibri"/>
          <w:color w:val="002060"/>
          <w:lang w:val="es-ES_tradnl"/>
        </w:rPr>
      </w:pPr>
    </w:p>
    <w:p w:rsidR="001F22C6" w:rsidRPr="008C2657" w:rsidRDefault="001F22C6" w:rsidP="00E9519B">
      <w:pPr>
        <w:rPr>
          <w:rFonts w:ascii="Calibri" w:hAnsi="Calibri"/>
          <w:color w:val="002060"/>
          <w:lang w:val="es-ES_tradnl"/>
        </w:rPr>
      </w:pPr>
    </w:p>
    <w:sectPr w:rsidR="001F22C6" w:rsidRPr="008C2657"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324" w:rsidRDefault="00BE1324">
      <w:r>
        <w:separator/>
      </w:r>
    </w:p>
  </w:endnote>
  <w:endnote w:type="continuationSeparator" w:id="0">
    <w:p w:rsidR="00BE1324" w:rsidRDefault="00BE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C87D19">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C87D19">
          <w:pPr>
            <w:pStyle w:val="Piedepgina"/>
            <w:jc w:val="right"/>
            <w:rPr>
              <w:b/>
              <w:color w:val="4F81BD"/>
              <w:sz w:val="32"/>
              <w:szCs w:val="32"/>
            </w:rPr>
          </w:pPr>
          <w:r>
            <w:fldChar w:fldCharType="begin"/>
          </w:r>
          <w:r w:rsidR="007A6AD0">
            <w:instrText xml:space="preserve"> PAGE   \* MERGEFORMAT </w:instrText>
          </w:r>
          <w:r>
            <w:fldChar w:fldCharType="separate"/>
          </w:r>
          <w:r w:rsidR="00AE2D4F" w:rsidRPr="00AE2D4F">
            <w:rPr>
              <w:b/>
              <w:noProof/>
              <w:color w:val="4F81BD"/>
              <w:sz w:val="32"/>
              <w:szCs w:val="32"/>
            </w:rPr>
            <w:t>3</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AE2D4F">
            <w:t xml:space="preserve">                      24/04/2014</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324" w:rsidRDefault="00BE1324">
      <w:r>
        <w:separator/>
      </w:r>
    </w:p>
  </w:footnote>
  <w:footnote w:type="continuationSeparator" w:id="0">
    <w:p w:rsidR="00BE1324" w:rsidRDefault="00BE13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22C6"/>
    <w:rsid w:val="001F64FD"/>
    <w:rsid w:val="001F6AF5"/>
    <w:rsid w:val="0020712F"/>
    <w:rsid w:val="00217641"/>
    <w:rsid w:val="00240DF3"/>
    <w:rsid w:val="00242496"/>
    <w:rsid w:val="0024524B"/>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011A"/>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2BA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0EA"/>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1380"/>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48EE"/>
    <w:rsid w:val="00666FEB"/>
    <w:rsid w:val="0068354C"/>
    <w:rsid w:val="006A0BA5"/>
    <w:rsid w:val="006D0FC5"/>
    <w:rsid w:val="006E3DE3"/>
    <w:rsid w:val="00705F85"/>
    <w:rsid w:val="00711F0D"/>
    <w:rsid w:val="0071775F"/>
    <w:rsid w:val="007537DF"/>
    <w:rsid w:val="007649A4"/>
    <w:rsid w:val="0078311E"/>
    <w:rsid w:val="00790F59"/>
    <w:rsid w:val="00791369"/>
    <w:rsid w:val="007A4EFE"/>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2657"/>
    <w:rsid w:val="008C4E33"/>
    <w:rsid w:val="008D5C5A"/>
    <w:rsid w:val="008D7CCC"/>
    <w:rsid w:val="008E0C4C"/>
    <w:rsid w:val="00905448"/>
    <w:rsid w:val="00906EC2"/>
    <w:rsid w:val="009211C0"/>
    <w:rsid w:val="009276F0"/>
    <w:rsid w:val="0093228B"/>
    <w:rsid w:val="009362FA"/>
    <w:rsid w:val="00941FAC"/>
    <w:rsid w:val="00950FA6"/>
    <w:rsid w:val="0097156C"/>
    <w:rsid w:val="00974DA9"/>
    <w:rsid w:val="00981553"/>
    <w:rsid w:val="00981FB3"/>
    <w:rsid w:val="009861C7"/>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73D1C"/>
    <w:rsid w:val="00A863AB"/>
    <w:rsid w:val="00A91E9A"/>
    <w:rsid w:val="00A9552A"/>
    <w:rsid w:val="00A97144"/>
    <w:rsid w:val="00AA0932"/>
    <w:rsid w:val="00AA155D"/>
    <w:rsid w:val="00AA33FC"/>
    <w:rsid w:val="00AB43E2"/>
    <w:rsid w:val="00AB6EF6"/>
    <w:rsid w:val="00AC0EBE"/>
    <w:rsid w:val="00AC1023"/>
    <w:rsid w:val="00AC4AFB"/>
    <w:rsid w:val="00AC7C2F"/>
    <w:rsid w:val="00AE1079"/>
    <w:rsid w:val="00AE2D4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1324"/>
    <w:rsid w:val="00BE29DE"/>
    <w:rsid w:val="00BE62BD"/>
    <w:rsid w:val="00BF0F5E"/>
    <w:rsid w:val="00BF6A39"/>
    <w:rsid w:val="00BF7E15"/>
    <w:rsid w:val="00C00687"/>
    <w:rsid w:val="00C01962"/>
    <w:rsid w:val="00C06F7E"/>
    <w:rsid w:val="00C13DC5"/>
    <w:rsid w:val="00C17844"/>
    <w:rsid w:val="00C349D7"/>
    <w:rsid w:val="00C40930"/>
    <w:rsid w:val="00C5371F"/>
    <w:rsid w:val="00C543F5"/>
    <w:rsid w:val="00C616F7"/>
    <w:rsid w:val="00C712D1"/>
    <w:rsid w:val="00C762DA"/>
    <w:rsid w:val="00C87D19"/>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670D"/>
    <w:rsid w:val="00D704B0"/>
    <w:rsid w:val="00D70524"/>
    <w:rsid w:val="00D750C5"/>
    <w:rsid w:val="00D762D1"/>
    <w:rsid w:val="00D84269"/>
    <w:rsid w:val="00D854F4"/>
    <w:rsid w:val="00D97345"/>
    <w:rsid w:val="00D97D26"/>
    <w:rsid w:val="00DA0F50"/>
    <w:rsid w:val="00DA6663"/>
    <w:rsid w:val="00DB7335"/>
    <w:rsid w:val="00DD3711"/>
    <w:rsid w:val="00DD413D"/>
    <w:rsid w:val="00DD438C"/>
    <w:rsid w:val="00DD5ADE"/>
    <w:rsid w:val="00DE192F"/>
    <w:rsid w:val="00DE55B2"/>
    <w:rsid w:val="00DF725D"/>
    <w:rsid w:val="00E00573"/>
    <w:rsid w:val="00E00C68"/>
    <w:rsid w:val="00E053E7"/>
    <w:rsid w:val="00E063F1"/>
    <w:rsid w:val="00E07C36"/>
    <w:rsid w:val="00E16B6F"/>
    <w:rsid w:val="00E20EFE"/>
    <w:rsid w:val="00E227BA"/>
    <w:rsid w:val="00E22C4A"/>
    <w:rsid w:val="00E31C49"/>
    <w:rsid w:val="00E3691D"/>
    <w:rsid w:val="00E73C79"/>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elements/1.1/"/>
    <ds:schemaRef ds:uri="http://schemas.microsoft.com/office/2006/documentManagement/types"/>
    <ds:schemaRef ds:uri="http://purl.org/dc/dcmitype/"/>
    <ds:schemaRef ds:uri="http://www.w3.org/XML/1998/namespace"/>
    <ds:schemaRef ds:uri="http://purl.org/dc/term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36A6AD-7E15-4064-9C19-EEE888C4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1264</Words>
  <Characters>6952</Characters>
  <Application>Microsoft Office Word</Application>
  <DocSecurity>4</DocSecurity>
  <Lines>57</Lines>
  <Paragraphs>16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Company>
  <LinksUpToDate>false</LinksUpToDate>
  <CharactersWithSpaces>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2014-04-24T17:59:00Z</dcterms:created>
  <dcterms:modified xsi:type="dcterms:W3CDTF">2014-04-24T17:59:00Z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