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4A17B8" w14:textId="77777777" w:rsidR="00E9519B" w:rsidRPr="0080128F" w:rsidRDefault="00165381">
      <w:pPr>
        <w:pStyle w:val="Ttulo"/>
        <w:rPr>
          <w:rFonts w:ascii="Britannic Bold" w:hAnsi="Britannic Bold"/>
          <w:b w:val="0"/>
          <w:color w:val="002060"/>
          <w:sz w:val="32"/>
          <w:szCs w:val="32"/>
        </w:rPr>
      </w:pPr>
      <w:r>
        <w:rPr>
          <w:rFonts w:ascii="Britannic Bold" w:hAnsi="Britannic Bold"/>
          <w:b w:val="0"/>
          <w:color w:val="002060"/>
          <w:sz w:val="32"/>
          <w:szCs w:val="32"/>
        </w:rPr>
        <w:t>INFORME VALORACIONES TECNICAS GENERALES</w:t>
      </w:r>
    </w:p>
    <w:p w14:paraId="544A17B9" w14:textId="77777777" w:rsidR="00D1402B" w:rsidRDefault="00D1402B">
      <w:pPr>
        <w:rPr>
          <w:lang w:val="es-ES_tradnl"/>
        </w:rPr>
      </w:pPr>
    </w:p>
    <w:tbl>
      <w:tblPr>
        <w:tblW w:w="9778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 w:firstRow="0" w:lastRow="0" w:firstColumn="0" w:lastColumn="0" w:noHBand="0" w:noVBand="0"/>
      </w:tblPr>
      <w:tblGrid>
        <w:gridCol w:w="3237"/>
        <w:gridCol w:w="6541"/>
      </w:tblGrid>
      <w:tr w:rsidR="00D1402B" w:rsidRPr="00D44871" w14:paraId="544A17BC" w14:textId="77777777" w:rsidTr="007B185F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544A17BA" w14:textId="77777777"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544A17BB" w14:textId="36C59145" w:rsidR="00D1402B" w:rsidRPr="0026568A" w:rsidRDefault="00295776" w:rsidP="00BA7D3A">
            <w:pPr>
              <w:pStyle w:val="Ttulo2"/>
              <w:jc w:val="left"/>
              <w:rPr>
                <w:rFonts w:ascii="Calibri" w:hAnsi="Calibri"/>
                <w:bCs/>
                <w:color w:val="002060"/>
                <w:sz w:val="24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sz w:val="24"/>
                <w:lang w:val="es-ES_tradnl"/>
              </w:rPr>
              <w:t>Oscar del Río – Psicólogo deportivo</w:t>
            </w:r>
          </w:p>
        </w:tc>
      </w:tr>
      <w:tr w:rsidR="00D1402B" w:rsidRPr="00D44871" w14:paraId="544A17BF" w14:textId="77777777" w:rsidTr="007B185F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544A17BD" w14:textId="77777777"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544A17BE" w14:textId="378E9018" w:rsidR="00D1402B" w:rsidRPr="00165381" w:rsidRDefault="00FE69FE" w:rsidP="005208B3">
            <w:pPr>
              <w:pStyle w:val="Ttulo1"/>
              <w:spacing w:line="240" w:lineRule="auto"/>
              <w:rPr>
                <w:rFonts w:ascii="Calibri" w:hAnsi="Calibri"/>
                <w:bCs/>
                <w:color w:val="002060"/>
                <w:sz w:val="24"/>
                <w:lang w:val="es-ES"/>
              </w:rPr>
            </w:pPr>
            <w:r>
              <w:rPr>
                <w:rFonts w:ascii="Calibri" w:hAnsi="Calibri"/>
                <w:bCs/>
                <w:color w:val="002060"/>
                <w:sz w:val="24"/>
                <w:lang w:val="es-ES"/>
              </w:rPr>
              <w:t>Cto de España Femenino Absoluto</w:t>
            </w:r>
          </w:p>
        </w:tc>
      </w:tr>
      <w:tr w:rsidR="00D1402B" w:rsidRPr="00D44871" w14:paraId="544A17C2" w14:textId="77777777" w:rsidTr="007B185F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544A17C0" w14:textId="77777777"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544A17C1" w14:textId="7A0A3E87" w:rsidR="00D1402B" w:rsidRPr="00D44871" w:rsidRDefault="00D242EB" w:rsidP="006D0FC5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30 de Mayo 2014</w:t>
            </w:r>
          </w:p>
        </w:tc>
      </w:tr>
      <w:tr w:rsidR="00E9519B" w:rsidRPr="00D44871" w14:paraId="544A17C5" w14:textId="77777777" w:rsidTr="007B185F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544A17C3" w14:textId="77777777"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544A17C4" w14:textId="07D2E8D6" w:rsidR="00E9519B" w:rsidRPr="00D44871" w:rsidRDefault="00D242EB" w:rsidP="002A171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2 de junio 2014</w:t>
            </w:r>
          </w:p>
        </w:tc>
      </w:tr>
      <w:tr w:rsidR="003C0A6F" w:rsidRPr="00D44871" w14:paraId="544A17CA" w14:textId="77777777" w:rsidTr="007B185F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544A17C6" w14:textId="77777777"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14:paraId="544A17C7" w14:textId="77777777"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14:paraId="544A17C8" w14:textId="77777777"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2F7C052C" w14:textId="78F6CAFA" w:rsidR="00F7284D" w:rsidRDefault="00FE69FE" w:rsidP="006D0FC5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RCG Guadalmina, Málaga</w:t>
            </w:r>
          </w:p>
          <w:p w14:paraId="544A17C9" w14:textId="77777777" w:rsidR="005208B3" w:rsidRPr="00D44871" w:rsidRDefault="005208B3" w:rsidP="006D0FC5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</w:tbl>
    <w:tbl>
      <w:tblPr>
        <w:tblpPr w:leftFromText="141" w:rightFromText="141" w:vertAnchor="text" w:horzAnchor="margin" w:tblpY="135"/>
        <w:tblW w:w="97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78"/>
      </w:tblGrid>
      <w:tr w:rsidR="007B185F" w14:paraId="0C569F3D" w14:textId="77777777" w:rsidTr="007B185F">
        <w:tc>
          <w:tcPr>
            <w:tcW w:w="9778" w:type="dxa"/>
            <w:shd w:val="clear" w:color="auto" w:fill="1F497D"/>
          </w:tcPr>
          <w:p w14:paraId="6FEA589E" w14:textId="77777777" w:rsidR="007B185F" w:rsidRPr="003B3B8A" w:rsidRDefault="007B185F" w:rsidP="007B185F">
            <w:pPr>
              <w:jc w:val="center"/>
              <w:rPr>
                <w:rFonts w:ascii="Calibri" w:hAnsi="Calibri"/>
                <w:b/>
                <w:color w:val="FFFFFF"/>
                <w:sz w:val="28"/>
                <w:szCs w:val="28"/>
                <w:lang w:val="es-ES_tradnl"/>
              </w:rPr>
            </w:pPr>
            <w:r w:rsidRPr="003B3B8A">
              <w:rPr>
                <w:rFonts w:ascii="Calibri" w:hAnsi="Calibri"/>
                <w:b/>
                <w:color w:val="FFFFFF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14:paraId="5EE24BB3" w14:textId="086C2261" w:rsidR="000F44A6" w:rsidRDefault="00FE69FE" w:rsidP="007B185F">
      <w:pPr>
        <w:spacing w:before="60" w:line="288" w:lineRule="auto"/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b/>
          <w:color w:val="002060"/>
          <w:lang w:val="es-ES_tradnl"/>
        </w:rPr>
        <w:t>30</w:t>
      </w:r>
      <w:r w:rsidR="00BA6B54" w:rsidRPr="006B680D">
        <w:rPr>
          <w:rFonts w:ascii="Calibri" w:hAnsi="Calibri"/>
          <w:b/>
          <w:color w:val="002060"/>
          <w:lang w:val="es-ES_tradnl"/>
        </w:rPr>
        <w:t xml:space="preserve"> de </w:t>
      </w:r>
      <w:r w:rsidR="000F44A6">
        <w:rPr>
          <w:rFonts w:ascii="Calibri" w:hAnsi="Calibri"/>
          <w:b/>
          <w:color w:val="002060"/>
          <w:lang w:val="es-ES_tradnl"/>
        </w:rPr>
        <w:t>Mayo</w:t>
      </w:r>
      <w:r w:rsidR="00BA6B54">
        <w:rPr>
          <w:rFonts w:ascii="Calibri" w:hAnsi="Calibri"/>
          <w:color w:val="002060"/>
          <w:lang w:val="es-ES_tradnl"/>
        </w:rPr>
        <w:t xml:space="preserve">: </w:t>
      </w:r>
      <w:r>
        <w:rPr>
          <w:rFonts w:ascii="Calibri" w:hAnsi="Calibri"/>
          <w:color w:val="002060"/>
          <w:lang w:val="es-ES_tradnl"/>
        </w:rPr>
        <w:t xml:space="preserve">Llegada al golf sobre las 9.30 </w:t>
      </w:r>
      <w:r w:rsidR="00E94E80">
        <w:rPr>
          <w:rFonts w:ascii="Calibri" w:hAnsi="Calibri"/>
          <w:color w:val="002060"/>
          <w:lang w:val="es-ES_tradnl"/>
        </w:rPr>
        <w:t>horas</w:t>
      </w:r>
      <w:r>
        <w:rPr>
          <w:rFonts w:ascii="Calibri" w:hAnsi="Calibri"/>
          <w:color w:val="002060"/>
          <w:lang w:val="es-ES_tradnl"/>
        </w:rPr>
        <w:t xml:space="preserve"> y asistencia a </w:t>
      </w:r>
      <w:r w:rsidR="009B6E39">
        <w:rPr>
          <w:rFonts w:ascii="Calibri" w:hAnsi="Calibri"/>
          <w:color w:val="002060"/>
          <w:lang w:val="es-ES_tradnl"/>
        </w:rPr>
        <w:t xml:space="preserve">la </w:t>
      </w:r>
      <w:r>
        <w:rPr>
          <w:rFonts w:ascii="Calibri" w:hAnsi="Calibri"/>
          <w:color w:val="002060"/>
          <w:lang w:val="es-ES_tradnl"/>
        </w:rPr>
        <w:t xml:space="preserve">reunión con Mabel y Mar junto con el resto de técnicos del CTAF. </w:t>
      </w:r>
    </w:p>
    <w:p w14:paraId="53737143" w14:textId="439910B7" w:rsidR="00FE69FE" w:rsidRDefault="00FE69FE" w:rsidP="00FE69FE">
      <w:pPr>
        <w:spacing w:line="288" w:lineRule="auto"/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 xml:space="preserve">Una vez terminada la reunión seguimiento de jugadoras por el campo. Me centro en la partida en la que jugaban Ha Rang Lee, Clara Baena y Ainhoa Olarra. El motivo de centrarme en este partida era el ver a tres jugadoras que no han tenido una buena temporada y ver cómo estaban en relación a los factores psicológicos del juego. </w:t>
      </w:r>
    </w:p>
    <w:p w14:paraId="62230CE0" w14:textId="6B04565F" w:rsidR="00FE69FE" w:rsidRDefault="00FE69FE" w:rsidP="00FE69FE">
      <w:pPr>
        <w:pStyle w:val="Prrafodelista"/>
        <w:numPr>
          <w:ilvl w:val="0"/>
          <w:numId w:val="25"/>
        </w:numPr>
        <w:spacing w:line="288" w:lineRule="auto"/>
        <w:rPr>
          <w:rFonts w:ascii="Calibri" w:hAnsi="Calibri"/>
          <w:color w:val="002060"/>
          <w:lang w:val="es-ES_tradnl"/>
        </w:rPr>
      </w:pPr>
      <w:r w:rsidRPr="007B185F">
        <w:rPr>
          <w:rFonts w:ascii="Calibri" w:hAnsi="Calibri"/>
          <w:b/>
          <w:color w:val="002060"/>
          <w:lang w:val="es-ES_tradnl"/>
        </w:rPr>
        <w:t>Ha Rang Lee</w:t>
      </w:r>
      <w:r>
        <w:rPr>
          <w:rFonts w:ascii="Calibri" w:hAnsi="Calibri"/>
          <w:color w:val="002060"/>
          <w:lang w:val="es-ES_tradnl"/>
        </w:rPr>
        <w:t xml:space="preserve">: Me sorprendió gratamente en los 6-7 hoyos en los que seguí la partida. Su principal área de mejora la temporada pasada era la rutina post-golpe y aceptación de los errores y </w:t>
      </w:r>
      <w:r w:rsidR="00140D55">
        <w:rPr>
          <w:rFonts w:ascii="Calibri" w:hAnsi="Calibri"/>
          <w:color w:val="002060"/>
          <w:lang w:val="es-ES_tradnl"/>
        </w:rPr>
        <w:t xml:space="preserve">en esta parcela la vi muy bien y falló unos cuantos golpes, fue el día que peor resultado hizo, 77. En cuanto a aspectos de concentración y de estado emocional la vi bien, aunque en el apartado de concentración en temporadas anteriores iba con un poco más de intensidad. Sigue yendo muy tranquila. No puedo entrar a valorar más aspectos ya que no pude hablar con ella tras finalizar la vuelta ya que tenía que salir para el aeropuerto. </w:t>
      </w:r>
      <w:r w:rsidR="009B6E39">
        <w:rPr>
          <w:rFonts w:ascii="Calibri" w:hAnsi="Calibri"/>
          <w:color w:val="002060"/>
          <w:lang w:val="es-ES_tradnl"/>
        </w:rPr>
        <w:t>Me ha gustado su actitud a la que solamente hay que darle un poco de concentración-intensidad en la rutina pre-golpe.</w:t>
      </w:r>
    </w:p>
    <w:p w14:paraId="07C1EAD4" w14:textId="1743DA3C" w:rsidR="00140D55" w:rsidRDefault="00140D55" w:rsidP="00FE69FE">
      <w:pPr>
        <w:pStyle w:val="Prrafodelista"/>
        <w:numPr>
          <w:ilvl w:val="0"/>
          <w:numId w:val="25"/>
        </w:numPr>
        <w:spacing w:line="288" w:lineRule="auto"/>
        <w:rPr>
          <w:rFonts w:ascii="Calibri" w:hAnsi="Calibri"/>
          <w:color w:val="002060"/>
          <w:lang w:val="es-ES_tradnl"/>
        </w:rPr>
      </w:pPr>
      <w:r w:rsidRPr="007B185F">
        <w:rPr>
          <w:rFonts w:ascii="Calibri" w:hAnsi="Calibri"/>
          <w:b/>
          <w:color w:val="002060"/>
          <w:lang w:val="es-ES_tradnl"/>
        </w:rPr>
        <w:t>Clara Baena</w:t>
      </w:r>
      <w:r>
        <w:rPr>
          <w:rFonts w:ascii="Calibri" w:hAnsi="Calibri"/>
          <w:color w:val="002060"/>
          <w:lang w:val="es-ES_tradnl"/>
        </w:rPr>
        <w:t xml:space="preserve">: también me sorprendió muy positivamente Clara. Jugó en esos hoyos muy tranquila, pegándole a la bola con decisión y con una buena rutina post-golpe. La vi metida en la partida y con una rutina pre-golpe ágil y fluida. Hizo su mejor vuelta del torneo en ese </w:t>
      </w:r>
      <w:r w:rsidR="00E94E80">
        <w:rPr>
          <w:rFonts w:ascii="Calibri" w:hAnsi="Calibri"/>
          <w:color w:val="002060"/>
          <w:lang w:val="es-ES_tradnl"/>
        </w:rPr>
        <w:t>día</w:t>
      </w:r>
      <w:r>
        <w:rPr>
          <w:rFonts w:ascii="Calibri" w:hAnsi="Calibri"/>
          <w:color w:val="002060"/>
          <w:lang w:val="es-ES_tradnl"/>
        </w:rPr>
        <w:t xml:space="preserve">, 70 y no se si ha jugado de esta forma regularmente o su actitud en esos hoyos se debió a que el resultado acompañaba. </w:t>
      </w:r>
      <w:r w:rsidR="007B185F">
        <w:rPr>
          <w:rFonts w:ascii="Calibri" w:hAnsi="Calibri"/>
          <w:color w:val="002060"/>
          <w:lang w:val="es-ES_tradnl"/>
        </w:rPr>
        <w:t>Solamente necesita un poco más de confianza para volver a la consistencia a las que nos tenía habituados.</w:t>
      </w:r>
    </w:p>
    <w:p w14:paraId="3937EA69" w14:textId="148B0A91" w:rsidR="00140D55" w:rsidRDefault="00140D55" w:rsidP="00FE69FE">
      <w:pPr>
        <w:pStyle w:val="Prrafodelista"/>
        <w:numPr>
          <w:ilvl w:val="0"/>
          <w:numId w:val="25"/>
        </w:numPr>
        <w:spacing w:line="288" w:lineRule="auto"/>
        <w:rPr>
          <w:rFonts w:ascii="Calibri" w:hAnsi="Calibri"/>
          <w:color w:val="002060"/>
          <w:lang w:val="es-ES_tradnl"/>
        </w:rPr>
      </w:pPr>
      <w:r w:rsidRPr="007B185F">
        <w:rPr>
          <w:rFonts w:ascii="Calibri" w:hAnsi="Calibri"/>
          <w:b/>
          <w:color w:val="002060"/>
          <w:lang w:val="es-ES_tradnl"/>
        </w:rPr>
        <w:t>Ainhoa Olarra</w:t>
      </w:r>
      <w:r>
        <w:rPr>
          <w:rFonts w:ascii="Calibri" w:hAnsi="Calibri"/>
          <w:color w:val="002060"/>
          <w:lang w:val="es-ES_tradnl"/>
        </w:rPr>
        <w:t xml:space="preserve">: </w:t>
      </w:r>
      <w:r w:rsidR="007B185F">
        <w:rPr>
          <w:rFonts w:ascii="Calibri" w:hAnsi="Calibri"/>
          <w:color w:val="002060"/>
          <w:lang w:val="es-ES_tradnl"/>
        </w:rPr>
        <w:t>Perdida en el campo</w:t>
      </w:r>
      <w:r>
        <w:rPr>
          <w:rFonts w:ascii="Calibri" w:hAnsi="Calibri"/>
          <w:color w:val="002060"/>
          <w:lang w:val="es-ES_tradnl"/>
        </w:rPr>
        <w:t xml:space="preserve">. </w:t>
      </w:r>
      <w:r w:rsidR="009B6E39">
        <w:rPr>
          <w:rFonts w:ascii="Calibri" w:hAnsi="Calibri"/>
          <w:color w:val="002060"/>
          <w:lang w:val="es-ES_tradnl"/>
        </w:rPr>
        <w:t xml:space="preserve">Ha perdido ese punto de concentración y competitividad que era uno de sus puntos fuertes como jugadora. No se si es que va demasiado pendiente de la técnica, cosa que antes no hacía, pero la </w:t>
      </w:r>
      <w:r w:rsidR="00E94E80">
        <w:rPr>
          <w:rFonts w:ascii="Calibri" w:hAnsi="Calibri"/>
          <w:color w:val="002060"/>
          <w:lang w:val="es-ES_tradnl"/>
        </w:rPr>
        <w:t>vi</w:t>
      </w:r>
      <w:r w:rsidR="009B6E39">
        <w:rPr>
          <w:rFonts w:ascii="Calibri" w:hAnsi="Calibri"/>
          <w:color w:val="002060"/>
          <w:lang w:val="es-ES_tradnl"/>
        </w:rPr>
        <w:t xml:space="preserve"> fuera de la partida. Pegando golpes para adelante pero sin intensidad ni buen estado mental en el proceso de la rutina pre-golpe.</w:t>
      </w:r>
      <w:r w:rsidR="007B185F">
        <w:rPr>
          <w:rFonts w:ascii="Calibri" w:hAnsi="Calibri"/>
          <w:color w:val="002060"/>
          <w:lang w:val="es-ES_tradnl"/>
        </w:rPr>
        <w:t xml:space="preserve"> No tiene una actitud “pasota” sino que me transmite un sentimiento de impotencia y cierta resignación.  </w:t>
      </w:r>
      <w:r w:rsidR="009B6E39">
        <w:rPr>
          <w:rFonts w:ascii="Calibri" w:hAnsi="Calibri"/>
          <w:color w:val="002060"/>
          <w:lang w:val="es-ES_tradnl"/>
        </w:rPr>
        <w:t>Supongo que en su entrenamiento de cara a salir de la dinámic</w:t>
      </w:r>
      <w:bookmarkStart w:id="0" w:name="_GoBack"/>
      <w:bookmarkEnd w:id="0"/>
      <w:r w:rsidR="009B6E39">
        <w:rPr>
          <w:rFonts w:ascii="Calibri" w:hAnsi="Calibri"/>
          <w:color w:val="002060"/>
          <w:lang w:val="es-ES_tradnl"/>
        </w:rPr>
        <w:t>a en la que se ha metido estará trabajando sólo la técnica y como ya he comentado en alguna ocasi</w:t>
      </w:r>
      <w:r w:rsidR="007B185F">
        <w:rPr>
          <w:rFonts w:ascii="Calibri" w:hAnsi="Calibri"/>
          <w:color w:val="002060"/>
          <w:lang w:val="es-ES_tradnl"/>
        </w:rPr>
        <w:t xml:space="preserve">ón casi seguro que lo estará haciendo </w:t>
      </w:r>
      <w:r w:rsidR="009B6E39">
        <w:rPr>
          <w:rFonts w:ascii="Calibri" w:hAnsi="Calibri"/>
          <w:color w:val="002060"/>
          <w:lang w:val="es-ES_tradnl"/>
        </w:rPr>
        <w:t>de forma incorrecta (práctica bloqueada) como ya hacía en la Blume a pesar de las indicaciones para que entrenara de una forma más eficaz. Pero es</w:t>
      </w:r>
      <w:r w:rsidR="007B185F">
        <w:rPr>
          <w:rFonts w:ascii="Calibri" w:hAnsi="Calibri"/>
          <w:color w:val="002060"/>
          <w:lang w:val="es-ES_tradnl"/>
        </w:rPr>
        <w:t>t</w:t>
      </w:r>
      <w:r w:rsidR="009B6E39">
        <w:rPr>
          <w:rFonts w:ascii="Calibri" w:hAnsi="Calibri"/>
          <w:color w:val="002060"/>
          <w:lang w:val="es-ES_tradnl"/>
        </w:rPr>
        <w:t>e entrenamiento no está dando los resultados deseados como vienen a demostrar los resultados. Habría que indagar su autoconfianza y motivación ya que también percibí sentimientos de impotencia ante la situaci</w:t>
      </w:r>
      <w:r w:rsidR="007B185F">
        <w:rPr>
          <w:rFonts w:ascii="Calibri" w:hAnsi="Calibri"/>
          <w:color w:val="002060"/>
          <w:lang w:val="es-ES_tradnl"/>
        </w:rPr>
        <w:t xml:space="preserve">ón en la que se encuentra y sobre todo a qué achaca ella los malos resultados, qué resultados consigue en sus vueltas de entrenamiento, </w:t>
      </w:r>
      <w:r w:rsidR="00E94E80">
        <w:rPr>
          <w:rFonts w:ascii="Calibri" w:hAnsi="Calibri"/>
          <w:color w:val="002060"/>
          <w:lang w:val="es-ES_tradnl"/>
        </w:rPr>
        <w:t>etc.</w:t>
      </w:r>
      <w:r w:rsidR="007B185F">
        <w:rPr>
          <w:rFonts w:ascii="Calibri" w:hAnsi="Calibri"/>
          <w:color w:val="002060"/>
          <w:lang w:val="es-ES_tradnl"/>
        </w:rPr>
        <w:t xml:space="preserve"> para ver si hay diferencias entre el entren y la competición o es el mismo mal rendimiento en las dos situaciones.</w:t>
      </w:r>
    </w:p>
    <w:p w14:paraId="676CE1F5" w14:textId="028C8C40" w:rsidR="00FE69FE" w:rsidRDefault="009B6E39" w:rsidP="00FE69FE">
      <w:pPr>
        <w:spacing w:line="288" w:lineRule="auto"/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 xml:space="preserve">A las 17.30 salida hacia el aeropuerto. </w:t>
      </w:r>
    </w:p>
    <w:p w14:paraId="70983CA4" w14:textId="03515407" w:rsidR="002160DF" w:rsidRPr="002160DF" w:rsidRDefault="00AD664B" w:rsidP="002160DF">
      <w:pPr>
        <w:spacing w:line="288" w:lineRule="auto"/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 xml:space="preserve"> </w:t>
      </w:r>
    </w:p>
    <w:sectPr w:rsidR="002160DF" w:rsidRPr="002160DF" w:rsidSect="007B185F">
      <w:headerReference w:type="default" r:id="rId12"/>
      <w:footerReference w:type="even" r:id="rId13"/>
      <w:footerReference w:type="default" r:id="rId14"/>
      <w:pgSz w:w="11906" w:h="16838"/>
      <w:pgMar w:top="1240" w:right="1134" w:bottom="851" w:left="1134" w:header="426" w:footer="17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E31352" w14:textId="77777777" w:rsidR="006D1082" w:rsidRDefault="006D1082">
      <w:r>
        <w:separator/>
      </w:r>
    </w:p>
  </w:endnote>
  <w:endnote w:type="continuationSeparator" w:id="0">
    <w:p w14:paraId="396A6169" w14:textId="77777777" w:rsidR="006D1082" w:rsidRDefault="006D10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4A17D4" w14:textId="77777777" w:rsidR="00E83B28" w:rsidRDefault="00E83B28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544A17D5" w14:textId="77777777" w:rsidR="00E83B28" w:rsidRDefault="00E83B28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21"/>
      <w:gridCol w:w="8833"/>
    </w:tblGrid>
    <w:tr w:rsidR="00E83B28" w14:paraId="544A17D8" w14:textId="77777777" w:rsidTr="00E9519B">
      <w:trPr>
        <w:trHeight w:val="529"/>
      </w:trPr>
      <w:tc>
        <w:tcPr>
          <w:tcW w:w="918" w:type="dxa"/>
        </w:tcPr>
        <w:p w14:paraId="544A17D6" w14:textId="77777777" w:rsidR="00E83B28" w:rsidRDefault="00E83B28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6D278F" w:rsidRPr="006D278F">
            <w:rPr>
              <w:b/>
              <w:noProof/>
              <w:color w:val="4F81BD"/>
              <w:sz w:val="32"/>
              <w:szCs w:val="32"/>
            </w:rPr>
            <w:t>1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14:paraId="544A17D7" w14:textId="77D7651A" w:rsidR="00E83B28" w:rsidRDefault="00E83B28" w:rsidP="00165381">
          <w:pPr>
            <w:pStyle w:val="Piedepgina"/>
          </w:pPr>
          <w:r>
            <w:t xml:space="preserve">INFORME VALORACIONES TECNICAS GENERALES – competiciones/concentraciones                        </w:t>
          </w:r>
          <w:r w:rsidR="00140D55">
            <w:t xml:space="preserve">                      2014/06/02</w:t>
          </w:r>
        </w:p>
      </w:tc>
    </w:tr>
  </w:tbl>
  <w:p w14:paraId="544A17D9" w14:textId="77777777" w:rsidR="00E83B28" w:rsidRPr="0004733D" w:rsidRDefault="00E83B28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BA32E5" w14:textId="77777777" w:rsidR="006D1082" w:rsidRDefault="006D1082">
      <w:r>
        <w:separator/>
      </w:r>
    </w:p>
  </w:footnote>
  <w:footnote w:type="continuationSeparator" w:id="0">
    <w:p w14:paraId="0D0C6A72" w14:textId="77777777" w:rsidR="006D1082" w:rsidRDefault="006D10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4A17D3" w14:textId="77777777" w:rsidR="00E83B28" w:rsidRDefault="00E83B28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 wp14:anchorId="544A17DA" wp14:editId="544A17DB">
          <wp:simplePos x="0" y="0"/>
          <wp:positionH relativeFrom="column">
            <wp:posOffset>2729865</wp:posOffset>
          </wp:positionH>
          <wp:positionV relativeFrom="paragraph">
            <wp:posOffset>-228600</wp:posOffset>
          </wp:positionV>
          <wp:extent cx="561975" cy="619125"/>
          <wp:effectExtent l="0" t="0" r="9525" b="9525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A4F57"/>
    <w:multiLevelType w:val="hybridMultilevel"/>
    <w:tmpl w:val="1C88CC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3217CD"/>
    <w:multiLevelType w:val="hybridMultilevel"/>
    <w:tmpl w:val="EBF0F2CC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252A65"/>
    <w:multiLevelType w:val="hybridMultilevel"/>
    <w:tmpl w:val="37DA10E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447D47"/>
    <w:multiLevelType w:val="hybridMultilevel"/>
    <w:tmpl w:val="BAF84F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5266AA6"/>
    <w:multiLevelType w:val="hybridMultilevel"/>
    <w:tmpl w:val="3EEA2A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513214"/>
    <w:multiLevelType w:val="hybridMultilevel"/>
    <w:tmpl w:val="BFC68D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B6D0537"/>
    <w:multiLevelType w:val="hybridMultilevel"/>
    <w:tmpl w:val="8E32B64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22A1593"/>
    <w:multiLevelType w:val="hybridMultilevel"/>
    <w:tmpl w:val="9D4CE1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7235876"/>
    <w:multiLevelType w:val="hybridMultilevel"/>
    <w:tmpl w:val="E8E64D4A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2F14035"/>
    <w:multiLevelType w:val="hybridMultilevel"/>
    <w:tmpl w:val="0840F30C"/>
    <w:lvl w:ilvl="0" w:tplc="0C0A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65752F1"/>
    <w:multiLevelType w:val="hybridMultilevel"/>
    <w:tmpl w:val="720494B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CFA763C"/>
    <w:multiLevelType w:val="hybridMultilevel"/>
    <w:tmpl w:val="DEEA6400"/>
    <w:lvl w:ilvl="0" w:tplc="0C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6EE0470F"/>
    <w:multiLevelType w:val="hybridMultilevel"/>
    <w:tmpl w:val="7DC204FC"/>
    <w:lvl w:ilvl="0" w:tplc="0C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20C03E8"/>
    <w:multiLevelType w:val="hybridMultilevel"/>
    <w:tmpl w:val="50AEBBD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43720C3"/>
    <w:multiLevelType w:val="hybridMultilevel"/>
    <w:tmpl w:val="DC044268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B054E0A"/>
    <w:multiLevelType w:val="hybridMultilevel"/>
    <w:tmpl w:val="BE986E3E"/>
    <w:lvl w:ilvl="0" w:tplc="0B5C1180">
      <w:start w:val="1"/>
      <w:numFmt w:val="bullet"/>
      <w:lvlText w:val="w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2"/>
  </w:num>
  <w:num w:numId="3">
    <w:abstractNumId w:val="23"/>
  </w:num>
  <w:num w:numId="4">
    <w:abstractNumId w:val="5"/>
  </w:num>
  <w:num w:numId="5">
    <w:abstractNumId w:val="6"/>
  </w:num>
  <w:num w:numId="6">
    <w:abstractNumId w:val="15"/>
  </w:num>
  <w:num w:numId="7">
    <w:abstractNumId w:val="4"/>
  </w:num>
  <w:num w:numId="8">
    <w:abstractNumId w:val="13"/>
  </w:num>
  <w:num w:numId="9">
    <w:abstractNumId w:val="17"/>
  </w:num>
  <w:num w:numId="10">
    <w:abstractNumId w:val="1"/>
  </w:num>
  <w:num w:numId="11">
    <w:abstractNumId w:val="10"/>
  </w:num>
  <w:num w:numId="12">
    <w:abstractNumId w:val="2"/>
  </w:num>
  <w:num w:numId="13">
    <w:abstractNumId w:val="8"/>
  </w:num>
  <w:num w:numId="14">
    <w:abstractNumId w:val="3"/>
  </w:num>
  <w:num w:numId="15">
    <w:abstractNumId w:val="11"/>
  </w:num>
  <w:num w:numId="16">
    <w:abstractNumId w:val="9"/>
  </w:num>
  <w:num w:numId="17">
    <w:abstractNumId w:val="7"/>
  </w:num>
  <w:num w:numId="18">
    <w:abstractNumId w:val="16"/>
  </w:num>
  <w:num w:numId="19">
    <w:abstractNumId w:val="0"/>
  </w:num>
  <w:num w:numId="20">
    <w:abstractNumId w:val="22"/>
  </w:num>
  <w:num w:numId="21">
    <w:abstractNumId w:val="21"/>
  </w:num>
  <w:num w:numId="22">
    <w:abstractNumId w:val="14"/>
  </w:num>
  <w:num w:numId="23">
    <w:abstractNumId w:val="24"/>
  </w:num>
  <w:num w:numId="24">
    <w:abstractNumId w:val="18"/>
  </w:num>
  <w:num w:numId="2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AFB"/>
    <w:rsid w:val="00000260"/>
    <w:rsid w:val="0000591F"/>
    <w:rsid w:val="00005A1D"/>
    <w:rsid w:val="00005D2A"/>
    <w:rsid w:val="000173F3"/>
    <w:rsid w:val="00021DFF"/>
    <w:rsid w:val="00030AE9"/>
    <w:rsid w:val="00030F43"/>
    <w:rsid w:val="0004733D"/>
    <w:rsid w:val="00047954"/>
    <w:rsid w:val="00050576"/>
    <w:rsid w:val="00065DA6"/>
    <w:rsid w:val="000727E0"/>
    <w:rsid w:val="0008063F"/>
    <w:rsid w:val="000816A7"/>
    <w:rsid w:val="00081702"/>
    <w:rsid w:val="00087AD0"/>
    <w:rsid w:val="000903DB"/>
    <w:rsid w:val="000945B2"/>
    <w:rsid w:val="00096A31"/>
    <w:rsid w:val="00097AD6"/>
    <w:rsid w:val="000A48F8"/>
    <w:rsid w:val="000B098C"/>
    <w:rsid w:val="000C3B69"/>
    <w:rsid w:val="000D2E4E"/>
    <w:rsid w:val="000F44A6"/>
    <w:rsid w:val="001045A7"/>
    <w:rsid w:val="001179E0"/>
    <w:rsid w:val="00121C8D"/>
    <w:rsid w:val="00121C8F"/>
    <w:rsid w:val="00121E15"/>
    <w:rsid w:val="00127235"/>
    <w:rsid w:val="001328BD"/>
    <w:rsid w:val="001342F6"/>
    <w:rsid w:val="00134DBD"/>
    <w:rsid w:val="00136EC0"/>
    <w:rsid w:val="00140D55"/>
    <w:rsid w:val="0014525C"/>
    <w:rsid w:val="0015273C"/>
    <w:rsid w:val="00155E5F"/>
    <w:rsid w:val="001611E4"/>
    <w:rsid w:val="00165381"/>
    <w:rsid w:val="00165ABE"/>
    <w:rsid w:val="00190942"/>
    <w:rsid w:val="00196EBF"/>
    <w:rsid w:val="00197152"/>
    <w:rsid w:val="001A218E"/>
    <w:rsid w:val="001A243A"/>
    <w:rsid w:val="001A603C"/>
    <w:rsid w:val="001A6F71"/>
    <w:rsid w:val="001B02BC"/>
    <w:rsid w:val="001B04DB"/>
    <w:rsid w:val="001B250C"/>
    <w:rsid w:val="001C19BC"/>
    <w:rsid w:val="001C3C2D"/>
    <w:rsid w:val="001C660B"/>
    <w:rsid w:val="001D3147"/>
    <w:rsid w:val="001D3D0B"/>
    <w:rsid w:val="001F0567"/>
    <w:rsid w:val="001F64FD"/>
    <w:rsid w:val="001F6AF5"/>
    <w:rsid w:val="0020556A"/>
    <w:rsid w:val="0020712F"/>
    <w:rsid w:val="002079B1"/>
    <w:rsid w:val="002160DF"/>
    <w:rsid w:val="00217641"/>
    <w:rsid w:val="00240DF3"/>
    <w:rsid w:val="00242496"/>
    <w:rsid w:val="00251E26"/>
    <w:rsid w:val="00256FF3"/>
    <w:rsid w:val="0026190E"/>
    <w:rsid w:val="0026568A"/>
    <w:rsid w:val="00266B7C"/>
    <w:rsid w:val="00267B3E"/>
    <w:rsid w:val="002721BD"/>
    <w:rsid w:val="0027457A"/>
    <w:rsid w:val="00276953"/>
    <w:rsid w:val="00280A0B"/>
    <w:rsid w:val="00282C17"/>
    <w:rsid w:val="002845D9"/>
    <w:rsid w:val="00284E89"/>
    <w:rsid w:val="00287460"/>
    <w:rsid w:val="00290F63"/>
    <w:rsid w:val="00295776"/>
    <w:rsid w:val="00295A5B"/>
    <w:rsid w:val="00297CFA"/>
    <w:rsid w:val="002A171E"/>
    <w:rsid w:val="002C670C"/>
    <w:rsid w:val="002C689D"/>
    <w:rsid w:val="002D3429"/>
    <w:rsid w:val="002E07D1"/>
    <w:rsid w:val="002E232F"/>
    <w:rsid w:val="002E2E70"/>
    <w:rsid w:val="002E48F9"/>
    <w:rsid w:val="002E7887"/>
    <w:rsid w:val="002F6C0B"/>
    <w:rsid w:val="00306E20"/>
    <w:rsid w:val="003079DA"/>
    <w:rsid w:val="00307D7C"/>
    <w:rsid w:val="00316C28"/>
    <w:rsid w:val="00317BB4"/>
    <w:rsid w:val="00322D87"/>
    <w:rsid w:val="00325303"/>
    <w:rsid w:val="00326E98"/>
    <w:rsid w:val="00327EB7"/>
    <w:rsid w:val="00344AF2"/>
    <w:rsid w:val="003460E5"/>
    <w:rsid w:val="0035565D"/>
    <w:rsid w:val="003635C5"/>
    <w:rsid w:val="00363D56"/>
    <w:rsid w:val="00364346"/>
    <w:rsid w:val="00365055"/>
    <w:rsid w:val="00371D35"/>
    <w:rsid w:val="00385111"/>
    <w:rsid w:val="00386BB9"/>
    <w:rsid w:val="00391C8C"/>
    <w:rsid w:val="00394F19"/>
    <w:rsid w:val="00395DF0"/>
    <w:rsid w:val="00397EBB"/>
    <w:rsid w:val="003B0599"/>
    <w:rsid w:val="003B1658"/>
    <w:rsid w:val="003B3B8A"/>
    <w:rsid w:val="003B5F7A"/>
    <w:rsid w:val="003C0A6F"/>
    <w:rsid w:val="003C67EE"/>
    <w:rsid w:val="003C7B03"/>
    <w:rsid w:val="003D0DE2"/>
    <w:rsid w:val="003D65CD"/>
    <w:rsid w:val="003F1F35"/>
    <w:rsid w:val="003F3FCB"/>
    <w:rsid w:val="003F4DD0"/>
    <w:rsid w:val="00431476"/>
    <w:rsid w:val="00433113"/>
    <w:rsid w:val="00433A9C"/>
    <w:rsid w:val="00447970"/>
    <w:rsid w:val="00453AB4"/>
    <w:rsid w:val="0045542F"/>
    <w:rsid w:val="004566D6"/>
    <w:rsid w:val="00464A23"/>
    <w:rsid w:val="0048622F"/>
    <w:rsid w:val="00490E6A"/>
    <w:rsid w:val="00491D0C"/>
    <w:rsid w:val="00492793"/>
    <w:rsid w:val="00494660"/>
    <w:rsid w:val="004A1928"/>
    <w:rsid w:val="004A4F77"/>
    <w:rsid w:val="004A58D2"/>
    <w:rsid w:val="004B1F87"/>
    <w:rsid w:val="004C0F69"/>
    <w:rsid w:val="004C6E12"/>
    <w:rsid w:val="004C7EF2"/>
    <w:rsid w:val="004E4569"/>
    <w:rsid w:val="005026EC"/>
    <w:rsid w:val="00504DC9"/>
    <w:rsid w:val="00506A85"/>
    <w:rsid w:val="005208B3"/>
    <w:rsid w:val="0052763D"/>
    <w:rsid w:val="005337F4"/>
    <w:rsid w:val="005462DD"/>
    <w:rsid w:val="0055100F"/>
    <w:rsid w:val="005527F4"/>
    <w:rsid w:val="00555CF7"/>
    <w:rsid w:val="00557704"/>
    <w:rsid w:val="00562773"/>
    <w:rsid w:val="00563483"/>
    <w:rsid w:val="0056440D"/>
    <w:rsid w:val="005712FB"/>
    <w:rsid w:val="005750D6"/>
    <w:rsid w:val="00580ECD"/>
    <w:rsid w:val="00593FB4"/>
    <w:rsid w:val="005A072A"/>
    <w:rsid w:val="005A3C36"/>
    <w:rsid w:val="005A3E01"/>
    <w:rsid w:val="005C1225"/>
    <w:rsid w:val="005C58E4"/>
    <w:rsid w:val="005D0696"/>
    <w:rsid w:val="005D7C84"/>
    <w:rsid w:val="005E4306"/>
    <w:rsid w:val="006026D0"/>
    <w:rsid w:val="006127F7"/>
    <w:rsid w:val="00622307"/>
    <w:rsid w:val="006262DD"/>
    <w:rsid w:val="00647265"/>
    <w:rsid w:val="00655494"/>
    <w:rsid w:val="00660365"/>
    <w:rsid w:val="006616CA"/>
    <w:rsid w:val="00666FEB"/>
    <w:rsid w:val="0068354C"/>
    <w:rsid w:val="006A0BA5"/>
    <w:rsid w:val="006B680D"/>
    <w:rsid w:val="006D0FC5"/>
    <w:rsid w:val="006D1082"/>
    <w:rsid w:val="006D278F"/>
    <w:rsid w:val="006E3DE3"/>
    <w:rsid w:val="00711F0D"/>
    <w:rsid w:val="0071775F"/>
    <w:rsid w:val="007537DF"/>
    <w:rsid w:val="007649A4"/>
    <w:rsid w:val="0078311E"/>
    <w:rsid w:val="00790F59"/>
    <w:rsid w:val="00791369"/>
    <w:rsid w:val="007A6AD0"/>
    <w:rsid w:val="007A7899"/>
    <w:rsid w:val="007A7ACE"/>
    <w:rsid w:val="007B0BB7"/>
    <w:rsid w:val="007B185F"/>
    <w:rsid w:val="007B1F1F"/>
    <w:rsid w:val="007C56FD"/>
    <w:rsid w:val="007C5A30"/>
    <w:rsid w:val="007C622B"/>
    <w:rsid w:val="007D7842"/>
    <w:rsid w:val="0080128F"/>
    <w:rsid w:val="00823446"/>
    <w:rsid w:val="0083504D"/>
    <w:rsid w:val="00852DB0"/>
    <w:rsid w:val="0085391E"/>
    <w:rsid w:val="00863763"/>
    <w:rsid w:val="008650FD"/>
    <w:rsid w:val="00866640"/>
    <w:rsid w:val="00874512"/>
    <w:rsid w:val="0088327A"/>
    <w:rsid w:val="008A2272"/>
    <w:rsid w:val="008A42FC"/>
    <w:rsid w:val="008A69F1"/>
    <w:rsid w:val="008A7CDA"/>
    <w:rsid w:val="008B036A"/>
    <w:rsid w:val="008B0CE0"/>
    <w:rsid w:val="008B507C"/>
    <w:rsid w:val="008B63EB"/>
    <w:rsid w:val="008C085B"/>
    <w:rsid w:val="008C4E33"/>
    <w:rsid w:val="008D5C5A"/>
    <w:rsid w:val="008E0C4C"/>
    <w:rsid w:val="00905448"/>
    <w:rsid w:val="00906EC2"/>
    <w:rsid w:val="009211C0"/>
    <w:rsid w:val="009276F0"/>
    <w:rsid w:val="0093228B"/>
    <w:rsid w:val="009362FA"/>
    <w:rsid w:val="00941FAC"/>
    <w:rsid w:val="00950FA6"/>
    <w:rsid w:val="0097156C"/>
    <w:rsid w:val="00974DA9"/>
    <w:rsid w:val="00981553"/>
    <w:rsid w:val="00981FB3"/>
    <w:rsid w:val="0099413C"/>
    <w:rsid w:val="009A46B8"/>
    <w:rsid w:val="009B263F"/>
    <w:rsid w:val="009B4A64"/>
    <w:rsid w:val="009B6E39"/>
    <w:rsid w:val="009C1477"/>
    <w:rsid w:val="009C5CD2"/>
    <w:rsid w:val="009D0E1D"/>
    <w:rsid w:val="009E2AE3"/>
    <w:rsid w:val="009E55E0"/>
    <w:rsid w:val="009E714C"/>
    <w:rsid w:val="009F46D9"/>
    <w:rsid w:val="00A14BC7"/>
    <w:rsid w:val="00A20E97"/>
    <w:rsid w:val="00A237C3"/>
    <w:rsid w:val="00A445DC"/>
    <w:rsid w:val="00A62EFC"/>
    <w:rsid w:val="00A6686C"/>
    <w:rsid w:val="00A7370D"/>
    <w:rsid w:val="00A80BAC"/>
    <w:rsid w:val="00A863AB"/>
    <w:rsid w:val="00A91E9A"/>
    <w:rsid w:val="00A9552A"/>
    <w:rsid w:val="00A956CB"/>
    <w:rsid w:val="00A97144"/>
    <w:rsid w:val="00AA0932"/>
    <w:rsid w:val="00AA155D"/>
    <w:rsid w:val="00AA33FC"/>
    <w:rsid w:val="00AB43E2"/>
    <w:rsid w:val="00AB6EF6"/>
    <w:rsid w:val="00AC0EBE"/>
    <w:rsid w:val="00AC1023"/>
    <w:rsid w:val="00AC4AFB"/>
    <w:rsid w:val="00AC7C2F"/>
    <w:rsid w:val="00AD5E36"/>
    <w:rsid w:val="00AD664B"/>
    <w:rsid w:val="00AE39F1"/>
    <w:rsid w:val="00AF7031"/>
    <w:rsid w:val="00AF7334"/>
    <w:rsid w:val="00B0044E"/>
    <w:rsid w:val="00B116F6"/>
    <w:rsid w:val="00B117BA"/>
    <w:rsid w:val="00B12DC0"/>
    <w:rsid w:val="00B17710"/>
    <w:rsid w:val="00B263E1"/>
    <w:rsid w:val="00B37515"/>
    <w:rsid w:val="00B43F7D"/>
    <w:rsid w:val="00B452FC"/>
    <w:rsid w:val="00B50386"/>
    <w:rsid w:val="00B52F44"/>
    <w:rsid w:val="00B60DEE"/>
    <w:rsid w:val="00B631D6"/>
    <w:rsid w:val="00B7124F"/>
    <w:rsid w:val="00B74E9D"/>
    <w:rsid w:val="00B775BB"/>
    <w:rsid w:val="00B82ACB"/>
    <w:rsid w:val="00B83F44"/>
    <w:rsid w:val="00B94C91"/>
    <w:rsid w:val="00B97555"/>
    <w:rsid w:val="00BA22E9"/>
    <w:rsid w:val="00BA396B"/>
    <w:rsid w:val="00BA6B54"/>
    <w:rsid w:val="00BA7D3A"/>
    <w:rsid w:val="00BB30EA"/>
    <w:rsid w:val="00BB5043"/>
    <w:rsid w:val="00BE29DE"/>
    <w:rsid w:val="00BE62BD"/>
    <w:rsid w:val="00BF0F5E"/>
    <w:rsid w:val="00BF6A39"/>
    <w:rsid w:val="00BF7E15"/>
    <w:rsid w:val="00C00687"/>
    <w:rsid w:val="00C01962"/>
    <w:rsid w:val="00C06F7E"/>
    <w:rsid w:val="00C13DC5"/>
    <w:rsid w:val="00C17844"/>
    <w:rsid w:val="00C349D7"/>
    <w:rsid w:val="00C5371F"/>
    <w:rsid w:val="00C543F5"/>
    <w:rsid w:val="00C616F7"/>
    <w:rsid w:val="00C712D1"/>
    <w:rsid w:val="00C762DA"/>
    <w:rsid w:val="00C94896"/>
    <w:rsid w:val="00C973D7"/>
    <w:rsid w:val="00CA7B36"/>
    <w:rsid w:val="00CB4137"/>
    <w:rsid w:val="00CD1C2B"/>
    <w:rsid w:val="00CD5881"/>
    <w:rsid w:val="00CE1372"/>
    <w:rsid w:val="00CE540D"/>
    <w:rsid w:val="00CF191A"/>
    <w:rsid w:val="00CF4662"/>
    <w:rsid w:val="00D034E4"/>
    <w:rsid w:val="00D116F2"/>
    <w:rsid w:val="00D1402B"/>
    <w:rsid w:val="00D22DE1"/>
    <w:rsid w:val="00D242EB"/>
    <w:rsid w:val="00D34F62"/>
    <w:rsid w:val="00D34FD5"/>
    <w:rsid w:val="00D3790A"/>
    <w:rsid w:val="00D423D1"/>
    <w:rsid w:val="00D44871"/>
    <w:rsid w:val="00D54A39"/>
    <w:rsid w:val="00D56672"/>
    <w:rsid w:val="00D56C55"/>
    <w:rsid w:val="00D6016E"/>
    <w:rsid w:val="00D63807"/>
    <w:rsid w:val="00D64591"/>
    <w:rsid w:val="00D704B0"/>
    <w:rsid w:val="00D70524"/>
    <w:rsid w:val="00D750C5"/>
    <w:rsid w:val="00D762D1"/>
    <w:rsid w:val="00D84269"/>
    <w:rsid w:val="00D854F4"/>
    <w:rsid w:val="00D97345"/>
    <w:rsid w:val="00D97D26"/>
    <w:rsid w:val="00DA6663"/>
    <w:rsid w:val="00DB7335"/>
    <w:rsid w:val="00DD3711"/>
    <w:rsid w:val="00DD413D"/>
    <w:rsid w:val="00DD438C"/>
    <w:rsid w:val="00DD5ADE"/>
    <w:rsid w:val="00DE192F"/>
    <w:rsid w:val="00DE55B2"/>
    <w:rsid w:val="00DF725D"/>
    <w:rsid w:val="00E00C68"/>
    <w:rsid w:val="00E063F1"/>
    <w:rsid w:val="00E07C36"/>
    <w:rsid w:val="00E16B6F"/>
    <w:rsid w:val="00E20EFE"/>
    <w:rsid w:val="00E227BA"/>
    <w:rsid w:val="00E22C4A"/>
    <w:rsid w:val="00E31C49"/>
    <w:rsid w:val="00E3691D"/>
    <w:rsid w:val="00E772CF"/>
    <w:rsid w:val="00E8012E"/>
    <w:rsid w:val="00E81919"/>
    <w:rsid w:val="00E83B28"/>
    <w:rsid w:val="00E919FA"/>
    <w:rsid w:val="00E94E80"/>
    <w:rsid w:val="00E9519B"/>
    <w:rsid w:val="00E9773C"/>
    <w:rsid w:val="00EA3E0D"/>
    <w:rsid w:val="00EA7B49"/>
    <w:rsid w:val="00EB27EB"/>
    <w:rsid w:val="00EE05DA"/>
    <w:rsid w:val="00EE3FCB"/>
    <w:rsid w:val="00EF2F20"/>
    <w:rsid w:val="00EF3B22"/>
    <w:rsid w:val="00EF58CB"/>
    <w:rsid w:val="00EF6912"/>
    <w:rsid w:val="00F10C5F"/>
    <w:rsid w:val="00F122CB"/>
    <w:rsid w:val="00F217F5"/>
    <w:rsid w:val="00F24089"/>
    <w:rsid w:val="00F25D60"/>
    <w:rsid w:val="00F340E4"/>
    <w:rsid w:val="00F3775A"/>
    <w:rsid w:val="00F4192E"/>
    <w:rsid w:val="00F716D5"/>
    <w:rsid w:val="00F7277B"/>
    <w:rsid w:val="00F7284D"/>
    <w:rsid w:val="00F75F21"/>
    <w:rsid w:val="00F76228"/>
    <w:rsid w:val="00F82F90"/>
    <w:rsid w:val="00F857FB"/>
    <w:rsid w:val="00F869B0"/>
    <w:rsid w:val="00F906AA"/>
    <w:rsid w:val="00FA039D"/>
    <w:rsid w:val="00FA07CA"/>
    <w:rsid w:val="00FA12E1"/>
    <w:rsid w:val="00FC081C"/>
    <w:rsid w:val="00FC5D2E"/>
    <w:rsid w:val="00FD0339"/>
    <w:rsid w:val="00FD6583"/>
    <w:rsid w:val="00FE0D9E"/>
    <w:rsid w:val="00FE1C12"/>
    <w:rsid w:val="00FE69FE"/>
    <w:rsid w:val="00FF05BE"/>
    <w:rsid w:val="00FF1404"/>
    <w:rsid w:val="00FF4C4D"/>
    <w:rsid w:val="00FF6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544A17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BA6B5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BA6B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EE645E-12EE-46E1-A286-1524FED621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ED81257-3E1F-407F-B804-156D05FEC4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7B6CBF-0324-4D64-A9DC-F1797B67FAA0}">
  <ds:schemaRefs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terms/"/>
    <ds:schemaRef ds:uri="http://www.w3.org/XML/1998/namespace"/>
    <ds:schemaRef ds:uri="http://schemas.openxmlformats.org/package/2006/metadata/core-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520B433A-875F-4483-80A3-F06F498D7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515</Words>
  <Characters>2835</Characters>
  <Application>Microsoft Office Word</Application>
  <DocSecurity>4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Informe Valoraciones Tecnicas Generales</vt:lpstr>
    </vt:vector>
  </TitlesOfParts>
  <Company/>
  <LinksUpToDate>false</LinksUpToDate>
  <CharactersWithSpaces>3344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Informe Valoraciones Tecnicas Generales</dc:title>
  <dc:creator>Elena</dc:creator>
  <cp:lastModifiedBy>MABEL POBIL</cp:lastModifiedBy>
  <cp:revision>2</cp:revision>
  <cp:lastPrinted>2003-10-30T09:46:00Z</cp:lastPrinted>
  <dcterms:created xsi:type="dcterms:W3CDTF">2014-06-03T11:27:00Z</dcterms:created>
  <dcterms:modified xsi:type="dcterms:W3CDTF">2014-06-03T11:27:00Z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