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CE6F08" w14:textId="77777777" w:rsidR="00171855" w:rsidRDefault="00171855" w:rsidP="00B34E30">
      <w:pPr>
        <w:jc w:val="center"/>
        <w:rPr>
          <w:b/>
        </w:rPr>
      </w:pPr>
    </w:p>
    <w:p w14:paraId="23CE6F09" w14:textId="0958BD53" w:rsidR="00981727" w:rsidRDefault="00B34E30" w:rsidP="00C47C75">
      <w:pPr>
        <w:rPr>
          <w:b/>
        </w:rPr>
      </w:pPr>
      <w:bookmarkStart w:id="0" w:name="_GoBack"/>
      <w:bookmarkEnd w:id="0"/>
      <w:r w:rsidRPr="00B34E30">
        <w:rPr>
          <w:b/>
        </w:rPr>
        <w:t>INFORME MENSUAL</w:t>
      </w:r>
      <w:r w:rsidR="00A74793">
        <w:rPr>
          <w:b/>
        </w:rPr>
        <w:t xml:space="preserve"> </w:t>
      </w:r>
      <w:r w:rsidR="006C0E57">
        <w:rPr>
          <w:b/>
        </w:rPr>
        <w:t xml:space="preserve">ACTIVIDAD CTAF  - </w:t>
      </w:r>
      <w:r w:rsidR="00A74793">
        <w:rPr>
          <w:b/>
        </w:rPr>
        <w:t>MAYO</w:t>
      </w:r>
      <w:r w:rsidR="00267975">
        <w:rPr>
          <w:b/>
        </w:rPr>
        <w:t xml:space="preserve"> 2012</w:t>
      </w:r>
    </w:p>
    <w:p w14:paraId="23CE6F0A" w14:textId="77777777" w:rsidR="00B34E30" w:rsidRDefault="00B34E30" w:rsidP="00B34E30">
      <w:pPr>
        <w:pStyle w:val="Ttulo2"/>
      </w:pPr>
    </w:p>
    <w:p w14:paraId="624EFC45" w14:textId="77777777" w:rsidR="00A74793" w:rsidRPr="005F3C27" w:rsidRDefault="00A74793" w:rsidP="00A74793">
      <w:pPr>
        <w:rPr>
          <w:b/>
          <w:u w:val="single"/>
        </w:rPr>
      </w:pPr>
      <w:r w:rsidRPr="005F3C27">
        <w:rPr>
          <w:b/>
          <w:u w:val="single"/>
        </w:rPr>
        <w:t>CAMPEONATOS</w:t>
      </w:r>
    </w:p>
    <w:p w14:paraId="0B30D902" w14:textId="77777777" w:rsidR="00A74793" w:rsidRPr="00EA25AA" w:rsidRDefault="00A74793" w:rsidP="00A74793">
      <w:r w:rsidRPr="00EA25AA">
        <w:rPr>
          <w:b/>
        </w:rPr>
        <w:t>Internacional de Alemania (17-20)</w:t>
      </w:r>
      <w:r w:rsidRPr="00EA25AA">
        <w:t xml:space="preserve">: 3 jugadoras seleccionadas. Silvia </w:t>
      </w:r>
      <w:proofErr w:type="spellStart"/>
      <w:r w:rsidRPr="00EA25AA">
        <w:t>Bañón</w:t>
      </w:r>
      <w:proofErr w:type="spellEnd"/>
      <w:r w:rsidRPr="00EA25AA">
        <w:t xml:space="preserve"> Subcampeona. </w:t>
      </w:r>
      <w:proofErr w:type="spellStart"/>
      <w:r w:rsidRPr="00EA25AA">
        <w:rPr>
          <w:b/>
        </w:rPr>
        <w:t>Cto</w:t>
      </w:r>
      <w:proofErr w:type="spellEnd"/>
      <w:r w:rsidRPr="00EA25AA">
        <w:rPr>
          <w:b/>
        </w:rPr>
        <w:t xml:space="preserve"> de España </w:t>
      </w:r>
      <w:proofErr w:type="spellStart"/>
      <w:r w:rsidRPr="00EA25AA">
        <w:rPr>
          <w:b/>
        </w:rPr>
        <w:t>Senior</w:t>
      </w:r>
      <w:proofErr w:type="spellEnd"/>
      <w:r w:rsidRPr="00EA25AA">
        <w:rPr>
          <w:b/>
        </w:rPr>
        <w:t xml:space="preserve"> en Atalaya (11 al 13): </w:t>
      </w:r>
      <w:r w:rsidRPr="00EA25AA">
        <w:t xml:space="preserve">Última prueba del Ranking </w:t>
      </w:r>
      <w:proofErr w:type="spellStart"/>
      <w:r w:rsidRPr="00EA25AA">
        <w:t>Senior</w:t>
      </w:r>
      <w:proofErr w:type="spellEnd"/>
      <w:r w:rsidRPr="00EA25AA">
        <w:t xml:space="preserve">. Ganadora la finlandesa Mina </w:t>
      </w:r>
      <w:proofErr w:type="spellStart"/>
      <w:r w:rsidRPr="00EA25AA">
        <w:t>Kaarnalati</w:t>
      </w:r>
      <w:proofErr w:type="spellEnd"/>
      <w:r w:rsidRPr="00EA25AA">
        <w:t xml:space="preserve">. Campeona de España María Castillo. </w:t>
      </w:r>
      <w:proofErr w:type="spellStart"/>
      <w:r w:rsidRPr="00EA25AA">
        <w:rPr>
          <w:b/>
        </w:rPr>
        <w:t>Cto</w:t>
      </w:r>
      <w:proofErr w:type="spellEnd"/>
      <w:r w:rsidRPr="00EA25AA">
        <w:rPr>
          <w:b/>
        </w:rPr>
        <w:t xml:space="preserve"> de España Absoluto (31 al 3 de junio): </w:t>
      </w:r>
      <w:r w:rsidRPr="00EA25AA">
        <w:t xml:space="preserve">con 110 participantes inscritos es la última prueba previa a la selección de los equipos Europeo </w:t>
      </w:r>
      <w:proofErr w:type="spellStart"/>
      <w:r w:rsidRPr="00EA25AA">
        <w:t>Girl</w:t>
      </w:r>
      <w:proofErr w:type="spellEnd"/>
      <w:r w:rsidRPr="00EA25AA">
        <w:t xml:space="preserve"> y Mundial Universitario, con la participación de las jugadoras que ya han vuelto de EEUU. Incluye la 2ª prueba de juego corto prevista para la jornada de entrenamiento. </w:t>
      </w:r>
      <w:r w:rsidRPr="00EA25AA">
        <w:rPr>
          <w:b/>
        </w:rPr>
        <w:t>Campeonato de España de 3ª y 4ª</w:t>
      </w:r>
      <w:r w:rsidRPr="00EA25AA">
        <w:t xml:space="preserve"> en </w:t>
      </w:r>
      <w:proofErr w:type="spellStart"/>
      <w:r w:rsidRPr="00EA25AA">
        <w:t>Talayuela</w:t>
      </w:r>
      <w:proofErr w:type="spellEnd"/>
      <w:r w:rsidRPr="00EA25AA">
        <w:t xml:space="preserve"> (59 participantes).</w:t>
      </w:r>
      <w:r w:rsidRPr="00EA25AA">
        <w:rPr>
          <w:b/>
        </w:rPr>
        <w:t xml:space="preserve"> Banesto del Centro Nacional</w:t>
      </w:r>
      <w:r w:rsidRPr="00EA25AA">
        <w:t xml:space="preserve">, destacamos la victoria de Clara Baena y el 4º puesto de Harang Lee. </w:t>
      </w:r>
    </w:p>
    <w:p w14:paraId="6C01D174" w14:textId="77777777" w:rsidR="00A74793" w:rsidRPr="0094298F" w:rsidRDefault="00A74793" w:rsidP="00A74793">
      <w:pPr>
        <w:rPr>
          <w:b/>
          <w:u w:val="single"/>
        </w:rPr>
      </w:pPr>
      <w:r w:rsidRPr="0094298F">
        <w:rPr>
          <w:b/>
          <w:u w:val="single"/>
        </w:rPr>
        <w:t>SEGUMIENTO JUGADORAS</w:t>
      </w:r>
    </w:p>
    <w:p w14:paraId="1CCD4408" w14:textId="77777777" w:rsidR="00A74793" w:rsidRPr="00EA25AA" w:rsidRDefault="00A74793" w:rsidP="00A74793">
      <w:r>
        <w:t>R</w:t>
      </w:r>
      <w:r w:rsidRPr="00EA25AA">
        <w:t xml:space="preserve">esultados, rankings, visitas TPI en San Diego, y organización de visitas de jugadoras al Centro de Excelencia para controles de seguimiento y reconocimientos médicos en el CSD: Silvia </w:t>
      </w:r>
      <w:proofErr w:type="spellStart"/>
      <w:r w:rsidRPr="00EA25AA">
        <w:t>Bañón</w:t>
      </w:r>
      <w:proofErr w:type="spellEnd"/>
      <w:r w:rsidRPr="00EA25AA">
        <w:t xml:space="preserve">, Teresa Caballer, y jugadoras EEUU que están de vuelta. Avanzamos en la </w:t>
      </w:r>
      <w:r w:rsidRPr="00EA25AA">
        <w:rPr>
          <w:b/>
        </w:rPr>
        <w:t>selección del Ladies British Amateur</w:t>
      </w:r>
      <w:r w:rsidRPr="00EA25AA">
        <w:t xml:space="preserve"> y preparación de la </w:t>
      </w:r>
      <w:r w:rsidRPr="00EA25AA">
        <w:rPr>
          <w:b/>
        </w:rPr>
        <w:t xml:space="preserve">concentración del Europeo </w:t>
      </w:r>
      <w:proofErr w:type="spellStart"/>
      <w:r w:rsidRPr="00EA25AA">
        <w:rPr>
          <w:b/>
        </w:rPr>
        <w:t>Girl</w:t>
      </w:r>
      <w:proofErr w:type="spellEnd"/>
      <w:r w:rsidRPr="00EA25AA">
        <w:rPr>
          <w:b/>
        </w:rPr>
        <w:t xml:space="preserve"> y Mundial Universitario</w:t>
      </w:r>
      <w:r w:rsidRPr="00EA25AA">
        <w:t>. Visita de Marta Figueras-Dotti al campo del Mundial.</w:t>
      </w:r>
    </w:p>
    <w:p w14:paraId="09B7A82C" w14:textId="77777777" w:rsidR="00A74793" w:rsidRPr="0094298F" w:rsidRDefault="00A74793" w:rsidP="00A74793">
      <w:pPr>
        <w:rPr>
          <w:u w:val="single"/>
        </w:rPr>
      </w:pPr>
      <w:r w:rsidRPr="0094298F">
        <w:rPr>
          <w:b/>
          <w:u w:val="single"/>
        </w:rPr>
        <w:t>PROYECTOS</w:t>
      </w:r>
    </w:p>
    <w:p w14:paraId="65BB5B7A" w14:textId="77777777" w:rsidR="00A74793" w:rsidRPr="00EA25AA" w:rsidRDefault="00A74793" w:rsidP="00A74793">
      <w:r w:rsidRPr="00EA25AA">
        <w:t xml:space="preserve">Web del Centro de Excelencia, ajustes al programa estadístico puesto ya en marcha, mejora de la cantera de jugadores (fase de análisis y visita a la FCV). Gestión de competiciones online (avanzamos hasta que recibimos notificación de cancelación del proyecto). </w:t>
      </w:r>
    </w:p>
    <w:p w14:paraId="5FB139B3" w14:textId="77777777" w:rsidR="00A74793" w:rsidRPr="0094298F" w:rsidRDefault="00A74793" w:rsidP="00A74793">
      <w:pPr>
        <w:rPr>
          <w:b/>
          <w:u w:val="single"/>
        </w:rPr>
      </w:pPr>
      <w:r w:rsidRPr="0094298F">
        <w:rPr>
          <w:b/>
          <w:u w:val="single"/>
        </w:rPr>
        <w:t>OTROS</w:t>
      </w:r>
    </w:p>
    <w:p w14:paraId="2CFF74D3" w14:textId="77777777" w:rsidR="00A74793" w:rsidRPr="00EA25AA" w:rsidRDefault="00A74793" w:rsidP="00A74793">
      <w:pPr>
        <w:rPr>
          <w:b/>
        </w:rPr>
      </w:pPr>
      <w:proofErr w:type="spellStart"/>
      <w:r w:rsidRPr="00EA25AA">
        <w:rPr>
          <w:b/>
        </w:rPr>
        <w:t>Lacoste</w:t>
      </w:r>
      <w:proofErr w:type="spellEnd"/>
      <w:r w:rsidRPr="00EA25AA">
        <w:rPr>
          <w:b/>
        </w:rPr>
        <w:t xml:space="preserve"> 4 Naciones: </w:t>
      </w:r>
      <w:r w:rsidRPr="00EA25AA">
        <w:t xml:space="preserve">Preparación de documentación. </w:t>
      </w:r>
      <w:r w:rsidRPr="00EA25AA">
        <w:rPr>
          <w:b/>
        </w:rPr>
        <w:t>Uniformidad</w:t>
      </w:r>
      <w:r w:rsidRPr="00EA25AA">
        <w:t xml:space="preserve">: seguimiento recepción envíos </w:t>
      </w:r>
      <w:proofErr w:type="spellStart"/>
      <w:r w:rsidRPr="00EA25AA">
        <w:t>Lacoste</w:t>
      </w:r>
      <w:proofErr w:type="spellEnd"/>
      <w:r w:rsidRPr="00EA25AA">
        <w:t xml:space="preserve"> y </w:t>
      </w:r>
      <w:proofErr w:type="spellStart"/>
      <w:r w:rsidRPr="00EA25AA">
        <w:t>Titleist</w:t>
      </w:r>
      <w:proofErr w:type="spellEnd"/>
      <w:r w:rsidRPr="00EA25AA">
        <w:t>/</w:t>
      </w:r>
      <w:proofErr w:type="spellStart"/>
      <w:r w:rsidRPr="00EA25AA">
        <w:t>FootJoy</w:t>
      </w:r>
      <w:proofErr w:type="spellEnd"/>
      <w:r w:rsidRPr="00EA25AA">
        <w:t xml:space="preserve">. Finalizan las </w:t>
      </w:r>
      <w:r w:rsidRPr="00EA25AA">
        <w:rPr>
          <w:b/>
        </w:rPr>
        <w:t>prácticas de los 2 alumnos de la Universidad Europea</w:t>
      </w:r>
      <w:r w:rsidRPr="00EA25AA">
        <w:t xml:space="preserve">. Asistencia a la </w:t>
      </w:r>
      <w:r w:rsidRPr="00EA25AA">
        <w:rPr>
          <w:b/>
        </w:rPr>
        <w:t>formación</w:t>
      </w:r>
      <w:r w:rsidRPr="00EA25AA">
        <w:t xml:space="preserve"> del Centro de Excelencia y colaboración en la preparación del curso de Gary </w:t>
      </w:r>
      <w:proofErr w:type="spellStart"/>
      <w:r w:rsidRPr="00EA25AA">
        <w:t>Gilchrist</w:t>
      </w:r>
      <w:proofErr w:type="spellEnd"/>
      <w:r w:rsidRPr="00EA25AA">
        <w:t xml:space="preserve">. Pre-inscripción al Master de </w:t>
      </w:r>
      <w:proofErr w:type="spellStart"/>
      <w:r w:rsidRPr="00EA25AA">
        <w:t>Coaching</w:t>
      </w:r>
      <w:proofErr w:type="spellEnd"/>
      <w:r w:rsidRPr="00EA25AA">
        <w:t xml:space="preserve"> y </w:t>
      </w:r>
      <w:proofErr w:type="spellStart"/>
      <w:r w:rsidRPr="00EA25AA">
        <w:t>Liderezgo</w:t>
      </w:r>
      <w:proofErr w:type="spellEnd"/>
      <w:r w:rsidRPr="00EA25AA">
        <w:t xml:space="preserve"> Deportivo en el COE. </w:t>
      </w:r>
      <w:r w:rsidRPr="00EA25AA">
        <w:rPr>
          <w:b/>
        </w:rPr>
        <w:t>Reunión Interdepartamental</w:t>
      </w:r>
      <w:r w:rsidRPr="00EA25AA">
        <w:t xml:space="preserve"> mensual. Preparación reunión CTAF junio, análisis calendario 2013 y rankings y preparación torneos del verano.</w:t>
      </w:r>
    </w:p>
    <w:p w14:paraId="5F319299" w14:textId="77777777" w:rsidR="00A74793" w:rsidRDefault="00A74793" w:rsidP="00A74793">
      <w:pPr>
        <w:rPr>
          <w:b/>
        </w:rPr>
      </w:pPr>
      <w:r>
        <w:rPr>
          <w:b/>
        </w:rPr>
        <w:br w:type="page"/>
      </w:r>
    </w:p>
    <w:p w14:paraId="0BD1F085" w14:textId="77777777" w:rsidR="00A74793" w:rsidRPr="00EA25AA" w:rsidRDefault="00A74793" w:rsidP="00A74793">
      <w:pPr>
        <w:rPr>
          <w:b/>
        </w:rPr>
      </w:pPr>
      <w:r w:rsidRPr="00EA25AA">
        <w:rPr>
          <w:b/>
        </w:rPr>
        <w:lastRenderedPageBreak/>
        <w:t>Versión Extendida – CTAF Mayo 2012.</w:t>
      </w:r>
    </w:p>
    <w:p w14:paraId="1004D83D" w14:textId="77777777" w:rsidR="00A74793" w:rsidRPr="00EA25AA" w:rsidRDefault="00A74793" w:rsidP="00A74793">
      <w:r w:rsidRPr="00EA25AA">
        <w:rPr>
          <w:b/>
        </w:rPr>
        <w:t>Internacional de Alemania (17-20)</w:t>
      </w:r>
      <w:r w:rsidRPr="00EA25AA">
        <w:t xml:space="preserve">: 3 jugadoras seleccionadas, entre ellas Ana </w:t>
      </w:r>
      <w:proofErr w:type="spellStart"/>
      <w:r w:rsidRPr="00EA25AA">
        <w:t>Sanjuan</w:t>
      </w:r>
      <w:proofErr w:type="spellEnd"/>
      <w:r w:rsidRPr="00EA25AA">
        <w:t xml:space="preserve"> que frente a otras mejor situadas en ranking, se gana el puesto por su dedicación y progresión. Viajan bajo la capitanía de Maribel García. Silvia </w:t>
      </w:r>
      <w:proofErr w:type="spellStart"/>
      <w:r w:rsidRPr="00EA25AA">
        <w:t>Bañón</w:t>
      </w:r>
      <w:proofErr w:type="spellEnd"/>
      <w:r w:rsidRPr="00EA25AA">
        <w:t xml:space="preserve"> queda Subcampeona.</w:t>
      </w:r>
    </w:p>
    <w:p w14:paraId="24E85F4C" w14:textId="77777777" w:rsidR="00A74793" w:rsidRPr="00EA25AA" w:rsidRDefault="00A74793" w:rsidP="00A74793">
      <w:r w:rsidRPr="00EA25AA">
        <w:rPr>
          <w:b/>
        </w:rPr>
        <w:t xml:space="preserve">Se celebra el </w:t>
      </w:r>
      <w:proofErr w:type="spellStart"/>
      <w:r w:rsidRPr="00EA25AA">
        <w:rPr>
          <w:b/>
        </w:rPr>
        <w:t>Cto</w:t>
      </w:r>
      <w:proofErr w:type="spellEnd"/>
      <w:r w:rsidRPr="00EA25AA">
        <w:rPr>
          <w:b/>
        </w:rPr>
        <w:t xml:space="preserve"> de España </w:t>
      </w:r>
      <w:proofErr w:type="spellStart"/>
      <w:r w:rsidRPr="00EA25AA">
        <w:rPr>
          <w:b/>
        </w:rPr>
        <w:t>Senior</w:t>
      </w:r>
      <w:proofErr w:type="spellEnd"/>
      <w:r w:rsidRPr="00EA25AA">
        <w:rPr>
          <w:b/>
        </w:rPr>
        <w:t xml:space="preserve"> en Atalaya (11 al 13):</w:t>
      </w:r>
      <w:r w:rsidRPr="00EA25AA">
        <w:t xml:space="preserve"> Última prueba del Ranking </w:t>
      </w:r>
      <w:proofErr w:type="spellStart"/>
      <w:r w:rsidRPr="00EA25AA">
        <w:t>Senior</w:t>
      </w:r>
      <w:proofErr w:type="spellEnd"/>
      <w:r w:rsidRPr="00EA25AA">
        <w:t xml:space="preserve">. Ganadora la finlandesa Mina </w:t>
      </w:r>
      <w:proofErr w:type="spellStart"/>
      <w:r w:rsidRPr="00EA25AA">
        <w:t>Kaarnalati</w:t>
      </w:r>
      <w:proofErr w:type="spellEnd"/>
      <w:r w:rsidRPr="00EA25AA">
        <w:t xml:space="preserve">. Campeona de España María Castillo. Recibimos muchas quejas del hotel recomendado y alguna de la preparación del campo que no siguió la planificación de la Green </w:t>
      </w:r>
      <w:proofErr w:type="spellStart"/>
      <w:r w:rsidRPr="00EA25AA">
        <w:t>Section</w:t>
      </w:r>
      <w:proofErr w:type="spellEnd"/>
      <w:r w:rsidRPr="00EA25AA">
        <w:t xml:space="preserve"> por falta de recursos. También recibimos quejas por publicar los mismos partidos para las dos primeras jornadas,  y se dio la casuística de proclamarse campeona la única extranjera que participaba. Es un campeonato que genera mucho trabajo administrativo (muchas llamadas con problemas de registro en la web y un 20% de bajas, sanciones por bajas no notificadas a tiempo que luego reclaman, </w:t>
      </w:r>
      <w:proofErr w:type="gramStart"/>
      <w:r w:rsidRPr="00EA25AA">
        <w:t>etc..</w:t>
      </w:r>
      <w:proofErr w:type="gramEnd"/>
      <w:r w:rsidRPr="00EA25AA">
        <w:t xml:space="preserve">).  </w:t>
      </w:r>
    </w:p>
    <w:p w14:paraId="019CB6DD" w14:textId="77777777" w:rsidR="00A74793" w:rsidRPr="00EA25AA" w:rsidRDefault="00A74793" w:rsidP="00A74793">
      <w:proofErr w:type="spellStart"/>
      <w:r w:rsidRPr="00EA25AA">
        <w:rPr>
          <w:b/>
        </w:rPr>
        <w:t>Cto</w:t>
      </w:r>
      <w:proofErr w:type="spellEnd"/>
      <w:r w:rsidRPr="00EA25AA">
        <w:rPr>
          <w:b/>
        </w:rPr>
        <w:t xml:space="preserve"> de España Absoluto (31 al 3 de junio) – 110 participantes:</w:t>
      </w:r>
      <w:r w:rsidRPr="00EA25AA">
        <w:t xml:space="preserve"> última prueba previa a la selección de los equipos Europeo </w:t>
      </w:r>
      <w:proofErr w:type="spellStart"/>
      <w:r w:rsidRPr="00EA25AA">
        <w:t>Girl</w:t>
      </w:r>
      <w:proofErr w:type="spellEnd"/>
      <w:r w:rsidRPr="00EA25AA">
        <w:t xml:space="preserve"> y Mundial Universitario, con la participación de las jugadoras que ya han vuelto de EEUU. Incluimos la 2ª prueba de juego corto prevista para la jornada de entrenamiento. *Falta importante de cara a la selección del Mundial, la de Marta Silva que el 4 de junio comienza 1 mes de </w:t>
      </w:r>
      <w:proofErr w:type="spellStart"/>
      <w:r w:rsidRPr="00EA25AA">
        <w:t>Summer</w:t>
      </w:r>
      <w:proofErr w:type="spellEnd"/>
      <w:r w:rsidRPr="00EA25AA">
        <w:t xml:space="preserve"> </w:t>
      </w:r>
      <w:proofErr w:type="spellStart"/>
      <w:r w:rsidRPr="00EA25AA">
        <w:t>School</w:t>
      </w:r>
      <w:proofErr w:type="spellEnd"/>
      <w:r w:rsidRPr="00EA25AA">
        <w:t xml:space="preserve">  para acabar la carrera. Preparación del </w:t>
      </w:r>
      <w:r w:rsidRPr="00EA25AA">
        <w:rPr>
          <w:b/>
        </w:rPr>
        <w:t>Campeonato de España de 3ª y 4ª</w:t>
      </w:r>
      <w:r w:rsidRPr="00EA25AA">
        <w:t xml:space="preserve"> en </w:t>
      </w:r>
      <w:proofErr w:type="spellStart"/>
      <w:r w:rsidRPr="00EA25AA">
        <w:t>Talayuela</w:t>
      </w:r>
      <w:proofErr w:type="spellEnd"/>
      <w:r w:rsidRPr="00EA25AA">
        <w:t xml:space="preserve"> (59 participantes).</w:t>
      </w:r>
    </w:p>
    <w:p w14:paraId="741FDE00" w14:textId="77777777" w:rsidR="00A74793" w:rsidRPr="00EA25AA" w:rsidRDefault="00A74793" w:rsidP="00A74793">
      <w:r w:rsidRPr="00EA25AA">
        <w:t xml:space="preserve">Invitación a jugadoras del grupo de trabajo a participar en el </w:t>
      </w:r>
      <w:r w:rsidRPr="00EA25AA">
        <w:rPr>
          <w:b/>
        </w:rPr>
        <w:t>Banesto del Centro Nacional</w:t>
      </w:r>
      <w:r w:rsidRPr="00EA25AA">
        <w:t>, destacando la victoria de Clara Baena y el 4º puesto de Harang Lee.</w:t>
      </w:r>
    </w:p>
    <w:p w14:paraId="05949C2B" w14:textId="77777777" w:rsidR="00A74793" w:rsidRPr="00EA25AA" w:rsidRDefault="00A74793" w:rsidP="00A74793">
      <w:r w:rsidRPr="00EA25AA">
        <w:rPr>
          <w:b/>
        </w:rPr>
        <w:t xml:space="preserve">Seguimiento de Jugadoras: </w:t>
      </w:r>
      <w:r w:rsidRPr="00EA25AA">
        <w:t xml:space="preserve">resultados, rankings, visitas TPI en San Diego, y organización de visitas de jugadoras al Centro de Excelencia para controles de seguimiento y reconocimientos médicos en el CSD: Silvia </w:t>
      </w:r>
      <w:proofErr w:type="spellStart"/>
      <w:r w:rsidRPr="00EA25AA">
        <w:t>Bañón</w:t>
      </w:r>
      <w:proofErr w:type="spellEnd"/>
      <w:r w:rsidRPr="00EA25AA">
        <w:t>, Teresa Caballer, y jugadoras EEUU que están de vuelta.</w:t>
      </w:r>
    </w:p>
    <w:p w14:paraId="3137C782" w14:textId="77777777" w:rsidR="00A74793" w:rsidRPr="00EA25AA" w:rsidRDefault="00A74793" w:rsidP="00A74793">
      <w:r w:rsidRPr="00EA25AA">
        <w:t xml:space="preserve">Desarrollo del programa de las </w:t>
      </w:r>
      <w:r w:rsidRPr="00EA25AA">
        <w:rPr>
          <w:b/>
        </w:rPr>
        <w:t>concentraciones preparatorias</w:t>
      </w:r>
      <w:r w:rsidRPr="00EA25AA">
        <w:t xml:space="preserve"> del Europeo </w:t>
      </w:r>
      <w:proofErr w:type="spellStart"/>
      <w:r w:rsidRPr="00EA25AA">
        <w:t>Girl</w:t>
      </w:r>
      <w:proofErr w:type="spellEnd"/>
      <w:r w:rsidRPr="00EA25AA">
        <w:t xml:space="preserve"> y Mundial Universitario (RSHECC). Visita de Marta a Turquía para el estudio de los campos del Mundial.</w:t>
      </w:r>
    </w:p>
    <w:p w14:paraId="43ED8E4F" w14:textId="77777777" w:rsidR="00A74793" w:rsidRPr="00EA25AA" w:rsidRDefault="00A74793" w:rsidP="00A74793">
      <w:r w:rsidRPr="00EA25AA">
        <w:rPr>
          <w:b/>
        </w:rPr>
        <w:t>Desarrollo de proyectos</w:t>
      </w:r>
      <w:r w:rsidRPr="00EA25AA">
        <w:t xml:space="preserve">: Web del Centro de Excelencia, ajustes al programa estadístico puesto ya en marcha, mejora de la cantera de jugadores (fase de análisis y visita a la FCV). Durante la reunión con Gonzaga en la que se repasa la actividad y estructura de la dirección deportiva, se nos da a conocer la cancelación del desarrollo de la aplicación de </w:t>
      </w:r>
      <w:proofErr w:type="spellStart"/>
      <w:r w:rsidRPr="00EA25AA">
        <w:t>Olympus</w:t>
      </w:r>
      <w:proofErr w:type="spellEnd"/>
      <w:r w:rsidRPr="00EA25AA">
        <w:t xml:space="preserve"> para la gestión de competiciones que será substituida por </w:t>
      </w:r>
      <w:proofErr w:type="spellStart"/>
      <w:r w:rsidRPr="00EA25AA">
        <w:t>Datagolf</w:t>
      </w:r>
      <w:proofErr w:type="spellEnd"/>
      <w:r w:rsidRPr="00EA25AA">
        <w:t xml:space="preserve">; en el periodo de transición, utilizaremos exclusivamente </w:t>
      </w:r>
      <w:proofErr w:type="spellStart"/>
      <w:r w:rsidRPr="00EA25AA">
        <w:t>Compwin</w:t>
      </w:r>
      <w:proofErr w:type="spellEnd"/>
      <w:r w:rsidRPr="00EA25AA">
        <w:t xml:space="preserve">. </w:t>
      </w:r>
    </w:p>
    <w:p w14:paraId="0B793C80" w14:textId="77777777" w:rsidR="00A74793" w:rsidRPr="00EA25AA" w:rsidRDefault="00A74793" w:rsidP="00A74793">
      <w:r w:rsidRPr="00EA25AA">
        <w:rPr>
          <w:b/>
        </w:rPr>
        <w:t>Otros:</w:t>
      </w:r>
      <w:r w:rsidRPr="00EA25AA">
        <w:t xml:space="preserve"> Preparación de documentación para el envío de invitaciones a los países participantes en el </w:t>
      </w:r>
      <w:proofErr w:type="spellStart"/>
      <w:r w:rsidRPr="00EA25AA">
        <w:rPr>
          <w:b/>
        </w:rPr>
        <w:t>Lacoste</w:t>
      </w:r>
      <w:proofErr w:type="spellEnd"/>
      <w:r w:rsidRPr="00EA25AA">
        <w:rPr>
          <w:b/>
        </w:rPr>
        <w:t xml:space="preserve"> 4 Naciones</w:t>
      </w:r>
      <w:r w:rsidRPr="00EA25AA">
        <w:t xml:space="preserve">. Recepción de </w:t>
      </w:r>
      <w:r w:rsidRPr="00EA25AA">
        <w:rPr>
          <w:b/>
        </w:rPr>
        <w:t>uniformidad</w:t>
      </w:r>
      <w:r w:rsidRPr="00EA25AA">
        <w:t xml:space="preserve"> </w:t>
      </w:r>
      <w:proofErr w:type="spellStart"/>
      <w:r w:rsidRPr="00EA25AA">
        <w:t>Lacoste</w:t>
      </w:r>
      <w:proofErr w:type="spellEnd"/>
      <w:r w:rsidRPr="00EA25AA">
        <w:t xml:space="preserve"> y </w:t>
      </w:r>
      <w:proofErr w:type="spellStart"/>
      <w:r w:rsidRPr="00EA25AA">
        <w:t>Titleist</w:t>
      </w:r>
      <w:proofErr w:type="spellEnd"/>
      <w:r w:rsidRPr="00EA25AA">
        <w:t>/</w:t>
      </w:r>
      <w:proofErr w:type="spellStart"/>
      <w:r w:rsidRPr="00EA25AA">
        <w:t>FooJoy</w:t>
      </w:r>
      <w:proofErr w:type="spellEnd"/>
      <w:r w:rsidRPr="00EA25AA">
        <w:t xml:space="preserve">…ésta última va llegando por goteo, con fallos en las cantidades, tallas y modelos solicitados y desajustes en facturación.  Finalizan las </w:t>
      </w:r>
      <w:r w:rsidRPr="00EA25AA">
        <w:rPr>
          <w:b/>
        </w:rPr>
        <w:t>prácticas de los 2 alumnos de la Universidad Europea</w:t>
      </w:r>
      <w:r w:rsidRPr="00EA25AA">
        <w:t xml:space="preserve"> que comenzaron a mitad de febrero, 2 mañanas por semana. Asistencia a la </w:t>
      </w:r>
      <w:r w:rsidRPr="00EA25AA">
        <w:rPr>
          <w:b/>
        </w:rPr>
        <w:t>formación</w:t>
      </w:r>
      <w:r w:rsidRPr="00EA25AA">
        <w:t xml:space="preserve"> del Centro de Excelencia y colaboración en la preparación del curso de Gary </w:t>
      </w:r>
      <w:proofErr w:type="spellStart"/>
      <w:r w:rsidRPr="00EA25AA">
        <w:t>Gilchrist</w:t>
      </w:r>
      <w:proofErr w:type="spellEnd"/>
      <w:r w:rsidRPr="00EA25AA">
        <w:t xml:space="preserve">. Pre-inscripción al </w:t>
      </w:r>
      <w:r w:rsidRPr="00EA25AA">
        <w:lastRenderedPageBreak/>
        <w:t xml:space="preserve">Master de </w:t>
      </w:r>
      <w:proofErr w:type="spellStart"/>
      <w:r w:rsidRPr="00EA25AA">
        <w:t>Coaching</w:t>
      </w:r>
      <w:proofErr w:type="spellEnd"/>
      <w:r w:rsidRPr="00EA25AA">
        <w:t xml:space="preserve"> y </w:t>
      </w:r>
      <w:proofErr w:type="spellStart"/>
      <w:r w:rsidRPr="00EA25AA">
        <w:t>Liderezgo</w:t>
      </w:r>
      <w:proofErr w:type="spellEnd"/>
      <w:r w:rsidRPr="00EA25AA">
        <w:t xml:space="preserve"> Deportivo en el COE. </w:t>
      </w:r>
      <w:r w:rsidRPr="00EA25AA">
        <w:rPr>
          <w:b/>
        </w:rPr>
        <w:t>Reunión Interdepartamental</w:t>
      </w:r>
      <w:r w:rsidRPr="00EA25AA">
        <w:t xml:space="preserve"> mensual. Preparación reunión CTAF junio, análisis calendario 2013 y rankings y preparación torneos del verano.</w:t>
      </w:r>
    </w:p>
    <w:p w14:paraId="23CE6FA2" w14:textId="31FD6D18" w:rsidR="00C45A51" w:rsidRPr="00C45A51" w:rsidRDefault="00C45A51" w:rsidP="00A74793">
      <w:pPr>
        <w:jc w:val="center"/>
        <w:rPr>
          <w:b/>
        </w:rPr>
      </w:pPr>
    </w:p>
    <w:sectPr w:rsidR="00C45A51" w:rsidRPr="00C45A51" w:rsidSect="00D05E8E">
      <w:headerReference w:type="default" r:id="rId12"/>
      <w:footerReference w:type="default" r:id="rId13"/>
      <w:pgSz w:w="11906" w:h="16838"/>
      <w:pgMar w:top="829" w:right="1701" w:bottom="1417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CE6FA5" w14:textId="77777777" w:rsidR="007D19E5" w:rsidRDefault="007D19E5" w:rsidP="0012384D">
      <w:pPr>
        <w:spacing w:after="0" w:line="240" w:lineRule="auto"/>
      </w:pPr>
      <w:r>
        <w:separator/>
      </w:r>
    </w:p>
  </w:endnote>
  <w:endnote w:type="continuationSeparator" w:id="0">
    <w:p w14:paraId="23CE6FA6" w14:textId="77777777" w:rsidR="007D19E5" w:rsidRDefault="007D19E5" w:rsidP="00123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80753087"/>
      <w:docPartObj>
        <w:docPartGallery w:val="Page Numbers (Bottom of Page)"/>
        <w:docPartUnique/>
      </w:docPartObj>
    </w:sdtPr>
    <w:sdtEndPr/>
    <w:sdtContent>
      <w:p w14:paraId="785CB0EA" w14:textId="75721280" w:rsidR="00A74793" w:rsidRDefault="00A74793" w:rsidP="00A74793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7C75">
          <w:rPr>
            <w:noProof/>
          </w:rPr>
          <w:t>1</w:t>
        </w:r>
        <w:r>
          <w:fldChar w:fldCharType="end"/>
        </w:r>
        <w:r>
          <w:t xml:space="preserve">                        INFORME MENSUAL CTAF – MAYO 2012</w:t>
        </w:r>
      </w:p>
    </w:sdtContent>
  </w:sdt>
  <w:p w14:paraId="6419C9D8" w14:textId="77777777" w:rsidR="00A74793" w:rsidRDefault="00A74793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CE6FA3" w14:textId="77777777" w:rsidR="007D19E5" w:rsidRDefault="007D19E5" w:rsidP="0012384D">
      <w:pPr>
        <w:spacing w:after="0" w:line="240" w:lineRule="auto"/>
      </w:pPr>
      <w:r>
        <w:separator/>
      </w:r>
    </w:p>
  </w:footnote>
  <w:footnote w:type="continuationSeparator" w:id="0">
    <w:p w14:paraId="23CE6FA4" w14:textId="77777777" w:rsidR="007D19E5" w:rsidRDefault="007D19E5" w:rsidP="00123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CE6FA7" w14:textId="77777777" w:rsidR="0012384D" w:rsidRDefault="0012384D" w:rsidP="0012384D">
    <w:pPr>
      <w:pStyle w:val="Encabezado"/>
      <w:jc w:val="center"/>
    </w:pPr>
    <w:bookmarkStart w:id="1" w:name="OLE_LINK1"/>
    <w:r>
      <w:rPr>
        <w:noProof/>
        <w:lang w:eastAsia="es-ES"/>
      </w:rPr>
      <w:drawing>
        <wp:inline distT="0" distB="0" distL="0" distR="0" wp14:anchorId="23CE6FAC" wp14:editId="23CE6FAD">
          <wp:extent cx="657456" cy="714666"/>
          <wp:effectExtent l="0" t="0" r="0" b="9525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DEF_RFEG_BAJA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5138" cy="7230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3CE6FA8" w14:textId="77777777" w:rsidR="007D0F6B" w:rsidRPr="007D0F6B" w:rsidRDefault="007D0F6B" w:rsidP="0012384D">
    <w:pPr>
      <w:pStyle w:val="Encabezado"/>
      <w:jc w:val="center"/>
      <w:rPr>
        <w:rFonts w:ascii="Gill Sans MT" w:hAnsi="Gill Sans MT"/>
        <w:b/>
        <w:color w:val="1F497D" w:themeColor="text2"/>
        <w:sz w:val="8"/>
        <w:szCs w:val="8"/>
      </w:rPr>
    </w:pPr>
  </w:p>
  <w:p w14:paraId="23CE6FA9" w14:textId="77777777" w:rsidR="00D05E8E" w:rsidRDefault="00D05E8E" w:rsidP="0012384D">
    <w:pPr>
      <w:pStyle w:val="Encabezado"/>
      <w:jc w:val="center"/>
      <w:rPr>
        <w:rFonts w:ascii="Gill Sans MT" w:hAnsi="Gill Sans MT"/>
        <w:b/>
        <w:color w:val="1F497D" w:themeColor="text2"/>
        <w:sz w:val="16"/>
        <w:szCs w:val="16"/>
      </w:rPr>
    </w:pPr>
    <w:r>
      <w:rPr>
        <w:rFonts w:ascii="Gill Sans MT" w:hAnsi="Gill Sans MT"/>
        <w:b/>
        <w:color w:val="1F497D" w:themeColor="text2"/>
        <w:sz w:val="16"/>
        <w:szCs w:val="16"/>
      </w:rPr>
      <w:t>REAL FEDERACIÓN ESPAÑOLA DE GOLF</w:t>
    </w:r>
  </w:p>
  <w:p w14:paraId="23CE6FAA" w14:textId="2AB4F5FC" w:rsidR="0012384D" w:rsidRPr="007D0F6B" w:rsidRDefault="0012384D" w:rsidP="0012384D">
    <w:pPr>
      <w:pStyle w:val="Encabezado"/>
      <w:jc w:val="center"/>
      <w:rPr>
        <w:rFonts w:ascii="Gill Sans MT" w:hAnsi="Gill Sans MT"/>
        <w:b/>
        <w:color w:val="1F497D" w:themeColor="text2"/>
        <w:sz w:val="16"/>
        <w:szCs w:val="16"/>
      </w:rPr>
    </w:pPr>
  </w:p>
  <w:bookmarkEnd w:id="1"/>
  <w:p w14:paraId="23CE6FAB" w14:textId="77777777" w:rsidR="0012384D" w:rsidRDefault="0012384D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71399"/>
    <w:multiLevelType w:val="hybridMultilevel"/>
    <w:tmpl w:val="B360DB98"/>
    <w:lvl w:ilvl="0" w:tplc="36B060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077DC"/>
    <w:multiLevelType w:val="hybridMultilevel"/>
    <w:tmpl w:val="CFA0CA62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7FB2B31"/>
    <w:multiLevelType w:val="hybridMultilevel"/>
    <w:tmpl w:val="7996FDEE"/>
    <w:lvl w:ilvl="0" w:tplc="700C04CA">
      <w:start w:val="1"/>
      <w:numFmt w:val="bullet"/>
      <w:lvlText w:val=""/>
      <w:lvlJc w:val="left"/>
      <w:pPr>
        <w:ind w:left="36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83C7591"/>
    <w:multiLevelType w:val="hybridMultilevel"/>
    <w:tmpl w:val="36DE722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6030C9"/>
    <w:multiLevelType w:val="hybridMultilevel"/>
    <w:tmpl w:val="B8D8B68A"/>
    <w:lvl w:ilvl="0" w:tplc="0C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09E7ECC"/>
    <w:multiLevelType w:val="hybridMultilevel"/>
    <w:tmpl w:val="752A43F8"/>
    <w:lvl w:ilvl="0" w:tplc="0C0A0003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94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6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8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10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82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54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6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84" w:hanging="360"/>
      </w:pPr>
      <w:rPr>
        <w:rFonts w:ascii="Wingdings" w:hAnsi="Wingdings" w:hint="default"/>
      </w:rPr>
    </w:lvl>
  </w:abstractNum>
  <w:abstractNum w:abstractNumId="6">
    <w:nsid w:val="25EA4904"/>
    <w:multiLevelType w:val="hybridMultilevel"/>
    <w:tmpl w:val="6994C6D2"/>
    <w:lvl w:ilvl="0" w:tplc="3282EC26">
      <w:start w:val="1"/>
      <w:numFmt w:val="bullet"/>
      <w:lvlText w:val="-"/>
      <w:lvlJc w:val="left"/>
      <w:pPr>
        <w:ind w:left="786" w:hanging="360"/>
      </w:pPr>
      <w:rPr>
        <w:rFonts w:ascii="Courier New" w:hAnsi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90C5AB4"/>
    <w:multiLevelType w:val="hybridMultilevel"/>
    <w:tmpl w:val="C7D848A4"/>
    <w:lvl w:ilvl="0" w:tplc="700C04CA">
      <w:start w:val="1"/>
      <w:numFmt w:val="bullet"/>
      <w:lvlText w:val=""/>
      <w:lvlJc w:val="left"/>
      <w:pPr>
        <w:ind w:left="72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F405B2"/>
    <w:multiLevelType w:val="hybridMultilevel"/>
    <w:tmpl w:val="77E28B8E"/>
    <w:lvl w:ilvl="0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321D31A3"/>
    <w:multiLevelType w:val="hybridMultilevel"/>
    <w:tmpl w:val="E432EA04"/>
    <w:lvl w:ilvl="0" w:tplc="A7CCB16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8915ACA"/>
    <w:multiLevelType w:val="hybridMultilevel"/>
    <w:tmpl w:val="C57CBCEC"/>
    <w:lvl w:ilvl="0" w:tplc="036CB2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8C10B2B"/>
    <w:multiLevelType w:val="hybridMultilevel"/>
    <w:tmpl w:val="221859C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9505E50"/>
    <w:multiLevelType w:val="hybridMultilevel"/>
    <w:tmpl w:val="D45EB5B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FAA23DD"/>
    <w:multiLevelType w:val="hybridMultilevel"/>
    <w:tmpl w:val="D80CF860"/>
    <w:lvl w:ilvl="0" w:tplc="A2320A7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097250C"/>
    <w:multiLevelType w:val="hybridMultilevel"/>
    <w:tmpl w:val="862CEF66"/>
    <w:lvl w:ilvl="0" w:tplc="C01C7AA0">
      <w:start w:val="1"/>
      <w:numFmt w:val="bullet"/>
      <w:lvlText w:val=""/>
      <w:lvlJc w:val="left"/>
      <w:pPr>
        <w:ind w:left="720" w:hanging="360"/>
      </w:pPr>
      <w:rPr>
        <w:rFonts w:ascii="Symbol" w:hAnsi="Symbol" w:cs="Symbol" w:hint="default"/>
        <w:color w:val="auto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0BC1B0C"/>
    <w:multiLevelType w:val="hybridMultilevel"/>
    <w:tmpl w:val="400428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2922D5C"/>
    <w:multiLevelType w:val="hybridMultilevel"/>
    <w:tmpl w:val="B316E86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48275B9"/>
    <w:multiLevelType w:val="hybridMultilevel"/>
    <w:tmpl w:val="E102C07A"/>
    <w:lvl w:ilvl="0" w:tplc="74E8871C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44A0735F"/>
    <w:multiLevelType w:val="hybridMultilevel"/>
    <w:tmpl w:val="C30A0B3C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>
    <w:nsid w:val="4DA50AA0"/>
    <w:multiLevelType w:val="hybridMultilevel"/>
    <w:tmpl w:val="896A401C"/>
    <w:lvl w:ilvl="0" w:tplc="4ED016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77267CC"/>
    <w:multiLevelType w:val="hybridMultilevel"/>
    <w:tmpl w:val="A1140F3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002682B"/>
    <w:multiLevelType w:val="hybridMultilevel"/>
    <w:tmpl w:val="0C5206B6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>
    <w:nsid w:val="67770D15"/>
    <w:multiLevelType w:val="hybridMultilevel"/>
    <w:tmpl w:val="C7FE04DA"/>
    <w:lvl w:ilvl="0" w:tplc="FBE6298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6868304C"/>
    <w:multiLevelType w:val="hybridMultilevel"/>
    <w:tmpl w:val="B1D01DA8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8D02F8B"/>
    <w:multiLevelType w:val="hybridMultilevel"/>
    <w:tmpl w:val="D2EC2ABC"/>
    <w:lvl w:ilvl="0" w:tplc="BF828F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C370D9D"/>
    <w:multiLevelType w:val="hybridMultilevel"/>
    <w:tmpl w:val="A5A2A9E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3"/>
  </w:num>
  <w:num w:numId="3">
    <w:abstractNumId w:val="7"/>
  </w:num>
  <w:num w:numId="4">
    <w:abstractNumId w:val="6"/>
  </w:num>
  <w:num w:numId="5">
    <w:abstractNumId w:val="14"/>
  </w:num>
  <w:num w:numId="6">
    <w:abstractNumId w:val="9"/>
  </w:num>
  <w:num w:numId="7">
    <w:abstractNumId w:val="2"/>
  </w:num>
  <w:num w:numId="8">
    <w:abstractNumId w:val="13"/>
  </w:num>
  <w:num w:numId="9">
    <w:abstractNumId w:val="22"/>
  </w:num>
  <w:num w:numId="10">
    <w:abstractNumId w:val="10"/>
  </w:num>
  <w:num w:numId="11">
    <w:abstractNumId w:val="19"/>
  </w:num>
  <w:num w:numId="12">
    <w:abstractNumId w:val="0"/>
  </w:num>
  <w:num w:numId="13">
    <w:abstractNumId w:val="24"/>
  </w:num>
  <w:num w:numId="14">
    <w:abstractNumId w:val="21"/>
  </w:num>
  <w:num w:numId="15">
    <w:abstractNumId w:val="18"/>
  </w:num>
  <w:num w:numId="16">
    <w:abstractNumId w:val="5"/>
  </w:num>
  <w:num w:numId="17">
    <w:abstractNumId w:val="17"/>
  </w:num>
  <w:num w:numId="18">
    <w:abstractNumId w:val="11"/>
  </w:num>
  <w:num w:numId="19">
    <w:abstractNumId w:val="1"/>
  </w:num>
  <w:num w:numId="20">
    <w:abstractNumId w:val="8"/>
  </w:num>
  <w:num w:numId="2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5"/>
  </w:num>
  <w:num w:numId="23">
    <w:abstractNumId w:val="20"/>
  </w:num>
  <w:num w:numId="24">
    <w:abstractNumId w:val="16"/>
  </w:num>
  <w:num w:numId="25">
    <w:abstractNumId w:val="25"/>
  </w:num>
  <w:num w:numId="26">
    <w:abstractNumId w:val="12"/>
  </w:num>
  <w:num w:numId="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84D"/>
    <w:rsid w:val="0004462D"/>
    <w:rsid w:val="00046283"/>
    <w:rsid w:val="00046C7A"/>
    <w:rsid w:val="0005333F"/>
    <w:rsid w:val="000825AB"/>
    <w:rsid w:val="000B2856"/>
    <w:rsid w:val="001225DF"/>
    <w:rsid w:val="0012384D"/>
    <w:rsid w:val="00171855"/>
    <w:rsid w:val="001A110D"/>
    <w:rsid w:val="00267975"/>
    <w:rsid w:val="002A3D79"/>
    <w:rsid w:val="002A617F"/>
    <w:rsid w:val="002C4DD7"/>
    <w:rsid w:val="00322BE9"/>
    <w:rsid w:val="003331DB"/>
    <w:rsid w:val="0036677A"/>
    <w:rsid w:val="003B13B6"/>
    <w:rsid w:val="003D1FE4"/>
    <w:rsid w:val="0041531B"/>
    <w:rsid w:val="004221D5"/>
    <w:rsid w:val="00474EAE"/>
    <w:rsid w:val="004B6F6C"/>
    <w:rsid w:val="004D0941"/>
    <w:rsid w:val="00520DB1"/>
    <w:rsid w:val="00530642"/>
    <w:rsid w:val="00530A77"/>
    <w:rsid w:val="00547B4E"/>
    <w:rsid w:val="00554F0F"/>
    <w:rsid w:val="00595F79"/>
    <w:rsid w:val="005B1B7C"/>
    <w:rsid w:val="005E11E6"/>
    <w:rsid w:val="00625031"/>
    <w:rsid w:val="006356D8"/>
    <w:rsid w:val="00657D12"/>
    <w:rsid w:val="00691094"/>
    <w:rsid w:val="006B7D9B"/>
    <w:rsid w:val="006C0E57"/>
    <w:rsid w:val="006F3C75"/>
    <w:rsid w:val="00745665"/>
    <w:rsid w:val="0075386D"/>
    <w:rsid w:val="0078055B"/>
    <w:rsid w:val="00797FE9"/>
    <w:rsid w:val="007D0F6B"/>
    <w:rsid w:val="007D19E5"/>
    <w:rsid w:val="008204EB"/>
    <w:rsid w:val="00834ED2"/>
    <w:rsid w:val="00846137"/>
    <w:rsid w:val="008907B0"/>
    <w:rsid w:val="00893AAC"/>
    <w:rsid w:val="008A2381"/>
    <w:rsid w:val="008A42AE"/>
    <w:rsid w:val="008A7CFD"/>
    <w:rsid w:val="00947BFB"/>
    <w:rsid w:val="00957BE4"/>
    <w:rsid w:val="00977720"/>
    <w:rsid w:val="00981727"/>
    <w:rsid w:val="0099276C"/>
    <w:rsid w:val="009D3701"/>
    <w:rsid w:val="009F1755"/>
    <w:rsid w:val="009F17E1"/>
    <w:rsid w:val="009F614E"/>
    <w:rsid w:val="00A252B0"/>
    <w:rsid w:val="00A40335"/>
    <w:rsid w:val="00A4674E"/>
    <w:rsid w:val="00A46A01"/>
    <w:rsid w:val="00A74793"/>
    <w:rsid w:val="00AC0E15"/>
    <w:rsid w:val="00AC5E47"/>
    <w:rsid w:val="00AC78A2"/>
    <w:rsid w:val="00AD5DAF"/>
    <w:rsid w:val="00B07177"/>
    <w:rsid w:val="00B34E30"/>
    <w:rsid w:val="00BA38C3"/>
    <w:rsid w:val="00C26D12"/>
    <w:rsid w:val="00C32D7F"/>
    <w:rsid w:val="00C36BEA"/>
    <w:rsid w:val="00C45A51"/>
    <w:rsid w:val="00C47C75"/>
    <w:rsid w:val="00C62FB0"/>
    <w:rsid w:val="00C97AFC"/>
    <w:rsid w:val="00CB016E"/>
    <w:rsid w:val="00CB66EB"/>
    <w:rsid w:val="00CD7BC2"/>
    <w:rsid w:val="00CE0DBB"/>
    <w:rsid w:val="00D00557"/>
    <w:rsid w:val="00D01B1F"/>
    <w:rsid w:val="00D05E8E"/>
    <w:rsid w:val="00D1576D"/>
    <w:rsid w:val="00D54CBE"/>
    <w:rsid w:val="00D8135C"/>
    <w:rsid w:val="00DB252A"/>
    <w:rsid w:val="00DB417B"/>
    <w:rsid w:val="00DE0551"/>
    <w:rsid w:val="00EB2B2A"/>
    <w:rsid w:val="00EB34F2"/>
    <w:rsid w:val="00EE1D86"/>
    <w:rsid w:val="00EE2B6D"/>
    <w:rsid w:val="00EE4B58"/>
    <w:rsid w:val="00F13E03"/>
    <w:rsid w:val="00F4790E"/>
    <w:rsid w:val="00F90F4C"/>
    <w:rsid w:val="00FC2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3CE6F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B34E30"/>
    <w:pPr>
      <w:keepNext/>
      <w:keepLines/>
      <w:suppressAutoHyphens w:val="0"/>
      <w:autoSpaceDN/>
      <w:spacing w:before="200" w:after="0"/>
      <w:textAlignment w:val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B34E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Textodelmarcadordeposicin">
    <w:name w:val="Placeholder Text"/>
    <w:basedOn w:val="Fuentedeprrafopredeter"/>
    <w:uiPriority w:val="99"/>
    <w:semiHidden/>
    <w:rsid w:val="00A74793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B34E30"/>
    <w:pPr>
      <w:keepNext/>
      <w:keepLines/>
      <w:suppressAutoHyphens w:val="0"/>
      <w:autoSpaceDN/>
      <w:spacing w:before="200" w:after="0"/>
      <w:textAlignment w:val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B34E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Textodelmarcadordeposicin">
    <w:name w:val="Placeholder Text"/>
    <w:basedOn w:val="Fuentedeprrafopredeter"/>
    <w:uiPriority w:val="99"/>
    <w:semiHidden/>
    <w:rsid w:val="00A7479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78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8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7513CB-1EB7-4080-A8B1-78DBFC41F11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10CEFD-5A2B-484D-A0BF-3A6069C310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31A9845-7A60-4716-9C3C-F0496F9A8879}">
  <ds:schemaRefs>
    <ds:schemaRef ds:uri="http://purl.org/dc/dcmitype/"/>
    <ds:schemaRef ds:uri="http://www.w3.org/XML/1998/namespace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AC473302-C4ED-4110-8C64-9634348B67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829</Words>
  <Characters>4561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NGERVAS</dc:creator>
  <cp:lastModifiedBy>MABEL POBIL</cp:lastModifiedBy>
  <cp:revision>5</cp:revision>
  <cp:lastPrinted>2011-10-14T11:57:00Z</cp:lastPrinted>
  <dcterms:created xsi:type="dcterms:W3CDTF">2013-01-24T09:44:00Z</dcterms:created>
  <dcterms:modified xsi:type="dcterms:W3CDTF">2013-01-24T10:00:00Z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