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B2" w:rsidRPr="000839B2" w:rsidRDefault="000839B2" w:rsidP="000839B2">
      <w:pPr>
        <w:pStyle w:val="Ttulo"/>
        <w:rPr>
          <w:rFonts w:asciiTheme="minorHAnsi" w:hAnsiTheme="minorHAnsi"/>
        </w:rPr>
      </w:pPr>
      <w:r w:rsidRPr="000839B2">
        <w:rPr>
          <w:rFonts w:asciiTheme="minorHAnsi" w:hAnsiTheme="minorHAnsi"/>
        </w:rPr>
        <w:t>ACTA REUNIÓN COMITÉ TÉCNICO AMATEUR FEMENINO</w:t>
      </w:r>
    </w:p>
    <w:p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3173C8">
        <w:rPr>
          <w:rFonts w:asciiTheme="minorHAnsi" w:hAnsiTheme="minorHAnsi"/>
          <w:b/>
          <w:sz w:val="24"/>
          <w:szCs w:val="24"/>
          <w:lang w:val="es-ES_tradnl"/>
        </w:rPr>
        <w:t>14 de diciembre</w:t>
      </w:r>
      <w:r w:rsidR="00AF7178" w:rsidRPr="000C46DA">
        <w:rPr>
          <w:rFonts w:asciiTheme="minorHAnsi" w:hAnsiTheme="minorHAnsi"/>
          <w:b/>
          <w:sz w:val="24"/>
          <w:szCs w:val="24"/>
          <w:lang w:val="es-ES_tradnl"/>
        </w:rPr>
        <w:t xml:space="preserve"> de 2011</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Macarena Campomanes</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Carolina Andrade</w:t>
            </w:r>
          </w:p>
          <w:p w:rsidR="003173C8" w:rsidRDefault="003173C8" w:rsidP="008757C1">
            <w:pPr>
              <w:spacing w:line="216" w:lineRule="auto"/>
              <w:rPr>
                <w:rFonts w:asciiTheme="minorHAnsi" w:hAnsiTheme="minorHAnsi"/>
                <w:sz w:val="24"/>
                <w:szCs w:val="24"/>
              </w:rPr>
            </w:pPr>
            <w:r>
              <w:rPr>
                <w:rFonts w:asciiTheme="minorHAnsi" w:hAnsiTheme="minorHAnsi"/>
                <w:sz w:val="24"/>
                <w:szCs w:val="24"/>
              </w:rPr>
              <w:t>Casilda Castillejo</w:t>
            </w:r>
          </w:p>
          <w:p w:rsidR="003173C8" w:rsidRDefault="00104F19" w:rsidP="008757C1">
            <w:pPr>
              <w:spacing w:line="216" w:lineRule="auto"/>
              <w:rPr>
                <w:rFonts w:asciiTheme="minorHAnsi" w:hAnsiTheme="minorHAnsi"/>
                <w:sz w:val="24"/>
                <w:szCs w:val="24"/>
              </w:rPr>
            </w:pPr>
            <w:r>
              <w:rPr>
                <w:rFonts w:asciiTheme="minorHAnsi" w:hAnsiTheme="minorHAnsi"/>
                <w:sz w:val="24"/>
                <w:szCs w:val="24"/>
              </w:rPr>
              <w:t>Sonia Có</w:t>
            </w:r>
            <w:r w:rsidR="003173C8">
              <w:rPr>
                <w:rFonts w:asciiTheme="minorHAnsi" w:hAnsiTheme="minorHAnsi"/>
                <w:sz w:val="24"/>
                <w:szCs w:val="24"/>
              </w:rPr>
              <w:t>logan</w:t>
            </w:r>
          </w:p>
          <w:p w:rsidR="00AF7178" w:rsidRDefault="00AF7178" w:rsidP="008757C1">
            <w:pPr>
              <w:spacing w:line="216" w:lineRule="auto"/>
              <w:rPr>
                <w:rFonts w:asciiTheme="minorHAnsi" w:hAnsiTheme="minorHAnsi"/>
                <w:sz w:val="24"/>
                <w:szCs w:val="24"/>
                <w:lang w:val="es-ES_tradnl"/>
              </w:rPr>
            </w:pPr>
            <w:r w:rsidRPr="002C5948">
              <w:rPr>
                <w:rFonts w:asciiTheme="minorHAnsi" w:hAnsiTheme="minorHAnsi"/>
                <w:sz w:val="24"/>
                <w:szCs w:val="24"/>
              </w:rPr>
              <w:t>Maribel García</w:t>
            </w:r>
            <w:r w:rsidRPr="002C5948">
              <w:rPr>
                <w:rFonts w:asciiTheme="minorHAnsi" w:hAnsiTheme="minorHAnsi"/>
                <w:sz w:val="24"/>
                <w:szCs w:val="24"/>
                <w:lang w:val="es-ES_tradnl"/>
              </w:rPr>
              <w:t xml:space="preserve"> </w:t>
            </w:r>
          </w:p>
          <w:p w:rsidR="00AF7178" w:rsidRDefault="00AF7178" w:rsidP="00AF7178">
            <w:pPr>
              <w:spacing w:line="216" w:lineRule="auto"/>
              <w:rPr>
                <w:rFonts w:asciiTheme="minorHAnsi" w:hAnsiTheme="minorHAnsi"/>
                <w:sz w:val="24"/>
                <w:szCs w:val="24"/>
              </w:rPr>
            </w:pPr>
            <w:r w:rsidRPr="002C5948">
              <w:rPr>
                <w:rFonts w:asciiTheme="minorHAnsi" w:hAnsiTheme="minorHAnsi"/>
                <w:sz w:val="24"/>
                <w:szCs w:val="24"/>
              </w:rPr>
              <w:t>Mar Ruiz de la Torre</w:t>
            </w:r>
          </w:p>
          <w:p w:rsidR="00EA6910" w:rsidRDefault="00EA7E3C" w:rsidP="00AF7178">
            <w:pPr>
              <w:spacing w:line="216" w:lineRule="auto"/>
              <w:rPr>
                <w:rFonts w:asciiTheme="minorHAnsi" w:hAnsiTheme="minorHAnsi"/>
                <w:sz w:val="24"/>
                <w:szCs w:val="24"/>
                <w:lang w:val="es-ES_tradnl"/>
              </w:rPr>
            </w:pPr>
            <w:r>
              <w:rPr>
                <w:rFonts w:asciiTheme="minorHAnsi" w:hAnsiTheme="minorHAnsi"/>
                <w:sz w:val="24"/>
                <w:szCs w:val="24"/>
              </w:rPr>
              <w:t>Inés Tus</w:t>
            </w:r>
            <w:r w:rsidR="00EA6910">
              <w:rPr>
                <w:rFonts w:asciiTheme="minorHAnsi" w:hAnsiTheme="minorHAnsi"/>
                <w:sz w:val="24"/>
                <w:szCs w:val="24"/>
              </w:rPr>
              <w:t>quets</w:t>
            </w:r>
          </w:p>
          <w:p w:rsidR="000839B2"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Maria Pilar Van Dulken</w:t>
            </w:r>
          </w:p>
          <w:p w:rsidR="002C5948" w:rsidRPr="002C5948" w:rsidRDefault="002C5948"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p>
          <w:p w:rsidR="000839B2" w:rsidRPr="003173C8" w:rsidRDefault="000839B2" w:rsidP="003173C8">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Mabel Pascual del Pobil</w:t>
            </w: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0839B2" w:rsidRPr="00EA6910" w:rsidRDefault="000839B2" w:rsidP="00EA6910">
            <w:pPr>
              <w:spacing w:line="216" w:lineRule="auto"/>
              <w:rPr>
                <w:rFonts w:asciiTheme="minorHAnsi" w:hAnsiTheme="minorHAnsi"/>
                <w:sz w:val="24"/>
                <w:szCs w:val="24"/>
                <w:lang w:val="es-ES_tradnl"/>
              </w:rPr>
            </w:pPr>
            <w:r w:rsidRPr="00EA6910">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los miembros del mismo reseñados al margen. </w:t>
            </w:r>
            <w:r w:rsidR="003173C8" w:rsidRPr="002C5948">
              <w:rPr>
                <w:rFonts w:asciiTheme="minorHAnsi" w:hAnsiTheme="minorHAnsi"/>
                <w:sz w:val="24"/>
                <w:szCs w:val="24"/>
                <w:lang w:val="es-ES_tradnl"/>
              </w:rPr>
              <w:t xml:space="preserve">Estefanía </w:t>
            </w:r>
            <w:proofErr w:type="spellStart"/>
            <w:r w:rsidR="003173C8" w:rsidRPr="002C5948">
              <w:rPr>
                <w:rFonts w:asciiTheme="minorHAnsi" w:hAnsiTheme="minorHAnsi"/>
                <w:sz w:val="24"/>
                <w:szCs w:val="24"/>
                <w:lang w:val="es-ES_tradnl"/>
              </w:rPr>
              <w:t>Knuth</w:t>
            </w:r>
            <w:proofErr w:type="spellEnd"/>
            <w:r w:rsidR="007C5FD4">
              <w:rPr>
                <w:rFonts w:asciiTheme="minorHAnsi" w:hAnsiTheme="minorHAnsi"/>
                <w:sz w:val="24"/>
                <w:szCs w:val="24"/>
                <w:lang w:val="es-ES_tradnl"/>
              </w:rPr>
              <w:t xml:space="preserve"> </w:t>
            </w:r>
            <w:r w:rsidR="00EA6910">
              <w:rPr>
                <w:rFonts w:asciiTheme="minorHAnsi" w:hAnsiTheme="minorHAnsi"/>
                <w:sz w:val="24"/>
                <w:szCs w:val="24"/>
                <w:lang w:val="es-ES_tradnl"/>
              </w:rPr>
              <w:t xml:space="preserve">y </w:t>
            </w:r>
            <w:r w:rsidR="00EA6910" w:rsidRPr="002C5948">
              <w:rPr>
                <w:rFonts w:asciiTheme="minorHAnsi" w:hAnsiTheme="minorHAnsi"/>
                <w:sz w:val="24"/>
                <w:szCs w:val="24"/>
                <w:lang w:val="es-ES_tradnl"/>
              </w:rPr>
              <w:t xml:space="preserve">Lucía Mar </w:t>
            </w:r>
            <w:r w:rsidRPr="00EA6910">
              <w:rPr>
                <w:rFonts w:asciiTheme="minorHAnsi" w:hAnsiTheme="minorHAnsi"/>
                <w:sz w:val="24"/>
                <w:szCs w:val="24"/>
              </w:rPr>
              <w:t>disculpa</w:t>
            </w:r>
            <w:r w:rsidR="00EA6910" w:rsidRPr="00EA6910">
              <w:rPr>
                <w:rFonts w:asciiTheme="minorHAnsi" w:hAnsiTheme="minorHAnsi"/>
                <w:sz w:val="24"/>
                <w:szCs w:val="24"/>
              </w:rPr>
              <w:t>n</w:t>
            </w:r>
            <w:r w:rsidRPr="00EA6910">
              <w:rPr>
                <w:rFonts w:asciiTheme="minorHAnsi" w:hAnsiTheme="minorHAnsi"/>
                <w:sz w:val="24"/>
                <w:szCs w:val="24"/>
              </w:rPr>
              <w:t xml:space="preserve"> su ausencia. </w:t>
            </w:r>
          </w:p>
        </w:tc>
      </w:tr>
    </w:tbl>
    <w:p w:rsidR="006C6DCF" w:rsidRPr="002C5948" w:rsidRDefault="006C6DCF" w:rsidP="008F4CEE">
      <w:pPr>
        <w:ind w:right="-35"/>
        <w:jc w:val="both"/>
        <w:rPr>
          <w:rFonts w:asciiTheme="minorHAnsi" w:hAnsiTheme="minorHAnsi"/>
          <w:sz w:val="24"/>
          <w:szCs w:val="24"/>
        </w:rPr>
      </w:pPr>
    </w:p>
    <w:p w:rsidR="000839B2" w:rsidRPr="002C5948" w:rsidRDefault="000839B2" w:rsidP="000008CC">
      <w:pPr>
        <w:spacing w:line="216" w:lineRule="auto"/>
        <w:ind w:right="-35"/>
        <w:jc w:val="both"/>
        <w:rPr>
          <w:rFonts w:asciiTheme="minorHAnsi" w:hAnsiTheme="minorHAnsi"/>
          <w:sz w:val="24"/>
          <w:szCs w:val="24"/>
        </w:rPr>
      </w:pPr>
      <w:r w:rsidRPr="002C5948">
        <w:rPr>
          <w:rFonts w:asciiTheme="minorHAnsi" w:hAnsiTheme="minorHAnsi"/>
          <w:sz w:val="24"/>
          <w:szCs w:val="24"/>
        </w:rPr>
        <w:t xml:space="preserve">La presidenta </w:t>
      </w:r>
      <w:r w:rsidR="00EA44C4">
        <w:rPr>
          <w:rFonts w:asciiTheme="minorHAnsi" w:hAnsiTheme="minorHAnsi"/>
          <w:sz w:val="24"/>
          <w:szCs w:val="24"/>
        </w:rPr>
        <w:t>da la bienvenida a las asistentes</w:t>
      </w:r>
      <w:r w:rsidR="00104F19">
        <w:rPr>
          <w:rFonts w:asciiTheme="minorHAnsi" w:hAnsiTheme="minorHAnsi"/>
          <w:sz w:val="24"/>
          <w:szCs w:val="24"/>
        </w:rPr>
        <w:t xml:space="preserve"> que encuentran sobre sus carpetas el último libro de Vision54, y que reciben con </w:t>
      </w:r>
      <w:r w:rsidR="00FC3C32">
        <w:rPr>
          <w:rFonts w:asciiTheme="minorHAnsi" w:hAnsiTheme="minorHAnsi"/>
          <w:sz w:val="24"/>
          <w:szCs w:val="24"/>
        </w:rPr>
        <w:t>gran</w:t>
      </w:r>
      <w:r w:rsidR="00104F19">
        <w:rPr>
          <w:rFonts w:asciiTheme="minorHAnsi" w:hAnsiTheme="minorHAnsi"/>
          <w:sz w:val="24"/>
          <w:szCs w:val="24"/>
        </w:rPr>
        <w:t xml:space="preserve"> ilusión. A continuación se comienza</w:t>
      </w:r>
      <w:r w:rsidRPr="002C5948">
        <w:rPr>
          <w:rFonts w:asciiTheme="minorHAnsi" w:hAnsiTheme="minorHAnsi"/>
          <w:sz w:val="24"/>
          <w:szCs w:val="24"/>
        </w:rPr>
        <w:t xml:space="preserve"> a desarrollar el orden del día:</w:t>
      </w:r>
    </w:p>
    <w:p w:rsidR="000839B2" w:rsidRPr="002C5948" w:rsidRDefault="000839B2" w:rsidP="000008CC">
      <w:pPr>
        <w:spacing w:line="216" w:lineRule="auto"/>
        <w:ind w:right="-35"/>
        <w:jc w:val="both"/>
        <w:rPr>
          <w:rFonts w:asciiTheme="minorHAnsi" w:hAnsiTheme="minorHAnsi"/>
          <w:sz w:val="24"/>
          <w:szCs w:val="24"/>
        </w:rPr>
      </w:pPr>
    </w:p>
    <w:p w:rsidR="00EA6910" w:rsidRPr="003173C8" w:rsidRDefault="003173C8"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sidRPr="003173C8">
        <w:rPr>
          <w:rFonts w:asciiTheme="minorHAnsi" w:hAnsiTheme="minorHAnsi" w:cs="Tahoma"/>
          <w:b/>
          <w:sz w:val="24"/>
          <w:szCs w:val="24"/>
        </w:rPr>
        <w:t>Seguimiento de jugadoras: resultados EEUU y concentraciones de pretemporada:</w:t>
      </w:r>
    </w:p>
    <w:p w:rsidR="001F4273" w:rsidRDefault="003173C8" w:rsidP="003173C8">
      <w:pPr>
        <w:pStyle w:val="Prrafodelista"/>
        <w:numPr>
          <w:ilvl w:val="0"/>
          <w:numId w:val="22"/>
        </w:numPr>
        <w:autoSpaceDE w:val="0"/>
        <w:autoSpaceDN w:val="0"/>
        <w:adjustRightInd w:val="0"/>
        <w:spacing w:line="216" w:lineRule="auto"/>
        <w:jc w:val="both"/>
        <w:rPr>
          <w:rFonts w:asciiTheme="minorHAnsi" w:hAnsiTheme="minorHAnsi" w:cs="Tahoma"/>
          <w:sz w:val="24"/>
          <w:szCs w:val="24"/>
        </w:rPr>
      </w:pPr>
      <w:r>
        <w:rPr>
          <w:rFonts w:asciiTheme="minorHAnsi" w:hAnsiTheme="minorHAnsi" w:cs="Tahoma"/>
          <w:sz w:val="24"/>
          <w:szCs w:val="24"/>
        </w:rPr>
        <w:t>Punto de Control en Costa Ballena, 26 y 27 de noviembre de 2011</w:t>
      </w:r>
    </w:p>
    <w:p w:rsidR="003173C8" w:rsidRDefault="003173C8" w:rsidP="003173C8">
      <w:pPr>
        <w:pStyle w:val="Prrafodelista"/>
        <w:numPr>
          <w:ilvl w:val="0"/>
          <w:numId w:val="22"/>
        </w:numPr>
        <w:autoSpaceDE w:val="0"/>
        <w:autoSpaceDN w:val="0"/>
        <w:adjustRightInd w:val="0"/>
        <w:spacing w:line="216" w:lineRule="auto"/>
        <w:jc w:val="both"/>
        <w:rPr>
          <w:rFonts w:asciiTheme="minorHAnsi" w:hAnsiTheme="minorHAnsi" w:cs="Tahoma"/>
          <w:sz w:val="24"/>
          <w:szCs w:val="24"/>
        </w:rPr>
      </w:pPr>
      <w:r>
        <w:rPr>
          <w:rFonts w:asciiTheme="minorHAnsi" w:hAnsiTheme="minorHAnsi" w:cs="Tahoma"/>
          <w:sz w:val="24"/>
          <w:szCs w:val="24"/>
        </w:rPr>
        <w:t>Concentración jugadoras de EEUU en el Centro Nacional, 19 al 21 de diciembre de 2011</w:t>
      </w:r>
    </w:p>
    <w:p w:rsidR="003173C8" w:rsidRDefault="003173C8" w:rsidP="003173C8">
      <w:pPr>
        <w:pStyle w:val="Prrafodelista"/>
        <w:numPr>
          <w:ilvl w:val="0"/>
          <w:numId w:val="22"/>
        </w:numPr>
        <w:autoSpaceDE w:val="0"/>
        <w:autoSpaceDN w:val="0"/>
        <w:adjustRightInd w:val="0"/>
        <w:spacing w:line="216" w:lineRule="auto"/>
        <w:jc w:val="both"/>
        <w:rPr>
          <w:rFonts w:asciiTheme="minorHAnsi" w:hAnsiTheme="minorHAnsi" w:cs="Tahoma"/>
          <w:sz w:val="24"/>
          <w:szCs w:val="24"/>
        </w:rPr>
      </w:pPr>
      <w:r>
        <w:rPr>
          <w:rFonts w:asciiTheme="minorHAnsi" w:hAnsiTheme="minorHAnsi" w:cs="Tahoma"/>
          <w:sz w:val="24"/>
          <w:szCs w:val="24"/>
        </w:rPr>
        <w:t>Concentración primavera en EEUU, 9 al 11 de marzo de 2012.</w:t>
      </w:r>
    </w:p>
    <w:p w:rsidR="003173C8" w:rsidRDefault="003173C8" w:rsidP="003173C8">
      <w:pPr>
        <w:autoSpaceDE w:val="0"/>
        <w:autoSpaceDN w:val="0"/>
        <w:adjustRightInd w:val="0"/>
        <w:spacing w:line="216" w:lineRule="auto"/>
        <w:jc w:val="both"/>
        <w:rPr>
          <w:rFonts w:asciiTheme="minorHAnsi" w:hAnsiTheme="minorHAnsi" w:cs="Tahoma"/>
          <w:sz w:val="24"/>
          <w:szCs w:val="24"/>
        </w:rPr>
      </w:pPr>
    </w:p>
    <w:p w:rsidR="00440620" w:rsidRDefault="00BD496D" w:rsidP="00440620">
      <w:pPr>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Se entrega</w:t>
      </w:r>
      <w:r w:rsidR="003173C8">
        <w:rPr>
          <w:rFonts w:asciiTheme="minorHAnsi" w:hAnsiTheme="minorHAnsi" w:cs="Tahoma"/>
          <w:sz w:val="24"/>
          <w:szCs w:val="24"/>
        </w:rPr>
        <w:t xml:space="preserve"> copia impresa de las fichas técnicas de las jugadoras del grupo de trabajo que </w:t>
      </w:r>
      <w:r w:rsidR="00440620">
        <w:rPr>
          <w:rFonts w:asciiTheme="minorHAnsi" w:hAnsiTheme="minorHAnsi" w:cs="Tahoma"/>
          <w:sz w:val="24"/>
          <w:szCs w:val="24"/>
        </w:rPr>
        <w:t xml:space="preserve">actualmente </w:t>
      </w:r>
      <w:r w:rsidR="00D65346">
        <w:rPr>
          <w:rFonts w:asciiTheme="minorHAnsi" w:hAnsiTheme="minorHAnsi" w:cs="Tahoma"/>
          <w:sz w:val="24"/>
          <w:szCs w:val="24"/>
        </w:rPr>
        <w:t>siguen</w:t>
      </w:r>
      <w:r w:rsidR="00440620">
        <w:rPr>
          <w:rFonts w:asciiTheme="minorHAnsi" w:hAnsiTheme="minorHAnsi" w:cs="Tahoma"/>
          <w:sz w:val="24"/>
          <w:szCs w:val="24"/>
        </w:rPr>
        <w:t xml:space="preserve"> el programa del CTAF</w:t>
      </w:r>
      <w:r w:rsidR="007026F8">
        <w:rPr>
          <w:rFonts w:asciiTheme="minorHAnsi" w:hAnsiTheme="minorHAnsi" w:cs="Tahoma"/>
          <w:sz w:val="24"/>
          <w:szCs w:val="24"/>
        </w:rPr>
        <w:t>,</w:t>
      </w:r>
      <w:r>
        <w:rPr>
          <w:rFonts w:asciiTheme="minorHAnsi" w:hAnsiTheme="minorHAnsi" w:cs="Tahoma"/>
          <w:sz w:val="24"/>
          <w:szCs w:val="24"/>
        </w:rPr>
        <w:t xml:space="preserve"> y a continuación se evalúa el trabajo de la pre-temporada 2012</w:t>
      </w:r>
      <w:r w:rsidR="003173C8">
        <w:rPr>
          <w:rFonts w:asciiTheme="minorHAnsi" w:hAnsiTheme="minorHAnsi" w:cs="Tahoma"/>
          <w:sz w:val="24"/>
          <w:szCs w:val="24"/>
        </w:rPr>
        <w:t xml:space="preserve">. </w:t>
      </w:r>
    </w:p>
    <w:p w:rsidR="00440620" w:rsidRDefault="00440620" w:rsidP="00440620">
      <w:pPr>
        <w:autoSpaceDE w:val="0"/>
        <w:autoSpaceDN w:val="0"/>
        <w:adjustRightInd w:val="0"/>
        <w:spacing w:line="216" w:lineRule="auto"/>
        <w:ind w:left="426"/>
        <w:jc w:val="both"/>
        <w:rPr>
          <w:rFonts w:asciiTheme="minorHAnsi" w:hAnsiTheme="minorHAnsi" w:cs="Tahoma"/>
          <w:sz w:val="24"/>
          <w:szCs w:val="24"/>
        </w:rPr>
      </w:pPr>
    </w:p>
    <w:p w:rsidR="003173C8" w:rsidRDefault="00440620" w:rsidP="00440620">
      <w:pPr>
        <w:autoSpaceDE w:val="0"/>
        <w:autoSpaceDN w:val="0"/>
        <w:adjustRightInd w:val="0"/>
        <w:spacing w:line="216" w:lineRule="auto"/>
        <w:ind w:left="426"/>
        <w:jc w:val="both"/>
        <w:rPr>
          <w:rFonts w:asciiTheme="minorHAnsi" w:hAnsiTheme="minorHAnsi" w:cs="Tahoma"/>
          <w:sz w:val="24"/>
          <w:szCs w:val="24"/>
        </w:rPr>
      </w:pPr>
      <w:r w:rsidRPr="00440620">
        <w:rPr>
          <w:rFonts w:asciiTheme="minorHAnsi" w:hAnsiTheme="minorHAnsi" w:cs="Tahoma"/>
          <w:b/>
          <w:sz w:val="24"/>
          <w:szCs w:val="24"/>
        </w:rPr>
        <w:t>Costa Ballena</w:t>
      </w:r>
      <w:r>
        <w:rPr>
          <w:rFonts w:asciiTheme="minorHAnsi" w:hAnsiTheme="minorHAnsi" w:cs="Tahoma"/>
          <w:sz w:val="24"/>
          <w:szCs w:val="24"/>
        </w:rPr>
        <w:t xml:space="preserve">: </w:t>
      </w:r>
      <w:r w:rsidR="007C5FD4">
        <w:rPr>
          <w:rFonts w:asciiTheme="minorHAnsi" w:hAnsiTheme="minorHAnsi" w:cs="Tahoma"/>
          <w:sz w:val="24"/>
          <w:szCs w:val="24"/>
        </w:rPr>
        <w:t>Mabel comenta que e</w:t>
      </w:r>
      <w:r w:rsidR="003173C8">
        <w:rPr>
          <w:rFonts w:asciiTheme="minorHAnsi" w:hAnsiTheme="minorHAnsi" w:cs="Tahoma"/>
          <w:sz w:val="24"/>
          <w:szCs w:val="24"/>
        </w:rPr>
        <w:t>l control de Costa Ballena se hizo puntual, sin embargo el de las jugadoras que están en Madrid</w:t>
      </w:r>
      <w:r w:rsidR="00A4777E">
        <w:rPr>
          <w:rFonts w:asciiTheme="minorHAnsi" w:hAnsiTheme="minorHAnsi" w:cs="Tahoma"/>
          <w:sz w:val="24"/>
          <w:szCs w:val="24"/>
        </w:rPr>
        <w:t>,</w:t>
      </w:r>
      <w:r w:rsidR="003173C8">
        <w:rPr>
          <w:rFonts w:asciiTheme="minorHAnsi" w:hAnsiTheme="minorHAnsi" w:cs="Tahoma"/>
          <w:sz w:val="24"/>
          <w:szCs w:val="24"/>
        </w:rPr>
        <w:t xml:space="preserve"> que tendría que haberse realizado </w:t>
      </w:r>
      <w:r>
        <w:rPr>
          <w:rFonts w:asciiTheme="minorHAnsi" w:hAnsiTheme="minorHAnsi" w:cs="Tahoma"/>
          <w:sz w:val="24"/>
          <w:szCs w:val="24"/>
        </w:rPr>
        <w:t>en la misma semana</w:t>
      </w:r>
      <w:r w:rsidR="003173C8">
        <w:rPr>
          <w:rFonts w:asciiTheme="minorHAnsi" w:hAnsiTheme="minorHAnsi" w:cs="Tahoma"/>
          <w:sz w:val="24"/>
          <w:szCs w:val="24"/>
        </w:rPr>
        <w:t xml:space="preserve">, se ha ido realizando con retraso y a fecha de la reunión, los informes no están completos.  </w:t>
      </w:r>
      <w:r w:rsidR="007C5FD4">
        <w:rPr>
          <w:rFonts w:asciiTheme="minorHAnsi" w:hAnsiTheme="minorHAnsi" w:cs="Tahoma"/>
          <w:sz w:val="24"/>
          <w:szCs w:val="24"/>
        </w:rPr>
        <w:t>Añade</w:t>
      </w:r>
      <w:r w:rsidR="003173C8">
        <w:rPr>
          <w:rFonts w:asciiTheme="minorHAnsi" w:hAnsiTheme="minorHAnsi" w:cs="Tahoma"/>
          <w:sz w:val="24"/>
          <w:szCs w:val="24"/>
        </w:rPr>
        <w:t xml:space="preserve"> que en esta pretemporada, el objetivo principal era conseguir enlazar muy bien todas las áreas del juego y priorizar el trabajo individual de cada jugadora partiendo de datos concretos, basados en </w:t>
      </w:r>
      <w:r w:rsidR="007C5FD4">
        <w:rPr>
          <w:rFonts w:asciiTheme="minorHAnsi" w:hAnsiTheme="minorHAnsi" w:cs="Tahoma"/>
          <w:sz w:val="24"/>
          <w:szCs w:val="24"/>
        </w:rPr>
        <w:t>informac</w:t>
      </w:r>
      <w:r>
        <w:rPr>
          <w:rFonts w:asciiTheme="minorHAnsi" w:hAnsiTheme="minorHAnsi" w:cs="Tahoma"/>
          <w:sz w:val="24"/>
          <w:szCs w:val="24"/>
        </w:rPr>
        <w:t xml:space="preserve">ión recopilada </w:t>
      </w:r>
      <w:r w:rsidR="00BD496D">
        <w:rPr>
          <w:rFonts w:asciiTheme="minorHAnsi" w:hAnsiTheme="minorHAnsi" w:cs="Tahoma"/>
          <w:sz w:val="24"/>
          <w:szCs w:val="24"/>
        </w:rPr>
        <w:t>en el</w:t>
      </w:r>
      <w:r w:rsidR="007C5FD4">
        <w:rPr>
          <w:rFonts w:asciiTheme="minorHAnsi" w:hAnsiTheme="minorHAnsi" w:cs="Tahoma"/>
          <w:sz w:val="24"/>
          <w:szCs w:val="24"/>
        </w:rPr>
        <w:t xml:space="preserve"> </w:t>
      </w:r>
      <w:proofErr w:type="spellStart"/>
      <w:r w:rsidR="007C5FD4">
        <w:rPr>
          <w:rFonts w:asciiTheme="minorHAnsi" w:hAnsiTheme="minorHAnsi" w:cs="Tahoma"/>
          <w:sz w:val="24"/>
          <w:szCs w:val="24"/>
        </w:rPr>
        <w:t>Trackman</w:t>
      </w:r>
      <w:proofErr w:type="spellEnd"/>
      <w:r w:rsidR="007C5FD4">
        <w:rPr>
          <w:rFonts w:asciiTheme="minorHAnsi" w:hAnsiTheme="minorHAnsi" w:cs="Tahoma"/>
          <w:sz w:val="24"/>
          <w:szCs w:val="24"/>
        </w:rPr>
        <w:t xml:space="preserve">, Sam Putt </w:t>
      </w:r>
      <w:proofErr w:type="spellStart"/>
      <w:r w:rsidR="007C5FD4">
        <w:rPr>
          <w:rFonts w:asciiTheme="minorHAnsi" w:hAnsiTheme="minorHAnsi" w:cs="Tahoma"/>
          <w:sz w:val="24"/>
          <w:szCs w:val="24"/>
        </w:rPr>
        <w:t>Lab</w:t>
      </w:r>
      <w:proofErr w:type="spellEnd"/>
      <w:r w:rsidR="007C5FD4">
        <w:rPr>
          <w:rFonts w:asciiTheme="minorHAnsi" w:hAnsiTheme="minorHAnsi" w:cs="Tahoma"/>
          <w:sz w:val="24"/>
          <w:szCs w:val="24"/>
        </w:rPr>
        <w:t xml:space="preserve">, </w:t>
      </w:r>
      <w:proofErr w:type="spellStart"/>
      <w:r w:rsidR="007C5FD4">
        <w:rPr>
          <w:rFonts w:asciiTheme="minorHAnsi" w:hAnsiTheme="minorHAnsi" w:cs="Tahoma"/>
          <w:sz w:val="24"/>
          <w:szCs w:val="24"/>
        </w:rPr>
        <w:t>tests</w:t>
      </w:r>
      <w:proofErr w:type="spellEnd"/>
      <w:r w:rsidR="007C5FD4">
        <w:rPr>
          <w:rFonts w:asciiTheme="minorHAnsi" w:hAnsiTheme="minorHAnsi" w:cs="Tahoma"/>
          <w:sz w:val="24"/>
          <w:szCs w:val="24"/>
        </w:rPr>
        <w:t xml:space="preserve"> físicos, y </w:t>
      </w:r>
      <w:proofErr w:type="spellStart"/>
      <w:r w:rsidR="007C5FD4">
        <w:rPr>
          <w:rFonts w:asciiTheme="minorHAnsi" w:hAnsiTheme="minorHAnsi" w:cs="Tahoma"/>
          <w:sz w:val="24"/>
          <w:szCs w:val="24"/>
        </w:rPr>
        <w:t>tests</w:t>
      </w:r>
      <w:proofErr w:type="spellEnd"/>
      <w:r w:rsidR="007C5FD4">
        <w:rPr>
          <w:rFonts w:asciiTheme="minorHAnsi" w:hAnsiTheme="minorHAnsi" w:cs="Tahoma"/>
          <w:sz w:val="24"/>
          <w:szCs w:val="24"/>
        </w:rPr>
        <w:t xml:space="preserve"> completos de juego corto. </w:t>
      </w:r>
      <w:r w:rsidR="00A4777E">
        <w:rPr>
          <w:rFonts w:asciiTheme="minorHAnsi" w:hAnsiTheme="minorHAnsi" w:cs="Tahoma"/>
          <w:sz w:val="24"/>
          <w:szCs w:val="24"/>
        </w:rPr>
        <w:t xml:space="preserve">La sensación que nos queda es </w:t>
      </w:r>
      <w:r w:rsidR="007C5FD4">
        <w:rPr>
          <w:rFonts w:asciiTheme="minorHAnsi" w:hAnsiTheme="minorHAnsi" w:cs="Tahoma"/>
          <w:sz w:val="24"/>
          <w:szCs w:val="24"/>
        </w:rPr>
        <w:t>que el contenido de los informes es muy parecido a</w:t>
      </w:r>
      <w:r w:rsidR="00BD496D">
        <w:rPr>
          <w:rFonts w:asciiTheme="minorHAnsi" w:hAnsiTheme="minorHAnsi" w:cs="Tahoma"/>
          <w:sz w:val="24"/>
          <w:szCs w:val="24"/>
        </w:rPr>
        <w:t>l que</w:t>
      </w:r>
      <w:r w:rsidR="007C5FD4">
        <w:rPr>
          <w:rFonts w:asciiTheme="minorHAnsi" w:hAnsiTheme="minorHAnsi" w:cs="Tahoma"/>
          <w:sz w:val="24"/>
          <w:szCs w:val="24"/>
        </w:rPr>
        <w:t xml:space="preserve"> se venía registrando en ficha otras temporadas, y los </w:t>
      </w:r>
      <w:proofErr w:type="spellStart"/>
      <w:r w:rsidR="007C5FD4">
        <w:rPr>
          <w:rFonts w:asciiTheme="minorHAnsi" w:hAnsiTheme="minorHAnsi" w:cs="Tahoma"/>
          <w:sz w:val="24"/>
          <w:szCs w:val="24"/>
        </w:rPr>
        <w:t>tests</w:t>
      </w:r>
      <w:proofErr w:type="spellEnd"/>
      <w:r w:rsidR="007C5FD4">
        <w:rPr>
          <w:rFonts w:asciiTheme="minorHAnsi" w:hAnsiTheme="minorHAnsi" w:cs="Tahoma"/>
          <w:sz w:val="24"/>
          <w:szCs w:val="24"/>
        </w:rPr>
        <w:t xml:space="preserve"> de juego corto, han resultado costosos de realizar en preparación, y tiempo de ejecución. Las conclusiones obtenidas </w:t>
      </w:r>
      <w:r w:rsidR="00A4777E">
        <w:rPr>
          <w:rFonts w:asciiTheme="minorHAnsi" w:hAnsiTheme="minorHAnsi" w:cs="Tahoma"/>
          <w:sz w:val="24"/>
          <w:szCs w:val="24"/>
        </w:rPr>
        <w:t xml:space="preserve">de estos </w:t>
      </w:r>
      <w:proofErr w:type="spellStart"/>
      <w:r w:rsidR="00A4777E">
        <w:rPr>
          <w:rFonts w:asciiTheme="minorHAnsi" w:hAnsiTheme="minorHAnsi" w:cs="Tahoma"/>
          <w:sz w:val="24"/>
          <w:szCs w:val="24"/>
        </w:rPr>
        <w:t>tests</w:t>
      </w:r>
      <w:proofErr w:type="spellEnd"/>
      <w:r w:rsidR="00A4777E">
        <w:rPr>
          <w:rFonts w:asciiTheme="minorHAnsi" w:hAnsiTheme="minorHAnsi" w:cs="Tahoma"/>
          <w:sz w:val="24"/>
          <w:szCs w:val="24"/>
        </w:rPr>
        <w:t xml:space="preserve"> </w:t>
      </w:r>
      <w:r w:rsidR="007C5FD4">
        <w:rPr>
          <w:rFonts w:asciiTheme="minorHAnsi" w:hAnsiTheme="minorHAnsi" w:cs="Tahoma"/>
          <w:sz w:val="24"/>
          <w:szCs w:val="24"/>
        </w:rPr>
        <w:t>tampoco han sido muy significativas</w:t>
      </w:r>
      <w:r w:rsidR="00A4777E">
        <w:rPr>
          <w:rFonts w:asciiTheme="minorHAnsi" w:hAnsiTheme="minorHAnsi" w:cs="Tahoma"/>
          <w:sz w:val="24"/>
          <w:szCs w:val="24"/>
        </w:rPr>
        <w:t xml:space="preserve"> </w:t>
      </w:r>
      <w:r>
        <w:rPr>
          <w:rFonts w:asciiTheme="minorHAnsi" w:hAnsiTheme="minorHAnsi" w:cs="Tahoma"/>
          <w:sz w:val="24"/>
          <w:szCs w:val="24"/>
        </w:rPr>
        <w:t>hasta la fecha</w:t>
      </w:r>
      <w:r w:rsidR="007C5FD4">
        <w:rPr>
          <w:rFonts w:asciiTheme="minorHAnsi" w:hAnsiTheme="minorHAnsi" w:cs="Tahoma"/>
          <w:sz w:val="24"/>
          <w:szCs w:val="24"/>
        </w:rPr>
        <w:t xml:space="preserve">, pero </w:t>
      </w:r>
      <w:r w:rsidR="00A4777E">
        <w:rPr>
          <w:rFonts w:asciiTheme="minorHAnsi" w:hAnsiTheme="minorHAnsi" w:cs="Tahoma"/>
          <w:sz w:val="24"/>
          <w:szCs w:val="24"/>
        </w:rPr>
        <w:t>la idea es</w:t>
      </w:r>
      <w:r w:rsidR="007C5FD4">
        <w:rPr>
          <w:rFonts w:asciiTheme="minorHAnsi" w:hAnsiTheme="minorHAnsi" w:cs="Tahoma"/>
          <w:sz w:val="24"/>
          <w:szCs w:val="24"/>
        </w:rPr>
        <w:t xml:space="preserve"> seguir pr</w:t>
      </w:r>
      <w:r w:rsidR="00A4777E">
        <w:rPr>
          <w:rFonts w:asciiTheme="minorHAnsi" w:hAnsiTheme="minorHAnsi" w:cs="Tahoma"/>
          <w:sz w:val="24"/>
          <w:szCs w:val="24"/>
        </w:rPr>
        <w:t>obando hasta dar con una</w:t>
      </w:r>
      <w:r w:rsidR="007C5FD4">
        <w:rPr>
          <w:rFonts w:asciiTheme="minorHAnsi" w:hAnsiTheme="minorHAnsi" w:cs="Tahoma"/>
          <w:sz w:val="24"/>
          <w:szCs w:val="24"/>
        </w:rPr>
        <w:t xml:space="preserve"> fórmula que sea fácil de repetir</w:t>
      </w:r>
      <w:r w:rsidR="00A4777E">
        <w:rPr>
          <w:rFonts w:asciiTheme="minorHAnsi" w:hAnsiTheme="minorHAnsi" w:cs="Tahoma"/>
          <w:sz w:val="24"/>
          <w:szCs w:val="24"/>
        </w:rPr>
        <w:t xml:space="preserve"> y de la que podamos sacar conclusiones</w:t>
      </w:r>
      <w:r w:rsidR="007C5FD4">
        <w:rPr>
          <w:rFonts w:asciiTheme="minorHAnsi" w:hAnsiTheme="minorHAnsi" w:cs="Tahoma"/>
          <w:sz w:val="24"/>
          <w:szCs w:val="24"/>
        </w:rPr>
        <w:t>.</w:t>
      </w:r>
      <w:r w:rsidR="00A4777E">
        <w:rPr>
          <w:rFonts w:asciiTheme="minorHAnsi" w:hAnsiTheme="minorHAnsi" w:cs="Tahoma"/>
          <w:sz w:val="24"/>
          <w:szCs w:val="24"/>
        </w:rPr>
        <w:t xml:space="preserve"> Pensamos que debe pasar algo más de tiempo para poder ver los resultados de esta metodología de trabajo.</w:t>
      </w:r>
    </w:p>
    <w:p w:rsidR="007C5FD4" w:rsidRDefault="007C5FD4" w:rsidP="003173C8">
      <w:pPr>
        <w:autoSpaceDE w:val="0"/>
        <w:autoSpaceDN w:val="0"/>
        <w:adjustRightInd w:val="0"/>
        <w:spacing w:line="216" w:lineRule="auto"/>
        <w:ind w:left="426"/>
        <w:jc w:val="both"/>
        <w:rPr>
          <w:rFonts w:asciiTheme="minorHAnsi" w:hAnsiTheme="minorHAnsi" w:cs="Tahoma"/>
          <w:sz w:val="24"/>
          <w:szCs w:val="24"/>
        </w:rPr>
      </w:pPr>
    </w:p>
    <w:p w:rsidR="007C5FD4" w:rsidRDefault="00BD496D" w:rsidP="003173C8">
      <w:pPr>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Inés comenta que la concentración se desarrolló muy bien y que las instalaciones de Costa Ballena son las ideales para una concentración de estas características. Resalta que a la salida de las pruebas físicas, notó </w:t>
      </w:r>
      <w:r w:rsidR="007026F8">
        <w:rPr>
          <w:rFonts w:asciiTheme="minorHAnsi" w:hAnsiTheme="minorHAnsi" w:cs="Tahoma"/>
          <w:sz w:val="24"/>
          <w:szCs w:val="24"/>
        </w:rPr>
        <w:t>a</w:t>
      </w:r>
      <w:r>
        <w:rPr>
          <w:rFonts w:asciiTheme="minorHAnsi" w:hAnsiTheme="minorHAnsi" w:cs="Tahoma"/>
          <w:sz w:val="24"/>
          <w:szCs w:val="24"/>
        </w:rPr>
        <w:t xml:space="preserve"> alguna </w:t>
      </w:r>
      <w:r w:rsidR="007026F8">
        <w:rPr>
          <w:rFonts w:asciiTheme="minorHAnsi" w:hAnsiTheme="minorHAnsi" w:cs="Tahoma"/>
          <w:sz w:val="24"/>
          <w:szCs w:val="24"/>
        </w:rPr>
        <w:t xml:space="preserve">jugadora </w:t>
      </w:r>
      <w:r>
        <w:rPr>
          <w:rFonts w:asciiTheme="minorHAnsi" w:hAnsiTheme="minorHAnsi" w:cs="Tahoma"/>
          <w:sz w:val="24"/>
          <w:szCs w:val="24"/>
        </w:rPr>
        <w:t xml:space="preserve">bastante afectada por los resultados del peso y que deberíamos ser especialmente cuidadosos en el tratamiento y comunicación de estos datos, dadas las edades en las que se encuentran las jugadoras, que no siempre encajan bien </w:t>
      </w:r>
      <w:r>
        <w:rPr>
          <w:rFonts w:asciiTheme="minorHAnsi" w:hAnsiTheme="minorHAnsi" w:cs="Tahoma"/>
          <w:sz w:val="24"/>
          <w:szCs w:val="24"/>
        </w:rPr>
        <w:lastRenderedPageBreak/>
        <w:t xml:space="preserve">este tema. </w:t>
      </w:r>
      <w:r w:rsidR="007C5FD4">
        <w:rPr>
          <w:rFonts w:asciiTheme="minorHAnsi" w:hAnsiTheme="minorHAnsi" w:cs="Tahoma"/>
          <w:sz w:val="24"/>
          <w:szCs w:val="24"/>
        </w:rPr>
        <w:t xml:space="preserve">Macarena </w:t>
      </w:r>
      <w:r>
        <w:rPr>
          <w:rFonts w:asciiTheme="minorHAnsi" w:hAnsiTheme="minorHAnsi" w:cs="Tahoma"/>
          <w:sz w:val="24"/>
          <w:szCs w:val="24"/>
        </w:rPr>
        <w:t>le pregunta</w:t>
      </w:r>
      <w:r w:rsidR="00D7382E">
        <w:rPr>
          <w:rFonts w:asciiTheme="minorHAnsi" w:hAnsiTheme="minorHAnsi" w:cs="Tahoma"/>
          <w:sz w:val="24"/>
          <w:szCs w:val="24"/>
        </w:rPr>
        <w:t>, si no se intentó solucionar sobre la marcha el problema de que una</w:t>
      </w:r>
      <w:r w:rsidR="00A4777E">
        <w:rPr>
          <w:rFonts w:asciiTheme="minorHAnsi" w:hAnsiTheme="minorHAnsi" w:cs="Tahoma"/>
          <w:sz w:val="24"/>
          <w:szCs w:val="24"/>
        </w:rPr>
        <w:t xml:space="preserve"> de las jugadoras no llevase las zapatillas de deporte al campo de golf para realizar los </w:t>
      </w:r>
      <w:proofErr w:type="spellStart"/>
      <w:r w:rsidR="00A4777E">
        <w:rPr>
          <w:rFonts w:asciiTheme="minorHAnsi" w:hAnsiTheme="minorHAnsi" w:cs="Tahoma"/>
          <w:sz w:val="24"/>
          <w:szCs w:val="24"/>
        </w:rPr>
        <w:t>tests</w:t>
      </w:r>
      <w:proofErr w:type="spellEnd"/>
      <w:r w:rsidR="00A4777E">
        <w:rPr>
          <w:rFonts w:asciiTheme="minorHAnsi" w:hAnsiTheme="minorHAnsi" w:cs="Tahoma"/>
          <w:sz w:val="24"/>
          <w:szCs w:val="24"/>
        </w:rPr>
        <w:t xml:space="preserve"> físicos. Inés responde que no estaba al tanto de la incidencia. Se </w:t>
      </w:r>
      <w:r w:rsidR="00440620">
        <w:rPr>
          <w:rFonts w:asciiTheme="minorHAnsi" w:hAnsiTheme="minorHAnsi" w:cs="Tahoma"/>
          <w:sz w:val="24"/>
          <w:szCs w:val="24"/>
        </w:rPr>
        <w:t>recordará</w:t>
      </w:r>
      <w:r w:rsidR="00A4777E">
        <w:rPr>
          <w:rFonts w:asciiTheme="minorHAnsi" w:hAnsiTheme="minorHAnsi" w:cs="Tahoma"/>
          <w:sz w:val="24"/>
          <w:szCs w:val="24"/>
        </w:rPr>
        <w:t xml:space="preserve"> a los técnicos del esfuerzo que debemos hacer los responsables del grupo, por intentar solucionar los problemas in situ y poner en preaviso a la jugadora de </w:t>
      </w:r>
      <w:r w:rsidR="00440620">
        <w:rPr>
          <w:rFonts w:asciiTheme="minorHAnsi" w:hAnsiTheme="minorHAnsi" w:cs="Tahoma"/>
          <w:sz w:val="24"/>
          <w:szCs w:val="24"/>
        </w:rPr>
        <w:t>las consecuencias que ello pueda</w:t>
      </w:r>
      <w:r w:rsidR="00A4777E">
        <w:rPr>
          <w:rFonts w:asciiTheme="minorHAnsi" w:hAnsiTheme="minorHAnsi" w:cs="Tahoma"/>
          <w:sz w:val="24"/>
          <w:szCs w:val="24"/>
        </w:rPr>
        <w:t xml:space="preserve"> tener.</w:t>
      </w:r>
      <w:r w:rsidR="00D7382E">
        <w:rPr>
          <w:rFonts w:asciiTheme="minorHAnsi" w:hAnsiTheme="minorHAnsi" w:cs="Tahoma"/>
          <w:sz w:val="24"/>
          <w:szCs w:val="24"/>
        </w:rPr>
        <w:t xml:space="preserve">  </w:t>
      </w:r>
      <w:r w:rsidR="004643FA">
        <w:rPr>
          <w:rFonts w:asciiTheme="minorHAnsi" w:hAnsiTheme="minorHAnsi" w:cs="Tahoma"/>
          <w:sz w:val="24"/>
          <w:szCs w:val="24"/>
        </w:rPr>
        <w:t xml:space="preserve"> </w:t>
      </w:r>
    </w:p>
    <w:p w:rsidR="00440620" w:rsidRDefault="00440620" w:rsidP="003173C8">
      <w:pPr>
        <w:autoSpaceDE w:val="0"/>
        <w:autoSpaceDN w:val="0"/>
        <w:adjustRightInd w:val="0"/>
        <w:spacing w:line="216" w:lineRule="auto"/>
        <w:ind w:left="426"/>
        <w:jc w:val="both"/>
        <w:rPr>
          <w:rFonts w:asciiTheme="minorHAnsi" w:hAnsiTheme="minorHAnsi" w:cs="Tahoma"/>
          <w:sz w:val="24"/>
          <w:szCs w:val="24"/>
        </w:rPr>
      </w:pPr>
    </w:p>
    <w:p w:rsidR="00440620" w:rsidRDefault="00440620" w:rsidP="003173C8">
      <w:pPr>
        <w:autoSpaceDE w:val="0"/>
        <w:autoSpaceDN w:val="0"/>
        <w:adjustRightInd w:val="0"/>
        <w:spacing w:line="216" w:lineRule="auto"/>
        <w:ind w:left="426"/>
        <w:jc w:val="both"/>
        <w:rPr>
          <w:rFonts w:asciiTheme="minorHAnsi" w:hAnsiTheme="minorHAnsi" w:cs="Tahoma"/>
          <w:sz w:val="24"/>
          <w:szCs w:val="24"/>
        </w:rPr>
      </w:pPr>
      <w:r w:rsidRPr="00802D20">
        <w:rPr>
          <w:rFonts w:asciiTheme="minorHAnsi" w:hAnsiTheme="minorHAnsi" w:cs="Tahoma"/>
          <w:b/>
          <w:sz w:val="24"/>
          <w:szCs w:val="24"/>
        </w:rPr>
        <w:t xml:space="preserve">Concentración </w:t>
      </w:r>
      <w:r w:rsidR="00802D20" w:rsidRPr="00802D20">
        <w:rPr>
          <w:rFonts w:asciiTheme="minorHAnsi" w:hAnsiTheme="minorHAnsi" w:cs="Tahoma"/>
          <w:b/>
          <w:sz w:val="24"/>
          <w:szCs w:val="24"/>
        </w:rPr>
        <w:t xml:space="preserve">de </w:t>
      </w:r>
      <w:r w:rsidRPr="00802D20">
        <w:rPr>
          <w:rFonts w:asciiTheme="minorHAnsi" w:hAnsiTheme="minorHAnsi" w:cs="Tahoma"/>
          <w:b/>
          <w:sz w:val="24"/>
          <w:szCs w:val="24"/>
        </w:rPr>
        <w:t>Jugadoras EEUU</w:t>
      </w:r>
      <w:r w:rsidR="00802D20" w:rsidRPr="00802D20">
        <w:rPr>
          <w:rFonts w:asciiTheme="minorHAnsi" w:hAnsiTheme="minorHAnsi" w:cs="Tahoma"/>
          <w:b/>
          <w:sz w:val="24"/>
          <w:szCs w:val="24"/>
        </w:rPr>
        <w:t xml:space="preserve"> - </w:t>
      </w:r>
      <w:r w:rsidRPr="00802D20">
        <w:rPr>
          <w:rFonts w:asciiTheme="minorHAnsi" w:hAnsiTheme="minorHAnsi" w:cs="Tahoma"/>
          <w:b/>
          <w:sz w:val="24"/>
          <w:szCs w:val="24"/>
        </w:rPr>
        <w:t>Centro Nacional</w:t>
      </w:r>
      <w:r w:rsidR="00802D20" w:rsidRPr="00802D20">
        <w:rPr>
          <w:rFonts w:asciiTheme="minorHAnsi" w:hAnsiTheme="minorHAnsi" w:cs="Tahoma"/>
          <w:b/>
          <w:sz w:val="24"/>
          <w:szCs w:val="24"/>
        </w:rPr>
        <w:t>, diciembre 2011</w:t>
      </w:r>
      <w:r>
        <w:rPr>
          <w:rFonts w:asciiTheme="minorHAnsi" w:hAnsiTheme="minorHAnsi" w:cs="Tahoma"/>
          <w:sz w:val="24"/>
          <w:szCs w:val="24"/>
        </w:rPr>
        <w:t xml:space="preserve">: Macarena aprovecha para compartir con los miembros del comité, el fichaje de </w:t>
      </w:r>
      <w:proofErr w:type="spellStart"/>
      <w:r>
        <w:rPr>
          <w:rFonts w:asciiTheme="minorHAnsi" w:hAnsiTheme="minorHAnsi" w:cs="Tahoma"/>
          <w:sz w:val="24"/>
          <w:szCs w:val="24"/>
        </w:rPr>
        <w:t>Alvaro</w:t>
      </w:r>
      <w:proofErr w:type="spellEnd"/>
      <w:r>
        <w:rPr>
          <w:rFonts w:asciiTheme="minorHAnsi" w:hAnsiTheme="minorHAnsi" w:cs="Tahoma"/>
          <w:sz w:val="24"/>
          <w:szCs w:val="24"/>
        </w:rPr>
        <w:t xml:space="preserve"> Salto</w:t>
      </w:r>
      <w:r w:rsidR="00802D20">
        <w:rPr>
          <w:rFonts w:asciiTheme="minorHAnsi" w:hAnsiTheme="minorHAnsi" w:cs="Tahoma"/>
          <w:sz w:val="24"/>
          <w:szCs w:val="24"/>
        </w:rPr>
        <w:t xml:space="preserve"> como entrenador del Comité Femenino</w:t>
      </w:r>
      <w:r>
        <w:rPr>
          <w:rFonts w:asciiTheme="minorHAnsi" w:hAnsiTheme="minorHAnsi" w:cs="Tahoma"/>
          <w:sz w:val="24"/>
          <w:szCs w:val="24"/>
        </w:rPr>
        <w:t xml:space="preserve">. </w:t>
      </w:r>
      <w:r w:rsidR="0070504C">
        <w:rPr>
          <w:rFonts w:asciiTheme="minorHAnsi" w:hAnsiTheme="minorHAnsi" w:cs="Tahoma"/>
          <w:sz w:val="24"/>
          <w:szCs w:val="24"/>
        </w:rPr>
        <w:t>A todas les gusta la elección</w:t>
      </w:r>
      <w:r w:rsidR="00802D20">
        <w:rPr>
          <w:rFonts w:asciiTheme="minorHAnsi" w:hAnsiTheme="minorHAnsi" w:cs="Tahoma"/>
          <w:sz w:val="24"/>
          <w:szCs w:val="24"/>
        </w:rPr>
        <w:t>. A continuación se explica que el formato de la concentración de diciembre será muy parecido al de la de octubre, aunque necesitaremos dedica</w:t>
      </w:r>
      <w:r w:rsidR="00296415">
        <w:rPr>
          <w:rFonts w:asciiTheme="minorHAnsi" w:hAnsiTheme="minorHAnsi" w:cs="Tahoma"/>
          <w:sz w:val="24"/>
          <w:szCs w:val="24"/>
        </w:rPr>
        <w:t>r más tiempo a la toma de datos</w:t>
      </w:r>
      <w:r w:rsidR="0070504C">
        <w:rPr>
          <w:rFonts w:asciiTheme="minorHAnsi" w:hAnsiTheme="minorHAnsi" w:cs="Tahoma"/>
          <w:sz w:val="24"/>
          <w:szCs w:val="24"/>
        </w:rPr>
        <w:t xml:space="preserve">. Ésta </w:t>
      </w:r>
      <w:r w:rsidR="00296415">
        <w:rPr>
          <w:rFonts w:asciiTheme="minorHAnsi" w:hAnsiTheme="minorHAnsi" w:cs="Tahoma"/>
          <w:sz w:val="24"/>
          <w:szCs w:val="24"/>
        </w:rPr>
        <w:t>habíamos planificado realizarla en las instalaciones del nuevo Centro de Excelencia, pero por retraso en la entrega de la obra</w:t>
      </w:r>
      <w:r w:rsidR="00CD324C">
        <w:rPr>
          <w:rFonts w:asciiTheme="minorHAnsi" w:hAnsiTheme="minorHAnsi" w:cs="Tahoma"/>
          <w:sz w:val="24"/>
          <w:szCs w:val="24"/>
        </w:rPr>
        <w:t xml:space="preserve">, </w:t>
      </w:r>
      <w:r w:rsidR="0070504C">
        <w:rPr>
          <w:rFonts w:asciiTheme="minorHAnsi" w:hAnsiTheme="minorHAnsi" w:cs="Tahoma"/>
          <w:sz w:val="24"/>
          <w:szCs w:val="24"/>
        </w:rPr>
        <w:t xml:space="preserve">se realizarán </w:t>
      </w:r>
      <w:r w:rsidR="00CD324C">
        <w:rPr>
          <w:rFonts w:asciiTheme="minorHAnsi" w:hAnsiTheme="minorHAnsi" w:cs="Tahoma"/>
          <w:sz w:val="24"/>
          <w:szCs w:val="24"/>
        </w:rPr>
        <w:t xml:space="preserve">en las instalaciones regulares del Centro Nacional. Por sugerencia de la Dirección Técnica, </w:t>
      </w:r>
      <w:r w:rsidR="0070504C">
        <w:rPr>
          <w:rFonts w:asciiTheme="minorHAnsi" w:hAnsiTheme="minorHAnsi" w:cs="Tahoma"/>
          <w:sz w:val="24"/>
          <w:szCs w:val="24"/>
        </w:rPr>
        <w:t>Mabel</w:t>
      </w:r>
      <w:r w:rsidR="00CD324C">
        <w:rPr>
          <w:rFonts w:asciiTheme="minorHAnsi" w:hAnsiTheme="minorHAnsi" w:cs="Tahoma"/>
          <w:sz w:val="24"/>
          <w:szCs w:val="24"/>
        </w:rPr>
        <w:t xml:space="preserve"> invita a las vocales a visitar las instalaciones del Centro de Excelencia </w:t>
      </w:r>
      <w:r w:rsidR="0070504C">
        <w:rPr>
          <w:rFonts w:asciiTheme="minorHAnsi" w:hAnsiTheme="minorHAnsi" w:cs="Tahoma"/>
          <w:sz w:val="24"/>
          <w:szCs w:val="24"/>
        </w:rPr>
        <w:t>después de</w:t>
      </w:r>
      <w:r w:rsidR="00CD324C">
        <w:rPr>
          <w:rFonts w:asciiTheme="minorHAnsi" w:hAnsiTheme="minorHAnsi" w:cs="Tahoma"/>
          <w:sz w:val="24"/>
          <w:szCs w:val="24"/>
        </w:rPr>
        <w:t xml:space="preserve"> la reunión.</w:t>
      </w:r>
    </w:p>
    <w:p w:rsidR="00802D20" w:rsidRDefault="00802D20" w:rsidP="003173C8">
      <w:pPr>
        <w:autoSpaceDE w:val="0"/>
        <w:autoSpaceDN w:val="0"/>
        <w:adjustRightInd w:val="0"/>
        <w:spacing w:line="216" w:lineRule="auto"/>
        <w:ind w:left="426"/>
        <w:jc w:val="both"/>
        <w:rPr>
          <w:rFonts w:asciiTheme="minorHAnsi" w:hAnsiTheme="minorHAnsi" w:cs="Tahoma"/>
          <w:sz w:val="24"/>
          <w:szCs w:val="24"/>
        </w:rPr>
      </w:pPr>
    </w:p>
    <w:p w:rsidR="00802D20" w:rsidRPr="003173C8" w:rsidRDefault="00802D20" w:rsidP="003173C8">
      <w:pPr>
        <w:autoSpaceDE w:val="0"/>
        <w:autoSpaceDN w:val="0"/>
        <w:adjustRightInd w:val="0"/>
        <w:spacing w:line="216" w:lineRule="auto"/>
        <w:ind w:left="426"/>
        <w:jc w:val="both"/>
        <w:rPr>
          <w:rFonts w:asciiTheme="minorHAnsi" w:hAnsiTheme="minorHAnsi" w:cs="Tahoma"/>
          <w:sz w:val="24"/>
          <w:szCs w:val="24"/>
        </w:rPr>
      </w:pPr>
      <w:r w:rsidRPr="00EA44C4">
        <w:rPr>
          <w:rFonts w:asciiTheme="minorHAnsi" w:hAnsiTheme="minorHAnsi" w:cs="Tahoma"/>
          <w:b/>
          <w:sz w:val="24"/>
          <w:szCs w:val="24"/>
        </w:rPr>
        <w:t>Concentración primavera EEUU:</w:t>
      </w:r>
      <w:r>
        <w:rPr>
          <w:rFonts w:asciiTheme="minorHAnsi" w:hAnsiTheme="minorHAnsi" w:cs="Tahoma"/>
          <w:sz w:val="24"/>
          <w:szCs w:val="24"/>
        </w:rPr>
        <w:t xml:space="preserve"> Mabel confirma que esta primera concentración de seguimiento que celebraremos en marzo en EEUU </w:t>
      </w:r>
      <w:r w:rsidR="0070504C">
        <w:rPr>
          <w:rFonts w:asciiTheme="minorHAnsi" w:hAnsiTheme="minorHAnsi" w:cs="Tahoma"/>
          <w:sz w:val="24"/>
          <w:szCs w:val="24"/>
        </w:rPr>
        <w:t xml:space="preserve">ya </w:t>
      </w:r>
      <w:r>
        <w:rPr>
          <w:rFonts w:asciiTheme="minorHAnsi" w:hAnsiTheme="minorHAnsi" w:cs="Tahoma"/>
          <w:sz w:val="24"/>
          <w:szCs w:val="24"/>
        </w:rPr>
        <w:t>está en marcha</w:t>
      </w:r>
      <w:r w:rsidR="0070504C">
        <w:rPr>
          <w:rFonts w:asciiTheme="minorHAnsi" w:hAnsiTheme="minorHAnsi" w:cs="Tahoma"/>
          <w:sz w:val="24"/>
          <w:szCs w:val="24"/>
        </w:rPr>
        <w:t>. T</w:t>
      </w:r>
      <w:r>
        <w:rPr>
          <w:rFonts w:asciiTheme="minorHAnsi" w:hAnsiTheme="minorHAnsi" w:cs="Tahoma"/>
          <w:sz w:val="24"/>
          <w:szCs w:val="24"/>
        </w:rPr>
        <w:t xml:space="preserve">endrá lugar en el LPGA </w:t>
      </w:r>
      <w:proofErr w:type="spellStart"/>
      <w:r>
        <w:rPr>
          <w:rFonts w:asciiTheme="minorHAnsi" w:hAnsiTheme="minorHAnsi" w:cs="Tahoma"/>
          <w:sz w:val="24"/>
          <w:szCs w:val="24"/>
        </w:rPr>
        <w:t>course</w:t>
      </w:r>
      <w:proofErr w:type="spellEnd"/>
      <w:r>
        <w:rPr>
          <w:rFonts w:asciiTheme="minorHAnsi" w:hAnsiTheme="minorHAnsi" w:cs="Tahoma"/>
          <w:sz w:val="24"/>
          <w:szCs w:val="24"/>
        </w:rPr>
        <w:t xml:space="preserve"> – </w:t>
      </w:r>
      <w:proofErr w:type="spellStart"/>
      <w:r>
        <w:rPr>
          <w:rFonts w:asciiTheme="minorHAnsi" w:hAnsiTheme="minorHAnsi" w:cs="Tahoma"/>
          <w:sz w:val="24"/>
          <w:szCs w:val="24"/>
        </w:rPr>
        <w:t>Daytona</w:t>
      </w:r>
      <w:proofErr w:type="spellEnd"/>
      <w:r>
        <w:rPr>
          <w:rFonts w:asciiTheme="minorHAnsi" w:hAnsiTheme="minorHAnsi" w:cs="Tahoma"/>
          <w:sz w:val="24"/>
          <w:szCs w:val="24"/>
        </w:rPr>
        <w:t xml:space="preserve">. También pone al día del contacto que ha tenido a lo largo de los tres últimos meses con las jugadoras que estudian en EEUU, resaltando quiénes responden puntuales y con interés y quiénes no tanto. La concentración de marzo, será una manera de tenerlas más controladas y </w:t>
      </w:r>
      <w:r w:rsidR="00EA44C4">
        <w:rPr>
          <w:rFonts w:asciiTheme="minorHAnsi" w:hAnsiTheme="minorHAnsi" w:cs="Tahoma"/>
          <w:sz w:val="24"/>
          <w:szCs w:val="24"/>
        </w:rPr>
        <w:t>más vinculadas a nuestro programa.</w:t>
      </w:r>
    </w:p>
    <w:p w:rsidR="001F4273" w:rsidRDefault="001F4273" w:rsidP="000008CC">
      <w:pPr>
        <w:autoSpaceDE w:val="0"/>
        <w:autoSpaceDN w:val="0"/>
        <w:adjustRightInd w:val="0"/>
        <w:spacing w:line="216" w:lineRule="auto"/>
        <w:ind w:left="426"/>
        <w:jc w:val="both"/>
        <w:rPr>
          <w:rFonts w:asciiTheme="minorHAnsi" w:hAnsiTheme="minorHAnsi" w:cs="Tahoma"/>
          <w:sz w:val="24"/>
          <w:szCs w:val="24"/>
        </w:rPr>
      </w:pPr>
    </w:p>
    <w:p w:rsidR="00EA44C4" w:rsidRPr="00EA44C4" w:rsidRDefault="00EA44C4" w:rsidP="00EA44C4">
      <w:pPr>
        <w:pStyle w:val="Prrafodelista"/>
        <w:numPr>
          <w:ilvl w:val="0"/>
          <w:numId w:val="6"/>
        </w:numPr>
        <w:tabs>
          <w:tab w:val="clear" w:pos="720"/>
        </w:tabs>
        <w:autoSpaceDE w:val="0"/>
        <w:autoSpaceDN w:val="0"/>
        <w:adjustRightInd w:val="0"/>
        <w:spacing w:line="216" w:lineRule="auto"/>
        <w:ind w:left="426"/>
        <w:jc w:val="both"/>
        <w:rPr>
          <w:rFonts w:asciiTheme="minorHAnsi" w:hAnsiTheme="minorHAnsi" w:cs="Tahoma"/>
          <w:b/>
          <w:sz w:val="24"/>
          <w:szCs w:val="24"/>
        </w:rPr>
      </w:pPr>
      <w:r>
        <w:rPr>
          <w:rFonts w:asciiTheme="minorHAnsi" w:hAnsiTheme="minorHAnsi" w:cs="Tahoma"/>
          <w:b/>
          <w:sz w:val="24"/>
          <w:szCs w:val="24"/>
        </w:rPr>
        <w:t>Confirmación capitanías  y asistencia de técnicos en Calendario 2012.</w:t>
      </w:r>
    </w:p>
    <w:p w:rsidR="00EA44C4" w:rsidRDefault="00EA44C4"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Antes de comenzar a revisar el calendario, Macarena recuerda que la planificación debemos realizarla teniendo en mente quiénes van a ir a cada uno de los campeonatos más importantes de la temporada e intentando que haya cierta rotación de capitanías</w:t>
      </w:r>
      <w:r w:rsidR="00676058">
        <w:rPr>
          <w:rFonts w:asciiTheme="minorHAnsi" w:hAnsiTheme="minorHAnsi" w:cs="Tahoma"/>
          <w:sz w:val="24"/>
          <w:szCs w:val="24"/>
        </w:rPr>
        <w:t xml:space="preserve"> como </w:t>
      </w:r>
      <w:r w:rsidR="00F30C2B">
        <w:rPr>
          <w:rFonts w:asciiTheme="minorHAnsi" w:hAnsiTheme="minorHAnsi" w:cs="Tahoma"/>
          <w:sz w:val="24"/>
          <w:szCs w:val="24"/>
        </w:rPr>
        <w:t>sugiere</w:t>
      </w:r>
      <w:r w:rsidR="00676058">
        <w:rPr>
          <w:rFonts w:asciiTheme="minorHAnsi" w:hAnsiTheme="minorHAnsi" w:cs="Tahoma"/>
          <w:sz w:val="24"/>
          <w:szCs w:val="24"/>
        </w:rPr>
        <w:t xml:space="preserve"> la Dirección Técnica</w:t>
      </w:r>
      <w:r w:rsidR="00F30C2B">
        <w:rPr>
          <w:rFonts w:asciiTheme="minorHAnsi" w:hAnsiTheme="minorHAnsi" w:cs="Tahoma"/>
          <w:sz w:val="24"/>
          <w:szCs w:val="24"/>
        </w:rPr>
        <w:t xml:space="preserve"> y que ella apoya</w:t>
      </w:r>
      <w:r>
        <w:rPr>
          <w:rFonts w:asciiTheme="minorHAnsi" w:hAnsiTheme="minorHAnsi" w:cs="Tahoma"/>
          <w:sz w:val="24"/>
          <w:szCs w:val="24"/>
        </w:rPr>
        <w:t xml:space="preserve">. </w:t>
      </w:r>
      <w:r w:rsidR="00676058">
        <w:rPr>
          <w:rFonts w:asciiTheme="minorHAnsi" w:hAnsiTheme="minorHAnsi" w:cs="Tahoma"/>
          <w:sz w:val="24"/>
          <w:szCs w:val="24"/>
        </w:rPr>
        <w:t>A la hora de</w:t>
      </w:r>
      <w:r>
        <w:rPr>
          <w:rFonts w:asciiTheme="minorHAnsi" w:hAnsiTheme="minorHAnsi" w:cs="Tahoma"/>
          <w:sz w:val="24"/>
          <w:szCs w:val="24"/>
        </w:rPr>
        <w:t xml:space="preserve"> </w:t>
      </w:r>
      <w:r w:rsidR="00676058">
        <w:rPr>
          <w:rFonts w:asciiTheme="minorHAnsi" w:hAnsiTheme="minorHAnsi" w:cs="Tahoma"/>
          <w:sz w:val="24"/>
          <w:szCs w:val="24"/>
        </w:rPr>
        <w:t xml:space="preserve">confirmar la asignación </w:t>
      </w:r>
      <w:r>
        <w:rPr>
          <w:rFonts w:asciiTheme="minorHAnsi" w:hAnsiTheme="minorHAnsi" w:cs="Tahoma"/>
          <w:sz w:val="24"/>
          <w:szCs w:val="24"/>
        </w:rPr>
        <w:t xml:space="preserve">de entrenadores, </w:t>
      </w:r>
      <w:r w:rsidR="00676058">
        <w:rPr>
          <w:rFonts w:asciiTheme="minorHAnsi" w:hAnsiTheme="minorHAnsi" w:cs="Tahoma"/>
          <w:sz w:val="24"/>
          <w:szCs w:val="24"/>
        </w:rPr>
        <w:t xml:space="preserve">incluiremos la asistencia de </w:t>
      </w:r>
      <w:proofErr w:type="spellStart"/>
      <w:r>
        <w:rPr>
          <w:rFonts w:asciiTheme="minorHAnsi" w:hAnsiTheme="minorHAnsi" w:cs="Tahoma"/>
          <w:sz w:val="24"/>
          <w:szCs w:val="24"/>
        </w:rPr>
        <w:t>Alvaro</w:t>
      </w:r>
      <w:proofErr w:type="spellEnd"/>
      <w:r>
        <w:rPr>
          <w:rFonts w:asciiTheme="minorHAnsi" w:hAnsiTheme="minorHAnsi" w:cs="Tahoma"/>
          <w:sz w:val="24"/>
          <w:szCs w:val="24"/>
        </w:rPr>
        <w:t xml:space="preserve"> Salto. </w:t>
      </w:r>
    </w:p>
    <w:p w:rsidR="00EA44C4" w:rsidRDefault="00EA44C4"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1F4273" w:rsidRDefault="00EA44C4"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Con estas ideas, se comienza a revisar el calendario, empezando por la asignación del Mundial. Macarena propone que sea Estefanía la que capitanee este campeonato en el 2012</w:t>
      </w:r>
      <w:r w:rsidR="007221FA">
        <w:rPr>
          <w:rFonts w:asciiTheme="minorHAnsi" w:hAnsiTheme="minorHAnsi" w:cs="Tahoma"/>
          <w:sz w:val="24"/>
          <w:szCs w:val="24"/>
        </w:rPr>
        <w:t xml:space="preserve"> (la entrenadora será Marta)</w:t>
      </w:r>
      <w:r>
        <w:rPr>
          <w:rFonts w:asciiTheme="minorHAnsi" w:hAnsiTheme="minorHAnsi" w:cs="Tahoma"/>
          <w:sz w:val="24"/>
          <w:szCs w:val="24"/>
        </w:rPr>
        <w:t xml:space="preserve">. </w:t>
      </w:r>
      <w:r w:rsidR="00676058">
        <w:rPr>
          <w:rFonts w:asciiTheme="minorHAnsi" w:hAnsiTheme="minorHAnsi" w:cs="Tahoma"/>
          <w:sz w:val="24"/>
          <w:szCs w:val="24"/>
        </w:rPr>
        <w:t xml:space="preserve">Ello conllevará la asistencia a una serie de campeonatos a los que </w:t>
      </w:r>
      <w:r w:rsidR="007221FA">
        <w:rPr>
          <w:rFonts w:asciiTheme="minorHAnsi" w:hAnsiTheme="minorHAnsi" w:cs="Tahoma"/>
          <w:sz w:val="24"/>
          <w:szCs w:val="24"/>
        </w:rPr>
        <w:t>tanto capitana</w:t>
      </w:r>
      <w:r>
        <w:rPr>
          <w:rFonts w:asciiTheme="minorHAnsi" w:hAnsiTheme="minorHAnsi" w:cs="Tahoma"/>
          <w:sz w:val="24"/>
          <w:szCs w:val="24"/>
        </w:rPr>
        <w:t xml:space="preserve"> como entrenador</w:t>
      </w:r>
      <w:r w:rsidR="007221FA">
        <w:rPr>
          <w:rFonts w:asciiTheme="minorHAnsi" w:hAnsiTheme="minorHAnsi" w:cs="Tahoma"/>
          <w:sz w:val="24"/>
          <w:szCs w:val="24"/>
        </w:rPr>
        <w:t>a</w:t>
      </w:r>
      <w:r>
        <w:rPr>
          <w:rFonts w:asciiTheme="minorHAnsi" w:hAnsiTheme="minorHAnsi" w:cs="Tahoma"/>
          <w:sz w:val="24"/>
          <w:szCs w:val="24"/>
        </w:rPr>
        <w:t xml:space="preserve"> del equipo, deberán</w:t>
      </w:r>
      <w:r w:rsidR="00676058">
        <w:rPr>
          <w:rFonts w:asciiTheme="minorHAnsi" w:hAnsiTheme="minorHAnsi" w:cs="Tahoma"/>
          <w:sz w:val="24"/>
          <w:szCs w:val="24"/>
        </w:rPr>
        <w:t xml:space="preserve"> </w:t>
      </w:r>
      <w:r>
        <w:rPr>
          <w:rFonts w:asciiTheme="minorHAnsi" w:hAnsiTheme="minorHAnsi" w:cs="Tahoma"/>
          <w:sz w:val="24"/>
          <w:szCs w:val="24"/>
        </w:rPr>
        <w:t xml:space="preserve"> acudir </w:t>
      </w:r>
      <w:r w:rsidR="00676058">
        <w:rPr>
          <w:rFonts w:asciiTheme="minorHAnsi" w:hAnsiTheme="minorHAnsi" w:cs="Tahoma"/>
          <w:sz w:val="24"/>
          <w:szCs w:val="24"/>
        </w:rPr>
        <w:t xml:space="preserve">y que se concreta en los siguientes torneos: </w:t>
      </w:r>
      <w:r>
        <w:rPr>
          <w:rFonts w:asciiTheme="minorHAnsi" w:hAnsiTheme="minorHAnsi" w:cs="Tahoma"/>
          <w:sz w:val="24"/>
          <w:szCs w:val="24"/>
        </w:rPr>
        <w:t>Campeonato de España Absoluto, Europeo Individual</w:t>
      </w:r>
      <w:r w:rsidR="00676058">
        <w:rPr>
          <w:rFonts w:asciiTheme="minorHAnsi" w:hAnsiTheme="minorHAnsi" w:cs="Tahoma"/>
          <w:sz w:val="24"/>
          <w:szCs w:val="24"/>
        </w:rPr>
        <w:t xml:space="preserve"> y British </w:t>
      </w:r>
      <w:proofErr w:type="spellStart"/>
      <w:r w:rsidR="00676058">
        <w:rPr>
          <w:rFonts w:asciiTheme="minorHAnsi" w:hAnsiTheme="minorHAnsi" w:cs="Tahoma"/>
          <w:sz w:val="24"/>
          <w:szCs w:val="24"/>
        </w:rPr>
        <w:t>Stroke</w:t>
      </w:r>
      <w:proofErr w:type="spellEnd"/>
      <w:r w:rsidR="00676058">
        <w:rPr>
          <w:rFonts w:asciiTheme="minorHAnsi" w:hAnsiTheme="minorHAnsi" w:cs="Tahoma"/>
          <w:sz w:val="24"/>
          <w:szCs w:val="24"/>
        </w:rPr>
        <w:t xml:space="preserve"> Play u otro campeonato que haya en agosto que encaje al nivel de estas jugadoras</w:t>
      </w:r>
      <w:r w:rsidR="0070504C">
        <w:rPr>
          <w:rFonts w:asciiTheme="minorHAnsi" w:hAnsiTheme="minorHAnsi" w:cs="Tahoma"/>
          <w:sz w:val="24"/>
          <w:szCs w:val="24"/>
        </w:rPr>
        <w:t>,</w:t>
      </w:r>
      <w:r w:rsidR="00676058">
        <w:rPr>
          <w:rFonts w:asciiTheme="minorHAnsi" w:hAnsiTheme="minorHAnsi" w:cs="Tahoma"/>
          <w:sz w:val="24"/>
          <w:szCs w:val="24"/>
        </w:rPr>
        <w:t xml:space="preserve"> y que pueda utilizarse como concentración antes de que se marchen las que estudian en EEUU.</w:t>
      </w:r>
      <w:r w:rsidR="00471EFB">
        <w:rPr>
          <w:rFonts w:asciiTheme="minorHAnsi" w:hAnsiTheme="minorHAnsi" w:cs="Tahoma"/>
          <w:sz w:val="24"/>
          <w:szCs w:val="24"/>
        </w:rPr>
        <w:t xml:space="preserve"> Se discute si debería acudir una persona más de apoyo a la capitana y para ir adquiriendo experiencia de lo que supone capitanear un Mundial. Mabel responde que esto está contemplado en el presupuesto y que</w:t>
      </w:r>
      <w:r w:rsidR="007E4617">
        <w:rPr>
          <w:rFonts w:asciiTheme="minorHAnsi" w:hAnsiTheme="minorHAnsi" w:cs="Tahoma"/>
          <w:sz w:val="24"/>
          <w:szCs w:val="24"/>
        </w:rPr>
        <w:t>,</w:t>
      </w:r>
      <w:r w:rsidR="00471EFB">
        <w:rPr>
          <w:rFonts w:asciiTheme="minorHAnsi" w:hAnsiTheme="minorHAnsi" w:cs="Tahoma"/>
          <w:sz w:val="24"/>
          <w:szCs w:val="24"/>
        </w:rPr>
        <w:t xml:space="preserve"> en principio</w:t>
      </w:r>
      <w:r w:rsidR="007E4617">
        <w:rPr>
          <w:rFonts w:asciiTheme="minorHAnsi" w:hAnsiTheme="minorHAnsi" w:cs="Tahoma"/>
          <w:sz w:val="24"/>
          <w:szCs w:val="24"/>
        </w:rPr>
        <w:t>,</w:t>
      </w:r>
      <w:r w:rsidR="0070504C">
        <w:rPr>
          <w:rFonts w:asciiTheme="minorHAnsi" w:hAnsiTheme="minorHAnsi" w:cs="Tahoma"/>
          <w:sz w:val="24"/>
          <w:szCs w:val="24"/>
        </w:rPr>
        <w:t xml:space="preserve"> en el 2012</w:t>
      </w:r>
      <w:r w:rsidR="007E4617">
        <w:rPr>
          <w:rFonts w:asciiTheme="minorHAnsi" w:hAnsiTheme="minorHAnsi" w:cs="Tahoma"/>
          <w:sz w:val="24"/>
          <w:szCs w:val="24"/>
        </w:rPr>
        <w:t>,</w:t>
      </w:r>
      <w:r w:rsidR="0070504C">
        <w:rPr>
          <w:rFonts w:asciiTheme="minorHAnsi" w:hAnsiTheme="minorHAnsi" w:cs="Tahoma"/>
          <w:sz w:val="24"/>
          <w:szCs w:val="24"/>
        </w:rPr>
        <w:t xml:space="preserve"> la Dirección Técnica ha propuesto que vayan los directores deportivos.</w:t>
      </w:r>
      <w:r w:rsidR="00471EFB">
        <w:rPr>
          <w:rFonts w:asciiTheme="minorHAnsi" w:hAnsiTheme="minorHAnsi" w:cs="Tahoma"/>
          <w:sz w:val="24"/>
          <w:szCs w:val="24"/>
        </w:rPr>
        <w:t xml:space="preserve"> </w:t>
      </w:r>
    </w:p>
    <w:p w:rsidR="007221FA" w:rsidRDefault="007221FA"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7221FA" w:rsidRDefault="007221FA"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Se continúa con el Europeo </w:t>
      </w:r>
      <w:proofErr w:type="spellStart"/>
      <w:r>
        <w:rPr>
          <w:rFonts w:asciiTheme="minorHAnsi" w:hAnsiTheme="minorHAnsi" w:cs="Tahoma"/>
          <w:sz w:val="24"/>
          <w:szCs w:val="24"/>
        </w:rPr>
        <w:t>Girl</w:t>
      </w:r>
      <w:proofErr w:type="spellEnd"/>
      <w:r>
        <w:rPr>
          <w:rFonts w:asciiTheme="minorHAnsi" w:hAnsiTheme="minorHAnsi" w:cs="Tahoma"/>
          <w:sz w:val="24"/>
          <w:szCs w:val="24"/>
        </w:rPr>
        <w:t xml:space="preserve"> para el que se ofrece Macarena, y Marcelo será el entrenador. En relación a la preparación de este Campeonato, Macarena acudirá al Internacional de España </w:t>
      </w:r>
      <w:proofErr w:type="spellStart"/>
      <w:r>
        <w:rPr>
          <w:rFonts w:asciiTheme="minorHAnsi" w:hAnsiTheme="minorHAnsi" w:cs="Tahoma"/>
          <w:sz w:val="24"/>
          <w:szCs w:val="24"/>
        </w:rPr>
        <w:t>Stroke</w:t>
      </w:r>
      <w:proofErr w:type="spellEnd"/>
      <w:r>
        <w:rPr>
          <w:rFonts w:asciiTheme="minorHAnsi" w:hAnsiTheme="minorHAnsi" w:cs="Tahoma"/>
          <w:sz w:val="24"/>
          <w:szCs w:val="24"/>
        </w:rPr>
        <w:t xml:space="preserve"> Play, Copa S.M. La Reina, </w:t>
      </w:r>
      <w:proofErr w:type="spellStart"/>
      <w:r>
        <w:rPr>
          <w:rFonts w:asciiTheme="minorHAnsi" w:hAnsiTheme="minorHAnsi" w:cs="Tahoma"/>
          <w:sz w:val="24"/>
          <w:szCs w:val="24"/>
        </w:rPr>
        <w:t>Cto</w:t>
      </w:r>
      <w:proofErr w:type="spellEnd"/>
      <w:r>
        <w:rPr>
          <w:rFonts w:asciiTheme="minorHAnsi" w:hAnsiTheme="minorHAnsi" w:cs="Tahoma"/>
          <w:sz w:val="24"/>
          <w:szCs w:val="24"/>
        </w:rPr>
        <w:t xml:space="preserve"> de Madrid, </w:t>
      </w:r>
      <w:proofErr w:type="spellStart"/>
      <w:r>
        <w:rPr>
          <w:rFonts w:asciiTheme="minorHAnsi" w:hAnsiTheme="minorHAnsi" w:cs="Tahoma"/>
          <w:sz w:val="24"/>
          <w:szCs w:val="24"/>
        </w:rPr>
        <w:t>Cto</w:t>
      </w:r>
      <w:proofErr w:type="spellEnd"/>
      <w:r>
        <w:rPr>
          <w:rFonts w:asciiTheme="minorHAnsi" w:hAnsiTheme="minorHAnsi" w:cs="Tahoma"/>
          <w:sz w:val="24"/>
          <w:szCs w:val="24"/>
        </w:rPr>
        <w:t xml:space="preserve"> de España y a la concentración de junio.</w:t>
      </w:r>
    </w:p>
    <w:p w:rsidR="007221FA" w:rsidRDefault="007221FA"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7221FA" w:rsidRDefault="007221FA"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Macarena propone como capitana del Campeonato del Mundo Universitario a Mar, quien agradece la confianza pero lamenta no poder aceptar la asignación por problemas de fechas. Este mismo problema manifiesta tenerlo Carolina. Finalmente se nombra a Sonia, que también acudirá a la concentración preparatoria de junio. </w:t>
      </w:r>
      <w:proofErr w:type="spellStart"/>
      <w:r>
        <w:rPr>
          <w:rFonts w:asciiTheme="minorHAnsi" w:hAnsiTheme="minorHAnsi" w:cs="Tahoma"/>
          <w:sz w:val="24"/>
          <w:szCs w:val="24"/>
        </w:rPr>
        <w:t>Alvaro</w:t>
      </w:r>
      <w:proofErr w:type="spellEnd"/>
      <w:r>
        <w:rPr>
          <w:rFonts w:asciiTheme="minorHAnsi" w:hAnsiTheme="minorHAnsi" w:cs="Tahoma"/>
          <w:sz w:val="24"/>
          <w:szCs w:val="24"/>
        </w:rPr>
        <w:t xml:space="preserve"> Salto será el entrenador.</w:t>
      </w:r>
    </w:p>
    <w:p w:rsidR="00B63D09" w:rsidRDefault="00B63D09"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321653" w:rsidRDefault="00B63D09" w:rsidP="00321653">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Se finaliza este punto repartiendo el resto de capitanías de torneos individuales</w:t>
      </w:r>
      <w:r w:rsidR="0070504C">
        <w:rPr>
          <w:rFonts w:asciiTheme="minorHAnsi" w:hAnsiTheme="minorHAnsi" w:cs="Tahoma"/>
          <w:sz w:val="24"/>
          <w:szCs w:val="24"/>
        </w:rPr>
        <w:t>, recorriendo el calendario en orden cronológico. Previamente, se</w:t>
      </w:r>
      <w:r>
        <w:rPr>
          <w:rFonts w:asciiTheme="minorHAnsi" w:hAnsiTheme="minorHAnsi" w:cs="Tahoma"/>
          <w:sz w:val="24"/>
          <w:szCs w:val="24"/>
        </w:rPr>
        <w:t xml:space="preserve"> solicita a las vocales que tienen más dificultad en sus agendas, hacer el esfuerzo de comprometerse al menos a un campeonato. Mabel realizará las actualizaciones en el calendario y enviará una versión actualizada.</w:t>
      </w:r>
    </w:p>
    <w:p w:rsidR="002A0C92" w:rsidRDefault="002A0C92" w:rsidP="00321653">
      <w:pPr>
        <w:pStyle w:val="Prrafodelista"/>
        <w:autoSpaceDE w:val="0"/>
        <w:autoSpaceDN w:val="0"/>
        <w:adjustRightInd w:val="0"/>
        <w:spacing w:line="216" w:lineRule="auto"/>
        <w:ind w:left="426"/>
        <w:jc w:val="both"/>
        <w:rPr>
          <w:rFonts w:asciiTheme="minorHAnsi" w:hAnsiTheme="minorHAnsi" w:cs="Tahoma"/>
          <w:sz w:val="24"/>
          <w:szCs w:val="24"/>
        </w:rPr>
      </w:pPr>
    </w:p>
    <w:p w:rsidR="00BA43B7" w:rsidRDefault="002A0C92" w:rsidP="00BA43B7">
      <w:pPr>
        <w:pStyle w:val="Prrafodelista"/>
        <w:spacing w:line="216" w:lineRule="auto"/>
        <w:ind w:left="426" w:right="-35"/>
        <w:jc w:val="both"/>
        <w:rPr>
          <w:rFonts w:asciiTheme="minorHAnsi" w:hAnsiTheme="minorHAnsi"/>
          <w:sz w:val="24"/>
          <w:szCs w:val="24"/>
        </w:rPr>
      </w:pPr>
      <w:r>
        <w:rPr>
          <w:rFonts w:asciiTheme="minorHAnsi" w:hAnsiTheme="minorHAnsi" w:cs="Tahoma"/>
          <w:sz w:val="24"/>
          <w:szCs w:val="24"/>
        </w:rPr>
        <w:t xml:space="preserve">En el transcurso de este punto, </w:t>
      </w:r>
      <w:r w:rsidR="00BA43B7" w:rsidRPr="00321653">
        <w:rPr>
          <w:rFonts w:asciiTheme="minorHAnsi" w:hAnsiTheme="minorHAnsi"/>
          <w:sz w:val="24"/>
          <w:szCs w:val="24"/>
        </w:rPr>
        <w:t xml:space="preserve">entra un momento </w:t>
      </w:r>
      <w:proofErr w:type="spellStart"/>
      <w:r w:rsidR="00BA43B7" w:rsidRPr="00321653">
        <w:rPr>
          <w:rFonts w:asciiTheme="minorHAnsi" w:hAnsiTheme="minorHAnsi"/>
          <w:sz w:val="24"/>
          <w:szCs w:val="24"/>
        </w:rPr>
        <w:t>Alvaro</w:t>
      </w:r>
      <w:proofErr w:type="spellEnd"/>
      <w:r w:rsidR="00BA43B7" w:rsidRPr="00321653">
        <w:rPr>
          <w:rFonts w:asciiTheme="minorHAnsi" w:hAnsiTheme="minorHAnsi"/>
          <w:sz w:val="24"/>
          <w:szCs w:val="24"/>
        </w:rPr>
        <w:t xml:space="preserve"> Salto </w:t>
      </w:r>
      <w:r w:rsidR="00BA43B7">
        <w:rPr>
          <w:rFonts w:asciiTheme="minorHAnsi" w:hAnsiTheme="minorHAnsi"/>
          <w:sz w:val="24"/>
          <w:szCs w:val="24"/>
        </w:rPr>
        <w:t>para</w:t>
      </w:r>
      <w:r w:rsidR="00BA43B7" w:rsidRPr="00321653">
        <w:rPr>
          <w:rFonts w:asciiTheme="minorHAnsi" w:hAnsiTheme="minorHAnsi"/>
          <w:sz w:val="24"/>
          <w:szCs w:val="24"/>
        </w:rPr>
        <w:t xml:space="preserve"> presentarse. </w:t>
      </w:r>
    </w:p>
    <w:p w:rsidR="003572CD" w:rsidRDefault="003572CD"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3572CD" w:rsidRPr="00957DB4" w:rsidRDefault="003572CD" w:rsidP="000008CC">
      <w:pPr>
        <w:pStyle w:val="Prrafodelista"/>
        <w:autoSpaceDE w:val="0"/>
        <w:autoSpaceDN w:val="0"/>
        <w:adjustRightInd w:val="0"/>
        <w:spacing w:line="216" w:lineRule="auto"/>
        <w:ind w:left="426"/>
        <w:jc w:val="both"/>
        <w:rPr>
          <w:rFonts w:asciiTheme="minorHAnsi" w:hAnsiTheme="minorHAnsi" w:cs="Tahoma"/>
          <w:sz w:val="24"/>
          <w:szCs w:val="24"/>
        </w:rPr>
        <w:sectPr w:rsidR="003572CD" w:rsidRPr="00957DB4" w:rsidSect="00B12403">
          <w:headerReference w:type="default" r:id="rId9"/>
          <w:footerReference w:type="default" r:id="rId10"/>
          <w:pgSz w:w="11906" w:h="16838" w:code="9"/>
          <w:pgMar w:top="1255" w:right="1080" w:bottom="1134" w:left="1080" w:header="709" w:footer="394" w:gutter="0"/>
          <w:cols w:space="708"/>
          <w:docGrid w:linePitch="360"/>
        </w:sectPr>
      </w:pPr>
    </w:p>
    <w:p w:rsidR="001F4273" w:rsidRDefault="00471EFB" w:rsidP="000008CC">
      <w:pPr>
        <w:pStyle w:val="Prrafodelista"/>
        <w:numPr>
          <w:ilvl w:val="0"/>
          <w:numId w:val="6"/>
        </w:numPr>
        <w:tabs>
          <w:tab w:val="clear" w:pos="720"/>
        </w:tabs>
        <w:spacing w:line="216" w:lineRule="auto"/>
        <w:ind w:left="426"/>
        <w:contextualSpacing w:val="0"/>
        <w:jc w:val="both"/>
        <w:rPr>
          <w:rFonts w:asciiTheme="minorHAnsi" w:hAnsiTheme="minorHAnsi" w:cs="Tahoma"/>
          <w:b/>
          <w:sz w:val="24"/>
          <w:szCs w:val="24"/>
        </w:rPr>
      </w:pPr>
      <w:proofErr w:type="spellStart"/>
      <w:r>
        <w:rPr>
          <w:rFonts w:asciiTheme="minorHAnsi" w:hAnsiTheme="minorHAnsi" w:cs="Tahoma"/>
          <w:b/>
          <w:sz w:val="24"/>
          <w:szCs w:val="24"/>
        </w:rPr>
        <w:lastRenderedPageBreak/>
        <w:t>European</w:t>
      </w:r>
      <w:proofErr w:type="spellEnd"/>
      <w:r>
        <w:rPr>
          <w:rFonts w:asciiTheme="minorHAnsi" w:hAnsiTheme="minorHAnsi" w:cs="Tahoma"/>
          <w:b/>
          <w:sz w:val="24"/>
          <w:szCs w:val="24"/>
        </w:rPr>
        <w:t xml:space="preserve"> </w:t>
      </w:r>
      <w:proofErr w:type="spellStart"/>
      <w:r>
        <w:rPr>
          <w:rFonts w:asciiTheme="minorHAnsi" w:hAnsiTheme="minorHAnsi" w:cs="Tahoma"/>
          <w:b/>
          <w:sz w:val="24"/>
          <w:szCs w:val="24"/>
        </w:rPr>
        <w:t>Annika</w:t>
      </w:r>
      <w:proofErr w:type="spellEnd"/>
      <w:r>
        <w:rPr>
          <w:rFonts w:asciiTheme="minorHAnsi" w:hAnsiTheme="minorHAnsi" w:cs="Tahoma"/>
          <w:b/>
          <w:sz w:val="24"/>
          <w:szCs w:val="24"/>
        </w:rPr>
        <w:t xml:space="preserve"> </w:t>
      </w:r>
      <w:proofErr w:type="spellStart"/>
      <w:r>
        <w:rPr>
          <w:rFonts w:asciiTheme="minorHAnsi" w:hAnsiTheme="minorHAnsi" w:cs="Tahoma"/>
          <w:b/>
          <w:sz w:val="24"/>
          <w:szCs w:val="24"/>
        </w:rPr>
        <w:t>Invitational</w:t>
      </w:r>
      <w:proofErr w:type="spellEnd"/>
      <w:r>
        <w:rPr>
          <w:rFonts w:asciiTheme="minorHAnsi" w:hAnsiTheme="minorHAnsi" w:cs="Tahoma"/>
          <w:b/>
          <w:sz w:val="24"/>
          <w:szCs w:val="24"/>
        </w:rPr>
        <w:t xml:space="preserve"> 2012</w:t>
      </w:r>
      <w:r w:rsidR="00C728CE" w:rsidRPr="001F4273">
        <w:rPr>
          <w:rFonts w:asciiTheme="minorHAnsi" w:hAnsiTheme="minorHAnsi" w:cs="Tahoma"/>
          <w:b/>
          <w:sz w:val="24"/>
          <w:szCs w:val="24"/>
        </w:rPr>
        <w:t>.</w:t>
      </w:r>
      <w:r>
        <w:rPr>
          <w:rFonts w:asciiTheme="minorHAnsi" w:hAnsiTheme="minorHAnsi" w:cs="Tahoma"/>
          <w:b/>
          <w:sz w:val="24"/>
          <w:szCs w:val="24"/>
        </w:rPr>
        <w:t xml:space="preserve"> 31 de agosto – 2 septiembre.</w:t>
      </w:r>
    </w:p>
    <w:p w:rsidR="008464B7" w:rsidRDefault="001C32AC" w:rsidP="000008CC">
      <w:pPr>
        <w:pStyle w:val="Prrafodelista"/>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Mabel explica que este es un campeonato nuevo que hemos incluido en el calendario con la idea de preparar el equipo del Europeo </w:t>
      </w:r>
      <w:proofErr w:type="spellStart"/>
      <w:r>
        <w:rPr>
          <w:rFonts w:asciiTheme="minorHAnsi" w:hAnsiTheme="minorHAnsi" w:cs="Tahoma"/>
          <w:sz w:val="24"/>
          <w:szCs w:val="24"/>
        </w:rPr>
        <w:t>Girl</w:t>
      </w:r>
      <w:proofErr w:type="spellEnd"/>
      <w:r>
        <w:rPr>
          <w:rFonts w:asciiTheme="minorHAnsi" w:hAnsiTheme="minorHAnsi" w:cs="Tahoma"/>
          <w:sz w:val="24"/>
          <w:szCs w:val="24"/>
        </w:rPr>
        <w:t xml:space="preserve"> del 2013, ya que se juega en el mismo campo. Por otro lado, el programa incluye una serie de actividades en las que participará </w:t>
      </w:r>
      <w:proofErr w:type="spellStart"/>
      <w:r>
        <w:rPr>
          <w:rFonts w:asciiTheme="minorHAnsi" w:hAnsiTheme="minorHAnsi" w:cs="Tahoma"/>
          <w:sz w:val="24"/>
          <w:szCs w:val="24"/>
        </w:rPr>
        <w:t>Annika</w:t>
      </w:r>
      <w:proofErr w:type="spellEnd"/>
      <w:r>
        <w:rPr>
          <w:rFonts w:asciiTheme="minorHAnsi" w:hAnsiTheme="minorHAnsi" w:cs="Tahoma"/>
          <w:sz w:val="24"/>
          <w:szCs w:val="24"/>
        </w:rPr>
        <w:t>, lo cual puede ser muy positivo para el aprendizaje y la motivación de las jugadoras que seleccionemos. A fecha de la reunión, todavía no está confirmado el formato del campeonato.</w:t>
      </w:r>
    </w:p>
    <w:p w:rsidR="00D24955" w:rsidRDefault="00D24955" w:rsidP="000008CC">
      <w:pPr>
        <w:pStyle w:val="Prrafodelista"/>
        <w:spacing w:line="216" w:lineRule="auto"/>
        <w:ind w:left="426"/>
        <w:contextualSpacing w:val="0"/>
        <w:jc w:val="both"/>
        <w:rPr>
          <w:rFonts w:asciiTheme="minorHAnsi" w:hAnsiTheme="minorHAnsi" w:cs="Tahoma"/>
          <w:sz w:val="24"/>
          <w:szCs w:val="24"/>
        </w:rPr>
      </w:pPr>
    </w:p>
    <w:p w:rsidR="001F4273" w:rsidRDefault="001C32AC" w:rsidP="000008CC">
      <w:pPr>
        <w:pStyle w:val="Prrafodelista"/>
        <w:numPr>
          <w:ilvl w:val="0"/>
          <w:numId w:val="6"/>
        </w:numPr>
        <w:tabs>
          <w:tab w:val="clear" w:pos="720"/>
        </w:tabs>
        <w:spacing w:line="216" w:lineRule="auto"/>
        <w:ind w:left="426"/>
        <w:contextualSpacing w:val="0"/>
        <w:jc w:val="both"/>
        <w:rPr>
          <w:rFonts w:asciiTheme="minorHAnsi" w:hAnsiTheme="minorHAnsi" w:cs="Tahoma"/>
          <w:b/>
          <w:sz w:val="24"/>
          <w:szCs w:val="24"/>
        </w:rPr>
      </w:pPr>
      <w:r>
        <w:rPr>
          <w:rFonts w:asciiTheme="minorHAnsi" w:hAnsiTheme="minorHAnsi" w:cs="Tahoma"/>
          <w:b/>
          <w:sz w:val="24"/>
          <w:szCs w:val="24"/>
        </w:rPr>
        <w:t xml:space="preserve">Conclusiones de la jornada de capitanes del 10 de noviembre en el curso </w:t>
      </w:r>
      <w:proofErr w:type="spellStart"/>
      <w:r>
        <w:rPr>
          <w:rFonts w:asciiTheme="minorHAnsi" w:hAnsiTheme="minorHAnsi" w:cs="Tahoma"/>
          <w:b/>
          <w:sz w:val="24"/>
          <w:szCs w:val="24"/>
        </w:rPr>
        <w:t>Vision</w:t>
      </w:r>
      <w:proofErr w:type="spellEnd"/>
      <w:r>
        <w:rPr>
          <w:rFonts w:asciiTheme="minorHAnsi" w:hAnsiTheme="minorHAnsi" w:cs="Tahoma"/>
          <w:b/>
          <w:sz w:val="24"/>
          <w:szCs w:val="24"/>
        </w:rPr>
        <w:t xml:space="preserve"> 54.</w:t>
      </w:r>
    </w:p>
    <w:p w:rsidR="001C32AC" w:rsidRDefault="00EC3D1B" w:rsidP="001C32AC">
      <w:pPr>
        <w:spacing w:line="216" w:lineRule="auto"/>
        <w:ind w:left="426"/>
        <w:jc w:val="both"/>
        <w:rPr>
          <w:rFonts w:asciiTheme="minorHAnsi" w:hAnsiTheme="minorHAnsi" w:cs="Tahoma"/>
          <w:sz w:val="24"/>
          <w:szCs w:val="24"/>
        </w:rPr>
      </w:pPr>
      <w:r>
        <w:rPr>
          <w:rFonts w:asciiTheme="minorHAnsi" w:hAnsiTheme="minorHAnsi" w:cs="Tahoma"/>
          <w:sz w:val="24"/>
          <w:szCs w:val="24"/>
        </w:rPr>
        <w:t xml:space="preserve">Las que </w:t>
      </w:r>
      <w:r w:rsidR="00160350">
        <w:rPr>
          <w:rFonts w:asciiTheme="minorHAnsi" w:hAnsiTheme="minorHAnsi" w:cs="Tahoma"/>
          <w:sz w:val="24"/>
          <w:szCs w:val="24"/>
        </w:rPr>
        <w:t>participaron en esta jornada</w:t>
      </w:r>
      <w:r>
        <w:rPr>
          <w:rFonts w:asciiTheme="minorHAnsi" w:hAnsiTheme="minorHAnsi" w:cs="Tahoma"/>
          <w:sz w:val="24"/>
          <w:szCs w:val="24"/>
        </w:rPr>
        <w:t xml:space="preserve"> sacaron conclusiones muy positivas</w:t>
      </w:r>
      <w:r w:rsidR="00160350">
        <w:rPr>
          <w:rFonts w:asciiTheme="minorHAnsi" w:hAnsiTheme="minorHAnsi" w:cs="Tahoma"/>
          <w:sz w:val="24"/>
          <w:szCs w:val="24"/>
        </w:rPr>
        <w:t xml:space="preserve"> q</w:t>
      </w:r>
      <w:r w:rsidR="001954C6">
        <w:rPr>
          <w:rFonts w:asciiTheme="minorHAnsi" w:hAnsiTheme="minorHAnsi" w:cs="Tahoma"/>
          <w:sz w:val="24"/>
          <w:szCs w:val="24"/>
        </w:rPr>
        <w:t xml:space="preserve">ue </w:t>
      </w:r>
      <w:r w:rsidR="00160350">
        <w:rPr>
          <w:rFonts w:asciiTheme="minorHAnsi" w:hAnsiTheme="minorHAnsi" w:cs="Tahoma"/>
          <w:sz w:val="24"/>
          <w:szCs w:val="24"/>
        </w:rPr>
        <w:t xml:space="preserve">compartieron </w:t>
      </w:r>
      <w:r>
        <w:rPr>
          <w:rFonts w:asciiTheme="minorHAnsi" w:hAnsiTheme="minorHAnsi" w:cs="Tahoma"/>
          <w:sz w:val="24"/>
          <w:szCs w:val="24"/>
        </w:rPr>
        <w:t xml:space="preserve">con el resto de las vocales </w:t>
      </w:r>
      <w:r w:rsidR="001954C6">
        <w:rPr>
          <w:rFonts w:asciiTheme="minorHAnsi" w:hAnsiTheme="minorHAnsi" w:cs="Tahoma"/>
          <w:sz w:val="24"/>
          <w:szCs w:val="24"/>
        </w:rPr>
        <w:t>mediante</w:t>
      </w:r>
      <w:r>
        <w:rPr>
          <w:rFonts w:asciiTheme="minorHAnsi" w:hAnsiTheme="minorHAnsi" w:cs="Tahoma"/>
          <w:sz w:val="24"/>
          <w:szCs w:val="24"/>
        </w:rPr>
        <w:t xml:space="preserve"> un </w:t>
      </w:r>
      <w:r w:rsidR="001954C6">
        <w:rPr>
          <w:rFonts w:asciiTheme="minorHAnsi" w:hAnsiTheme="minorHAnsi" w:cs="Tahoma"/>
          <w:sz w:val="24"/>
          <w:szCs w:val="24"/>
        </w:rPr>
        <w:t xml:space="preserve">documento </w:t>
      </w:r>
      <w:r>
        <w:rPr>
          <w:rFonts w:asciiTheme="minorHAnsi" w:hAnsiTheme="minorHAnsi" w:cs="Tahoma"/>
          <w:sz w:val="24"/>
          <w:szCs w:val="24"/>
        </w:rPr>
        <w:t>resumen</w:t>
      </w:r>
      <w:r w:rsidR="00160350">
        <w:rPr>
          <w:rFonts w:asciiTheme="minorHAnsi" w:hAnsiTheme="minorHAnsi" w:cs="Tahoma"/>
          <w:sz w:val="24"/>
          <w:szCs w:val="24"/>
        </w:rPr>
        <w:t xml:space="preserve"> elaborado por Maribel y Mabel. Mar, Maribel comentan que</w:t>
      </w:r>
      <w:r>
        <w:rPr>
          <w:rFonts w:asciiTheme="minorHAnsi" w:hAnsiTheme="minorHAnsi" w:cs="Tahoma"/>
          <w:sz w:val="24"/>
          <w:szCs w:val="24"/>
        </w:rPr>
        <w:t xml:space="preserve"> echaron en falta no haber asistido al curso completo, ya que al principio de la jornada les costó coger el hilo a los conce</w:t>
      </w:r>
      <w:r w:rsidR="001954C6">
        <w:rPr>
          <w:rFonts w:asciiTheme="minorHAnsi" w:hAnsiTheme="minorHAnsi" w:cs="Tahoma"/>
          <w:sz w:val="24"/>
          <w:szCs w:val="24"/>
        </w:rPr>
        <w:t>ptos que manejaban Pia y Lynn. Mabel aclara que el curso estuvo muy enfocado a profesores y que ese momento inicial de desconcierto</w:t>
      </w:r>
      <w:r w:rsidR="0070504C">
        <w:rPr>
          <w:rFonts w:asciiTheme="minorHAnsi" w:hAnsiTheme="minorHAnsi" w:cs="Tahoma"/>
          <w:sz w:val="24"/>
          <w:szCs w:val="24"/>
        </w:rPr>
        <w:t>,</w:t>
      </w:r>
      <w:r w:rsidR="00160350">
        <w:rPr>
          <w:rFonts w:asciiTheme="minorHAnsi" w:hAnsiTheme="minorHAnsi" w:cs="Tahoma"/>
          <w:sz w:val="24"/>
          <w:szCs w:val="24"/>
        </w:rPr>
        <w:t xml:space="preserve"> en su opinión</w:t>
      </w:r>
      <w:r w:rsidR="001954C6">
        <w:rPr>
          <w:rFonts w:asciiTheme="minorHAnsi" w:hAnsiTheme="minorHAnsi" w:cs="Tahoma"/>
          <w:sz w:val="24"/>
          <w:szCs w:val="24"/>
        </w:rPr>
        <w:t xml:space="preserve"> ocurrió porque Pia y Lynn no se dieron cuenta de que los asistentes no habían acudido al curso los días anteriores</w:t>
      </w:r>
      <w:r w:rsidR="00160350">
        <w:rPr>
          <w:rFonts w:asciiTheme="minorHAnsi" w:hAnsiTheme="minorHAnsi" w:cs="Tahoma"/>
          <w:sz w:val="24"/>
          <w:szCs w:val="24"/>
        </w:rPr>
        <w:t>. Mabel explica que para un futuro, esto</w:t>
      </w:r>
      <w:r w:rsidR="001954C6">
        <w:rPr>
          <w:rFonts w:asciiTheme="minorHAnsi" w:hAnsiTheme="minorHAnsi" w:cs="Tahoma"/>
          <w:sz w:val="24"/>
          <w:szCs w:val="24"/>
        </w:rPr>
        <w:t xml:space="preserve"> se podría arreglar con una introducción resumida de los conceptos principales de Vision54</w:t>
      </w:r>
      <w:r w:rsidR="00160350">
        <w:rPr>
          <w:rFonts w:asciiTheme="minorHAnsi" w:hAnsiTheme="minorHAnsi" w:cs="Tahoma"/>
          <w:sz w:val="24"/>
          <w:szCs w:val="24"/>
        </w:rPr>
        <w:t xml:space="preserve"> y un mejor conocimiento de Pia y Lynn, del perfil de los asistentes a la jornada. </w:t>
      </w:r>
    </w:p>
    <w:p w:rsidR="008464B7" w:rsidRPr="008464B7" w:rsidRDefault="008464B7" w:rsidP="000008CC">
      <w:pPr>
        <w:spacing w:line="216" w:lineRule="auto"/>
        <w:jc w:val="both"/>
        <w:rPr>
          <w:rFonts w:asciiTheme="minorHAnsi" w:hAnsiTheme="minorHAnsi" w:cs="Tahoma"/>
          <w:sz w:val="24"/>
          <w:szCs w:val="24"/>
        </w:rPr>
      </w:pPr>
    </w:p>
    <w:p w:rsidR="001F4273" w:rsidRDefault="00160350"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Pr>
          <w:rFonts w:asciiTheme="minorHAnsi" w:hAnsiTheme="minorHAnsi" w:cs="Tahoma"/>
          <w:b/>
          <w:sz w:val="24"/>
          <w:szCs w:val="24"/>
        </w:rPr>
        <w:t xml:space="preserve">Decisión de la Junta Directiva respecto a las pruebas del calendario nacional </w:t>
      </w:r>
      <w:proofErr w:type="spellStart"/>
      <w:r>
        <w:rPr>
          <w:rFonts w:asciiTheme="minorHAnsi" w:hAnsiTheme="minorHAnsi" w:cs="Tahoma"/>
          <w:b/>
          <w:sz w:val="24"/>
          <w:szCs w:val="24"/>
        </w:rPr>
        <w:t>Senior</w:t>
      </w:r>
      <w:proofErr w:type="spellEnd"/>
      <w:r>
        <w:rPr>
          <w:rFonts w:asciiTheme="minorHAnsi" w:hAnsiTheme="minorHAnsi" w:cs="Tahoma"/>
          <w:b/>
          <w:sz w:val="24"/>
          <w:szCs w:val="24"/>
        </w:rPr>
        <w:t>.</w:t>
      </w:r>
    </w:p>
    <w:p w:rsidR="00464474" w:rsidRDefault="00160350" w:rsidP="000008CC">
      <w:pPr>
        <w:autoSpaceDE w:val="0"/>
        <w:autoSpaceDN w:val="0"/>
        <w:adjustRightInd w:val="0"/>
        <w:spacing w:line="216" w:lineRule="auto"/>
        <w:ind w:left="426"/>
        <w:jc w:val="both"/>
        <w:rPr>
          <w:rFonts w:asciiTheme="minorHAnsi" w:hAnsiTheme="minorHAnsi" w:cs="Tahoma"/>
          <w:b/>
          <w:sz w:val="24"/>
          <w:szCs w:val="24"/>
        </w:rPr>
      </w:pPr>
      <w:r>
        <w:rPr>
          <w:rFonts w:asciiTheme="minorHAnsi" w:hAnsiTheme="minorHAnsi" w:cs="Tahoma"/>
          <w:sz w:val="24"/>
          <w:szCs w:val="24"/>
        </w:rPr>
        <w:t>Macarena inf</w:t>
      </w:r>
      <w:r w:rsidR="0070504C">
        <w:rPr>
          <w:rFonts w:asciiTheme="minorHAnsi" w:hAnsiTheme="minorHAnsi" w:cs="Tahoma"/>
          <w:sz w:val="24"/>
          <w:szCs w:val="24"/>
        </w:rPr>
        <w:t xml:space="preserve">orma a las presentes la decisión </w:t>
      </w:r>
      <w:r>
        <w:rPr>
          <w:rFonts w:asciiTheme="minorHAnsi" w:hAnsiTheme="minorHAnsi" w:cs="Tahoma"/>
          <w:sz w:val="24"/>
          <w:szCs w:val="24"/>
        </w:rPr>
        <w:t xml:space="preserve">de la Junta Directiva de mantener todos los campeonatos </w:t>
      </w:r>
      <w:proofErr w:type="spellStart"/>
      <w:r>
        <w:rPr>
          <w:rFonts w:asciiTheme="minorHAnsi" w:hAnsiTheme="minorHAnsi" w:cs="Tahoma"/>
          <w:sz w:val="24"/>
          <w:szCs w:val="24"/>
        </w:rPr>
        <w:t>senior</w:t>
      </w:r>
      <w:proofErr w:type="spellEnd"/>
      <w:r>
        <w:rPr>
          <w:rFonts w:asciiTheme="minorHAnsi" w:hAnsiTheme="minorHAnsi" w:cs="Tahoma"/>
          <w:sz w:val="24"/>
          <w:szCs w:val="24"/>
        </w:rPr>
        <w:t xml:space="preserve"> acabando en domingo con la excepción del Internacional de España </w:t>
      </w:r>
      <w:proofErr w:type="spellStart"/>
      <w:r>
        <w:rPr>
          <w:rFonts w:asciiTheme="minorHAnsi" w:hAnsiTheme="minorHAnsi" w:cs="Tahoma"/>
          <w:sz w:val="24"/>
          <w:szCs w:val="24"/>
        </w:rPr>
        <w:t>Senior</w:t>
      </w:r>
      <w:proofErr w:type="spellEnd"/>
      <w:r>
        <w:rPr>
          <w:rFonts w:asciiTheme="minorHAnsi" w:hAnsiTheme="minorHAnsi" w:cs="Tahoma"/>
          <w:sz w:val="24"/>
          <w:szCs w:val="24"/>
        </w:rPr>
        <w:t>, que siguiendo la línea de los internacionales del calendario EGA, acabará en sábado.</w:t>
      </w:r>
    </w:p>
    <w:p w:rsidR="00AF2100" w:rsidRPr="00AF2100" w:rsidRDefault="00AF2100"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1F4273" w:rsidRDefault="00160350"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Pr>
          <w:rFonts w:asciiTheme="minorHAnsi" w:hAnsiTheme="minorHAnsi" w:cs="Tahoma"/>
          <w:b/>
          <w:sz w:val="24"/>
          <w:szCs w:val="24"/>
        </w:rPr>
        <w:t>Nuevo reglamento de concesión anual de Premios de Golf</w:t>
      </w:r>
      <w:r w:rsidR="00C728CE" w:rsidRPr="001F4273">
        <w:rPr>
          <w:rFonts w:asciiTheme="minorHAnsi" w:hAnsiTheme="minorHAnsi" w:cs="Tahoma"/>
          <w:b/>
          <w:sz w:val="24"/>
          <w:szCs w:val="24"/>
        </w:rPr>
        <w:t>.</w:t>
      </w:r>
    </w:p>
    <w:p w:rsidR="003933DD" w:rsidRDefault="0070504C"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Se entrega</w:t>
      </w:r>
      <w:r w:rsidR="00160350">
        <w:rPr>
          <w:rFonts w:asciiTheme="minorHAnsi" w:hAnsiTheme="minorHAnsi" w:cs="Tahoma"/>
          <w:sz w:val="24"/>
          <w:szCs w:val="24"/>
        </w:rPr>
        <w:t xml:space="preserve"> la versión más avanzada del nuevo reglamento </w:t>
      </w:r>
      <w:r w:rsidR="0008305B">
        <w:rPr>
          <w:rFonts w:asciiTheme="minorHAnsi" w:hAnsiTheme="minorHAnsi" w:cs="Tahoma"/>
          <w:sz w:val="24"/>
          <w:szCs w:val="24"/>
        </w:rPr>
        <w:t>que entrará en vigor a partir del 2012</w:t>
      </w:r>
      <w:r w:rsidR="002A0C92">
        <w:rPr>
          <w:rFonts w:asciiTheme="minorHAnsi" w:hAnsiTheme="minorHAnsi" w:cs="Tahoma"/>
          <w:sz w:val="24"/>
          <w:szCs w:val="24"/>
        </w:rPr>
        <w:t xml:space="preserve"> y que esté pendiente del visto bueno de Gonzaga</w:t>
      </w:r>
      <w:r w:rsidR="0008305B">
        <w:rPr>
          <w:rFonts w:asciiTheme="minorHAnsi" w:hAnsiTheme="minorHAnsi" w:cs="Tahoma"/>
          <w:sz w:val="24"/>
          <w:szCs w:val="24"/>
        </w:rPr>
        <w:t xml:space="preserve">. </w:t>
      </w:r>
      <w:r w:rsidR="00D33521">
        <w:rPr>
          <w:rFonts w:asciiTheme="minorHAnsi" w:hAnsiTheme="minorHAnsi" w:cs="Tahoma"/>
          <w:sz w:val="24"/>
          <w:szCs w:val="24"/>
        </w:rPr>
        <w:t xml:space="preserve">Todas </w:t>
      </w:r>
      <w:r w:rsidR="002A0C92">
        <w:rPr>
          <w:rFonts w:asciiTheme="minorHAnsi" w:hAnsiTheme="minorHAnsi" w:cs="Tahoma"/>
          <w:sz w:val="24"/>
          <w:szCs w:val="24"/>
        </w:rPr>
        <w:t xml:space="preserve">veían necesaria la creación de un reglamento y </w:t>
      </w:r>
      <w:r w:rsidR="0008305B">
        <w:rPr>
          <w:rFonts w:asciiTheme="minorHAnsi" w:hAnsiTheme="minorHAnsi" w:cs="Tahoma"/>
          <w:sz w:val="24"/>
          <w:szCs w:val="24"/>
        </w:rPr>
        <w:t>muestran su acuerdo con</w:t>
      </w:r>
      <w:r w:rsidR="002A0C92">
        <w:rPr>
          <w:rFonts w:asciiTheme="minorHAnsi" w:hAnsiTheme="minorHAnsi" w:cs="Tahoma"/>
          <w:sz w:val="24"/>
          <w:szCs w:val="24"/>
        </w:rPr>
        <w:t xml:space="preserve"> el criterio definido pareciéndoles</w:t>
      </w:r>
      <w:r w:rsidR="00D33521">
        <w:rPr>
          <w:rFonts w:asciiTheme="minorHAnsi" w:hAnsiTheme="minorHAnsi" w:cs="Tahoma"/>
          <w:sz w:val="24"/>
          <w:szCs w:val="24"/>
        </w:rPr>
        <w:t xml:space="preserve"> acertado implicar a los comités en la decisión de qué se debe premiar.</w:t>
      </w:r>
      <w:r w:rsidR="0008305B">
        <w:rPr>
          <w:rFonts w:asciiTheme="minorHAnsi" w:hAnsiTheme="minorHAnsi" w:cs="Tahoma"/>
          <w:sz w:val="24"/>
          <w:szCs w:val="24"/>
        </w:rPr>
        <w:t xml:space="preserve"> Alguna cuestiona lo de premiar medallas en Europeos </w:t>
      </w:r>
      <w:r w:rsidR="002A0C92">
        <w:rPr>
          <w:rFonts w:asciiTheme="minorHAnsi" w:hAnsiTheme="minorHAnsi" w:cs="Tahoma"/>
          <w:sz w:val="24"/>
          <w:szCs w:val="24"/>
        </w:rPr>
        <w:t>en lugar de</w:t>
      </w:r>
      <w:r w:rsidR="0008305B">
        <w:rPr>
          <w:rFonts w:asciiTheme="minorHAnsi" w:hAnsiTheme="minorHAnsi" w:cs="Tahoma"/>
          <w:sz w:val="24"/>
          <w:szCs w:val="24"/>
        </w:rPr>
        <w:t xml:space="preserve"> </w:t>
      </w:r>
      <w:r w:rsidR="00D33521">
        <w:rPr>
          <w:rFonts w:asciiTheme="minorHAnsi" w:hAnsiTheme="minorHAnsi" w:cs="Tahoma"/>
          <w:sz w:val="24"/>
          <w:szCs w:val="24"/>
        </w:rPr>
        <w:t xml:space="preserve">sólo </w:t>
      </w:r>
      <w:r w:rsidR="0008305B">
        <w:rPr>
          <w:rFonts w:asciiTheme="minorHAnsi" w:hAnsiTheme="minorHAnsi" w:cs="Tahoma"/>
          <w:sz w:val="24"/>
          <w:szCs w:val="24"/>
        </w:rPr>
        <w:t xml:space="preserve">el oro, pero </w:t>
      </w:r>
      <w:r w:rsidR="002A0C92">
        <w:rPr>
          <w:rFonts w:asciiTheme="minorHAnsi" w:hAnsiTheme="minorHAnsi" w:cs="Tahoma"/>
          <w:sz w:val="24"/>
          <w:szCs w:val="24"/>
        </w:rPr>
        <w:t>valorando</w:t>
      </w:r>
      <w:r w:rsidR="0008305B">
        <w:rPr>
          <w:rFonts w:asciiTheme="minorHAnsi" w:hAnsiTheme="minorHAnsi" w:cs="Tahoma"/>
          <w:sz w:val="24"/>
          <w:szCs w:val="24"/>
        </w:rPr>
        <w:t xml:space="preserve"> el nivel de otras competi</w:t>
      </w:r>
      <w:r w:rsidR="002A0C92">
        <w:rPr>
          <w:rFonts w:asciiTheme="minorHAnsi" w:hAnsiTheme="minorHAnsi" w:cs="Tahoma"/>
          <w:sz w:val="24"/>
          <w:szCs w:val="24"/>
        </w:rPr>
        <w:t>ciones que se van a premiar, la</w:t>
      </w:r>
      <w:r w:rsidR="0008305B">
        <w:rPr>
          <w:rFonts w:asciiTheme="minorHAnsi" w:hAnsiTheme="minorHAnsi" w:cs="Tahoma"/>
          <w:sz w:val="24"/>
          <w:szCs w:val="24"/>
        </w:rPr>
        <w:t xml:space="preserve"> duda</w:t>
      </w:r>
      <w:r w:rsidR="002A0C92">
        <w:rPr>
          <w:rFonts w:asciiTheme="minorHAnsi" w:hAnsiTheme="minorHAnsi" w:cs="Tahoma"/>
          <w:sz w:val="24"/>
          <w:szCs w:val="24"/>
        </w:rPr>
        <w:t xml:space="preserve"> queda resuelta</w:t>
      </w:r>
      <w:r w:rsidR="0008305B">
        <w:rPr>
          <w:rFonts w:asciiTheme="minorHAnsi" w:hAnsiTheme="minorHAnsi" w:cs="Tahoma"/>
          <w:sz w:val="24"/>
          <w:szCs w:val="24"/>
        </w:rPr>
        <w:t>.</w:t>
      </w:r>
    </w:p>
    <w:p w:rsidR="003933DD" w:rsidRPr="003933DD" w:rsidRDefault="003933DD"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C80F19" w:rsidRPr="00C80F19" w:rsidRDefault="0008305B" w:rsidP="00C80F19">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Pr>
          <w:rFonts w:asciiTheme="minorHAnsi" w:hAnsiTheme="minorHAnsi" w:cs="Tahoma"/>
          <w:b/>
          <w:sz w:val="24"/>
          <w:szCs w:val="24"/>
        </w:rPr>
        <w:t>Selección de jugadoras para el Internacional de Portugal.</w:t>
      </w:r>
    </w:p>
    <w:p w:rsidR="000724D3" w:rsidRDefault="00C80F19" w:rsidP="00C80F19">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Teresa Caballer, Harang Lee, Clara Baena, Luna Sobrón, Natalia </w:t>
      </w:r>
      <w:proofErr w:type="spellStart"/>
      <w:r>
        <w:rPr>
          <w:rFonts w:asciiTheme="minorHAnsi" w:hAnsiTheme="minorHAnsi" w:cs="Tahoma"/>
          <w:sz w:val="24"/>
          <w:szCs w:val="24"/>
        </w:rPr>
        <w:t>Escuriola</w:t>
      </w:r>
      <w:proofErr w:type="spellEnd"/>
      <w:r>
        <w:rPr>
          <w:rFonts w:asciiTheme="minorHAnsi" w:hAnsiTheme="minorHAnsi" w:cs="Tahoma"/>
          <w:sz w:val="24"/>
          <w:szCs w:val="24"/>
        </w:rPr>
        <w:t xml:space="preserve"> y Ane </w:t>
      </w:r>
      <w:proofErr w:type="spellStart"/>
      <w:r>
        <w:rPr>
          <w:rFonts w:asciiTheme="minorHAnsi" w:hAnsiTheme="minorHAnsi" w:cs="Tahoma"/>
          <w:sz w:val="24"/>
          <w:szCs w:val="24"/>
        </w:rPr>
        <w:t>Urcheugi</w:t>
      </w:r>
      <w:proofErr w:type="spellEnd"/>
      <w:r>
        <w:rPr>
          <w:rFonts w:asciiTheme="minorHAnsi" w:hAnsiTheme="minorHAnsi" w:cs="Tahoma"/>
          <w:sz w:val="24"/>
          <w:szCs w:val="24"/>
        </w:rPr>
        <w:t>. Suplentes por si fallase alguna: Belén Buendía (1); Ana Fernández de Mesa (2).</w:t>
      </w:r>
    </w:p>
    <w:p w:rsidR="007B74FF" w:rsidRDefault="007B74FF"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1F4273" w:rsidRDefault="00C80F19" w:rsidP="000008CC">
      <w:pPr>
        <w:pStyle w:val="Prrafodelista"/>
        <w:numPr>
          <w:ilvl w:val="0"/>
          <w:numId w:val="6"/>
        </w:numPr>
        <w:tabs>
          <w:tab w:val="clear" w:pos="720"/>
        </w:tabs>
        <w:autoSpaceDE w:val="0"/>
        <w:autoSpaceDN w:val="0"/>
        <w:adjustRightInd w:val="0"/>
        <w:spacing w:line="216" w:lineRule="auto"/>
        <w:ind w:left="426"/>
        <w:jc w:val="both"/>
        <w:rPr>
          <w:rFonts w:asciiTheme="minorHAnsi" w:hAnsiTheme="minorHAnsi" w:cs="Tahoma"/>
          <w:b/>
          <w:sz w:val="24"/>
          <w:szCs w:val="24"/>
        </w:rPr>
      </w:pPr>
      <w:r>
        <w:rPr>
          <w:rFonts w:asciiTheme="minorHAnsi" w:hAnsiTheme="minorHAnsi" w:cs="Tahoma"/>
          <w:b/>
          <w:sz w:val="24"/>
          <w:szCs w:val="24"/>
        </w:rPr>
        <w:t xml:space="preserve">Nueva uniformidad de </w:t>
      </w:r>
      <w:proofErr w:type="spellStart"/>
      <w:r>
        <w:rPr>
          <w:rFonts w:asciiTheme="minorHAnsi" w:hAnsiTheme="minorHAnsi" w:cs="Tahoma"/>
          <w:b/>
          <w:sz w:val="24"/>
          <w:szCs w:val="24"/>
        </w:rPr>
        <w:t>Lacoste</w:t>
      </w:r>
      <w:proofErr w:type="spellEnd"/>
      <w:r w:rsidR="00C728CE" w:rsidRPr="00E01788">
        <w:rPr>
          <w:rFonts w:asciiTheme="minorHAnsi" w:hAnsiTheme="minorHAnsi" w:cs="Tahoma"/>
          <w:b/>
          <w:sz w:val="24"/>
          <w:szCs w:val="24"/>
        </w:rPr>
        <w:t>.</w:t>
      </w:r>
    </w:p>
    <w:p w:rsidR="00EF534A" w:rsidRDefault="00C80F19" w:rsidP="000008CC">
      <w:pPr>
        <w:spacing w:line="216" w:lineRule="auto"/>
        <w:ind w:left="426"/>
        <w:jc w:val="both"/>
        <w:rPr>
          <w:rFonts w:asciiTheme="minorHAnsi" w:hAnsiTheme="minorHAnsi"/>
          <w:sz w:val="24"/>
          <w:szCs w:val="24"/>
        </w:rPr>
      </w:pPr>
      <w:r>
        <w:rPr>
          <w:rFonts w:asciiTheme="minorHAnsi" w:hAnsiTheme="minorHAnsi"/>
          <w:sz w:val="24"/>
          <w:szCs w:val="24"/>
        </w:rPr>
        <w:t>Tras la visita realizada a Barcelona para actualizar un poco el uniforme, Mabel explica los principales cambios que tendremos para la temporada 2012:</w:t>
      </w:r>
    </w:p>
    <w:p w:rsidR="00C80F19" w:rsidRDefault="00C80F19" w:rsidP="00C80F19">
      <w:pPr>
        <w:pStyle w:val="Prrafodelista"/>
        <w:numPr>
          <w:ilvl w:val="0"/>
          <w:numId w:val="24"/>
        </w:numPr>
        <w:spacing w:line="216" w:lineRule="auto"/>
        <w:jc w:val="both"/>
        <w:rPr>
          <w:rFonts w:asciiTheme="minorHAnsi" w:hAnsiTheme="minorHAnsi"/>
          <w:sz w:val="24"/>
          <w:szCs w:val="24"/>
        </w:rPr>
      </w:pPr>
      <w:r>
        <w:rPr>
          <w:rFonts w:asciiTheme="minorHAnsi" w:hAnsiTheme="minorHAnsi"/>
          <w:sz w:val="24"/>
          <w:szCs w:val="24"/>
        </w:rPr>
        <w:t>Actualización de logos.</w:t>
      </w:r>
    </w:p>
    <w:p w:rsidR="00C80F19" w:rsidRDefault="00C80F19" w:rsidP="00C80F19">
      <w:pPr>
        <w:pStyle w:val="Prrafodelista"/>
        <w:numPr>
          <w:ilvl w:val="0"/>
          <w:numId w:val="24"/>
        </w:numPr>
        <w:spacing w:line="216" w:lineRule="auto"/>
        <w:jc w:val="both"/>
        <w:rPr>
          <w:rFonts w:asciiTheme="minorHAnsi" w:hAnsiTheme="minorHAnsi"/>
          <w:sz w:val="24"/>
          <w:szCs w:val="24"/>
        </w:rPr>
      </w:pPr>
      <w:r>
        <w:rPr>
          <w:rFonts w:asciiTheme="minorHAnsi" w:hAnsiTheme="minorHAnsi"/>
          <w:sz w:val="24"/>
          <w:szCs w:val="24"/>
        </w:rPr>
        <w:t xml:space="preserve">Actualización de colores: mantenemos el pantalón y la bermuda beige. El pantalón y la bermuda roja cambian de tonalidad a un rojo que tira a coral. </w:t>
      </w:r>
      <w:r w:rsidR="003B7C51">
        <w:rPr>
          <w:rFonts w:asciiTheme="minorHAnsi" w:hAnsiTheme="minorHAnsi"/>
          <w:sz w:val="24"/>
          <w:szCs w:val="24"/>
        </w:rPr>
        <w:t xml:space="preserve">Los polos seguirán siendo blancos y rojos pero el rojo nos obligan a cambiarlo de todo para unificar con los chicos </w:t>
      </w:r>
      <w:r w:rsidR="003B7C51">
        <w:rPr>
          <w:rFonts w:asciiTheme="minorHAnsi" w:hAnsiTheme="minorHAnsi"/>
          <w:sz w:val="24"/>
          <w:szCs w:val="24"/>
        </w:rPr>
        <w:lastRenderedPageBreak/>
        <w:t>(a todas les da pena perder el rojo bandera que tanto nos identifica)</w:t>
      </w:r>
      <w:r>
        <w:rPr>
          <w:rFonts w:asciiTheme="minorHAnsi" w:hAnsiTheme="minorHAnsi"/>
          <w:sz w:val="24"/>
          <w:szCs w:val="24"/>
        </w:rPr>
        <w:t>. La gorra se unifica en un único color que será el blanco. El jersey, chaleco y calcetines largos cambian de azul marino a negro. Se incorpora al pedido calcetines tobilleros blancos.</w:t>
      </w:r>
    </w:p>
    <w:p w:rsidR="00C80F19" w:rsidRDefault="00C80F19" w:rsidP="00C80F19">
      <w:pPr>
        <w:pStyle w:val="Prrafodelista"/>
        <w:numPr>
          <w:ilvl w:val="0"/>
          <w:numId w:val="24"/>
        </w:numPr>
        <w:spacing w:line="216" w:lineRule="auto"/>
        <w:jc w:val="both"/>
        <w:rPr>
          <w:rFonts w:asciiTheme="minorHAnsi" w:hAnsiTheme="minorHAnsi"/>
          <w:sz w:val="24"/>
          <w:szCs w:val="24"/>
        </w:rPr>
      </w:pPr>
      <w:r>
        <w:rPr>
          <w:rFonts w:asciiTheme="minorHAnsi" w:hAnsiTheme="minorHAnsi"/>
          <w:sz w:val="24"/>
          <w:szCs w:val="24"/>
        </w:rPr>
        <w:t>Patrones: nuevo patrón de bermuda, línea más recta, más actual. Nuevo patrón de gorra al modelo que más gusta a los jugadores (el que comercialmente lleva un cocodrilo grande en la parte frontal). Eliminamos el polo sin mangas ya que el de manga corta es de manga muy cortita. Pendiente recibir muestras para el pantalón, ya que ninguno de los que nos enseñaron sentaba bien.</w:t>
      </w:r>
    </w:p>
    <w:p w:rsidR="00C80F19" w:rsidRPr="00C80F19" w:rsidRDefault="00C80F19" w:rsidP="00D33521">
      <w:pPr>
        <w:spacing w:line="216" w:lineRule="auto"/>
        <w:ind w:left="426"/>
        <w:jc w:val="both"/>
        <w:rPr>
          <w:rFonts w:asciiTheme="minorHAnsi" w:hAnsiTheme="minorHAnsi"/>
          <w:sz w:val="24"/>
          <w:szCs w:val="24"/>
        </w:rPr>
      </w:pPr>
      <w:r>
        <w:rPr>
          <w:rFonts w:asciiTheme="minorHAnsi" w:hAnsiTheme="minorHAnsi"/>
          <w:sz w:val="24"/>
          <w:szCs w:val="24"/>
        </w:rPr>
        <w:t xml:space="preserve">Sonia sugiere que el jersey sea de pico, ya que piensa que para jugar es más cómodo. Mabel y Macarena mirarán esta opción. Carolina </w:t>
      </w:r>
      <w:r w:rsidR="003B7C51">
        <w:rPr>
          <w:rFonts w:asciiTheme="minorHAnsi" w:hAnsiTheme="minorHAnsi"/>
          <w:sz w:val="24"/>
          <w:szCs w:val="24"/>
        </w:rPr>
        <w:t>sugiere comprobar que la bandera en el cuello del polo rojo no se mate con la nueva tonalidad.</w:t>
      </w:r>
      <w:r>
        <w:rPr>
          <w:rFonts w:asciiTheme="minorHAnsi" w:hAnsiTheme="minorHAnsi"/>
          <w:sz w:val="24"/>
          <w:szCs w:val="24"/>
        </w:rPr>
        <w:t xml:space="preserve"> </w:t>
      </w:r>
    </w:p>
    <w:p w:rsidR="00EF534A" w:rsidRPr="00EF534A" w:rsidRDefault="00EF534A"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1F4273" w:rsidRDefault="00B66CFD"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Pr>
          <w:rFonts w:asciiTheme="minorHAnsi" w:hAnsiTheme="minorHAnsi" w:cs="Tahoma"/>
          <w:b/>
          <w:sz w:val="24"/>
          <w:szCs w:val="24"/>
        </w:rPr>
        <w:t>Hoja de liquidación individual de gastos en actuaciones federativas.</w:t>
      </w:r>
    </w:p>
    <w:p w:rsidR="00EF534A" w:rsidRDefault="002A0C92"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Llegado a este</w:t>
      </w:r>
      <w:r w:rsidR="00B66CFD">
        <w:rPr>
          <w:rFonts w:asciiTheme="minorHAnsi" w:hAnsiTheme="minorHAnsi" w:cs="Tahoma"/>
          <w:sz w:val="24"/>
          <w:szCs w:val="24"/>
        </w:rPr>
        <w:t xml:space="preserve"> punto de la reunión, Maria Pilar e Inés se han tenido que marchar. Brevemente Mabel explica que se distribuirá por e-mail un fichero Excel con la hoja de liquidación que deberán rellenar </w:t>
      </w:r>
      <w:r>
        <w:rPr>
          <w:rFonts w:asciiTheme="minorHAnsi" w:hAnsiTheme="minorHAnsi" w:cs="Tahoma"/>
          <w:sz w:val="24"/>
          <w:szCs w:val="24"/>
        </w:rPr>
        <w:t>al</w:t>
      </w:r>
      <w:r w:rsidR="00B66CFD">
        <w:rPr>
          <w:rFonts w:asciiTheme="minorHAnsi" w:hAnsiTheme="minorHAnsi" w:cs="Tahoma"/>
          <w:sz w:val="24"/>
          <w:szCs w:val="24"/>
        </w:rPr>
        <w:t xml:space="preserve"> presentar cuentas en contabilidad. Habrá un formato para liquidaciones individuales y otro para liquidaciones de grupo (</w:t>
      </w:r>
      <w:proofErr w:type="spellStart"/>
      <w:r w:rsidR="00B66CFD">
        <w:rPr>
          <w:rFonts w:asciiTheme="minorHAnsi" w:hAnsiTheme="minorHAnsi" w:cs="Tahoma"/>
          <w:sz w:val="24"/>
          <w:szCs w:val="24"/>
        </w:rPr>
        <w:t>presucam</w:t>
      </w:r>
      <w:proofErr w:type="spellEnd"/>
      <w:r w:rsidR="00B66CFD">
        <w:rPr>
          <w:rFonts w:asciiTheme="minorHAnsi" w:hAnsiTheme="minorHAnsi" w:cs="Tahoma"/>
          <w:sz w:val="24"/>
          <w:szCs w:val="24"/>
        </w:rPr>
        <w:t>).</w:t>
      </w:r>
    </w:p>
    <w:p w:rsidR="00EF534A" w:rsidRPr="00EF534A" w:rsidRDefault="00EF534A"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1F4273" w:rsidRPr="001F4273" w:rsidRDefault="00B66CFD"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Pr>
          <w:rFonts w:asciiTheme="minorHAnsi" w:hAnsiTheme="minorHAnsi" w:cs="Tahoma"/>
          <w:b/>
          <w:sz w:val="24"/>
          <w:szCs w:val="24"/>
        </w:rPr>
        <w:t>Calendario de competiciones 2013.</w:t>
      </w:r>
    </w:p>
    <w:p w:rsidR="00EF534A" w:rsidRDefault="00D33521" w:rsidP="000008CC">
      <w:pPr>
        <w:spacing w:line="216" w:lineRule="auto"/>
        <w:ind w:left="426" w:right="-35"/>
        <w:jc w:val="both"/>
        <w:rPr>
          <w:rFonts w:asciiTheme="minorHAnsi" w:hAnsiTheme="minorHAnsi"/>
          <w:sz w:val="24"/>
          <w:szCs w:val="24"/>
        </w:rPr>
      </w:pPr>
      <w:r>
        <w:rPr>
          <w:rFonts w:asciiTheme="minorHAnsi" w:hAnsiTheme="minorHAnsi"/>
          <w:sz w:val="24"/>
          <w:szCs w:val="24"/>
        </w:rPr>
        <w:t>Se entrega una copia del proyecto de calendario 2013, pero no nos paramos a comentarlo por falta de tiempo.</w:t>
      </w:r>
    </w:p>
    <w:p w:rsidR="00EF534A" w:rsidRDefault="00EF534A" w:rsidP="000008CC">
      <w:pPr>
        <w:spacing w:line="216" w:lineRule="auto"/>
        <w:ind w:left="426" w:right="-35"/>
        <w:jc w:val="both"/>
        <w:rPr>
          <w:rFonts w:asciiTheme="minorHAnsi" w:hAnsiTheme="minorHAnsi"/>
          <w:sz w:val="24"/>
          <w:szCs w:val="24"/>
        </w:rPr>
      </w:pPr>
    </w:p>
    <w:p w:rsidR="00D33521" w:rsidRPr="001F4273" w:rsidRDefault="00D33521" w:rsidP="00D33521">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Pr>
          <w:rFonts w:asciiTheme="minorHAnsi" w:hAnsiTheme="minorHAnsi" w:cs="Tahoma"/>
          <w:b/>
          <w:sz w:val="24"/>
          <w:szCs w:val="24"/>
        </w:rPr>
        <w:t>Ruegos y Preguntas.</w:t>
      </w:r>
    </w:p>
    <w:p w:rsidR="00321653" w:rsidRDefault="00D33521" w:rsidP="000008CC">
      <w:pPr>
        <w:pStyle w:val="Prrafodelista"/>
        <w:numPr>
          <w:ilvl w:val="0"/>
          <w:numId w:val="25"/>
        </w:numPr>
        <w:spacing w:line="216" w:lineRule="auto"/>
        <w:ind w:left="426" w:right="-35"/>
        <w:jc w:val="both"/>
        <w:rPr>
          <w:rFonts w:asciiTheme="minorHAnsi" w:hAnsiTheme="minorHAnsi"/>
          <w:sz w:val="24"/>
          <w:szCs w:val="24"/>
        </w:rPr>
      </w:pPr>
      <w:r w:rsidRPr="00321653">
        <w:rPr>
          <w:rFonts w:asciiTheme="minorHAnsi" w:hAnsiTheme="minorHAnsi"/>
          <w:sz w:val="24"/>
          <w:szCs w:val="24"/>
        </w:rPr>
        <w:t xml:space="preserve">Casilda </w:t>
      </w:r>
      <w:r w:rsidR="002A0C92">
        <w:rPr>
          <w:rFonts w:asciiTheme="minorHAnsi" w:hAnsiTheme="minorHAnsi"/>
          <w:sz w:val="24"/>
          <w:szCs w:val="24"/>
        </w:rPr>
        <w:t xml:space="preserve">pone en </w:t>
      </w:r>
      <w:r w:rsidRPr="00321653">
        <w:rPr>
          <w:rFonts w:asciiTheme="minorHAnsi" w:hAnsiTheme="minorHAnsi"/>
          <w:sz w:val="24"/>
          <w:szCs w:val="24"/>
        </w:rPr>
        <w:t xml:space="preserve">duda su papel en el comité, ya que al ser jugadora </w:t>
      </w:r>
      <w:proofErr w:type="spellStart"/>
      <w:r w:rsidRPr="00321653">
        <w:rPr>
          <w:rFonts w:asciiTheme="minorHAnsi" w:hAnsiTheme="minorHAnsi"/>
          <w:sz w:val="24"/>
          <w:szCs w:val="24"/>
        </w:rPr>
        <w:t>senior</w:t>
      </w:r>
      <w:proofErr w:type="spellEnd"/>
      <w:r w:rsidR="00321653" w:rsidRPr="00321653">
        <w:rPr>
          <w:rFonts w:asciiTheme="minorHAnsi" w:hAnsiTheme="minorHAnsi"/>
          <w:sz w:val="24"/>
          <w:szCs w:val="24"/>
        </w:rPr>
        <w:t>, ha pasado a participar en las competiciones de esta categoría y piensa que poco puede aportar como vocal. Macarena muestra su desacuerdo y le transmite el gran apoyo que supone para ella contar con su opinión</w:t>
      </w:r>
      <w:r w:rsidR="002A0C92">
        <w:rPr>
          <w:rFonts w:asciiTheme="minorHAnsi" w:hAnsiTheme="minorHAnsi"/>
          <w:sz w:val="24"/>
          <w:szCs w:val="24"/>
        </w:rPr>
        <w:t>, dada su experiencia y la cercanía con que vive este entorno. Casilda responde que estuviera</w:t>
      </w:r>
      <w:r w:rsidR="00321653" w:rsidRPr="00321653">
        <w:rPr>
          <w:rFonts w:asciiTheme="minorHAnsi" w:hAnsiTheme="minorHAnsi"/>
          <w:sz w:val="24"/>
          <w:szCs w:val="24"/>
        </w:rPr>
        <w:t xml:space="preserve"> o no en el comité, siempre</w:t>
      </w:r>
      <w:r w:rsidR="002A0C92">
        <w:rPr>
          <w:rFonts w:asciiTheme="minorHAnsi" w:hAnsiTheme="minorHAnsi"/>
          <w:sz w:val="24"/>
          <w:szCs w:val="24"/>
        </w:rPr>
        <w:t xml:space="preserve"> podría</w:t>
      </w:r>
      <w:r w:rsidR="00321653" w:rsidRPr="00321653">
        <w:rPr>
          <w:rFonts w:asciiTheme="minorHAnsi" w:hAnsiTheme="minorHAnsi"/>
          <w:sz w:val="24"/>
          <w:szCs w:val="24"/>
        </w:rPr>
        <w:t xml:space="preserve"> contar con esa ayuda, pero que si sigue siendo miembro del CTAF, piensa que su implicación con la alta competición tendría que ser mayor y que le gustaría empezar a implicarse más para conocer a las jugadoras. Surge la idea de celebrar una reunión de comité en fin de semana coincidiendo con la 1ª concentración de pre-temporada de manera que las vocales tengan un contacto directo con las jugadoras y puedan ver cómo se trabaja. Mabel toma nota para el 2012.</w:t>
      </w:r>
    </w:p>
    <w:p w:rsidR="00321653" w:rsidRDefault="00BA43B7" w:rsidP="000008CC">
      <w:pPr>
        <w:pStyle w:val="Prrafodelista"/>
        <w:numPr>
          <w:ilvl w:val="0"/>
          <w:numId w:val="25"/>
        </w:numPr>
        <w:spacing w:line="216" w:lineRule="auto"/>
        <w:ind w:left="426" w:right="-35"/>
        <w:jc w:val="both"/>
        <w:rPr>
          <w:rFonts w:asciiTheme="minorHAnsi" w:hAnsiTheme="minorHAnsi"/>
          <w:sz w:val="24"/>
          <w:szCs w:val="24"/>
        </w:rPr>
      </w:pPr>
      <w:r>
        <w:rPr>
          <w:rFonts w:asciiTheme="minorHAnsi" w:hAnsiTheme="minorHAnsi"/>
          <w:sz w:val="24"/>
          <w:szCs w:val="24"/>
        </w:rPr>
        <w:t>Las vocales preguntan</w:t>
      </w:r>
      <w:r w:rsidR="00321653">
        <w:rPr>
          <w:rFonts w:asciiTheme="minorHAnsi" w:hAnsiTheme="minorHAnsi"/>
          <w:sz w:val="24"/>
          <w:szCs w:val="24"/>
        </w:rPr>
        <w:t xml:space="preserve"> por el plan estratégico de la </w:t>
      </w:r>
      <w:bookmarkStart w:id="0" w:name="_GoBack"/>
      <w:r w:rsidR="00321653">
        <w:rPr>
          <w:rFonts w:asciiTheme="minorHAnsi" w:hAnsiTheme="minorHAnsi"/>
          <w:sz w:val="24"/>
          <w:szCs w:val="24"/>
        </w:rPr>
        <w:t>Dirección</w:t>
      </w:r>
      <w:bookmarkEnd w:id="0"/>
      <w:r w:rsidR="00321653">
        <w:rPr>
          <w:rFonts w:asciiTheme="minorHAnsi" w:hAnsiTheme="minorHAnsi"/>
          <w:sz w:val="24"/>
          <w:szCs w:val="24"/>
        </w:rPr>
        <w:t xml:space="preserve"> Técnica del que desde la primera reunión de año no se ha vuelto a hablar. Mabel transmitirá a Nacho el deseo del comité femenino de conocer el estado del proyecto y los cambios más inmediatos que van a producirse en el ámbito deportivo de la federación y en qué les afecta.</w:t>
      </w:r>
    </w:p>
    <w:p w:rsidR="00321653" w:rsidRPr="00321653" w:rsidRDefault="00321653" w:rsidP="00321653">
      <w:pPr>
        <w:pStyle w:val="Prrafodelista"/>
        <w:spacing w:line="216" w:lineRule="auto"/>
        <w:ind w:left="426" w:right="-35"/>
        <w:jc w:val="both"/>
        <w:rPr>
          <w:rFonts w:asciiTheme="minorHAnsi" w:hAnsiTheme="minorHAnsi"/>
          <w:sz w:val="24"/>
          <w:szCs w:val="24"/>
        </w:rPr>
      </w:pPr>
    </w:p>
    <w:p w:rsidR="000E5891" w:rsidRPr="001F4273" w:rsidRDefault="000E5891" w:rsidP="000008CC">
      <w:pPr>
        <w:spacing w:line="216" w:lineRule="auto"/>
        <w:ind w:left="426" w:right="-35"/>
        <w:jc w:val="both"/>
        <w:rPr>
          <w:rFonts w:asciiTheme="minorHAnsi" w:hAnsiTheme="minorHAnsi"/>
          <w:sz w:val="24"/>
          <w:szCs w:val="24"/>
        </w:rPr>
      </w:pPr>
      <w:r w:rsidRPr="001F4273">
        <w:rPr>
          <w:rFonts w:asciiTheme="minorHAnsi" w:hAnsiTheme="minorHAnsi"/>
          <w:sz w:val="24"/>
          <w:szCs w:val="24"/>
        </w:rPr>
        <w:t>Sin más asuntos que tratar, se da po</w:t>
      </w:r>
      <w:r w:rsidR="00D33521">
        <w:rPr>
          <w:rFonts w:asciiTheme="minorHAnsi" w:hAnsiTheme="minorHAnsi"/>
          <w:sz w:val="24"/>
          <w:szCs w:val="24"/>
        </w:rPr>
        <w:t>r concluida la sesión a las 13:30</w:t>
      </w:r>
      <w:r w:rsidRPr="001F4273">
        <w:rPr>
          <w:rFonts w:asciiTheme="minorHAnsi" w:hAnsiTheme="minorHAnsi"/>
          <w:sz w:val="24"/>
          <w:szCs w:val="24"/>
        </w:rPr>
        <w:t xml:space="preserve"> horas.</w:t>
      </w:r>
    </w:p>
    <w:p w:rsidR="000E5891" w:rsidRDefault="000E5891" w:rsidP="000008CC">
      <w:pPr>
        <w:spacing w:line="216" w:lineRule="auto"/>
        <w:ind w:left="349" w:right="-35"/>
        <w:jc w:val="both"/>
        <w:rPr>
          <w:rFonts w:asciiTheme="minorHAnsi" w:hAnsiTheme="minorHAnsi"/>
          <w:sz w:val="24"/>
          <w:szCs w:val="24"/>
        </w:rPr>
      </w:pPr>
    </w:p>
    <w:p w:rsidR="000E5891" w:rsidRDefault="000E5891" w:rsidP="000008CC">
      <w:pPr>
        <w:spacing w:line="216" w:lineRule="auto"/>
        <w:ind w:left="349" w:right="-35"/>
        <w:jc w:val="both"/>
        <w:rPr>
          <w:rFonts w:asciiTheme="minorHAnsi" w:hAnsiTheme="minorHAnsi"/>
          <w:sz w:val="24"/>
          <w:szCs w:val="24"/>
        </w:rPr>
      </w:pPr>
    </w:p>
    <w:p w:rsidR="000E5891" w:rsidRDefault="00DA3DD1" w:rsidP="000008CC">
      <w:pPr>
        <w:spacing w:line="216" w:lineRule="auto"/>
        <w:ind w:left="349" w:right="-35"/>
        <w:jc w:val="both"/>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1" locked="0" layoutInCell="1" allowOverlap="1">
            <wp:simplePos x="0" y="0"/>
            <wp:positionH relativeFrom="column">
              <wp:posOffset>76200</wp:posOffset>
            </wp:positionH>
            <wp:positionV relativeFrom="paragraph">
              <wp:posOffset>96520</wp:posOffset>
            </wp:positionV>
            <wp:extent cx="2190750" cy="1181100"/>
            <wp:effectExtent l="19050" t="0" r="0" b="0"/>
            <wp:wrapNone/>
            <wp:docPr id="1" name="0 Imagen" descr="fir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firma1.jpg"/>
                    <pic:cNvPicPr>
                      <a:picLocks noChangeAspect="1" noChangeArrowheads="1"/>
                    </pic:cNvPicPr>
                  </pic:nvPicPr>
                  <pic:blipFill>
                    <a:blip r:embed="rId11" cstate="print"/>
                    <a:srcRect/>
                    <a:stretch>
                      <a:fillRect/>
                    </a:stretch>
                  </pic:blipFill>
                  <pic:spPr bwMode="auto">
                    <a:xfrm>
                      <a:off x="0" y="0"/>
                      <a:ext cx="2190750" cy="1181100"/>
                    </a:xfrm>
                    <a:prstGeom prst="rect">
                      <a:avLst/>
                    </a:prstGeom>
                    <a:noFill/>
                    <a:ln w="9525">
                      <a:noFill/>
                      <a:miter lim="800000"/>
                      <a:headEnd/>
                      <a:tailEnd/>
                    </a:ln>
                  </pic:spPr>
                </pic:pic>
              </a:graphicData>
            </a:graphic>
          </wp:anchor>
        </w:drawing>
      </w:r>
    </w:p>
    <w:p w:rsidR="000E5891" w:rsidRDefault="000E5891" w:rsidP="000008CC">
      <w:pPr>
        <w:spacing w:line="216" w:lineRule="auto"/>
        <w:ind w:left="349" w:right="-35"/>
        <w:jc w:val="both"/>
        <w:rPr>
          <w:rFonts w:asciiTheme="minorHAnsi" w:hAnsiTheme="minorHAnsi"/>
          <w:sz w:val="24"/>
          <w:szCs w:val="24"/>
        </w:rPr>
      </w:pPr>
    </w:p>
    <w:p w:rsidR="000E5891" w:rsidRDefault="000E5891" w:rsidP="000008CC">
      <w:pPr>
        <w:spacing w:line="216" w:lineRule="auto"/>
        <w:ind w:left="349" w:right="-35"/>
        <w:jc w:val="both"/>
        <w:rPr>
          <w:rFonts w:asciiTheme="minorHAnsi" w:hAnsiTheme="minorHAnsi"/>
          <w:sz w:val="24"/>
          <w:szCs w:val="24"/>
        </w:rPr>
      </w:pPr>
    </w:p>
    <w:p w:rsidR="000008CC" w:rsidRDefault="000008CC" w:rsidP="000008CC">
      <w:pPr>
        <w:spacing w:line="216" w:lineRule="auto"/>
        <w:ind w:left="349" w:right="-35"/>
        <w:jc w:val="both"/>
        <w:rPr>
          <w:rFonts w:asciiTheme="minorHAnsi" w:hAnsiTheme="minorHAnsi"/>
          <w:sz w:val="24"/>
          <w:szCs w:val="24"/>
        </w:rPr>
      </w:pPr>
    </w:p>
    <w:p w:rsidR="000008CC" w:rsidRDefault="000008CC" w:rsidP="000008CC">
      <w:pPr>
        <w:spacing w:line="216" w:lineRule="auto"/>
        <w:ind w:left="349" w:right="-35"/>
        <w:jc w:val="both"/>
        <w:rPr>
          <w:rFonts w:asciiTheme="minorHAnsi" w:hAnsiTheme="minorHAnsi"/>
          <w:sz w:val="24"/>
          <w:szCs w:val="24"/>
        </w:rPr>
      </w:pPr>
    </w:p>
    <w:p w:rsidR="000008CC" w:rsidRDefault="000008CC" w:rsidP="000008CC">
      <w:pPr>
        <w:spacing w:line="216" w:lineRule="auto"/>
        <w:ind w:left="349" w:right="-35"/>
        <w:jc w:val="both"/>
        <w:rPr>
          <w:rFonts w:asciiTheme="minorHAnsi" w:hAnsiTheme="minorHAnsi"/>
          <w:sz w:val="24"/>
          <w:szCs w:val="24"/>
        </w:rPr>
      </w:pPr>
    </w:p>
    <w:p w:rsidR="000E5891" w:rsidRPr="000E5891" w:rsidRDefault="000E5891" w:rsidP="000008CC">
      <w:pPr>
        <w:spacing w:line="216" w:lineRule="auto"/>
        <w:ind w:left="349" w:right="-35"/>
        <w:jc w:val="both"/>
        <w:rPr>
          <w:rFonts w:asciiTheme="minorHAnsi" w:hAnsiTheme="minorHAnsi"/>
          <w:sz w:val="24"/>
          <w:szCs w:val="24"/>
        </w:rPr>
      </w:pPr>
      <w:r>
        <w:rPr>
          <w:rFonts w:asciiTheme="minorHAnsi" w:hAnsiTheme="minorHAnsi"/>
          <w:sz w:val="24"/>
          <w:szCs w:val="24"/>
        </w:rPr>
        <w:t>Vº Bº Presidenta</w:t>
      </w:r>
    </w:p>
    <w:sectPr w:rsidR="000E5891" w:rsidRPr="000E5891" w:rsidSect="001F427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C92" w:rsidRDefault="002A0C92" w:rsidP="00D929EE">
      <w:r>
        <w:separator/>
      </w:r>
    </w:p>
  </w:endnote>
  <w:endnote w:type="continuationSeparator" w:id="0">
    <w:p w:rsidR="002A0C92" w:rsidRDefault="002A0C92"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C92" w:rsidRDefault="002A0C92" w:rsidP="006C6DCF">
    <w:pPr>
      <w:pStyle w:val="Piedepgina"/>
      <w:jc w:val="center"/>
      <w:rPr>
        <w:rFonts w:asciiTheme="minorHAnsi" w:hAnsiTheme="minorHAnsi"/>
        <w:color w:val="0039A6"/>
        <w:sz w:val="18"/>
        <w:szCs w:val="18"/>
      </w:rPr>
    </w:pPr>
    <w:r>
      <w:rPr>
        <w:rFonts w:asciiTheme="minorHAnsi" w:hAnsiTheme="minorHAnsi"/>
        <w:noProof/>
        <w:color w:val="000080"/>
        <w:sz w:val="52"/>
        <w:szCs w:val="52"/>
      </w:rPr>
      <mc:AlternateContent>
        <mc:Choice Requires="wps">
          <w:drawing>
            <wp:anchor distT="0" distB="0" distL="114300" distR="114300" simplePos="0" relativeHeight="251664896" behindDoc="0" locked="0" layoutInCell="0" allowOverlap="1">
              <wp:simplePos x="0" y="0"/>
              <wp:positionH relativeFrom="rightMargin">
                <wp:align>center</wp:align>
              </wp:positionH>
              <wp:positionV relativeFrom="margin">
                <wp:align>bottom</wp:align>
              </wp:positionV>
              <wp:extent cx="519430" cy="2894965"/>
              <wp:effectExtent l="0" t="0" r="0" b="63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89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0C92" w:rsidRPr="003173C8" w:rsidRDefault="002A0C92">
                          <w:pPr>
                            <w:pStyle w:val="Piedepgina"/>
                            <w:rPr>
                              <w:rFonts w:asciiTheme="majorHAnsi" w:hAnsiTheme="majorHAnsi"/>
                              <w:color w:val="000099"/>
                            </w:rPr>
                          </w:pPr>
                          <w:r w:rsidRPr="00B12403">
                            <w:rPr>
                              <w:rFonts w:asciiTheme="majorHAnsi" w:hAnsiTheme="majorHAnsi"/>
                              <w:color w:val="000099"/>
                            </w:rPr>
                            <w:t>Página</w:t>
                          </w:r>
                          <w:r w:rsidRPr="00B12403">
                            <w:rPr>
                              <w:color w:val="000099"/>
                            </w:rPr>
                            <w:fldChar w:fldCharType="begin"/>
                          </w:r>
                          <w:r w:rsidRPr="00B12403">
                            <w:rPr>
                              <w:color w:val="000099"/>
                            </w:rPr>
                            <w:instrText xml:space="preserve"> PAGE    \* MERGEFORMAT </w:instrText>
                          </w:r>
                          <w:r w:rsidRPr="00B12403">
                            <w:rPr>
                              <w:color w:val="000099"/>
                            </w:rPr>
                            <w:fldChar w:fldCharType="separate"/>
                          </w:r>
                          <w:r w:rsidR="007E4617" w:rsidRPr="007E4617">
                            <w:rPr>
                              <w:rFonts w:asciiTheme="majorHAnsi" w:hAnsiTheme="majorHAnsi"/>
                              <w:noProof/>
                              <w:color w:val="000099"/>
                              <w:sz w:val="44"/>
                              <w:szCs w:val="44"/>
                            </w:rPr>
                            <w:t>4</w:t>
                          </w:r>
                          <w:r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14/12</w:t>
                          </w:r>
                          <w:r w:rsidRPr="00B12403">
                            <w:rPr>
                              <w:rFonts w:asciiTheme="majorHAnsi" w:hAnsiTheme="majorHAnsi"/>
                              <w:color w:val="000099"/>
                            </w:rPr>
                            <w:t>/2011</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0;margin-top:0;width:40.9pt;height:227.95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" o:allowincell="f" filled="f" stroked="f">
              <v:textbox style="layout-flow:vertical;mso-layout-flow-alt:bottom-to-top;mso-fit-shape-to-text:t">
                <w:txbxContent>
                  <w:p w:rsidR="002A0C92" w:rsidRPr="003173C8" w:rsidRDefault="002A0C92">
                    <w:pPr>
                      <w:pStyle w:val="Piedepgina"/>
                      <w:rPr>
                        <w:rFonts w:asciiTheme="majorHAnsi" w:hAnsiTheme="majorHAnsi"/>
                        <w:color w:val="000099"/>
                      </w:rPr>
                    </w:pPr>
                    <w:r w:rsidRPr="00B12403">
                      <w:rPr>
                        <w:rFonts w:asciiTheme="majorHAnsi" w:hAnsiTheme="majorHAnsi"/>
                        <w:color w:val="000099"/>
                      </w:rPr>
                      <w:t>Página</w:t>
                    </w:r>
                    <w:r w:rsidRPr="00B12403">
                      <w:rPr>
                        <w:color w:val="000099"/>
                      </w:rPr>
                      <w:fldChar w:fldCharType="begin"/>
                    </w:r>
                    <w:r w:rsidRPr="00B12403">
                      <w:rPr>
                        <w:color w:val="000099"/>
                      </w:rPr>
                      <w:instrText xml:space="preserve"> PAGE    \* MERGEFORMAT </w:instrText>
                    </w:r>
                    <w:r w:rsidRPr="00B12403">
                      <w:rPr>
                        <w:color w:val="000099"/>
                      </w:rPr>
                      <w:fldChar w:fldCharType="separate"/>
                    </w:r>
                    <w:r w:rsidR="007E4617" w:rsidRPr="007E4617">
                      <w:rPr>
                        <w:rFonts w:asciiTheme="majorHAnsi" w:hAnsiTheme="majorHAnsi"/>
                        <w:noProof/>
                        <w:color w:val="000099"/>
                        <w:sz w:val="44"/>
                        <w:szCs w:val="44"/>
                      </w:rPr>
                      <w:t>4</w:t>
                    </w:r>
                    <w:r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14/12</w:t>
                    </w:r>
                    <w:r w:rsidRPr="00B12403">
                      <w:rPr>
                        <w:rFonts w:asciiTheme="majorHAnsi" w:hAnsiTheme="majorHAnsi"/>
                        <w:color w:val="000099"/>
                      </w:rPr>
                      <w:t>/2011</w:t>
                    </w:r>
                  </w:p>
                </w:txbxContent>
              </v:textbox>
              <w10:wrap anchorx="margin" anchory="margin"/>
            </v:rect>
          </w:pict>
        </mc:Fallback>
      </mc:AlternateContent>
    </w:r>
  </w:p>
  <w:p w:rsidR="002A0C92" w:rsidRPr="001A3ACD" w:rsidRDefault="002A0C92"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2A0C92" w:rsidRDefault="002A0C9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C92" w:rsidRDefault="002A0C92" w:rsidP="00D929EE">
      <w:r>
        <w:separator/>
      </w:r>
    </w:p>
  </w:footnote>
  <w:footnote w:type="continuationSeparator" w:id="0">
    <w:p w:rsidR="002A0C92" w:rsidRDefault="002A0C92"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C92" w:rsidRDefault="002A0C92"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2A0C92" w:rsidRDefault="002A0C92" w:rsidP="00E04578">
    <w:pPr>
      <w:pStyle w:val="Encabezado"/>
      <w:tabs>
        <w:tab w:val="clear" w:pos="4252"/>
        <w:tab w:val="clear" w:pos="8504"/>
      </w:tabs>
      <w:ind w:right="-35"/>
      <w:jc w:val="center"/>
      <w:rPr>
        <w:rFonts w:asciiTheme="minorHAnsi" w:hAnsiTheme="minorHAnsi"/>
        <w:b/>
        <w:color w:val="0039A6"/>
        <w:sz w:val="18"/>
        <w:szCs w:val="18"/>
      </w:rPr>
    </w:pPr>
  </w:p>
  <w:p w:rsidR="002A0C92" w:rsidRDefault="002A0C92" w:rsidP="00E04578">
    <w:pPr>
      <w:pStyle w:val="Encabezado"/>
      <w:tabs>
        <w:tab w:val="clear" w:pos="4252"/>
        <w:tab w:val="clear" w:pos="8504"/>
      </w:tabs>
      <w:ind w:right="-35"/>
      <w:jc w:val="center"/>
      <w:rPr>
        <w:rFonts w:asciiTheme="minorHAnsi" w:hAnsiTheme="minorHAnsi"/>
        <w:b/>
        <w:color w:val="0039A6"/>
        <w:sz w:val="18"/>
        <w:szCs w:val="18"/>
      </w:rPr>
    </w:pPr>
  </w:p>
  <w:p w:rsidR="002A0C92" w:rsidRDefault="002A0C92"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A0C92" w:rsidRDefault="002A0C92"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8">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496868C2"/>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5">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7">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0">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4">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2"/>
  </w:num>
  <w:num w:numId="2">
    <w:abstractNumId w:val="18"/>
  </w:num>
  <w:num w:numId="3">
    <w:abstractNumId w:val="17"/>
  </w:num>
  <w:num w:numId="4">
    <w:abstractNumId w:val="15"/>
  </w:num>
  <w:num w:numId="5">
    <w:abstractNumId w:val="8"/>
  </w:num>
  <w:num w:numId="6">
    <w:abstractNumId w:val="12"/>
  </w:num>
  <w:num w:numId="7">
    <w:abstractNumId w:val="13"/>
  </w:num>
  <w:num w:numId="8">
    <w:abstractNumId w:val="9"/>
  </w:num>
  <w:num w:numId="9">
    <w:abstractNumId w:val="10"/>
  </w:num>
  <w:num w:numId="10">
    <w:abstractNumId w:val="21"/>
  </w:num>
  <w:num w:numId="11">
    <w:abstractNumId w:val="7"/>
  </w:num>
  <w:num w:numId="12">
    <w:abstractNumId w:val="14"/>
  </w:num>
  <w:num w:numId="13">
    <w:abstractNumId w:val="23"/>
  </w:num>
  <w:num w:numId="14">
    <w:abstractNumId w:val="11"/>
  </w:num>
  <w:num w:numId="15">
    <w:abstractNumId w:val="16"/>
  </w:num>
  <w:num w:numId="16">
    <w:abstractNumId w:val="3"/>
  </w:num>
  <w:num w:numId="17">
    <w:abstractNumId w:val="6"/>
  </w:num>
  <w:num w:numId="18">
    <w:abstractNumId w:val="19"/>
  </w:num>
  <w:num w:numId="19">
    <w:abstractNumId w:val="24"/>
  </w:num>
  <w:num w:numId="20">
    <w:abstractNumId w:val="20"/>
  </w:num>
  <w:num w:numId="21">
    <w:abstractNumId w:val="1"/>
  </w:num>
  <w:num w:numId="22">
    <w:abstractNumId w:val="2"/>
  </w:num>
  <w:num w:numId="23">
    <w:abstractNumId w:val="5"/>
  </w:num>
  <w:num w:numId="24">
    <w:abstractNumId w:val="4"/>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3851"/>
    <w:rsid w:val="0003509D"/>
    <w:rsid w:val="00036D7C"/>
    <w:rsid w:val="00047464"/>
    <w:rsid w:val="00061947"/>
    <w:rsid w:val="000724D3"/>
    <w:rsid w:val="000730C0"/>
    <w:rsid w:val="0007591D"/>
    <w:rsid w:val="0008305B"/>
    <w:rsid w:val="000839B2"/>
    <w:rsid w:val="000851BD"/>
    <w:rsid w:val="00097014"/>
    <w:rsid w:val="0009757D"/>
    <w:rsid w:val="000B45D6"/>
    <w:rsid w:val="000C46DA"/>
    <w:rsid w:val="000E5891"/>
    <w:rsid w:val="000F1944"/>
    <w:rsid w:val="00104F19"/>
    <w:rsid w:val="001245C6"/>
    <w:rsid w:val="00135492"/>
    <w:rsid w:val="001549CE"/>
    <w:rsid w:val="00154A92"/>
    <w:rsid w:val="00160350"/>
    <w:rsid w:val="00162393"/>
    <w:rsid w:val="00163F4A"/>
    <w:rsid w:val="0016436C"/>
    <w:rsid w:val="0016548D"/>
    <w:rsid w:val="001954C6"/>
    <w:rsid w:val="001A3ACD"/>
    <w:rsid w:val="001C038E"/>
    <w:rsid w:val="001C2F8C"/>
    <w:rsid w:val="001C32AC"/>
    <w:rsid w:val="001D662F"/>
    <w:rsid w:val="001E0466"/>
    <w:rsid w:val="001E615B"/>
    <w:rsid w:val="001E6796"/>
    <w:rsid w:val="001E6EE7"/>
    <w:rsid w:val="001E740E"/>
    <w:rsid w:val="001F4273"/>
    <w:rsid w:val="00204429"/>
    <w:rsid w:val="00216AC6"/>
    <w:rsid w:val="00225D4E"/>
    <w:rsid w:val="00230EDE"/>
    <w:rsid w:val="0023538D"/>
    <w:rsid w:val="00282C92"/>
    <w:rsid w:val="00296415"/>
    <w:rsid w:val="002A0C92"/>
    <w:rsid w:val="002A7FB6"/>
    <w:rsid w:val="002C037A"/>
    <w:rsid w:val="002C2911"/>
    <w:rsid w:val="002C484A"/>
    <w:rsid w:val="002C5948"/>
    <w:rsid w:val="002C6575"/>
    <w:rsid w:val="002F56C8"/>
    <w:rsid w:val="002F683E"/>
    <w:rsid w:val="002F7C8F"/>
    <w:rsid w:val="003012A7"/>
    <w:rsid w:val="003173C8"/>
    <w:rsid w:val="0032042F"/>
    <w:rsid w:val="0032155A"/>
    <w:rsid w:val="00321653"/>
    <w:rsid w:val="00323C46"/>
    <w:rsid w:val="003241CF"/>
    <w:rsid w:val="00342E8F"/>
    <w:rsid w:val="00351449"/>
    <w:rsid w:val="003572CD"/>
    <w:rsid w:val="00360776"/>
    <w:rsid w:val="00375F96"/>
    <w:rsid w:val="00382FD8"/>
    <w:rsid w:val="003862C0"/>
    <w:rsid w:val="0039104A"/>
    <w:rsid w:val="003916EB"/>
    <w:rsid w:val="003933DD"/>
    <w:rsid w:val="003A1828"/>
    <w:rsid w:val="003A2178"/>
    <w:rsid w:val="003A3EAD"/>
    <w:rsid w:val="003B00CC"/>
    <w:rsid w:val="003B1D5A"/>
    <w:rsid w:val="003B5AC6"/>
    <w:rsid w:val="003B7C51"/>
    <w:rsid w:val="003C00CF"/>
    <w:rsid w:val="003D171C"/>
    <w:rsid w:val="003D72DC"/>
    <w:rsid w:val="003E0DB1"/>
    <w:rsid w:val="0040277B"/>
    <w:rsid w:val="00410496"/>
    <w:rsid w:val="00414F11"/>
    <w:rsid w:val="004153B7"/>
    <w:rsid w:val="004245BD"/>
    <w:rsid w:val="00424733"/>
    <w:rsid w:val="00433730"/>
    <w:rsid w:val="00440620"/>
    <w:rsid w:val="00453CFB"/>
    <w:rsid w:val="004557DD"/>
    <w:rsid w:val="004643FA"/>
    <w:rsid w:val="00464474"/>
    <w:rsid w:val="00471EFB"/>
    <w:rsid w:val="00471F9C"/>
    <w:rsid w:val="00475246"/>
    <w:rsid w:val="00477401"/>
    <w:rsid w:val="00497493"/>
    <w:rsid w:val="004B0EF9"/>
    <w:rsid w:val="004C1479"/>
    <w:rsid w:val="004F48B1"/>
    <w:rsid w:val="004F4EBC"/>
    <w:rsid w:val="00500854"/>
    <w:rsid w:val="00503242"/>
    <w:rsid w:val="00503D38"/>
    <w:rsid w:val="00504438"/>
    <w:rsid w:val="00507C4E"/>
    <w:rsid w:val="0051265D"/>
    <w:rsid w:val="00522CCB"/>
    <w:rsid w:val="005331F0"/>
    <w:rsid w:val="00535E47"/>
    <w:rsid w:val="00537A8C"/>
    <w:rsid w:val="00545300"/>
    <w:rsid w:val="005513E1"/>
    <w:rsid w:val="0055157F"/>
    <w:rsid w:val="00551914"/>
    <w:rsid w:val="0055199E"/>
    <w:rsid w:val="0055463F"/>
    <w:rsid w:val="00570141"/>
    <w:rsid w:val="00576BDC"/>
    <w:rsid w:val="00577BCB"/>
    <w:rsid w:val="00594FB3"/>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6058"/>
    <w:rsid w:val="00695159"/>
    <w:rsid w:val="006A0275"/>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756B"/>
    <w:rsid w:val="007758C5"/>
    <w:rsid w:val="007805CA"/>
    <w:rsid w:val="00784801"/>
    <w:rsid w:val="007A754C"/>
    <w:rsid w:val="007B683E"/>
    <w:rsid w:val="007B74FF"/>
    <w:rsid w:val="007C58EC"/>
    <w:rsid w:val="007C5FD4"/>
    <w:rsid w:val="007C7A9B"/>
    <w:rsid w:val="007D32E5"/>
    <w:rsid w:val="007D3F82"/>
    <w:rsid w:val="007D4629"/>
    <w:rsid w:val="007E40D7"/>
    <w:rsid w:val="007E4617"/>
    <w:rsid w:val="007F5442"/>
    <w:rsid w:val="00802D20"/>
    <w:rsid w:val="00815C8E"/>
    <w:rsid w:val="00843514"/>
    <w:rsid w:val="00844A74"/>
    <w:rsid w:val="008464B7"/>
    <w:rsid w:val="008479DC"/>
    <w:rsid w:val="008504B2"/>
    <w:rsid w:val="0087254F"/>
    <w:rsid w:val="00874D02"/>
    <w:rsid w:val="00875366"/>
    <w:rsid w:val="008757C1"/>
    <w:rsid w:val="008909E5"/>
    <w:rsid w:val="008C4D8C"/>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D72F0"/>
    <w:rsid w:val="009E6875"/>
    <w:rsid w:val="009F3E69"/>
    <w:rsid w:val="00A1161E"/>
    <w:rsid w:val="00A148FD"/>
    <w:rsid w:val="00A158F7"/>
    <w:rsid w:val="00A15F0A"/>
    <w:rsid w:val="00A24BC7"/>
    <w:rsid w:val="00A32DE3"/>
    <w:rsid w:val="00A37B81"/>
    <w:rsid w:val="00A44EB3"/>
    <w:rsid w:val="00A4777E"/>
    <w:rsid w:val="00A656D4"/>
    <w:rsid w:val="00A7185C"/>
    <w:rsid w:val="00A8084C"/>
    <w:rsid w:val="00A81479"/>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63D09"/>
    <w:rsid w:val="00B66B3B"/>
    <w:rsid w:val="00B66CFD"/>
    <w:rsid w:val="00B67276"/>
    <w:rsid w:val="00B91DD2"/>
    <w:rsid w:val="00BA0CCA"/>
    <w:rsid w:val="00BA4183"/>
    <w:rsid w:val="00BA43B7"/>
    <w:rsid w:val="00BB28D5"/>
    <w:rsid w:val="00BB6839"/>
    <w:rsid w:val="00BD36A9"/>
    <w:rsid w:val="00BD496D"/>
    <w:rsid w:val="00BD4E0C"/>
    <w:rsid w:val="00C20AC7"/>
    <w:rsid w:val="00C21505"/>
    <w:rsid w:val="00C276E1"/>
    <w:rsid w:val="00C55445"/>
    <w:rsid w:val="00C67C96"/>
    <w:rsid w:val="00C728CE"/>
    <w:rsid w:val="00C80F19"/>
    <w:rsid w:val="00CA3E1E"/>
    <w:rsid w:val="00CB1B4A"/>
    <w:rsid w:val="00CC3B17"/>
    <w:rsid w:val="00CC47D7"/>
    <w:rsid w:val="00CC5D99"/>
    <w:rsid w:val="00CC6C3F"/>
    <w:rsid w:val="00CD324C"/>
    <w:rsid w:val="00CE1F6D"/>
    <w:rsid w:val="00CF4C4C"/>
    <w:rsid w:val="00D06342"/>
    <w:rsid w:val="00D11234"/>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255C"/>
    <w:rsid w:val="00DA3DD1"/>
    <w:rsid w:val="00DB03E2"/>
    <w:rsid w:val="00DD577B"/>
    <w:rsid w:val="00DE6A42"/>
    <w:rsid w:val="00DE7901"/>
    <w:rsid w:val="00DF0C55"/>
    <w:rsid w:val="00E01788"/>
    <w:rsid w:val="00E04578"/>
    <w:rsid w:val="00E22DFE"/>
    <w:rsid w:val="00E32782"/>
    <w:rsid w:val="00E4153F"/>
    <w:rsid w:val="00E41D0E"/>
    <w:rsid w:val="00E526A7"/>
    <w:rsid w:val="00E5455E"/>
    <w:rsid w:val="00E61BE7"/>
    <w:rsid w:val="00E62503"/>
    <w:rsid w:val="00E63184"/>
    <w:rsid w:val="00E74E28"/>
    <w:rsid w:val="00E806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86D4E"/>
    <w:rsid w:val="00F87098"/>
    <w:rsid w:val="00FA219A"/>
    <w:rsid w:val="00FA2C05"/>
    <w:rsid w:val="00FA7C6D"/>
    <w:rsid w:val="00FB2BE3"/>
    <w:rsid w:val="00FB71AB"/>
    <w:rsid w:val="00FC1913"/>
    <w:rsid w:val="00FC3C32"/>
    <w:rsid w:val="00FD31A8"/>
    <w:rsid w:val="00FD4E6D"/>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F403154-02B3-4930-A683-E40127B32BF6}"/>
</file>

<file path=customXml/itemProps2.xml><?xml version="1.0" encoding="utf-8"?>
<ds:datastoreItem xmlns:ds="http://schemas.openxmlformats.org/officeDocument/2006/customXml" ds:itemID="{33131679-6131-40B1-AA48-DC17FB75B9E6}"/>
</file>

<file path=customXml/itemProps3.xml><?xml version="1.0" encoding="utf-8"?>
<ds:datastoreItem xmlns:ds="http://schemas.openxmlformats.org/officeDocument/2006/customXml" ds:itemID="{EE8FCAE6-6D96-4264-8DCD-4A43EC20BEB0}"/>
</file>

<file path=customXml/itemProps4.xml><?xml version="1.0" encoding="utf-8"?>
<ds:datastoreItem xmlns:ds="http://schemas.openxmlformats.org/officeDocument/2006/customXml" ds:itemID="{D22590F1-AC1B-4C3A-B1BB-1D325CA40172}"/>
</file>

<file path=docProps/app.xml><?xml version="1.0" encoding="utf-8"?>
<Properties xmlns="http://schemas.openxmlformats.org/officeDocument/2006/extended-properties" xmlns:vt="http://schemas.openxmlformats.org/officeDocument/2006/docPropsVTypes">
  <Template>Normal</Template>
  <TotalTime>473</TotalTime>
  <Pages>4</Pages>
  <Words>2121</Words>
  <Characters>10655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12751</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MABEL POBIL</cp:lastModifiedBy>
  <cp:revision>13</cp:revision>
  <cp:lastPrinted>2010-07-15T11:00:00Z</cp:lastPrinted>
  <dcterms:created xsi:type="dcterms:W3CDTF">2011-12-21T08:16:00Z</dcterms:created>
  <dcterms:modified xsi:type="dcterms:W3CDTF">2011-12-28T16:21:00Z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