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9B2" w:rsidRPr="000839B2" w:rsidRDefault="000839B2" w:rsidP="000839B2">
      <w:pPr>
        <w:pStyle w:val="Ttulo"/>
        <w:rPr>
          <w:rFonts w:asciiTheme="minorHAnsi" w:hAnsiTheme="minorHAnsi"/>
        </w:rPr>
      </w:pPr>
      <w:r w:rsidRPr="000839B2">
        <w:rPr>
          <w:rFonts w:asciiTheme="minorHAnsi" w:hAnsiTheme="minorHAnsi"/>
        </w:rPr>
        <w:t>ACTA REUNIÓN COMITÉ TÉCNICO AMATEUR FEMENINO</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4223F2">
        <w:rPr>
          <w:rFonts w:asciiTheme="minorHAnsi" w:hAnsiTheme="minorHAnsi"/>
          <w:b/>
          <w:sz w:val="24"/>
          <w:szCs w:val="24"/>
          <w:lang w:val="es-ES_tradnl"/>
        </w:rPr>
        <w:t>6 de junio</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4223F2" w:rsidRDefault="004223F2" w:rsidP="00AF7178">
            <w:pPr>
              <w:spacing w:line="216" w:lineRule="auto"/>
              <w:rPr>
                <w:rFonts w:asciiTheme="minorHAnsi" w:hAnsiTheme="minorHAnsi"/>
                <w:sz w:val="24"/>
                <w:szCs w:val="24"/>
                <w:lang w:val="es-ES_tradnl"/>
              </w:rPr>
            </w:pPr>
            <w:r>
              <w:rPr>
                <w:rFonts w:asciiTheme="minorHAnsi" w:hAnsiTheme="minorHAnsi"/>
                <w:sz w:val="24"/>
                <w:szCs w:val="24"/>
                <w:lang w:val="es-ES_tradnl"/>
              </w:rPr>
              <w:t>Carolina Andrade</w:t>
            </w:r>
          </w:p>
          <w:p w:rsidR="004223F2" w:rsidRDefault="004223F2" w:rsidP="00AF7178">
            <w:pPr>
              <w:spacing w:line="216" w:lineRule="auto"/>
              <w:rPr>
                <w:rFonts w:asciiTheme="minorHAnsi" w:hAnsiTheme="minorHAnsi"/>
                <w:sz w:val="24"/>
                <w:szCs w:val="24"/>
                <w:lang w:val="es-ES_tradnl"/>
              </w:rPr>
            </w:pPr>
            <w:r>
              <w:rPr>
                <w:rFonts w:asciiTheme="minorHAnsi" w:hAnsiTheme="minorHAnsi"/>
                <w:sz w:val="24"/>
                <w:szCs w:val="24"/>
                <w:lang w:val="es-ES_tradnl"/>
              </w:rPr>
              <w:t>Mª Isabel García</w:t>
            </w:r>
          </w:p>
          <w:p w:rsidR="00C1567C" w:rsidRDefault="00C1567C" w:rsidP="00AF7178">
            <w:pPr>
              <w:spacing w:line="216" w:lineRule="auto"/>
              <w:rPr>
                <w:rFonts w:asciiTheme="minorHAnsi" w:hAnsiTheme="minorHAnsi"/>
                <w:sz w:val="24"/>
                <w:szCs w:val="24"/>
              </w:rPr>
            </w:pPr>
            <w:r w:rsidRPr="002C5948">
              <w:rPr>
                <w:rFonts w:asciiTheme="minorHAnsi" w:hAnsiTheme="minorHAnsi"/>
                <w:sz w:val="24"/>
                <w:szCs w:val="24"/>
                <w:lang w:val="es-ES_tradnl"/>
              </w:rPr>
              <w:t>Estefanía Knuth</w:t>
            </w:r>
            <w:r w:rsidRPr="002C5948">
              <w:rPr>
                <w:rFonts w:asciiTheme="minorHAnsi" w:hAnsiTheme="minorHAnsi"/>
                <w:sz w:val="24"/>
                <w:szCs w:val="24"/>
              </w:rPr>
              <w:t xml:space="preserve"> </w:t>
            </w:r>
          </w:p>
          <w:p w:rsidR="00AF7178" w:rsidRDefault="00AF7178" w:rsidP="00AF7178">
            <w:pPr>
              <w:spacing w:line="216" w:lineRule="auto"/>
              <w:rPr>
                <w:rFonts w:asciiTheme="minorHAnsi" w:hAnsiTheme="minorHAnsi"/>
                <w:sz w:val="24"/>
                <w:szCs w:val="24"/>
              </w:rPr>
            </w:pPr>
            <w:r w:rsidRPr="002C5948">
              <w:rPr>
                <w:rFonts w:asciiTheme="minorHAnsi" w:hAnsiTheme="minorHAnsi"/>
                <w:sz w:val="24"/>
                <w:szCs w:val="24"/>
              </w:rPr>
              <w:t>Mar Ruiz de la Torre</w:t>
            </w:r>
          </w:p>
          <w:p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Inés Tus</w:t>
            </w:r>
            <w:r w:rsidR="00EA6910">
              <w:rPr>
                <w:rFonts w:asciiTheme="minorHAnsi" w:hAnsiTheme="minorHAnsi"/>
                <w:sz w:val="24"/>
                <w:szCs w:val="24"/>
              </w:rPr>
              <w:t>quets</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Default="002C5948" w:rsidP="008757C1">
            <w:pPr>
              <w:spacing w:line="216" w:lineRule="auto"/>
              <w:rPr>
                <w:rFonts w:asciiTheme="minorHAnsi" w:hAnsiTheme="minorHAnsi"/>
                <w:sz w:val="24"/>
                <w:szCs w:val="24"/>
                <w:lang w:val="es-ES_tradnl"/>
              </w:rPr>
            </w:pPr>
          </w:p>
          <w:p w:rsidR="00DF2F3B" w:rsidRPr="00DF2F3B" w:rsidRDefault="00DF2F3B" w:rsidP="008757C1">
            <w:pPr>
              <w:spacing w:line="216" w:lineRule="auto"/>
              <w:rPr>
                <w:rFonts w:asciiTheme="minorHAnsi" w:hAnsiTheme="minorHAnsi"/>
                <w:b/>
                <w:sz w:val="24"/>
                <w:szCs w:val="24"/>
                <w:lang w:val="es-ES_tradnl"/>
              </w:rPr>
            </w:pPr>
            <w:r w:rsidRPr="00DF2F3B">
              <w:rPr>
                <w:rFonts w:asciiTheme="minorHAnsi" w:hAnsiTheme="minorHAnsi"/>
                <w:b/>
                <w:sz w:val="24"/>
                <w:szCs w:val="24"/>
                <w:lang w:val="es-ES_tradnl"/>
              </w:rPr>
              <w:t>Presidente CTAM:</w:t>
            </w:r>
          </w:p>
          <w:p w:rsidR="00DF2F3B" w:rsidRDefault="00DF2F3B"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José Pan de </w:t>
            </w:r>
            <w:proofErr w:type="spellStart"/>
            <w:r>
              <w:rPr>
                <w:rFonts w:asciiTheme="minorHAnsi" w:hAnsiTheme="minorHAnsi"/>
                <w:sz w:val="24"/>
                <w:szCs w:val="24"/>
                <w:lang w:val="es-ES_tradnl"/>
              </w:rPr>
              <w:t>Soraluce</w:t>
            </w:r>
            <w:proofErr w:type="spellEnd"/>
          </w:p>
          <w:p w:rsidR="00DF2F3B" w:rsidRPr="002C5948" w:rsidRDefault="00DF2F3B" w:rsidP="008757C1">
            <w:pPr>
              <w:spacing w:line="216" w:lineRule="auto"/>
              <w:rPr>
                <w:rFonts w:asciiTheme="minorHAnsi" w:hAnsiTheme="minorHAnsi"/>
                <w:sz w:val="24"/>
                <w:szCs w:val="24"/>
                <w:lang w:val="es-ES_tradnl"/>
              </w:rPr>
            </w:pPr>
          </w:p>
          <w:p w:rsidR="00DF2F3B" w:rsidRPr="00DF2F3B" w:rsidRDefault="00DF2F3B" w:rsidP="00794E2F">
            <w:pPr>
              <w:spacing w:line="216" w:lineRule="auto"/>
              <w:rPr>
                <w:rFonts w:asciiTheme="minorHAnsi" w:hAnsiTheme="minorHAnsi"/>
                <w:b/>
                <w:sz w:val="24"/>
                <w:szCs w:val="24"/>
                <w:lang w:val="es-ES_tradnl"/>
              </w:rPr>
            </w:pPr>
            <w:r w:rsidRPr="00DF2F3B">
              <w:rPr>
                <w:rFonts w:asciiTheme="minorHAnsi" w:hAnsiTheme="minorHAnsi"/>
                <w:b/>
                <w:sz w:val="24"/>
                <w:szCs w:val="24"/>
                <w:lang w:val="es-ES_tradnl"/>
              </w:rPr>
              <w:t>Equipo Técnico:</w:t>
            </w:r>
          </w:p>
          <w:p w:rsidR="00DF2F3B" w:rsidRDefault="00DF2F3B" w:rsidP="00794E2F">
            <w:pPr>
              <w:spacing w:line="216" w:lineRule="auto"/>
              <w:rPr>
                <w:rFonts w:asciiTheme="minorHAnsi" w:hAnsiTheme="minorHAnsi"/>
                <w:sz w:val="24"/>
                <w:szCs w:val="24"/>
                <w:lang w:val="es-ES_tradnl"/>
              </w:rPr>
            </w:pPr>
            <w:r>
              <w:rPr>
                <w:rFonts w:asciiTheme="minorHAnsi" w:hAnsiTheme="minorHAnsi"/>
                <w:sz w:val="24"/>
                <w:szCs w:val="24"/>
                <w:lang w:val="es-ES_tradnl"/>
              </w:rPr>
              <w:t>Francisco Fernández</w:t>
            </w:r>
          </w:p>
          <w:p w:rsidR="00DF2F3B" w:rsidRDefault="00DF2F3B" w:rsidP="00794E2F">
            <w:pPr>
              <w:spacing w:line="216" w:lineRule="auto"/>
              <w:rPr>
                <w:rFonts w:asciiTheme="minorHAnsi" w:hAnsiTheme="minorHAnsi"/>
                <w:sz w:val="24"/>
                <w:szCs w:val="24"/>
                <w:lang w:val="es-ES_tradnl"/>
              </w:rPr>
            </w:pPr>
            <w:r>
              <w:rPr>
                <w:rFonts w:asciiTheme="minorHAnsi" w:hAnsiTheme="minorHAnsi"/>
                <w:sz w:val="24"/>
                <w:szCs w:val="24"/>
                <w:lang w:val="es-ES_tradnl"/>
              </w:rPr>
              <w:t>Marta Figueras-Dotti</w:t>
            </w:r>
          </w:p>
          <w:p w:rsidR="00DF2F3B" w:rsidRDefault="00DF2F3B" w:rsidP="00DF2F3B">
            <w:pPr>
              <w:spacing w:line="216" w:lineRule="auto"/>
              <w:rPr>
                <w:rFonts w:asciiTheme="minorHAnsi" w:hAnsiTheme="minorHAnsi"/>
                <w:sz w:val="24"/>
                <w:szCs w:val="24"/>
                <w:lang w:val="es-ES_tradnl"/>
              </w:rPr>
            </w:pPr>
            <w:r>
              <w:rPr>
                <w:rFonts w:asciiTheme="minorHAnsi" w:hAnsiTheme="minorHAnsi"/>
                <w:sz w:val="24"/>
                <w:szCs w:val="24"/>
                <w:lang w:val="es-ES_tradnl"/>
              </w:rPr>
              <w:t>Salva Luna</w:t>
            </w:r>
          </w:p>
          <w:p w:rsidR="00DF2F3B" w:rsidRDefault="00DF2F3B" w:rsidP="00794E2F">
            <w:pPr>
              <w:spacing w:line="216" w:lineRule="auto"/>
              <w:rPr>
                <w:rFonts w:asciiTheme="minorHAnsi" w:hAnsiTheme="minorHAnsi"/>
                <w:sz w:val="24"/>
                <w:szCs w:val="24"/>
                <w:lang w:val="es-ES_tradnl"/>
              </w:rPr>
            </w:pPr>
            <w:r>
              <w:rPr>
                <w:rFonts w:asciiTheme="minorHAnsi" w:hAnsiTheme="minorHAnsi"/>
                <w:sz w:val="24"/>
                <w:szCs w:val="24"/>
                <w:lang w:val="es-ES_tradnl"/>
              </w:rPr>
              <w:t>Marcelo Prieto</w:t>
            </w:r>
          </w:p>
          <w:p w:rsidR="00DF2F3B" w:rsidRDefault="00DF2F3B" w:rsidP="00794E2F">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Oscar del Río </w:t>
            </w:r>
          </w:p>
          <w:p w:rsidR="00DF2F3B" w:rsidRDefault="00DF2F3B" w:rsidP="00794E2F">
            <w:pPr>
              <w:spacing w:line="216" w:lineRule="auto"/>
              <w:rPr>
                <w:rFonts w:asciiTheme="minorHAnsi" w:hAnsiTheme="minorHAnsi"/>
                <w:sz w:val="24"/>
                <w:szCs w:val="24"/>
                <w:lang w:val="es-ES_tradnl"/>
              </w:rPr>
            </w:pPr>
            <w:r>
              <w:rPr>
                <w:rFonts w:asciiTheme="minorHAnsi" w:hAnsiTheme="minorHAnsi"/>
                <w:sz w:val="24"/>
                <w:szCs w:val="24"/>
                <w:lang w:val="es-ES_tradnl"/>
              </w:rPr>
              <w:t>Alvaro Salto</w:t>
            </w:r>
          </w:p>
          <w:p w:rsidR="00DF2F3B" w:rsidRDefault="00DF2F3B" w:rsidP="00794E2F">
            <w:pPr>
              <w:spacing w:line="216" w:lineRule="auto"/>
              <w:rPr>
                <w:rFonts w:asciiTheme="minorHAnsi" w:hAnsiTheme="minorHAnsi"/>
                <w:b/>
                <w:sz w:val="24"/>
                <w:szCs w:val="24"/>
                <w:lang w:val="es-ES_tradnl"/>
              </w:rPr>
            </w:pPr>
          </w:p>
          <w:p w:rsidR="00794E2F" w:rsidRPr="00C1567C" w:rsidRDefault="00794E2F" w:rsidP="00794E2F">
            <w:pPr>
              <w:spacing w:line="216" w:lineRule="auto"/>
              <w:rPr>
                <w:rFonts w:asciiTheme="minorHAnsi" w:hAnsiTheme="minorHAnsi"/>
                <w:b/>
                <w:sz w:val="24"/>
                <w:szCs w:val="24"/>
                <w:lang w:val="es-ES_tradnl"/>
              </w:rPr>
            </w:pPr>
            <w:r w:rsidRPr="00C1567C">
              <w:rPr>
                <w:rFonts w:asciiTheme="minorHAnsi" w:hAnsiTheme="minorHAnsi"/>
                <w:b/>
                <w:sz w:val="24"/>
                <w:szCs w:val="24"/>
                <w:lang w:val="es-ES_tradnl"/>
              </w:rPr>
              <w:t>Director Técnico:</w:t>
            </w:r>
          </w:p>
          <w:p w:rsidR="00794E2F" w:rsidRDefault="00794E2F" w:rsidP="00794E2F">
            <w:pPr>
              <w:spacing w:line="216" w:lineRule="auto"/>
              <w:rPr>
                <w:rFonts w:asciiTheme="minorHAnsi" w:hAnsiTheme="minorHAnsi"/>
                <w:b/>
                <w:sz w:val="24"/>
                <w:szCs w:val="24"/>
                <w:lang w:val="es-ES_tradnl"/>
              </w:rPr>
            </w:pPr>
            <w:r>
              <w:rPr>
                <w:rFonts w:asciiTheme="minorHAnsi" w:hAnsiTheme="minorHAnsi"/>
                <w:sz w:val="24"/>
                <w:szCs w:val="24"/>
                <w:lang w:val="es-ES_tradnl"/>
              </w:rPr>
              <w:t>José Ignacio Gervás</w:t>
            </w:r>
            <w:r w:rsidRPr="002C5948">
              <w:rPr>
                <w:rFonts w:asciiTheme="minorHAnsi" w:hAnsiTheme="minorHAnsi"/>
                <w:b/>
                <w:sz w:val="24"/>
                <w:szCs w:val="24"/>
                <w:lang w:val="es-ES_tradnl"/>
              </w:rPr>
              <w:t xml:space="preserve"> </w:t>
            </w:r>
          </w:p>
          <w:p w:rsidR="00794E2F" w:rsidRDefault="00794E2F" w:rsidP="00794E2F">
            <w:pPr>
              <w:spacing w:line="216" w:lineRule="auto"/>
              <w:rPr>
                <w:rFonts w:asciiTheme="minorHAnsi" w:hAnsiTheme="minorHAnsi"/>
                <w:b/>
                <w:sz w:val="24"/>
                <w:szCs w:val="24"/>
                <w:lang w:val="es-ES_tradnl"/>
              </w:rPr>
            </w:pPr>
          </w:p>
          <w:p w:rsidR="000839B2" w:rsidRPr="002C5948" w:rsidRDefault="000839B2" w:rsidP="00794E2F">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r w:rsidR="00DF2F3B">
              <w:rPr>
                <w:rFonts w:asciiTheme="minorHAnsi" w:hAnsiTheme="minorHAnsi"/>
                <w:b/>
                <w:sz w:val="24"/>
                <w:szCs w:val="24"/>
                <w:lang w:val="es-ES_tradnl"/>
              </w:rPr>
              <w:t xml:space="preserve"> CTAF</w:t>
            </w:r>
            <w:r w:rsidRPr="002C5948">
              <w:rPr>
                <w:rFonts w:asciiTheme="minorHAnsi" w:hAnsiTheme="minorHAnsi"/>
                <w:b/>
                <w:sz w:val="24"/>
                <w:szCs w:val="24"/>
                <w:lang w:val="es-ES_tradnl"/>
              </w:rPr>
              <w:t>:</w:t>
            </w:r>
          </w:p>
          <w:p w:rsidR="000839B2" w:rsidRDefault="000839B2" w:rsidP="003173C8">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rsidR="00C1567C" w:rsidRDefault="00C1567C" w:rsidP="003173C8">
            <w:pPr>
              <w:spacing w:line="216" w:lineRule="auto"/>
              <w:rPr>
                <w:rFonts w:asciiTheme="minorHAnsi" w:hAnsiTheme="minorHAnsi"/>
                <w:sz w:val="24"/>
                <w:szCs w:val="24"/>
                <w:lang w:val="es-ES_tradnl"/>
              </w:rPr>
            </w:pPr>
          </w:p>
          <w:p w:rsidR="00DF2F3B" w:rsidRDefault="00DF2F3B" w:rsidP="00794E2F">
            <w:pPr>
              <w:spacing w:line="216" w:lineRule="auto"/>
              <w:rPr>
                <w:rFonts w:asciiTheme="minorHAnsi" w:hAnsiTheme="minorHAnsi"/>
                <w:b/>
                <w:sz w:val="24"/>
                <w:szCs w:val="24"/>
                <w:lang w:val="es-ES_tradnl"/>
              </w:rPr>
            </w:pPr>
            <w:r>
              <w:rPr>
                <w:rFonts w:asciiTheme="minorHAnsi" w:hAnsiTheme="minorHAnsi"/>
                <w:b/>
                <w:sz w:val="24"/>
                <w:szCs w:val="24"/>
                <w:lang w:val="es-ES_tradnl"/>
              </w:rPr>
              <w:t>Director Deportivo CTAM:</w:t>
            </w:r>
          </w:p>
          <w:p w:rsidR="00DF2F3B" w:rsidRPr="00DF2F3B" w:rsidRDefault="00DF2F3B" w:rsidP="00794E2F">
            <w:pPr>
              <w:spacing w:line="216" w:lineRule="auto"/>
              <w:rPr>
                <w:rFonts w:asciiTheme="minorHAnsi" w:hAnsiTheme="minorHAnsi"/>
                <w:sz w:val="24"/>
                <w:szCs w:val="24"/>
                <w:lang w:val="es-ES_tradnl"/>
              </w:rPr>
            </w:pPr>
            <w:r w:rsidRPr="00DF2F3B">
              <w:rPr>
                <w:rFonts w:asciiTheme="minorHAnsi" w:hAnsiTheme="minorHAnsi"/>
                <w:sz w:val="24"/>
                <w:szCs w:val="24"/>
                <w:lang w:val="es-ES_tradnl"/>
              </w:rPr>
              <w:t>Ernesto Fernández de Gamboa</w:t>
            </w:r>
          </w:p>
          <w:p w:rsidR="00DF2F3B" w:rsidRDefault="00DF2F3B" w:rsidP="00794E2F">
            <w:pPr>
              <w:spacing w:line="216" w:lineRule="auto"/>
              <w:rPr>
                <w:rFonts w:asciiTheme="minorHAnsi" w:hAnsiTheme="minorHAnsi"/>
                <w:b/>
                <w:sz w:val="24"/>
                <w:szCs w:val="24"/>
                <w:lang w:val="es-ES_tradnl"/>
              </w:rPr>
            </w:pPr>
          </w:p>
          <w:p w:rsidR="00794E2F" w:rsidRPr="002C5948" w:rsidRDefault="00794E2F" w:rsidP="00794E2F">
            <w:pPr>
              <w:spacing w:line="216" w:lineRule="auto"/>
              <w:rPr>
                <w:rFonts w:asciiTheme="minorHAnsi" w:hAnsiTheme="minorHAnsi"/>
                <w:b/>
                <w:sz w:val="24"/>
                <w:szCs w:val="24"/>
                <w:lang w:val="es-ES_tradnl"/>
              </w:rPr>
            </w:pPr>
            <w:r>
              <w:rPr>
                <w:rFonts w:asciiTheme="minorHAnsi" w:hAnsiTheme="minorHAnsi"/>
                <w:b/>
                <w:sz w:val="24"/>
                <w:szCs w:val="24"/>
                <w:lang w:val="es-ES_tradnl"/>
              </w:rPr>
              <w:t>Asistente CTAF</w:t>
            </w:r>
            <w:r w:rsidRPr="002C5948">
              <w:rPr>
                <w:rFonts w:asciiTheme="minorHAnsi" w:hAnsiTheme="minorHAnsi"/>
                <w:b/>
                <w:sz w:val="24"/>
                <w:szCs w:val="24"/>
                <w:lang w:val="es-ES_tradnl"/>
              </w:rPr>
              <w:t>:</w:t>
            </w:r>
          </w:p>
          <w:p w:rsidR="00794E2F" w:rsidRDefault="00794E2F" w:rsidP="00794E2F">
            <w:pPr>
              <w:spacing w:line="216" w:lineRule="auto"/>
              <w:rPr>
                <w:rFonts w:asciiTheme="minorHAnsi" w:hAnsiTheme="minorHAnsi"/>
                <w:sz w:val="24"/>
                <w:szCs w:val="24"/>
                <w:lang w:val="es-ES_tradnl"/>
              </w:rPr>
            </w:pPr>
            <w:r>
              <w:rPr>
                <w:rFonts w:asciiTheme="minorHAnsi" w:hAnsiTheme="minorHAnsi"/>
                <w:sz w:val="24"/>
                <w:szCs w:val="24"/>
                <w:lang w:val="es-ES_tradnl"/>
              </w:rPr>
              <w:t>Elena Vecino</w:t>
            </w:r>
          </w:p>
          <w:p w:rsidR="00C1567C" w:rsidRPr="003173C8" w:rsidRDefault="00C1567C" w:rsidP="003173C8">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Pr="00A91315" w:rsidRDefault="000839B2" w:rsidP="004223F2">
            <w:pPr>
              <w:spacing w:line="216" w:lineRule="auto"/>
              <w:rPr>
                <w:rFonts w:asciiTheme="minorHAnsi" w:hAnsiTheme="minorHAnsi"/>
                <w:sz w:val="24"/>
                <w:szCs w:val="24"/>
                <w:lang w:val="es-ES_tradnl"/>
              </w:rPr>
            </w:pPr>
            <w:r w:rsidRPr="00A91315">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w:t>
            </w:r>
            <w:r w:rsidR="00C1567C" w:rsidRPr="00A91315">
              <w:rPr>
                <w:rFonts w:asciiTheme="minorHAnsi" w:hAnsiTheme="minorHAnsi"/>
                <w:sz w:val="24"/>
                <w:szCs w:val="24"/>
              </w:rPr>
              <w:t xml:space="preserve">Castillejo, Sonia Cólogan </w:t>
            </w:r>
            <w:r w:rsidR="00EA6910" w:rsidRPr="00A91315">
              <w:rPr>
                <w:rFonts w:asciiTheme="minorHAnsi" w:hAnsiTheme="minorHAnsi"/>
                <w:sz w:val="24"/>
                <w:szCs w:val="24"/>
                <w:lang w:val="es-ES_tradnl"/>
              </w:rPr>
              <w:t xml:space="preserve">y Lucía Mar </w:t>
            </w:r>
            <w:r w:rsidRPr="00A91315">
              <w:rPr>
                <w:rFonts w:asciiTheme="minorHAnsi" w:hAnsiTheme="minorHAnsi"/>
                <w:sz w:val="24"/>
                <w:szCs w:val="24"/>
              </w:rPr>
              <w:t>disculpa</w:t>
            </w:r>
            <w:r w:rsidR="00EA6910" w:rsidRPr="00A91315">
              <w:rPr>
                <w:rFonts w:asciiTheme="minorHAnsi" w:hAnsiTheme="minorHAnsi"/>
                <w:sz w:val="24"/>
                <w:szCs w:val="24"/>
              </w:rPr>
              <w:t>n</w:t>
            </w:r>
            <w:r w:rsidRPr="00A91315">
              <w:rPr>
                <w:rFonts w:asciiTheme="minorHAnsi" w:hAnsiTheme="minorHAnsi"/>
                <w:sz w:val="24"/>
                <w:szCs w:val="24"/>
              </w:rPr>
              <w:t xml:space="preserve"> su ausencia. </w:t>
            </w:r>
            <w:r w:rsidR="004223F2">
              <w:rPr>
                <w:rFonts w:asciiTheme="minorHAnsi" w:hAnsiTheme="minorHAnsi"/>
                <w:sz w:val="24"/>
                <w:szCs w:val="24"/>
              </w:rPr>
              <w:t>Lucía Mar envía un documento de propuestas y consideraciones.</w:t>
            </w:r>
          </w:p>
        </w:tc>
      </w:tr>
    </w:tbl>
    <w:p w:rsidR="006C6DCF" w:rsidRPr="002C5948" w:rsidRDefault="006C6DCF" w:rsidP="008F4CEE">
      <w:pPr>
        <w:ind w:right="-35"/>
        <w:jc w:val="both"/>
        <w:rPr>
          <w:rFonts w:asciiTheme="minorHAnsi" w:hAnsiTheme="minorHAnsi"/>
          <w:sz w:val="24"/>
          <w:szCs w:val="24"/>
        </w:rPr>
      </w:pPr>
    </w:p>
    <w:p w:rsidR="000839B2" w:rsidRPr="002C5948" w:rsidRDefault="000839B2" w:rsidP="00A91315">
      <w:pPr>
        <w:spacing w:line="216" w:lineRule="auto"/>
        <w:ind w:right="-35"/>
        <w:jc w:val="both"/>
        <w:rPr>
          <w:rFonts w:asciiTheme="minorHAnsi" w:hAnsiTheme="minorHAnsi"/>
          <w:sz w:val="24"/>
          <w:szCs w:val="24"/>
        </w:rPr>
      </w:pPr>
      <w:r w:rsidRPr="002C5948">
        <w:rPr>
          <w:rFonts w:asciiTheme="minorHAnsi" w:hAnsiTheme="minorHAnsi"/>
          <w:sz w:val="24"/>
          <w:szCs w:val="24"/>
        </w:rPr>
        <w:t xml:space="preserve">La presidenta </w:t>
      </w:r>
      <w:r w:rsidR="00EA44C4">
        <w:rPr>
          <w:rFonts w:asciiTheme="minorHAnsi" w:hAnsiTheme="minorHAnsi"/>
          <w:sz w:val="24"/>
          <w:szCs w:val="24"/>
        </w:rPr>
        <w:t>da la bienvenida a l</w:t>
      </w:r>
      <w:r w:rsidR="00C1567C">
        <w:rPr>
          <w:rFonts w:asciiTheme="minorHAnsi" w:hAnsiTheme="minorHAnsi"/>
          <w:sz w:val="24"/>
          <w:szCs w:val="24"/>
        </w:rPr>
        <w:t>o</w:t>
      </w:r>
      <w:r w:rsidR="00EA44C4">
        <w:rPr>
          <w:rFonts w:asciiTheme="minorHAnsi" w:hAnsiTheme="minorHAnsi"/>
          <w:sz w:val="24"/>
          <w:szCs w:val="24"/>
        </w:rPr>
        <w:t>s asistentes</w:t>
      </w:r>
      <w:r w:rsidR="00104F19">
        <w:rPr>
          <w:rFonts w:asciiTheme="minorHAnsi" w:hAnsiTheme="minorHAnsi"/>
          <w:sz w:val="24"/>
          <w:szCs w:val="24"/>
        </w:rPr>
        <w:t xml:space="preserve"> </w:t>
      </w:r>
      <w:r w:rsidR="00C1567C">
        <w:rPr>
          <w:rFonts w:asciiTheme="minorHAnsi" w:hAnsiTheme="minorHAnsi"/>
          <w:sz w:val="24"/>
          <w:szCs w:val="24"/>
        </w:rPr>
        <w:t xml:space="preserve">y comienza </w:t>
      </w:r>
      <w:r w:rsidRPr="002C5948">
        <w:rPr>
          <w:rFonts w:asciiTheme="minorHAnsi" w:hAnsiTheme="minorHAnsi"/>
          <w:sz w:val="24"/>
          <w:szCs w:val="24"/>
        </w:rPr>
        <w:t>a desarrollar el orden del día:</w:t>
      </w:r>
    </w:p>
    <w:p w:rsidR="000839B2" w:rsidRPr="002C5948" w:rsidRDefault="000839B2" w:rsidP="00A91315">
      <w:pPr>
        <w:spacing w:line="216" w:lineRule="auto"/>
        <w:ind w:right="-35"/>
        <w:jc w:val="both"/>
        <w:rPr>
          <w:rFonts w:asciiTheme="minorHAnsi" w:hAnsiTheme="minorHAnsi"/>
          <w:sz w:val="24"/>
          <w:szCs w:val="24"/>
        </w:rPr>
      </w:pPr>
    </w:p>
    <w:p w:rsidR="00EB1082" w:rsidRPr="00EB1082" w:rsidRDefault="000C568B" w:rsidP="000C568B">
      <w:pPr>
        <w:pStyle w:val="Prrafodelista"/>
        <w:numPr>
          <w:ilvl w:val="0"/>
          <w:numId w:val="6"/>
        </w:numPr>
        <w:autoSpaceDE w:val="0"/>
        <w:autoSpaceDN w:val="0"/>
        <w:adjustRightInd w:val="0"/>
        <w:contextualSpacing w:val="0"/>
        <w:rPr>
          <w:rFonts w:asciiTheme="minorHAnsi" w:hAnsiTheme="minorHAnsi" w:cs="Tahoma"/>
          <w:sz w:val="24"/>
          <w:szCs w:val="24"/>
        </w:rPr>
      </w:pPr>
      <w:r w:rsidRPr="000C568B">
        <w:rPr>
          <w:rFonts w:asciiTheme="minorHAnsi" w:hAnsiTheme="minorHAnsi" w:cs="Tahoma"/>
          <w:b/>
          <w:sz w:val="24"/>
          <w:szCs w:val="24"/>
        </w:rPr>
        <w:t>Informe reunión estratégica con el Presidente celebrada el 8 de mayo.</w:t>
      </w:r>
      <w:r>
        <w:rPr>
          <w:rFonts w:asciiTheme="minorHAnsi" w:hAnsiTheme="minorHAnsi" w:cs="Tahoma"/>
          <w:b/>
          <w:sz w:val="24"/>
          <w:szCs w:val="24"/>
        </w:rPr>
        <w:t xml:space="preserve"> </w:t>
      </w:r>
    </w:p>
    <w:p w:rsidR="00EB1082" w:rsidRDefault="00EB1082" w:rsidP="00EB1082">
      <w:pPr>
        <w:pStyle w:val="Prrafodelista"/>
        <w:autoSpaceDE w:val="0"/>
        <w:autoSpaceDN w:val="0"/>
        <w:adjustRightInd w:val="0"/>
        <w:contextualSpacing w:val="0"/>
        <w:rPr>
          <w:rFonts w:asciiTheme="minorHAnsi" w:hAnsiTheme="minorHAnsi" w:cs="Tahoma"/>
          <w:b/>
          <w:sz w:val="24"/>
          <w:szCs w:val="24"/>
        </w:rPr>
      </w:pPr>
    </w:p>
    <w:p w:rsidR="000C568B" w:rsidRPr="000C568B" w:rsidRDefault="000C568B" w:rsidP="00EB1082">
      <w:pPr>
        <w:pStyle w:val="Prrafodelista"/>
        <w:autoSpaceDE w:val="0"/>
        <w:autoSpaceDN w:val="0"/>
        <w:adjustRightInd w:val="0"/>
        <w:contextualSpacing w:val="0"/>
        <w:rPr>
          <w:rFonts w:asciiTheme="minorHAnsi" w:hAnsiTheme="minorHAnsi" w:cs="Tahoma"/>
          <w:sz w:val="24"/>
          <w:szCs w:val="24"/>
        </w:rPr>
      </w:pPr>
      <w:r w:rsidRPr="000C568B">
        <w:rPr>
          <w:rFonts w:asciiTheme="minorHAnsi" w:hAnsiTheme="minorHAnsi" w:cs="Tahoma"/>
          <w:sz w:val="24"/>
          <w:szCs w:val="24"/>
        </w:rPr>
        <w:t>Macarena cede la palabra a Nacho Gervás, que resume los aspectos principales de esta reunión:</w:t>
      </w:r>
    </w:p>
    <w:p w:rsidR="000C568B" w:rsidRDefault="000C568B" w:rsidP="000C568B">
      <w:pPr>
        <w:pStyle w:val="Prrafodelista"/>
        <w:numPr>
          <w:ilvl w:val="1"/>
          <w:numId w:val="6"/>
        </w:numPr>
        <w:autoSpaceDE w:val="0"/>
        <w:autoSpaceDN w:val="0"/>
        <w:adjustRightInd w:val="0"/>
        <w:rPr>
          <w:rFonts w:asciiTheme="minorHAnsi" w:hAnsiTheme="minorHAnsi" w:cs="Tahoma"/>
          <w:sz w:val="24"/>
          <w:szCs w:val="24"/>
        </w:rPr>
      </w:pPr>
      <w:r w:rsidRPr="000C568B">
        <w:rPr>
          <w:rFonts w:asciiTheme="minorHAnsi" w:hAnsiTheme="minorHAnsi" w:cs="Tahoma"/>
          <w:sz w:val="24"/>
          <w:szCs w:val="24"/>
        </w:rPr>
        <w:t xml:space="preserve">En el Comité Juvenil se </w:t>
      </w:r>
      <w:r w:rsidR="00CC5E22">
        <w:rPr>
          <w:rFonts w:asciiTheme="minorHAnsi" w:hAnsiTheme="minorHAnsi" w:cs="Tahoma"/>
          <w:sz w:val="24"/>
          <w:szCs w:val="24"/>
        </w:rPr>
        <w:t>quiere</w:t>
      </w:r>
      <w:r w:rsidRPr="000C568B">
        <w:rPr>
          <w:rFonts w:asciiTheme="minorHAnsi" w:hAnsiTheme="minorHAnsi" w:cs="Tahoma"/>
          <w:sz w:val="24"/>
          <w:szCs w:val="24"/>
        </w:rPr>
        <w:t xml:space="preserve"> cubrir la vacante que dejó Ma</w:t>
      </w:r>
      <w:r w:rsidR="00CC5E22">
        <w:rPr>
          <w:rFonts w:asciiTheme="minorHAnsi" w:hAnsiTheme="minorHAnsi" w:cs="Tahoma"/>
          <w:sz w:val="24"/>
          <w:szCs w:val="24"/>
        </w:rPr>
        <w:t>carena Tey con personal interno; de momento</w:t>
      </w:r>
      <w:r w:rsidRPr="000C568B">
        <w:rPr>
          <w:rFonts w:asciiTheme="minorHAnsi" w:hAnsiTheme="minorHAnsi" w:cs="Tahoma"/>
          <w:sz w:val="24"/>
          <w:szCs w:val="24"/>
        </w:rPr>
        <w:t xml:space="preserve"> no se </w:t>
      </w:r>
      <w:r w:rsidR="00CC5E22">
        <w:rPr>
          <w:rFonts w:asciiTheme="minorHAnsi" w:hAnsiTheme="minorHAnsi" w:cs="Tahoma"/>
          <w:sz w:val="24"/>
          <w:szCs w:val="24"/>
        </w:rPr>
        <w:t>contempla</w:t>
      </w:r>
      <w:r w:rsidRPr="000C568B">
        <w:rPr>
          <w:rFonts w:asciiTheme="minorHAnsi" w:hAnsiTheme="minorHAnsi" w:cs="Tahoma"/>
          <w:sz w:val="24"/>
          <w:szCs w:val="24"/>
        </w:rPr>
        <w:t xml:space="preserve"> contratar a nadie</w:t>
      </w:r>
      <w:r w:rsidR="00CC5E22">
        <w:rPr>
          <w:rFonts w:asciiTheme="minorHAnsi" w:hAnsiTheme="minorHAnsi" w:cs="Tahoma"/>
          <w:sz w:val="24"/>
          <w:szCs w:val="24"/>
        </w:rPr>
        <w:t xml:space="preserve"> de fuera</w:t>
      </w:r>
      <w:r>
        <w:rPr>
          <w:rFonts w:asciiTheme="minorHAnsi" w:hAnsiTheme="minorHAnsi" w:cs="Tahoma"/>
          <w:b/>
          <w:sz w:val="24"/>
          <w:szCs w:val="24"/>
        </w:rPr>
        <w:t>.</w:t>
      </w:r>
      <w:r>
        <w:rPr>
          <w:rFonts w:asciiTheme="minorHAnsi" w:hAnsiTheme="minorHAnsi" w:cs="Tahoma"/>
          <w:sz w:val="24"/>
          <w:szCs w:val="24"/>
        </w:rPr>
        <w:t xml:space="preserve"> Se están estudiando las cargas de trabajo del personal que está bajo la dirección técnica </w:t>
      </w:r>
      <w:r w:rsidR="008A19A4">
        <w:rPr>
          <w:rFonts w:asciiTheme="minorHAnsi" w:hAnsiTheme="minorHAnsi" w:cs="Tahoma"/>
          <w:sz w:val="24"/>
          <w:szCs w:val="24"/>
        </w:rPr>
        <w:t xml:space="preserve">para </w:t>
      </w:r>
      <w:r w:rsidR="00B847FB">
        <w:rPr>
          <w:rFonts w:asciiTheme="minorHAnsi" w:hAnsiTheme="minorHAnsi" w:cs="Tahoma"/>
          <w:sz w:val="24"/>
          <w:szCs w:val="24"/>
        </w:rPr>
        <w:t>encontrar</w:t>
      </w:r>
      <w:r w:rsidR="008A19A4">
        <w:rPr>
          <w:rFonts w:asciiTheme="minorHAnsi" w:hAnsiTheme="minorHAnsi" w:cs="Tahoma"/>
          <w:sz w:val="24"/>
          <w:szCs w:val="24"/>
        </w:rPr>
        <w:t xml:space="preserve"> </w:t>
      </w:r>
      <w:r w:rsidR="00B847FB">
        <w:rPr>
          <w:rFonts w:asciiTheme="minorHAnsi" w:hAnsiTheme="minorHAnsi" w:cs="Tahoma"/>
          <w:sz w:val="24"/>
          <w:szCs w:val="24"/>
        </w:rPr>
        <w:t>la mejor distribución de tareas</w:t>
      </w:r>
      <w:r>
        <w:rPr>
          <w:rFonts w:asciiTheme="minorHAnsi" w:hAnsiTheme="minorHAnsi" w:cs="Tahoma"/>
          <w:sz w:val="24"/>
          <w:szCs w:val="24"/>
        </w:rPr>
        <w:t xml:space="preserve">. </w:t>
      </w:r>
    </w:p>
    <w:p w:rsidR="007E38A9" w:rsidRDefault="007E38A9" w:rsidP="007E38A9">
      <w:pPr>
        <w:pStyle w:val="Prrafodelista"/>
        <w:autoSpaceDE w:val="0"/>
        <w:autoSpaceDN w:val="0"/>
        <w:adjustRightInd w:val="0"/>
        <w:ind w:left="1440"/>
        <w:rPr>
          <w:rFonts w:asciiTheme="minorHAnsi" w:hAnsiTheme="minorHAnsi" w:cs="Tahoma"/>
          <w:sz w:val="24"/>
          <w:szCs w:val="24"/>
        </w:rPr>
      </w:pPr>
    </w:p>
    <w:p w:rsidR="000C568B" w:rsidRDefault="000C568B" w:rsidP="000C568B">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Se </w:t>
      </w:r>
      <w:r w:rsidR="00CE2C1F">
        <w:rPr>
          <w:rFonts w:asciiTheme="minorHAnsi" w:hAnsiTheme="minorHAnsi" w:cs="Tahoma"/>
          <w:sz w:val="24"/>
          <w:szCs w:val="24"/>
        </w:rPr>
        <w:t xml:space="preserve">va </w:t>
      </w:r>
      <w:r>
        <w:rPr>
          <w:rFonts w:asciiTheme="minorHAnsi" w:hAnsiTheme="minorHAnsi" w:cs="Tahoma"/>
          <w:sz w:val="24"/>
          <w:szCs w:val="24"/>
        </w:rPr>
        <w:t>consolida</w:t>
      </w:r>
      <w:r w:rsidR="00CE2C1F">
        <w:rPr>
          <w:rFonts w:asciiTheme="minorHAnsi" w:hAnsiTheme="minorHAnsi" w:cs="Tahoma"/>
          <w:sz w:val="24"/>
          <w:szCs w:val="24"/>
        </w:rPr>
        <w:t>ndo</w:t>
      </w:r>
      <w:r>
        <w:rPr>
          <w:rFonts w:asciiTheme="minorHAnsi" w:hAnsiTheme="minorHAnsi" w:cs="Tahoma"/>
          <w:sz w:val="24"/>
          <w:szCs w:val="24"/>
        </w:rPr>
        <w:t xml:space="preserve"> la organización de torneos </w:t>
      </w:r>
      <w:r w:rsidR="00CE2C1F">
        <w:rPr>
          <w:rFonts w:asciiTheme="minorHAnsi" w:hAnsiTheme="minorHAnsi" w:cs="Tahoma"/>
          <w:sz w:val="24"/>
          <w:szCs w:val="24"/>
        </w:rPr>
        <w:t xml:space="preserve">bajo la dirección de Pablo Chaves y cada vez nos aproximamos más a la creación de </w:t>
      </w:r>
      <w:r>
        <w:rPr>
          <w:rFonts w:asciiTheme="minorHAnsi" w:hAnsiTheme="minorHAnsi" w:cs="Tahoma"/>
          <w:sz w:val="24"/>
          <w:szCs w:val="24"/>
        </w:rPr>
        <w:t xml:space="preserve">un “Championship </w:t>
      </w:r>
      <w:proofErr w:type="spellStart"/>
      <w:r>
        <w:rPr>
          <w:rFonts w:asciiTheme="minorHAnsi" w:hAnsiTheme="minorHAnsi" w:cs="Tahoma"/>
          <w:sz w:val="24"/>
          <w:szCs w:val="24"/>
        </w:rPr>
        <w:t>Committee</w:t>
      </w:r>
      <w:proofErr w:type="spellEnd"/>
      <w:r>
        <w:rPr>
          <w:rFonts w:asciiTheme="minorHAnsi" w:hAnsiTheme="minorHAnsi" w:cs="Tahoma"/>
          <w:sz w:val="24"/>
          <w:szCs w:val="24"/>
        </w:rPr>
        <w:t xml:space="preserve">”. En la gestión de competiciones se ha desechado el programa de Olympus, porque no funcionaba y se ha firmado con </w:t>
      </w:r>
      <w:proofErr w:type="spellStart"/>
      <w:r>
        <w:rPr>
          <w:rFonts w:asciiTheme="minorHAnsi" w:hAnsiTheme="minorHAnsi" w:cs="Tahoma"/>
          <w:sz w:val="24"/>
          <w:szCs w:val="24"/>
        </w:rPr>
        <w:t>Datagolf</w:t>
      </w:r>
      <w:proofErr w:type="spellEnd"/>
      <w:r>
        <w:rPr>
          <w:rFonts w:asciiTheme="minorHAnsi" w:hAnsiTheme="minorHAnsi" w:cs="Tahoma"/>
          <w:sz w:val="24"/>
          <w:szCs w:val="24"/>
        </w:rPr>
        <w:t xml:space="preserve"> que ya tiene un programa que funciona, para que desarrolle y personalice para </w:t>
      </w:r>
      <w:r w:rsidR="007E38A9">
        <w:rPr>
          <w:rFonts w:asciiTheme="minorHAnsi" w:hAnsiTheme="minorHAnsi" w:cs="Tahoma"/>
          <w:sz w:val="24"/>
          <w:szCs w:val="24"/>
        </w:rPr>
        <w:t xml:space="preserve">la federación </w:t>
      </w:r>
      <w:r>
        <w:rPr>
          <w:rFonts w:asciiTheme="minorHAnsi" w:hAnsiTheme="minorHAnsi" w:cs="Tahoma"/>
          <w:sz w:val="24"/>
          <w:szCs w:val="24"/>
        </w:rPr>
        <w:t>esta funcionalidad.</w:t>
      </w:r>
    </w:p>
    <w:p w:rsidR="007E38A9" w:rsidRDefault="007E38A9" w:rsidP="007E38A9">
      <w:pPr>
        <w:pStyle w:val="Prrafodelista"/>
        <w:autoSpaceDE w:val="0"/>
        <w:autoSpaceDN w:val="0"/>
        <w:adjustRightInd w:val="0"/>
        <w:ind w:left="1440"/>
        <w:rPr>
          <w:rFonts w:asciiTheme="minorHAnsi" w:hAnsiTheme="minorHAnsi" w:cs="Tahoma"/>
          <w:sz w:val="24"/>
          <w:szCs w:val="24"/>
        </w:rPr>
      </w:pPr>
    </w:p>
    <w:p w:rsidR="000C568B" w:rsidRDefault="00A70834" w:rsidP="000C568B">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Se pide una comunicación más fluida en ambas direcciones entre Blume y Comités deportivos; que todas las decisiones y los calendarios se trabajen en conjunto.</w:t>
      </w:r>
    </w:p>
    <w:p w:rsidR="00A70834" w:rsidRPr="00A70834" w:rsidRDefault="00A70834" w:rsidP="00A70834">
      <w:pPr>
        <w:pStyle w:val="Prrafodelista"/>
        <w:rPr>
          <w:rFonts w:asciiTheme="minorHAnsi" w:hAnsiTheme="minorHAnsi" w:cs="Tahoma"/>
          <w:sz w:val="24"/>
          <w:szCs w:val="24"/>
        </w:rPr>
      </w:pPr>
    </w:p>
    <w:p w:rsidR="00A70834" w:rsidRDefault="00A70834" w:rsidP="00A70834">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Aunque los informes técnicos son ya muy completos, se insiste en su importancia y se distinguen los tres tipos de informes necesarios:</w:t>
      </w:r>
    </w:p>
    <w:p w:rsidR="00A70834" w:rsidRDefault="00EB1082" w:rsidP="00A70834">
      <w:pPr>
        <w:pStyle w:val="Prrafodelista"/>
        <w:ind w:firstLine="696"/>
        <w:rPr>
          <w:rFonts w:asciiTheme="minorHAnsi" w:hAnsiTheme="minorHAnsi" w:cs="Tahoma"/>
          <w:sz w:val="24"/>
          <w:szCs w:val="24"/>
        </w:rPr>
      </w:pPr>
      <w:r>
        <w:rPr>
          <w:rFonts w:asciiTheme="minorHAnsi" w:hAnsiTheme="minorHAnsi" w:cs="Tahoma"/>
          <w:sz w:val="24"/>
          <w:szCs w:val="24"/>
        </w:rPr>
        <w:t xml:space="preserve">. </w:t>
      </w:r>
      <w:r w:rsidR="00C5019D">
        <w:rPr>
          <w:rFonts w:asciiTheme="minorHAnsi" w:hAnsiTheme="minorHAnsi" w:cs="Tahoma"/>
          <w:sz w:val="24"/>
          <w:szCs w:val="24"/>
        </w:rPr>
        <w:t xml:space="preserve"> </w:t>
      </w:r>
      <w:r w:rsidRPr="0031492F">
        <w:rPr>
          <w:rFonts w:asciiTheme="minorHAnsi" w:hAnsiTheme="minorHAnsi" w:cs="Tahoma"/>
          <w:b/>
          <w:i/>
          <w:sz w:val="24"/>
          <w:szCs w:val="24"/>
        </w:rPr>
        <w:t>A</w:t>
      </w:r>
      <w:r w:rsidR="00A70834" w:rsidRPr="0031492F">
        <w:rPr>
          <w:rFonts w:asciiTheme="minorHAnsi" w:hAnsiTheme="minorHAnsi" w:cs="Tahoma"/>
          <w:b/>
          <w:i/>
          <w:sz w:val="24"/>
          <w:szCs w:val="24"/>
        </w:rPr>
        <w:t>genda de desplazamiento</w:t>
      </w:r>
      <w:r>
        <w:rPr>
          <w:rFonts w:asciiTheme="minorHAnsi" w:hAnsiTheme="minorHAnsi" w:cs="Tahoma"/>
          <w:sz w:val="24"/>
          <w:szCs w:val="24"/>
        </w:rPr>
        <w:t>.</w:t>
      </w:r>
    </w:p>
    <w:p w:rsidR="00A70834" w:rsidRDefault="00EB1082" w:rsidP="00A70834">
      <w:pPr>
        <w:pStyle w:val="Prrafodelista"/>
        <w:ind w:firstLine="696"/>
        <w:rPr>
          <w:rFonts w:asciiTheme="minorHAnsi" w:hAnsiTheme="minorHAnsi" w:cs="Tahoma"/>
          <w:sz w:val="24"/>
          <w:szCs w:val="24"/>
        </w:rPr>
      </w:pPr>
      <w:r>
        <w:rPr>
          <w:rFonts w:asciiTheme="minorHAnsi" w:hAnsiTheme="minorHAnsi" w:cs="Tahoma"/>
          <w:sz w:val="24"/>
          <w:szCs w:val="24"/>
        </w:rPr>
        <w:t xml:space="preserve">. </w:t>
      </w:r>
      <w:r w:rsidR="00C5019D">
        <w:rPr>
          <w:rFonts w:asciiTheme="minorHAnsi" w:hAnsiTheme="minorHAnsi" w:cs="Tahoma"/>
          <w:sz w:val="24"/>
          <w:szCs w:val="24"/>
        </w:rPr>
        <w:t xml:space="preserve"> </w:t>
      </w:r>
      <w:r w:rsidRPr="0031492F">
        <w:rPr>
          <w:rFonts w:asciiTheme="minorHAnsi" w:hAnsiTheme="minorHAnsi" w:cs="Tahoma"/>
          <w:b/>
          <w:i/>
          <w:sz w:val="24"/>
          <w:szCs w:val="24"/>
        </w:rPr>
        <w:t>I</w:t>
      </w:r>
      <w:r w:rsidR="00A70834" w:rsidRPr="0031492F">
        <w:rPr>
          <w:rFonts w:asciiTheme="minorHAnsi" w:hAnsiTheme="minorHAnsi" w:cs="Tahoma"/>
          <w:b/>
          <w:i/>
          <w:sz w:val="24"/>
          <w:szCs w:val="24"/>
        </w:rPr>
        <w:t>nforme interno</w:t>
      </w:r>
      <w:r w:rsidR="00A70834">
        <w:rPr>
          <w:rFonts w:asciiTheme="minorHAnsi" w:hAnsiTheme="minorHAnsi" w:cs="Tahoma"/>
          <w:sz w:val="24"/>
          <w:szCs w:val="24"/>
        </w:rPr>
        <w:t xml:space="preserve">, redactado según </w:t>
      </w:r>
      <w:r>
        <w:rPr>
          <w:rFonts w:asciiTheme="minorHAnsi" w:hAnsiTheme="minorHAnsi" w:cs="Tahoma"/>
          <w:sz w:val="24"/>
          <w:szCs w:val="24"/>
        </w:rPr>
        <w:t>criterio del que informa.</w:t>
      </w:r>
    </w:p>
    <w:p w:rsidR="00A70834" w:rsidRDefault="00EB1082" w:rsidP="00EB1082">
      <w:pPr>
        <w:pStyle w:val="Prrafodelista"/>
        <w:ind w:left="1416"/>
        <w:rPr>
          <w:rFonts w:asciiTheme="minorHAnsi" w:hAnsiTheme="minorHAnsi" w:cs="Tahoma"/>
          <w:sz w:val="24"/>
          <w:szCs w:val="24"/>
        </w:rPr>
      </w:pPr>
      <w:r>
        <w:rPr>
          <w:rFonts w:asciiTheme="minorHAnsi" w:hAnsiTheme="minorHAnsi" w:cs="Tahoma"/>
          <w:sz w:val="24"/>
          <w:szCs w:val="24"/>
        </w:rPr>
        <w:t xml:space="preserve">. </w:t>
      </w:r>
      <w:r w:rsidR="00C5019D">
        <w:rPr>
          <w:rFonts w:asciiTheme="minorHAnsi" w:hAnsiTheme="minorHAnsi" w:cs="Tahoma"/>
          <w:sz w:val="24"/>
          <w:szCs w:val="24"/>
        </w:rPr>
        <w:t xml:space="preserve"> </w:t>
      </w:r>
      <w:r w:rsidRPr="0031492F">
        <w:rPr>
          <w:rFonts w:asciiTheme="minorHAnsi" w:hAnsiTheme="minorHAnsi" w:cs="Tahoma"/>
          <w:b/>
          <w:i/>
          <w:sz w:val="24"/>
          <w:szCs w:val="24"/>
        </w:rPr>
        <w:t>F</w:t>
      </w:r>
      <w:r w:rsidR="00A70834" w:rsidRPr="0031492F">
        <w:rPr>
          <w:rFonts w:asciiTheme="minorHAnsi" w:hAnsiTheme="minorHAnsi" w:cs="Tahoma"/>
          <w:b/>
          <w:i/>
          <w:sz w:val="24"/>
          <w:szCs w:val="24"/>
        </w:rPr>
        <w:t>icha técnica</w:t>
      </w:r>
      <w:r w:rsidR="00A70834">
        <w:rPr>
          <w:rFonts w:asciiTheme="minorHAnsi" w:hAnsiTheme="minorHAnsi" w:cs="Tahoma"/>
          <w:sz w:val="24"/>
          <w:szCs w:val="24"/>
        </w:rPr>
        <w:t xml:space="preserve">, incluyendo diagnóstico, </w:t>
      </w:r>
      <w:r>
        <w:rPr>
          <w:rFonts w:asciiTheme="minorHAnsi" w:hAnsiTheme="minorHAnsi" w:cs="Tahoma"/>
          <w:sz w:val="24"/>
          <w:szCs w:val="24"/>
        </w:rPr>
        <w:t>a</w:t>
      </w:r>
      <w:r w:rsidR="00A70834">
        <w:rPr>
          <w:rFonts w:asciiTheme="minorHAnsi" w:hAnsiTheme="minorHAnsi" w:cs="Tahoma"/>
          <w:sz w:val="24"/>
          <w:szCs w:val="24"/>
        </w:rPr>
        <w:t xml:space="preserve"> redactar en un lenguaje accesible a jugador, técnicos territoriales y particulares, </w:t>
      </w:r>
      <w:r>
        <w:rPr>
          <w:rFonts w:asciiTheme="minorHAnsi" w:hAnsiTheme="minorHAnsi" w:cs="Tahoma"/>
          <w:sz w:val="24"/>
          <w:szCs w:val="24"/>
        </w:rPr>
        <w:t>jugador y directivos de territoriales y federación nacional.</w:t>
      </w:r>
      <w:r w:rsidR="0031492F">
        <w:rPr>
          <w:rFonts w:asciiTheme="minorHAnsi" w:hAnsiTheme="minorHAnsi" w:cs="Tahoma"/>
          <w:sz w:val="24"/>
          <w:szCs w:val="24"/>
        </w:rPr>
        <w:t xml:space="preserve"> Se requiere que figure un plan de acción y evaluación/valoración del trabajo realizado.</w:t>
      </w:r>
    </w:p>
    <w:p w:rsidR="00EB1082" w:rsidRDefault="00EB1082" w:rsidP="00EB1082">
      <w:pPr>
        <w:rPr>
          <w:rFonts w:asciiTheme="minorHAnsi" w:hAnsiTheme="minorHAnsi" w:cs="Tahoma"/>
          <w:sz w:val="24"/>
          <w:szCs w:val="24"/>
        </w:rPr>
      </w:pPr>
    </w:p>
    <w:p w:rsidR="00CE2C1F" w:rsidRPr="00CE2C1F" w:rsidRDefault="000C568B" w:rsidP="00CE2C1F">
      <w:pPr>
        <w:pStyle w:val="Prrafodelista"/>
        <w:numPr>
          <w:ilvl w:val="0"/>
          <w:numId w:val="6"/>
        </w:numPr>
        <w:contextualSpacing w:val="0"/>
        <w:rPr>
          <w:rFonts w:asciiTheme="minorHAnsi" w:hAnsiTheme="minorHAnsi" w:cs="Tahoma"/>
          <w:b/>
          <w:sz w:val="24"/>
          <w:szCs w:val="24"/>
        </w:rPr>
      </w:pPr>
      <w:r w:rsidRPr="00EB1082">
        <w:rPr>
          <w:rFonts w:asciiTheme="minorHAnsi" w:hAnsiTheme="minorHAnsi" w:cs="Tahoma"/>
          <w:b/>
          <w:sz w:val="24"/>
          <w:szCs w:val="24"/>
        </w:rPr>
        <w:t xml:space="preserve">Valoración de resultados y revisión  de planificaciones individuales para los campeonatos del verano. </w:t>
      </w:r>
    </w:p>
    <w:p w:rsidR="00CE2C1F" w:rsidRDefault="00CE2C1F" w:rsidP="00EB1082">
      <w:pPr>
        <w:ind w:left="360"/>
        <w:rPr>
          <w:rFonts w:asciiTheme="minorHAnsi" w:hAnsiTheme="minorHAnsi" w:cs="Tahoma"/>
          <w:sz w:val="24"/>
          <w:szCs w:val="24"/>
        </w:rPr>
      </w:pPr>
    </w:p>
    <w:p w:rsidR="00372E4A" w:rsidRDefault="00CE2C1F" w:rsidP="00372E4A">
      <w:pPr>
        <w:ind w:left="360"/>
        <w:rPr>
          <w:rFonts w:asciiTheme="minorHAnsi" w:hAnsiTheme="minorHAnsi" w:cs="Tahoma"/>
          <w:sz w:val="24"/>
          <w:szCs w:val="24"/>
        </w:rPr>
      </w:pPr>
      <w:r>
        <w:rPr>
          <w:rFonts w:asciiTheme="minorHAnsi" w:hAnsiTheme="minorHAnsi" w:cs="Tahoma"/>
          <w:sz w:val="24"/>
          <w:szCs w:val="24"/>
        </w:rPr>
        <w:t>Antes de comenzar a trabajar este punto, se revisa la selección de jugadoras realizada por el CTJ</w:t>
      </w:r>
      <w:r w:rsidR="00372E4A">
        <w:rPr>
          <w:rFonts w:asciiTheme="minorHAnsi" w:hAnsiTheme="minorHAnsi" w:cs="Tahoma"/>
          <w:sz w:val="24"/>
          <w:szCs w:val="24"/>
        </w:rPr>
        <w:t xml:space="preserve"> en su reunión del día anterior.</w:t>
      </w:r>
    </w:p>
    <w:p w:rsidR="00372E4A" w:rsidRDefault="00372E4A" w:rsidP="00372E4A">
      <w:pPr>
        <w:ind w:left="360"/>
        <w:rPr>
          <w:rFonts w:asciiTheme="minorHAnsi" w:hAnsiTheme="minorHAnsi" w:cs="Tahoma"/>
          <w:sz w:val="24"/>
          <w:szCs w:val="24"/>
        </w:rPr>
      </w:pPr>
    </w:p>
    <w:p w:rsidR="00EB1082" w:rsidRDefault="00372E4A" w:rsidP="00372E4A">
      <w:pPr>
        <w:ind w:left="360"/>
        <w:rPr>
          <w:rFonts w:asciiTheme="minorHAnsi" w:hAnsiTheme="minorHAnsi" w:cs="Tahoma"/>
          <w:sz w:val="24"/>
          <w:szCs w:val="24"/>
        </w:rPr>
      </w:pPr>
      <w:r>
        <w:rPr>
          <w:rFonts w:asciiTheme="minorHAnsi" w:hAnsiTheme="minorHAnsi" w:cs="Tahoma"/>
          <w:sz w:val="24"/>
          <w:szCs w:val="24"/>
        </w:rPr>
        <w:t>S</w:t>
      </w:r>
      <w:r w:rsidR="00EB1082">
        <w:rPr>
          <w:rFonts w:asciiTheme="minorHAnsi" w:hAnsiTheme="minorHAnsi" w:cs="Tahoma"/>
          <w:sz w:val="24"/>
          <w:szCs w:val="24"/>
        </w:rPr>
        <w:t xml:space="preserve">e entregan </w:t>
      </w:r>
      <w:r w:rsidR="00CE2C1F">
        <w:rPr>
          <w:rFonts w:asciiTheme="minorHAnsi" w:hAnsiTheme="minorHAnsi" w:cs="Tahoma"/>
          <w:sz w:val="24"/>
          <w:szCs w:val="24"/>
        </w:rPr>
        <w:t xml:space="preserve">los rankings y </w:t>
      </w:r>
      <w:r w:rsidR="00EB1082">
        <w:rPr>
          <w:rFonts w:asciiTheme="minorHAnsi" w:hAnsiTheme="minorHAnsi" w:cs="Tahoma"/>
          <w:sz w:val="24"/>
          <w:szCs w:val="24"/>
        </w:rPr>
        <w:t>medias finales de las vueltas realizadas por las jugadoras del grupo de trabajo y, tras debatir algunas dudas, se acuerdan las siguientes distribuciones:</w:t>
      </w:r>
    </w:p>
    <w:p w:rsidR="00EB1082" w:rsidRDefault="00EB1082" w:rsidP="00EB1082">
      <w:pPr>
        <w:ind w:left="360"/>
        <w:rPr>
          <w:rFonts w:asciiTheme="minorHAnsi" w:hAnsiTheme="minorHAnsi" w:cs="Tahoma"/>
          <w:sz w:val="24"/>
          <w:szCs w:val="24"/>
        </w:rPr>
      </w:pPr>
    </w:p>
    <w:p w:rsidR="00EB1082" w:rsidRDefault="00EB1082" w:rsidP="00EB1082">
      <w:pPr>
        <w:ind w:left="360"/>
        <w:rPr>
          <w:rFonts w:asciiTheme="minorHAnsi" w:hAnsiTheme="minorHAnsi" w:cs="Tahoma"/>
          <w:sz w:val="24"/>
          <w:szCs w:val="24"/>
        </w:rPr>
      </w:pPr>
      <w:r w:rsidRPr="004A52FE">
        <w:rPr>
          <w:rFonts w:asciiTheme="minorHAnsi" w:hAnsiTheme="minorHAnsi" w:cs="Tahoma"/>
          <w:b/>
          <w:sz w:val="24"/>
          <w:szCs w:val="24"/>
        </w:rPr>
        <w:t>Ladies’ British Amateur</w:t>
      </w:r>
      <w:r w:rsidR="004A52FE">
        <w:rPr>
          <w:rFonts w:asciiTheme="minorHAnsi" w:hAnsiTheme="minorHAnsi" w:cs="Tahoma"/>
          <w:b/>
          <w:sz w:val="24"/>
          <w:szCs w:val="24"/>
        </w:rPr>
        <w:t xml:space="preserve"> (26 – 30 junio)</w:t>
      </w:r>
      <w:r w:rsidRPr="004A52FE">
        <w:rPr>
          <w:rFonts w:asciiTheme="minorHAnsi" w:hAnsiTheme="minorHAnsi" w:cs="Tahoma"/>
          <w:b/>
          <w:sz w:val="24"/>
          <w:szCs w:val="24"/>
        </w:rPr>
        <w:t xml:space="preserve">: </w:t>
      </w:r>
      <w:r w:rsidRPr="004A52FE">
        <w:rPr>
          <w:rFonts w:asciiTheme="minorHAnsi" w:hAnsiTheme="minorHAnsi" w:cs="Tahoma"/>
          <w:sz w:val="24"/>
          <w:szCs w:val="24"/>
        </w:rPr>
        <w:t>Camilla Hedberg, Marta Sanz,</w:t>
      </w:r>
      <w:r w:rsidRPr="004A52FE">
        <w:rPr>
          <w:rFonts w:asciiTheme="minorHAnsi" w:hAnsiTheme="minorHAnsi" w:cs="Tahoma"/>
          <w:b/>
          <w:sz w:val="24"/>
          <w:szCs w:val="24"/>
        </w:rPr>
        <w:t xml:space="preserve"> </w:t>
      </w:r>
      <w:r w:rsidR="004A52FE" w:rsidRPr="004A52FE">
        <w:rPr>
          <w:rFonts w:asciiTheme="minorHAnsi" w:hAnsiTheme="minorHAnsi" w:cs="Tahoma"/>
          <w:sz w:val="24"/>
          <w:szCs w:val="24"/>
        </w:rPr>
        <w:t>Teresa Caballer, Silvia Bañón,</w:t>
      </w:r>
      <w:r w:rsidR="004A52FE" w:rsidRPr="004A52FE">
        <w:rPr>
          <w:rFonts w:asciiTheme="minorHAnsi" w:hAnsiTheme="minorHAnsi" w:cs="Tahoma"/>
          <w:b/>
          <w:sz w:val="24"/>
          <w:szCs w:val="24"/>
        </w:rPr>
        <w:t xml:space="preserve"> </w:t>
      </w:r>
      <w:r w:rsidR="004A52FE" w:rsidRPr="004A52FE">
        <w:rPr>
          <w:rFonts w:asciiTheme="minorHAnsi" w:hAnsiTheme="minorHAnsi" w:cs="Tahoma"/>
          <w:sz w:val="24"/>
          <w:szCs w:val="24"/>
        </w:rPr>
        <w:t>Noemí Jiménez y Rocío Sánchez</w:t>
      </w:r>
      <w:r w:rsidR="004A52FE">
        <w:rPr>
          <w:rFonts w:asciiTheme="minorHAnsi" w:hAnsiTheme="minorHAnsi" w:cs="Tahoma"/>
          <w:sz w:val="24"/>
          <w:szCs w:val="24"/>
        </w:rPr>
        <w:t>, se preguntará a las 3 que apuntamos también, por cierre anterior a la reunión, si lo van a jugar antes de cancelar su inscripción.</w:t>
      </w:r>
    </w:p>
    <w:p w:rsidR="004A52FE" w:rsidRDefault="004A52FE" w:rsidP="00EB1082">
      <w:pPr>
        <w:ind w:left="360"/>
        <w:rPr>
          <w:rFonts w:asciiTheme="minorHAnsi" w:hAnsiTheme="minorHAnsi" w:cs="Tahoma"/>
          <w:b/>
          <w:sz w:val="24"/>
          <w:szCs w:val="24"/>
        </w:rPr>
      </w:pPr>
    </w:p>
    <w:p w:rsidR="004A52FE" w:rsidRDefault="004A52FE" w:rsidP="00EB1082">
      <w:pPr>
        <w:ind w:left="360"/>
        <w:rPr>
          <w:rFonts w:asciiTheme="minorHAnsi" w:hAnsiTheme="minorHAnsi" w:cs="Tahoma"/>
          <w:sz w:val="24"/>
          <w:szCs w:val="24"/>
        </w:rPr>
      </w:pPr>
      <w:r>
        <w:rPr>
          <w:rFonts w:asciiTheme="minorHAnsi" w:hAnsiTheme="minorHAnsi" w:cs="Tahoma"/>
          <w:b/>
          <w:sz w:val="24"/>
          <w:szCs w:val="24"/>
        </w:rPr>
        <w:t xml:space="preserve">Grand </w:t>
      </w:r>
      <w:proofErr w:type="spellStart"/>
      <w:r>
        <w:rPr>
          <w:rFonts w:asciiTheme="minorHAnsi" w:hAnsiTheme="minorHAnsi" w:cs="Tahoma"/>
          <w:b/>
          <w:sz w:val="24"/>
          <w:szCs w:val="24"/>
        </w:rPr>
        <w:t>Prix</w:t>
      </w:r>
      <w:proofErr w:type="spellEnd"/>
      <w:r>
        <w:rPr>
          <w:rFonts w:asciiTheme="minorHAnsi" w:hAnsiTheme="minorHAnsi" w:cs="Tahoma"/>
          <w:b/>
          <w:sz w:val="24"/>
          <w:szCs w:val="24"/>
        </w:rPr>
        <w:t xml:space="preserve"> de </w:t>
      </w:r>
      <w:proofErr w:type="spellStart"/>
      <w:r>
        <w:rPr>
          <w:rFonts w:asciiTheme="minorHAnsi" w:hAnsiTheme="minorHAnsi" w:cs="Tahoma"/>
          <w:b/>
          <w:sz w:val="24"/>
          <w:szCs w:val="24"/>
        </w:rPr>
        <w:t>Chiberta</w:t>
      </w:r>
      <w:proofErr w:type="spellEnd"/>
      <w:r>
        <w:rPr>
          <w:rFonts w:asciiTheme="minorHAnsi" w:hAnsiTheme="minorHAnsi" w:cs="Tahoma"/>
          <w:b/>
          <w:sz w:val="24"/>
          <w:szCs w:val="24"/>
        </w:rPr>
        <w:t xml:space="preserve"> (5 – 8 julio): </w:t>
      </w:r>
      <w:r>
        <w:rPr>
          <w:rFonts w:asciiTheme="minorHAnsi" w:hAnsiTheme="minorHAnsi" w:cs="Tahoma"/>
          <w:sz w:val="24"/>
          <w:szCs w:val="24"/>
        </w:rPr>
        <w:t>Ana Sanjuán, Silvia Bañón, Teresa Caballer y Covadonga Sanjuán (se consultará previamente al CTJ acerca de esta última participación),</w:t>
      </w:r>
    </w:p>
    <w:p w:rsidR="004A52FE" w:rsidRDefault="004A52FE" w:rsidP="00EB1082">
      <w:pPr>
        <w:ind w:left="360"/>
        <w:rPr>
          <w:rFonts w:asciiTheme="minorHAnsi" w:hAnsiTheme="minorHAnsi" w:cs="Tahoma"/>
          <w:sz w:val="24"/>
          <w:szCs w:val="24"/>
        </w:rPr>
      </w:pPr>
    </w:p>
    <w:p w:rsidR="004A52FE" w:rsidRDefault="004A52FE" w:rsidP="00EB1082">
      <w:pPr>
        <w:ind w:left="360"/>
        <w:rPr>
          <w:rFonts w:asciiTheme="minorHAnsi" w:hAnsiTheme="minorHAnsi" w:cs="Tahoma"/>
          <w:sz w:val="24"/>
          <w:szCs w:val="24"/>
        </w:rPr>
      </w:pPr>
      <w:r w:rsidRPr="004A52FE">
        <w:rPr>
          <w:rFonts w:asciiTheme="minorHAnsi" w:hAnsiTheme="minorHAnsi" w:cs="Tahoma"/>
          <w:b/>
          <w:sz w:val="24"/>
          <w:szCs w:val="24"/>
        </w:rPr>
        <w:t>Internacional de Holanda Junior</w:t>
      </w:r>
      <w:r>
        <w:rPr>
          <w:rFonts w:asciiTheme="minorHAnsi" w:hAnsiTheme="minorHAnsi" w:cs="Tahoma"/>
          <w:b/>
          <w:sz w:val="24"/>
          <w:szCs w:val="24"/>
        </w:rPr>
        <w:t xml:space="preserve"> (18 – 21 julio)</w:t>
      </w:r>
      <w:r w:rsidRPr="004A52FE">
        <w:rPr>
          <w:rFonts w:asciiTheme="minorHAnsi" w:hAnsiTheme="minorHAnsi" w:cs="Tahoma"/>
          <w:b/>
          <w:sz w:val="24"/>
          <w:szCs w:val="24"/>
        </w:rPr>
        <w:t>:</w:t>
      </w:r>
      <w:r>
        <w:rPr>
          <w:rFonts w:asciiTheme="minorHAnsi" w:hAnsiTheme="minorHAnsi" w:cs="Tahoma"/>
          <w:b/>
          <w:sz w:val="24"/>
          <w:szCs w:val="24"/>
        </w:rPr>
        <w:t xml:space="preserve"> </w:t>
      </w:r>
      <w:r>
        <w:rPr>
          <w:rFonts w:asciiTheme="minorHAnsi" w:hAnsiTheme="minorHAnsi" w:cs="Tahoma"/>
          <w:sz w:val="24"/>
          <w:szCs w:val="24"/>
        </w:rPr>
        <w:t>Ana Sanjuán y Andrea Jonama</w:t>
      </w:r>
    </w:p>
    <w:p w:rsidR="00372E4A" w:rsidRDefault="00372E4A" w:rsidP="00EB1082">
      <w:pPr>
        <w:ind w:left="360"/>
        <w:rPr>
          <w:rFonts w:asciiTheme="minorHAnsi" w:hAnsiTheme="minorHAnsi" w:cs="Tahoma"/>
          <w:sz w:val="24"/>
          <w:szCs w:val="24"/>
        </w:rPr>
      </w:pPr>
    </w:p>
    <w:p w:rsidR="004A52FE" w:rsidRDefault="004A52FE" w:rsidP="00EB1082">
      <w:pPr>
        <w:ind w:left="360"/>
        <w:rPr>
          <w:rFonts w:asciiTheme="minorHAnsi" w:hAnsiTheme="minorHAnsi" w:cs="Tahoma"/>
          <w:sz w:val="24"/>
          <w:szCs w:val="24"/>
        </w:rPr>
      </w:pPr>
      <w:r w:rsidRPr="004A52FE">
        <w:rPr>
          <w:rFonts w:asciiTheme="minorHAnsi" w:hAnsiTheme="minorHAnsi" w:cs="Tahoma"/>
          <w:b/>
          <w:sz w:val="24"/>
          <w:szCs w:val="24"/>
        </w:rPr>
        <w:t xml:space="preserve">Grand </w:t>
      </w:r>
      <w:proofErr w:type="spellStart"/>
      <w:r w:rsidRPr="004A52FE">
        <w:rPr>
          <w:rFonts w:asciiTheme="minorHAnsi" w:hAnsiTheme="minorHAnsi" w:cs="Tahoma"/>
          <w:b/>
          <w:sz w:val="24"/>
          <w:szCs w:val="24"/>
        </w:rPr>
        <w:t>Prix</w:t>
      </w:r>
      <w:proofErr w:type="spellEnd"/>
      <w:r w:rsidRPr="004A52FE">
        <w:rPr>
          <w:rFonts w:asciiTheme="minorHAnsi" w:hAnsiTheme="minorHAnsi" w:cs="Tahoma"/>
          <w:b/>
          <w:sz w:val="24"/>
          <w:szCs w:val="24"/>
        </w:rPr>
        <w:t xml:space="preserve"> de Landes (19 – 22 julio): </w:t>
      </w:r>
      <w:r w:rsidR="003E1E9A">
        <w:rPr>
          <w:rFonts w:asciiTheme="minorHAnsi" w:hAnsiTheme="minorHAnsi" w:cs="Tahoma"/>
          <w:sz w:val="24"/>
          <w:szCs w:val="24"/>
        </w:rPr>
        <w:t xml:space="preserve">Anna Arrese, Ainhoa Olarra, Luna Sobrón, </w:t>
      </w:r>
      <w:bookmarkStart w:id="0" w:name="_GoBack"/>
      <w:r w:rsidR="003E1E9A">
        <w:rPr>
          <w:rFonts w:asciiTheme="minorHAnsi" w:hAnsiTheme="minorHAnsi" w:cs="Tahoma"/>
          <w:sz w:val="24"/>
          <w:szCs w:val="24"/>
        </w:rPr>
        <w:t>Natalia</w:t>
      </w:r>
      <w:bookmarkEnd w:id="0"/>
      <w:r w:rsidR="003E1E9A">
        <w:rPr>
          <w:rFonts w:asciiTheme="minorHAnsi" w:hAnsiTheme="minorHAnsi" w:cs="Tahoma"/>
          <w:sz w:val="24"/>
          <w:szCs w:val="24"/>
        </w:rPr>
        <w:t xml:space="preserve"> Escuriola, Andrea Vilarasau, Laura Mª Gómez (consultar con CTJ, aunque no cuentan con esta jugadora en ninguno de sus torneos de este verano).</w:t>
      </w:r>
    </w:p>
    <w:p w:rsidR="003E1E9A" w:rsidRDefault="003E1E9A" w:rsidP="00EB1082">
      <w:pPr>
        <w:ind w:left="360"/>
        <w:rPr>
          <w:rFonts w:asciiTheme="minorHAnsi" w:hAnsiTheme="minorHAnsi" w:cs="Tahoma"/>
          <w:sz w:val="24"/>
          <w:szCs w:val="24"/>
        </w:rPr>
      </w:pPr>
    </w:p>
    <w:p w:rsidR="003E1E9A" w:rsidRPr="003E1E9A" w:rsidRDefault="003E1E9A" w:rsidP="00EB1082">
      <w:pPr>
        <w:ind w:left="360"/>
        <w:rPr>
          <w:rFonts w:asciiTheme="minorHAnsi" w:hAnsiTheme="minorHAnsi" w:cs="Tahoma"/>
          <w:sz w:val="24"/>
          <w:szCs w:val="24"/>
        </w:rPr>
      </w:pPr>
      <w:r w:rsidRPr="003E1E9A">
        <w:rPr>
          <w:rFonts w:asciiTheme="minorHAnsi" w:hAnsiTheme="minorHAnsi" w:cs="Tahoma"/>
          <w:b/>
          <w:sz w:val="24"/>
          <w:szCs w:val="24"/>
        </w:rPr>
        <w:t>Campeonato de Europa Individual Femenino (25 – 28 julio):</w:t>
      </w:r>
      <w:r>
        <w:rPr>
          <w:rFonts w:asciiTheme="minorHAnsi" w:hAnsiTheme="minorHAnsi" w:cs="Tahoma"/>
          <w:b/>
          <w:sz w:val="24"/>
          <w:szCs w:val="24"/>
        </w:rPr>
        <w:t xml:space="preserve"> </w:t>
      </w:r>
      <w:r w:rsidRPr="003E1E9A">
        <w:rPr>
          <w:rFonts w:asciiTheme="minorHAnsi" w:hAnsiTheme="minorHAnsi" w:cs="Tahoma"/>
          <w:sz w:val="24"/>
          <w:szCs w:val="24"/>
        </w:rPr>
        <w:t>Se amplía la previsión de 8 a 11 jugadoras:</w:t>
      </w:r>
      <w:r>
        <w:rPr>
          <w:rFonts w:asciiTheme="minorHAnsi" w:hAnsiTheme="minorHAnsi" w:cs="Tahoma"/>
          <w:b/>
          <w:sz w:val="24"/>
          <w:szCs w:val="24"/>
        </w:rPr>
        <w:t xml:space="preserve"> </w:t>
      </w:r>
      <w:r>
        <w:rPr>
          <w:rFonts w:asciiTheme="minorHAnsi" w:hAnsiTheme="minorHAnsi" w:cs="Tahoma"/>
          <w:sz w:val="24"/>
          <w:szCs w:val="24"/>
        </w:rPr>
        <w:t>Camilla Hedberg, Marta Silva, Marta Sanz, Rocío Sánchez, Noemí Jiménez, Silvia Bañón, Teresa Caballer, Harang Lee, Nuria Iturrios, Clara Baena y Patricia Sanz.</w:t>
      </w:r>
      <w:r w:rsidR="00CB32AC">
        <w:rPr>
          <w:rFonts w:asciiTheme="minorHAnsi" w:hAnsiTheme="minorHAnsi" w:cs="Tahoma"/>
          <w:sz w:val="24"/>
          <w:szCs w:val="24"/>
        </w:rPr>
        <w:t xml:space="preserve"> Para la capitanía, </w:t>
      </w:r>
      <w:r w:rsidR="00B6227F">
        <w:rPr>
          <w:rFonts w:asciiTheme="minorHAnsi" w:hAnsiTheme="minorHAnsi" w:cs="Tahoma"/>
          <w:sz w:val="24"/>
          <w:szCs w:val="24"/>
        </w:rPr>
        <w:lastRenderedPageBreak/>
        <w:t>Carolina mirará sus vacaciones a ver si lo puede acometer. La entrenadora que viajará es Marta Figueras-Dotti.</w:t>
      </w:r>
    </w:p>
    <w:p w:rsidR="003E1E9A" w:rsidRDefault="003E1E9A" w:rsidP="00EB1082">
      <w:pPr>
        <w:ind w:left="360"/>
        <w:rPr>
          <w:rFonts w:asciiTheme="minorHAnsi" w:hAnsiTheme="minorHAnsi" w:cs="Tahoma"/>
          <w:sz w:val="24"/>
          <w:szCs w:val="24"/>
        </w:rPr>
      </w:pPr>
    </w:p>
    <w:p w:rsidR="00EB1082" w:rsidRDefault="003E1E9A" w:rsidP="003E1E9A">
      <w:pPr>
        <w:ind w:left="360"/>
        <w:rPr>
          <w:rFonts w:asciiTheme="minorHAnsi" w:hAnsiTheme="minorHAnsi" w:cs="Tahoma"/>
          <w:sz w:val="24"/>
          <w:szCs w:val="24"/>
        </w:rPr>
      </w:pPr>
      <w:proofErr w:type="spellStart"/>
      <w:r w:rsidRPr="003E1E9A">
        <w:rPr>
          <w:rFonts w:asciiTheme="minorHAnsi" w:hAnsiTheme="minorHAnsi" w:cs="Tahoma"/>
          <w:b/>
          <w:sz w:val="24"/>
          <w:szCs w:val="24"/>
        </w:rPr>
        <w:t>Girls</w:t>
      </w:r>
      <w:proofErr w:type="spellEnd"/>
      <w:r w:rsidRPr="003E1E9A">
        <w:rPr>
          <w:rFonts w:asciiTheme="minorHAnsi" w:hAnsiTheme="minorHAnsi" w:cs="Tahoma"/>
          <w:b/>
          <w:sz w:val="24"/>
          <w:szCs w:val="24"/>
        </w:rPr>
        <w:t>’ British Amateur Championship (13 – 17 agosto):</w:t>
      </w:r>
      <w:r w:rsidRPr="003E1E9A">
        <w:rPr>
          <w:rFonts w:asciiTheme="minorHAnsi" w:hAnsiTheme="minorHAnsi" w:cs="Tahoma"/>
          <w:sz w:val="24"/>
          <w:szCs w:val="24"/>
        </w:rPr>
        <w:t xml:space="preserve"> Nuria Iturrios, Harang Lee, Clara Baena, A</w:t>
      </w:r>
      <w:r>
        <w:rPr>
          <w:rFonts w:asciiTheme="minorHAnsi" w:hAnsiTheme="minorHAnsi" w:cs="Tahoma"/>
          <w:sz w:val="24"/>
          <w:szCs w:val="24"/>
        </w:rPr>
        <w:t>inhoa Olarra, Natalia Escuriola,</w:t>
      </w:r>
      <w:r w:rsidRPr="003E1E9A">
        <w:rPr>
          <w:rFonts w:asciiTheme="minorHAnsi" w:hAnsiTheme="minorHAnsi" w:cs="Tahoma"/>
          <w:sz w:val="24"/>
          <w:szCs w:val="24"/>
        </w:rPr>
        <w:t xml:space="preserve"> Luna Sobr</w:t>
      </w:r>
      <w:r>
        <w:rPr>
          <w:rFonts w:asciiTheme="minorHAnsi" w:hAnsiTheme="minorHAnsi" w:cs="Tahoma"/>
          <w:sz w:val="24"/>
          <w:szCs w:val="24"/>
        </w:rPr>
        <w:t>ón, Ana sanjuán, Covadonga Sanjuán (</w:t>
      </w:r>
      <w:r w:rsidR="00884CA4">
        <w:rPr>
          <w:rFonts w:asciiTheme="minorHAnsi" w:hAnsiTheme="minorHAnsi" w:cs="Tahoma"/>
          <w:sz w:val="24"/>
          <w:szCs w:val="24"/>
        </w:rPr>
        <w:t xml:space="preserve">comunicado ya a CTF porque se ha ganado la plaza por su puesto en el ranking </w:t>
      </w:r>
      <w:proofErr w:type="spellStart"/>
      <w:r w:rsidR="00884CA4">
        <w:rPr>
          <w:rFonts w:asciiTheme="minorHAnsi" w:hAnsiTheme="minorHAnsi" w:cs="Tahoma"/>
          <w:sz w:val="24"/>
          <w:szCs w:val="24"/>
        </w:rPr>
        <w:t>girl</w:t>
      </w:r>
      <w:proofErr w:type="spellEnd"/>
      <w:r>
        <w:rPr>
          <w:rFonts w:asciiTheme="minorHAnsi" w:hAnsiTheme="minorHAnsi" w:cs="Tahoma"/>
          <w:sz w:val="24"/>
          <w:szCs w:val="24"/>
        </w:rPr>
        <w:t>) y también viajarán con nuestra expedición, seleccionadas por el CTJ, las jugadoras María Parra</w:t>
      </w:r>
      <w:r w:rsidR="00884CA4">
        <w:rPr>
          <w:rFonts w:asciiTheme="minorHAnsi" w:hAnsiTheme="minorHAnsi" w:cs="Tahoma"/>
          <w:sz w:val="24"/>
          <w:szCs w:val="24"/>
        </w:rPr>
        <w:t xml:space="preserve"> y</w:t>
      </w:r>
      <w:r>
        <w:rPr>
          <w:rFonts w:asciiTheme="minorHAnsi" w:hAnsiTheme="minorHAnsi" w:cs="Tahoma"/>
          <w:sz w:val="24"/>
          <w:szCs w:val="24"/>
        </w:rPr>
        <w:t xml:space="preserve">  Sonia Sánchez.</w:t>
      </w:r>
    </w:p>
    <w:p w:rsidR="003E1E9A" w:rsidRDefault="003E1E9A" w:rsidP="003E1E9A">
      <w:pPr>
        <w:ind w:left="360"/>
        <w:rPr>
          <w:rFonts w:asciiTheme="minorHAnsi" w:hAnsiTheme="minorHAnsi" w:cs="Tahoma"/>
          <w:sz w:val="24"/>
          <w:szCs w:val="24"/>
        </w:rPr>
      </w:pPr>
    </w:p>
    <w:p w:rsidR="003E1E9A" w:rsidRDefault="003E1E9A" w:rsidP="003E1E9A">
      <w:pPr>
        <w:ind w:left="360"/>
        <w:rPr>
          <w:rFonts w:asciiTheme="minorHAnsi" w:hAnsiTheme="minorHAnsi" w:cs="Tahoma"/>
          <w:sz w:val="24"/>
          <w:szCs w:val="24"/>
        </w:rPr>
      </w:pPr>
      <w:r w:rsidRPr="003C667D">
        <w:rPr>
          <w:rFonts w:asciiTheme="minorHAnsi" w:hAnsiTheme="minorHAnsi" w:cs="Tahoma"/>
          <w:b/>
          <w:sz w:val="24"/>
          <w:szCs w:val="24"/>
        </w:rPr>
        <w:t>Internacional de Finlandia</w:t>
      </w:r>
      <w:r w:rsidR="003C667D">
        <w:rPr>
          <w:rFonts w:asciiTheme="minorHAnsi" w:hAnsiTheme="minorHAnsi" w:cs="Tahoma"/>
          <w:b/>
          <w:sz w:val="24"/>
          <w:szCs w:val="24"/>
        </w:rPr>
        <w:t xml:space="preserve"> (16 – 18 agosto)</w:t>
      </w:r>
      <w:r w:rsidR="003C667D" w:rsidRPr="003C667D">
        <w:rPr>
          <w:rFonts w:asciiTheme="minorHAnsi" w:hAnsiTheme="minorHAnsi" w:cs="Tahoma"/>
          <w:b/>
          <w:sz w:val="24"/>
          <w:szCs w:val="24"/>
        </w:rPr>
        <w:t>:</w:t>
      </w:r>
      <w:r w:rsidR="003C667D">
        <w:rPr>
          <w:rFonts w:asciiTheme="minorHAnsi" w:hAnsiTheme="minorHAnsi" w:cs="Tahoma"/>
          <w:sz w:val="24"/>
          <w:szCs w:val="24"/>
        </w:rPr>
        <w:t xml:space="preserve"> Andrea Vilarasau, se terminará la selección a la vista de próximos resultados.</w:t>
      </w:r>
    </w:p>
    <w:p w:rsidR="003C667D" w:rsidRDefault="003C667D" w:rsidP="003E1E9A">
      <w:pPr>
        <w:ind w:left="360"/>
        <w:rPr>
          <w:rFonts w:asciiTheme="minorHAnsi" w:hAnsiTheme="minorHAnsi" w:cs="Tahoma"/>
          <w:sz w:val="24"/>
          <w:szCs w:val="24"/>
        </w:rPr>
      </w:pPr>
    </w:p>
    <w:p w:rsidR="003C667D" w:rsidRPr="003E1E9A" w:rsidRDefault="003C667D" w:rsidP="003E1E9A">
      <w:pPr>
        <w:ind w:left="360"/>
        <w:rPr>
          <w:rFonts w:asciiTheme="minorHAnsi" w:hAnsiTheme="minorHAnsi" w:cs="Tahoma"/>
          <w:sz w:val="24"/>
          <w:szCs w:val="24"/>
        </w:rPr>
      </w:pPr>
      <w:r>
        <w:rPr>
          <w:rFonts w:asciiTheme="minorHAnsi" w:hAnsiTheme="minorHAnsi" w:cs="Tahoma"/>
          <w:sz w:val="24"/>
          <w:szCs w:val="24"/>
        </w:rPr>
        <w:t xml:space="preserve">Para el Internacional de Bélgica sub-18 (29 </w:t>
      </w:r>
      <w:proofErr w:type="spellStart"/>
      <w:r>
        <w:rPr>
          <w:rFonts w:asciiTheme="minorHAnsi" w:hAnsiTheme="minorHAnsi" w:cs="Tahoma"/>
          <w:sz w:val="24"/>
          <w:szCs w:val="24"/>
        </w:rPr>
        <w:t>aug</w:t>
      </w:r>
      <w:proofErr w:type="spellEnd"/>
      <w:r>
        <w:rPr>
          <w:rFonts w:asciiTheme="minorHAnsi" w:hAnsiTheme="minorHAnsi" w:cs="Tahoma"/>
          <w:sz w:val="24"/>
          <w:szCs w:val="24"/>
        </w:rPr>
        <w:t xml:space="preserve">- 1 </w:t>
      </w:r>
      <w:proofErr w:type="spellStart"/>
      <w:r>
        <w:rPr>
          <w:rFonts w:asciiTheme="minorHAnsi" w:hAnsiTheme="minorHAnsi" w:cs="Tahoma"/>
          <w:sz w:val="24"/>
          <w:szCs w:val="24"/>
        </w:rPr>
        <w:t>sept</w:t>
      </w:r>
      <w:proofErr w:type="spellEnd"/>
      <w:r>
        <w:rPr>
          <w:rFonts w:asciiTheme="minorHAnsi" w:hAnsiTheme="minorHAnsi" w:cs="Tahoma"/>
          <w:sz w:val="24"/>
          <w:szCs w:val="24"/>
        </w:rPr>
        <w:t xml:space="preserve">) y el </w:t>
      </w:r>
      <w:proofErr w:type="spellStart"/>
      <w:r>
        <w:rPr>
          <w:rFonts w:asciiTheme="minorHAnsi" w:hAnsiTheme="minorHAnsi" w:cs="Tahoma"/>
          <w:sz w:val="24"/>
          <w:szCs w:val="24"/>
        </w:rPr>
        <w:t>Annika</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Invitational</w:t>
      </w:r>
      <w:proofErr w:type="spellEnd"/>
      <w:r>
        <w:rPr>
          <w:rFonts w:asciiTheme="minorHAnsi" w:hAnsiTheme="minorHAnsi" w:cs="Tahoma"/>
          <w:sz w:val="24"/>
          <w:szCs w:val="24"/>
        </w:rPr>
        <w:t xml:space="preserve"> (31 aug-2sept), se pospone la selección de jugadoras.</w:t>
      </w:r>
    </w:p>
    <w:p w:rsidR="000C568B" w:rsidRPr="003E1E9A" w:rsidRDefault="000C568B" w:rsidP="000C568B">
      <w:pPr>
        <w:autoSpaceDE w:val="0"/>
        <w:autoSpaceDN w:val="0"/>
        <w:adjustRightInd w:val="0"/>
        <w:rPr>
          <w:rFonts w:asciiTheme="minorHAnsi" w:hAnsiTheme="minorHAnsi" w:cs="Tahoma"/>
          <w:sz w:val="24"/>
          <w:szCs w:val="24"/>
        </w:rPr>
      </w:pPr>
    </w:p>
    <w:p w:rsidR="000C568B" w:rsidRPr="003C667D" w:rsidRDefault="000C568B" w:rsidP="000C568B">
      <w:pPr>
        <w:pStyle w:val="Prrafodelista"/>
        <w:numPr>
          <w:ilvl w:val="0"/>
          <w:numId w:val="6"/>
        </w:numPr>
        <w:autoSpaceDE w:val="0"/>
        <w:autoSpaceDN w:val="0"/>
        <w:adjustRightInd w:val="0"/>
        <w:contextualSpacing w:val="0"/>
        <w:rPr>
          <w:rFonts w:asciiTheme="minorHAnsi" w:hAnsiTheme="minorHAnsi" w:cs="Tahoma"/>
          <w:b/>
          <w:sz w:val="24"/>
          <w:szCs w:val="24"/>
        </w:rPr>
      </w:pPr>
      <w:r w:rsidRPr="003C667D">
        <w:rPr>
          <w:rFonts w:asciiTheme="minorHAnsi" w:hAnsiTheme="minorHAnsi" w:cs="Tahoma"/>
          <w:b/>
          <w:sz w:val="24"/>
          <w:szCs w:val="24"/>
        </w:rPr>
        <w:t xml:space="preserve">Programas concentración equipos para Europeo </w:t>
      </w:r>
      <w:proofErr w:type="spellStart"/>
      <w:r w:rsidRPr="003C667D">
        <w:rPr>
          <w:rFonts w:asciiTheme="minorHAnsi" w:hAnsiTheme="minorHAnsi" w:cs="Tahoma"/>
          <w:b/>
          <w:sz w:val="24"/>
          <w:szCs w:val="24"/>
        </w:rPr>
        <w:t>Girl</w:t>
      </w:r>
      <w:proofErr w:type="spellEnd"/>
      <w:r w:rsidRPr="003C667D">
        <w:rPr>
          <w:rFonts w:asciiTheme="minorHAnsi" w:hAnsiTheme="minorHAnsi" w:cs="Tahoma"/>
          <w:b/>
          <w:sz w:val="24"/>
          <w:szCs w:val="24"/>
        </w:rPr>
        <w:t xml:space="preserve"> y Mundial Universitario.</w:t>
      </w:r>
    </w:p>
    <w:p w:rsidR="003C667D" w:rsidRDefault="003C667D" w:rsidP="003C667D">
      <w:pPr>
        <w:autoSpaceDE w:val="0"/>
        <w:autoSpaceDN w:val="0"/>
        <w:adjustRightInd w:val="0"/>
        <w:ind w:left="360"/>
        <w:rPr>
          <w:rFonts w:asciiTheme="minorHAnsi" w:hAnsiTheme="minorHAnsi" w:cs="Tahoma"/>
          <w:sz w:val="24"/>
          <w:szCs w:val="24"/>
        </w:rPr>
      </w:pPr>
      <w:r>
        <w:rPr>
          <w:rFonts w:asciiTheme="minorHAnsi" w:hAnsiTheme="minorHAnsi" w:cs="Tahoma"/>
          <w:sz w:val="24"/>
          <w:szCs w:val="24"/>
        </w:rPr>
        <w:t xml:space="preserve">Se entrega el programa para la concentración del Europeo </w:t>
      </w:r>
      <w:proofErr w:type="spellStart"/>
      <w:r>
        <w:rPr>
          <w:rFonts w:asciiTheme="minorHAnsi" w:hAnsiTheme="minorHAnsi" w:cs="Tahoma"/>
          <w:sz w:val="24"/>
          <w:szCs w:val="24"/>
        </w:rPr>
        <w:t>Girl</w:t>
      </w:r>
      <w:proofErr w:type="spellEnd"/>
      <w:r>
        <w:rPr>
          <w:rFonts w:asciiTheme="minorHAnsi" w:hAnsiTheme="minorHAnsi" w:cs="Tahoma"/>
          <w:sz w:val="24"/>
          <w:szCs w:val="24"/>
        </w:rPr>
        <w:t>, que tendrá lugar en la Real Sociedad Hípica Española Club de Campo los días 26, 27 y 28 de junio.</w:t>
      </w:r>
    </w:p>
    <w:p w:rsidR="003C667D" w:rsidRDefault="003C667D" w:rsidP="003C667D">
      <w:pPr>
        <w:autoSpaceDE w:val="0"/>
        <w:autoSpaceDN w:val="0"/>
        <w:adjustRightInd w:val="0"/>
        <w:ind w:left="360"/>
        <w:rPr>
          <w:rFonts w:asciiTheme="minorHAnsi" w:hAnsiTheme="minorHAnsi" w:cs="Tahoma"/>
          <w:sz w:val="24"/>
          <w:szCs w:val="24"/>
        </w:rPr>
      </w:pPr>
    </w:p>
    <w:p w:rsidR="003C667D" w:rsidRDefault="003C667D" w:rsidP="003C667D">
      <w:pPr>
        <w:autoSpaceDE w:val="0"/>
        <w:autoSpaceDN w:val="0"/>
        <w:adjustRightInd w:val="0"/>
        <w:ind w:left="360"/>
        <w:rPr>
          <w:rFonts w:asciiTheme="minorHAnsi" w:hAnsiTheme="minorHAnsi" w:cs="Tahoma"/>
          <w:sz w:val="24"/>
          <w:szCs w:val="24"/>
        </w:rPr>
      </w:pPr>
      <w:r>
        <w:rPr>
          <w:rFonts w:asciiTheme="minorHAnsi" w:hAnsiTheme="minorHAnsi" w:cs="Tahoma"/>
          <w:sz w:val="24"/>
          <w:szCs w:val="24"/>
        </w:rPr>
        <w:t>Para la concentración del Mundial Universitario, se adelantan las fechas a los días 18 y 19 de junio y se solicitará al Campo de Golf El Saler, que se ha visto durante el campeonato de España, que está en inmejorables condiciones, tanto su recorrido como las zonas de prácticas.</w:t>
      </w:r>
    </w:p>
    <w:p w:rsidR="003C667D" w:rsidRPr="009E1A0B" w:rsidRDefault="003C667D" w:rsidP="003C667D">
      <w:pPr>
        <w:autoSpaceDE w:val="0"/>
        <w:autoSpaceDN w:val="0"/>
        <w:adjustRightInd w:val="0"/>
        <w:ind w:left="360"/>
        <w:rPr>
          <w:rFonts w:asciiTheme="minorHAnsi" w:hAnsiTheme="minorHAnsi" w:cs="Tahoma"/>
          <w:sz w:val="24"/>
          <w:szCs w:val="24"/>
        </w:rPr>
      </w:pPr>
    </w:p>
    <w:p w:rsidR="000C568B" w:rsidRPr="003C667D" w:rsidRDefault="000C568B" w:rsidP="000C568B">
      <w:pPr>
        <w:pStyle w:val="Prrafodelista"/>
        <w:numPr>
          <w:ilvl w:val="0"/>
          <w:numId w:val="6"/>
        </w:numPr>
        <w:autoSpaceDE w:val="0"/>
        <w:autoSpaceDN w:val="0"/>
        <w:adjustRightInd w:val="0"/>
        <w:contextualSpacing w:val="0"/>
        <w:rPr>
          <w:rFonts w:asciiTheme="minorHAnsi" w:hAnsiTheme="minorHAnsi" w:cs="Tahoma"/>
          <w:b/>
          <w:sz w:val="24"/>
          <w:szCs w:val="24"/>
        </w:rPr>
      </w:pPr>
      <w:r w:rsidRPr="003C667D">
        <w:rPr>
          <w:rFonts w:asciiTheme="minorHAnsi" w:hAnsiTheme="minorHAnsi" w:cs="Tahoma"/>
          <w:b/>
          <w:sz w:val="24"/>
          <w:szCs w:val="24"/>
        </w:rPr>
        <w:t>Análisis concentraciones pre-temporada 2012 y bases de trabajo para la temporada 2013.</w:t>
      </w:r>
    </w:p>
    <w:p w:rsidR="00465450" w:rsidRDefault="003D72AA" w:rsidP="00BB2A2F">
      <w:pPr>
        <w:ind w:left="360"/>
        <w:jc w:val="both"/>
        <w:rPr>
          <w:rFonts w:asciiTheme="minorHAnsi" w:hAnsiTheme="minorHAnsi" w:cs="Tahoma"/>
          <w:sz w:val="24"/>
          <w:szCs w:val="24"/>
        </w:rPr>
      </w:pPr>
      <w:r>
        <w:rPr>
          <w:rFonts w:asciiTheme="minorHAnsi" w:hAnsiTheme="minorHAnsi" w:cs="Tahoma"/>
          <w:sz w:val="24"/>
          <w:szCs w:val="24"/>
        </w:rPr>
        <w:t xml:space="preserve">Macarena expone que el método de programación de este año ha potenciado el trabajo técnico/tecnológico, a su parecer, en detrimento del trabajo de campo, estrategia y cohesión de equipo. Al haberse realizado los puntos de control a jugadoras de forma aislada, se pierde el espíritu de equipo necesario para el buen ambiente y la competición. Marta considera fundamental </w:t>
      </w:r>
      <w:r w:rsidR="00465450">
        <w:rPr>
          <w:rFonts w:asciiTheme="minorHAnsi" w:hAnsiTheme="minorHAnsi" w:cs="Tahoma"/>
          <w:sz w:val="24"/>
          <w:szCs w:val="24"/>
        </w:rPr>
        <w:t xml:space="preserve">la toma de datos y, al ser muy personalizada, no sería posible compatibilizar en una misma concentración de 3 días a todo el grupo de jugadoras para realizarlo además del trabajo mental, físico y jugar el campo. Macarena </w:t>
      </w:r>
      <w:r w:rsidR="00B467B5">
        <w:rPr>
          <w:rFonts w:asciiTheme="minorHAnsi" w:hAnsiTheme="minorHAnsi" w:cs="Tahoma"/>
          <w:sz w:val="24"/>
          <w:szCs w:val="24"/>
        </w:rPr>
        <w:t xml:space="preserve">está de acuerdo en que la toma de datos es fundamental pero </w:t>
      </w:r>
      <w:r w:rsidR="00465450">
        <w:rPr>
          <w:rFonts w:asciiTheme="minorHAnsi" w:hAnsiTheme="minorHAnsi" w:cs="Tahoma"/>
          <w:sz w:val="24"/>
          <w:szCs w:val="24"/>
        </w:rPr>
        <w:t>insiste en la necesidad de realizar 2/3 concentraciones conjuntas de pretemporada</w:t>
      </w:r>
      <w:r w:rsidR="00884CA4">
        <w:rPr>
          <w:rFonts w:asciiTheme="minorHAnsi" w:hAnsiTheme="minorHAnsi" w:cs="Tahoma"/>
          <w:sz w:val="24"/>
          <w:szCs w:val="24"/>
        </w:rPr>
        <w:t xml:space="preserve"> en las que se trabajen aspectos más generales que debe dominar una jugadora de alto nivel,</w:t>
      </w:r>
      <w:r w:rsidR="00465450">
        <w:rPr>
          <w:rFonts w:asciiTheme="minorHAnsi" w:hAnsiTheme="minorHAnsi" w:cs="Tahoma"/>
          <w:sz w:val="24"/>
          <w:szCs w:val="24"/>
        </w:rPr>
        <w:t xml:space="preserve"> y luego si es necesario traer adicionalmente a alguna jugadora aislada, </w:t>
      </w:r>
      <w:r w:rsidR="00884CA4">
        <w:rPr>
          <w:rFonts w:asciiTheme="minorHAnsi" w:hAnsiTheme="minorHAnsi" w:cs="Tahoma"/>
          <w:sz w:val="24"/>
          <w:szCs w:val="24"/>
        </w:rPr>
        <w:t xml:space="preserve">para un seguimiento técnico más individual, </w:t>
      </w:r>
      <w:r w:rsidR="00465450">
        <w:rPr>
          <w:rFonts w:asciiTheme="minorHAnsi" w:hAnsiTheme="minorHAnsi" w:cs="Tahoma"/>
          <w:sz w:val="24"/>
          <w:szCs w:val="24"/>
        </w:rPr>
        <w:t>que se haga.</w:t>
      </w:r>
    </w:p>
    <w:p w:rsidR="00C36F40" w:rsidRDefault="00C36F40" w:rsidP="00BB2A2F">
      <w:pPr>
        <w:ind w:left="360"/>
        <w:jc w:val="both"/>
        <w:rPr>
          <w:rFonts w:asciiTheme="minorHAnsi" w:hAnsiTheme="minorHAnsi" w:cs="Tahoma"/>
          <w:sz w:val="24"/>
          <w:szCs w:val="24"/>
        </w:rPr>
      </w:pPr>
    </w:p>
    <w:p w:rsidR="00465450" w:rsidRDefault="00465450" w:rsidP="00BB2A2F">
      <w:pPr>
        <w:ind w:left="360"/>
        <w:jc w:val="both"/>
        <w:rPr>
          <w:rFonts w:asciiTheme="minorHAnsi" w:hAnsiTheme="minorHAnsi" w:cs="Tahoma"/>
          <w:sz w:val="24"/>
          <w:szCs w:val="24"/>
        </w:rPr>
      </w:pPr>
      <w:r>
        <w:rPr>
          <w:rFonts w:asciiTheme="minorHAnsi" w:hAnsiTheme="minorHAnsi" w:cs="Tahoma"/>
          <w:sz w:val="24"/>
          <w:szCs w:val="24"/>
        </w:rPr>
        <w:t>Salva y Álvaro están de acuerdo, siempre que los resultados en este primer trimestre no se computen, no tienen que tener en este periodo actitud de competición. Sería un trabajo enfocado a la estrategia y la motivación.</w:t>
      </w:r>
    </w:p>
    <w:p w:rsidR="00C36F40" w:rsidRDefault="00C36F40" w:rsidP="00BB2A2F">
      <w:pPr>
        <w:ind w:left="360"/>
        <w:jc w:val="both"/>
        <w:rPr>
          <w:rFonts w:asciiTheme="minorHAnsi" w:hAnsiTheme="minorHAnsi" w:cs="Tahoma"/>
          <w:sz w:val="24"/>
          <w:szCs w:val="24"/>
        </w:rPr>
      </w:pPr>
    </w:p>
    <w:p w:rsidR="00465450" w:rsidRDefault="00465450" w:rsidP="00BB2A2F">
      <w:pPr>
        <w:ind w:left="360"/>
        <w:jc w:val="both"/>
        <w:rPr>
          <w:rFonts w:asciiTheme="minorHAnsi" w:hAnsiTheme="minorHAnsi" w:cs="Tahoma"/>
          <w:sz w:val="24"/>
          <w:szCs w:val="24"/>
        </w:rPr>
      </w:pPr>
      <w:r>
        <w:rPr>
          <w:rFonts w:asciiTheme="minorHAnsi" w:hAnsiTheme="minorHAnsi" w:cs="Tahoma"/>
          <w:sz w:val="24"/>
          <w:szCs w:val="24"/>
        </w:rPr>
        <w:t xml:space="preserve">Mar apunta a que la toma de datos se haga inicialmente antes de las concentraciones de pretemporada. </w:t>
      </w:r>
    </w:p>
    <w:p w:rsidR="000C568B" w:rsidRDefault="00465450" w:rsidP="00BB2A2F">
      <w:pPr>
        <w:ind w:left="360"/>
        <w:jc w:val="both"/>
        <w:rPr>
          <w:rFonts w:asciiTheme="minorHAnsi" w:hAnsiTheme="minorHAnsi" w:cs="Tahoma"/>
          <w:sz w:val="24"/>
          <w:szCs w:val="24"/>
        </w:rPr>
      </w:pPr>
      <w:r>
        <w:rPr>
          <w:rFonts w:asciiTheme="minorHAnsi" w:hAnsiTheme="minorHAnsi" w:cs="Tahoma"/>
          <w:sz w:val="24"/>
          <w:szCs w:val="24"/>
        </w:rPr>
        <w:t>Se acuerda realizar la toma d</w:t>
      </w:r>
      <w:r w:rsidR="00884CA4">
        <w:rPr>
          <w:rFonts w:asciiTheme="minorHAnsi" w:hAnsiTheme="minorHAnsi" w:cs="Tahoma"/>
          <w:sz w:val="24"/>
          <w:szCs w:val="24"/>
        </w:rPr>
        <w:t>e datos individual a lo largo del mes de septiembre</w:t>
      </w:r>
      <w:r>
        <w:rPr>
          <w:rFonts w:asciiTheme="minorHAnsi" w:hAnsiTheme="minorHAnsi" w:cs="Tahoma"/>
          <w:sz w:val="24"/>
          <w:szCs w:val="24"/>
        </w:rPr>
        <w:t xml:space="preserve"> incluyendo todo el trabajo técnico y pautas a seguir y luego convocar las concentraciones globales de pretemporada.</w:t>
      </w:r>
    </w:p>
    <w:p w:rsidR="00C36F40" w:rsidRDefault="00C36F40" w:rsidP="00BB2A2F">
      <w:pPr>
        <w:ind w:left="360"/>
        <w:jc w:val="both"/>
        <w:rPr>
          <w:rFonts w:asciiTheme="minorHAnsi" w:hAnsiTheme="minorHAnsi" w:cs="Tahoma"/>
          <w:sz w:val="24"/>
          <w:szCs w:val="24"/>
        </w:rPr>
      </w:pPr>
    </w:p>
    <w:p w:rsidR="00465450" w:rsidRDefault="00465450" w:rsidP="00BB2A2F">
      <w:pPr>
        <w:ind w:left="360"/>
        <w:jc w:val="both"/>
        <w:rPr>
          <w:rFonts w:asciiTheme="minorHAnsi" w:hAnsiTheme="minorHAnsi" w:cs="Tahoma"/>
          <w:sz w:val="24"/>
          <w:szCs w:val="24"/>
        </w:rPr>
      </w:pPr>
      <w:r>
        <w:rPr>
          <w:rFonts w:asciiTheme="minorHAnsi" w:hAnsiTheme="minorHAnsi" w:cs="Tahoma"/>
          <w:sz w:val="24"/>
          <w:szCs w:val="24"/>
        </w:rPr>
        <w:lastRenderedPageBreak/>
        <w:t xml:space="preserve">En cuanto a la selección del Grupo de Trabajo, no podemos olvidar que </w:t>
      </w:r>
      <w:r w:rsidR="00FE3455">
        <w:rPr>
          <w:rFonts w:asciiTheme="minorHAnsi" w:hAnsiTheme="minorHAnsi" w:cs="Tahoma"/>
          <w:sz w:val="24"/>
          <w:szCs w:val="24"/>
        </w:rPr>
        <w:t>además de los</w:t>
      </w:r>
      <w:r>
        <w:rPr>
          <w:rFonts w:asciiTheme="minorHAnsi" w:hAnsiTheme="minorHAnsi" w:cs="Tahoma"/>
          <w:sz w:val="24"/>
          <w:szCs w:val="24"/>
        </w:rPr>
        <w:t xml:space="preserve"> resultados</w:t>
      </w:r>
      <w:r w:rsidR="00FE3455">
        <w:rPr>
          <w:rFonts w:asciiTheme="minorHAnsi" w:hAnsiTheme="minorHAnsi" w:cs="Tahoma"/>
          <w:sz w:val="24"/>
          <w:szCs w:val="24"/>
        </w:rPr>
        <w:t>, hay que tener en cuenta</w:t>
      </w:r>
      <w:r>
        <w:rPr>
          <w:rFonts w:asciiTheme="minorHAnsi" w:hAnsiTheme="minorHAnsi" w:cs="Tahoma"/>
          <w:sz w:val="24"/>
          <w:szCs w:val="24"/>
        </w:rPr>
        <w:t xml:space="preserve"> el grado de cumplimiento de programa y el esfuerzo realizado.</w:t>
      </w:r>
    </w:p>
    <w:p w:rsidR="00465450" w:rsidRPr="003C667D" w:rsidRDefault="00465450" w:rsidP="003C667D">
      <w:pPr>
        <w:ind w:left="360"/>
        <w:rPr>
          <w:rFonts w:asciiTheme="minorHAnsi" w:hAnsiTheme="minorHAnsi" w:cs="Tahoma"/>
          <w:sz w:val="24"/>
          <w:szCs w:val="24"/>
        </w:rPr>
      </w:pPr>
    </w:p>
    <w:p w:rsidR="000C568B" w:rsidRPr="00465450" w:rsidRDefault="000C568B" w:rsidP="000C568B">
      <w:pPr>
        <w:pStyle w:val="Prrafodelista"/>
        <w:numPr>
          <w:ilvl w:val="0"/>
          <w:numId w:val="6"/>
        </w:numPr>
        <w:autoSpaceDE w:val="0"/>
        <w:autoSpaceDN w:val="0"/>
        <w:adjustRightInd w:val="0"/>
        <w:contextualSpacing w:val="0"/>
        <w:rPr>
          <w:rFonts w:asciiTheme="minorHAnsi" w:hAnsiTheme="minorHAnsi" w:cs="Tahoma"/>
          <w:b/>
          <w:sz w:val="24"/>
          <w:szCs w:val="24"/>
        </w:rPr>
      </w:pPr>
      <w:r w:rsidRPr="00465450">
        <w:rPr>
          <w:rFonts w:asciiTheme="minorHAnsi" w:hAnsiTheme="minorHAnsi" w:cs="Tahoma"/>
          <w:b/>
          <w:sz w:val="24"/>
          <w:szCs w:val="24"/>
        </w:rPr>
        <w:t xml:space="preserve">Revisión pruebas puntuables rankings nacionales y propuestas para el calendario 2013. </w:t>
      </w:r>
    </w:p>
    <w:p w:rsidR="00BB2A2F" w:rsidRDefault="00BB2A2F" w:rsidP="00465450">
      <w:pPr>
        <w:ind w:left="360"/>
        <w:rPr>
          <w:rFonts w:asciiTheme="minorHAnsi" w:hAnsiTheme="minorHAnsi" w:cs="Tahoma"/>
          <w:sz w:val="24"/>
          <w:szCs w:val="24"/>
        </w:rPr>
      </w:pPr>
    </w:p>
    <w:p w:rsidR="000C568B" w:rsidRDefault="00BB2A2F" w:rsidP="00465450">
      <w:pPr>
        <w:ind w:left="360"/>
        <w:rPr>
          <w:rFonts w:asciiTheme="minorHAnsi" w:hAnsiTheme="minorHAnsi" w:cs="Tahoma"/>
          <w:sz w:val="24"/>
          <w:szCs w:val="24"/>
        </w:rPr>
      </w:pPr>
      <w:r>
        <w:rPr>
          <w:rFonts w:asciiTheme="minorHAnsi" w:hAnsiTheme="minorHAnsi" w:cs="Tahoma"/>
          <w:sz w:val="24"/>
          <w:szCs w:val="24"/>
        </w:rPr>
        <w:t xml:space="preserve">Se entrega un borrador de calendario 2013 y el calendario de torneos femeninos en España, puntuables para el Ranking Mundial 2012, que se repetirán aproximadamente para el año que viene. Macarena plantea seguir realizando un ranking nacional </w:t>
      </w:r>
      <w:proofErr w:type="spellStart"/>
      <w:r>
        <w:rPr>
          <w:rFonts w:asciiTheme="minorHAnsi" w:hAnsiTheme="minorHAnsi" w:cs="Tahoma"/>
          <w:sz w:val="24"/>
          <w:szCs w:val="24"/>
        </w:rPr>
        <w:t>girl</w:t>
      </w:r>
      <w:proofErr w:type="spellEnd"/>
      <w:r>
        <w:rPr>
          <w:rFonts w:asciiTheme="minorHAnsi" w:hAnsiTheme="minorHAnsi" w:cs="Tahoma"/>
          <w:sz w:val="24"/>
          <w:szCs w:val="24"/>
        </w:rPr>
        <w:t xml:space="preserve"> con nuestras pruebas puntuables nacionales y</w:t>
      </w:r>
      <w:r w:rsidR="00253A20">
        <w:rPr>
          <w:rFonts w:asciiTheme="minorHAnsi" w:hAnsiTheme="minorHAnsi" w:cs="Tahoma"/>
          <w:sz w:val="24"/>
          <w:szCs w:val="24"/>
        </w:rPr>
        <w:t>, extraer el Ranking Nacional Absoluto de las cinco mejores</w:t>
      </w:r>
      <w:r>
        <w:rPr>
          <w:rFonts w:asciiTheme="minorHAnsi" w:hAnsiTheme="minorHAnsi" w:cs="Tahoma"/>
          <w:sz w:val="24"/>
          <w:szCs w:val="24"/>
        </w:rPr>
        <w:t xml:space="preserve"> puntuaciones del ranking mundial desde enero</w:t>
      </w:r>
      <w:r w:rsidR="0034513D">
        <w:rPr>
          <w:rFonts w:asciiTheme="minorHAnsi" w:hAnsiTheme="minorHAnsi" w:cs="Tahoma"/>
          <w:sz w:val="24"/>
          <w:szCs w:val="24"/>
        </w:rPr>
        <w:t xml:space="preserve">, de esta manera, incluyendo en el calendario de puntuables, los campeonatos de las distintas territoriales, las jugadoras podrán confeccionarse un calendario mucho más abierto para poder adaptarlo a sus estudios, ubicación, programas de entrenamiento, etc. </w:t>
      </w:r>
      <w:r w:rsidR="0028793A">
        <w:rPr>
          <w:rFonts w:asciiTheme="minorHAnsi" w:hAnsiTheme="minorHAnsi" w:cs="Tahoma"/>
          <w:sz w:val="24"/>
          <w:szCs w:val="24"/>
        </w:rPr>
        <w:t>Para poder poner esta fórmula en marcha, deberemos asegurarnos un mínimo de puntuables del ranking mundial que se celebren en España entre enero y finales de mayo, fecha en la que el estado del ranking marcará la selección de los Europeos. De momento contamos con el Internacional de España Stroke Play, Copa S.M. La Reina, Campeonato de España Absoluto y los Campeonatos absolutos de la Comunidad Valenciana y Comunidad de Madrid. Se pide a Maria Pilar estudiar la posibilidad de que la RFGA amplíe su Campeonato Absoluto Femenino a 3 vueltas y que adelante las fechas para poder computar los puntos de este torneo en el ranking.</w:t>
      </w:r>
    </w:p>
    <w:p w:rsidR="00C36F40" w:rsidRDefault="00C36F40" w:rsidP="00465450">
      <w:pPr>
        <w:ind w:left="360"/>
        <w:rPr>
          <w:rFonts w:asciiTheme="minorHAnsi" w:hAnsiTheme="minorHAnsi" w:cs="Tahoma"/>
          <w:sz w:val="24"/>
          <w:szCs w:val="24"/>
        </w:rPr>
      </w:pPr>
    </w:p>
    <w:p w:rsidR="0034513D" w:rsidRDefault="0034513D" w:rsidP="00465450">
      <w:pPr>
        <w:ind w:left="360"/>
        <w:rPr>
          <w:rFonts w:asciiTheme="minorHAnsi" w:hAnsiTheme="minorHAnsi" w:cs="Tahoma"/>
          <w:sz w:val="24"/>
          <w:szCs w:val="24"/>
        </w:rPr>
      </w:pPr>
      <w:r>
        <w:rPr>
          <w:rFonts w:asciiTheme="minorHAnsi" w:hAnsiTheme="minorHAnsi" w:cs="Tahoma"/>
          <w:sz w:val="24"/>
          <w:szCs w:val="24"/>
        </w:rPr>
        <w:t>A todos los presentes les parece muy acertada la propuesta y se dejará un tiempo de reflexión para analizarlo bien. Ya se</w:t>
      </w:r>
      <w:r w:rsidR="00253A20">
        <w:rPr>
          <w:rFonts w:asciiTheme="minorHAnsi" w:hAnsiTheme="minorHAnsi" w:cs="Tahoma"/>
          <w:sz w:val="24"/>
          <w:szCs w:val="24"/>
        </w:rPr>
        <w:t xml:space="preserve"> ha elaborado un piloto de ranking nacional</w:t>
      </w:r>
      <w:r>
        <w:rPr>
          <w:rFonts w:asciiTheme="minorHAnsi" w:hAnsiTheme="minorHAnsi" w:cs="Tahoma"/>
          <w:sz w:val="24"/>
          <w:szCs w:val="24"/>
        </w:rPr>
        <w:t xml:space="preserve"> 2012 </w:t>
      </w:r>
      <w:r w:rsidR="00253A20">
        <w:rPr>
          <w:rFonts w:asciiTheme="minorHAnsi" w:hAnsiTheme="minorHAnsi" w:cs="Tahoma"/>
          <w:sz w:val="24"/>
          <w:szCs w:val="24"/>
        </w:rPr>
        <w:t>extraído del mundial (</w:t>
      </w:r>
      <w:r>
        <w:rPr>
          <w:rFonts w:asciiTheme="minorHAnsi" w:hAnsiTheme="minorHAnsi" w:cs="Tahoma"/>
          <w:sz w:val="24"/>
          <w:szCs w:val="24"/>
        </w:rPr>
        <w:t>que contempla las 52 últimas semanas</w:t>
      </w:r>
      <w:r w:rsidR="00253A20">
        <w:rPr>
          <w:rFonts w:asciiTheme="minorHAnsi" w:hAnsiTheme="minorHAnsi" w:cs="Tahoma"/>
          <w:sz w:val="24"/>
          <w:szCs w:val="24"/>
        </w:rPr>
        <w:t>)</w:t>
      </w:r>
      <w:r>
        <w:rPr>
          <w:rFonts w:asciiTheme="minorHAnsi" w:hAnsiTheme="minorHAnsi" w:cs="Tahoma"/>
          <w:sz w:val="24"/>
          <w:szCs w:val="24"/>
        </w:rPr>
        <w:t>, y que hay que actualizar semanalmente, para que se pueda valorar antes de hacer el cambio de sistema de ranking. Se enviará al comité y técnicos una vez actualizado con los resultados del campeonato de España.</w:t>
      </w:r>
      <w:r w:rsidR="00253A20">
        <w:rPr>
          <w:rFonts w:asciiTheme="minorHAnsi" w:hAnsiTheme="minorHAnsi" w:cs="Tahoma"/>
          <w:sz w:val="24"/>
          <w:szCs w:val="24"/>
        </w:rPr>
        <w:t xml:space="preserve"> </w:t>
      </w:r>
    </w:p>
    <w:p w:rsidR="00DD4145" w:rsidRPr="00465450" w:rsidRDefault="00DD4145" w:rsidP="00465450">
      <w:pPr>
        <w:ind w:left="360"/>
        <w:rPr>
          <w:rFonts w:asciiTheme="minorHAnsi" w:hAnsiTheme="minorHAnsi" w:cs="Tahoma"/>
          <w:sz w:val="24"/>
          <w:szCs w:val="24"/>
        </w:rPr>
      </w:pPr>
    </w:p>
    <w:p w:rsidR="000C568B" w:rsidRPr="0034513D" w:rsidRDefault="000C568B" w:rsidP="000C568B">
      <w:pPr>
        <w:pStyle w:val="Prrafodelista"/>
        <w:numPr>
          <w:ilvl w:val="0"/>
          <w:numId w:val="6"/>
        </w:numPr>
        <w:autoSpaceDE w:val="0"/>
        <w:autoSpaceDN w:val="0"/>
        <w:adjustRightInd w:val="0"/>
        <w:contextualSpacing w:val="0"/>
        <w:rPr>
          <w:rFonts w:asciiTheme="minorHAnsi" w:hAnsiTheme="minorHAnsi" w:cs="Tahoma"/>
          <w:b/>
          <w:sz w:val="24"/>
          <w:szCs w:val="24"/>
        </w:rPr>
      </w:pPr>
      <w:r w:rsidRPr="0034513D">
        <w:rPr>
          <w:rFonts w:asciiTheme="minorHAnsi" w:hAnsiTheme="minorHAnsi" w:cs="Tahoma"/>
          <w:b/>
          <w:sz w:val="24"/>
          <w:szCs w:val="24"/>
        </w:rPr>
        <w:t xml:space="preserve">Procedimiento para notificaciones y sanciones a jugadoras de Grupo de Trabajo por incumplimiento de normas. </w:t>
      </w:r>
    </w:p>
    <w:p w:rsidR="000C568B" w:rsidRDefault="0034513D" w:rsidP="0034513D">
      <w:pPr>
        <w:ind w:left="360"/>
        <w:rPr>
          <w:rFonts w:asciiTheme="minorHAnsi" w:hAnsiTheme="minorHAnsi" w:cs="Tahoma"/>
          <w:sz w:val="24"/>
          <w:szCs w:val="24"/>
        </w:rPr>
      </w:pPr>
      <w:r>
        <w:rPr>
          <w:rFonts w:asciiTheme="minorHAnsi" w:hAnsiTheme="minorHAnsi" w:cs="Tahoma"/>
          <w:sz w:val="24"/>
          <w:szCs w:val="24"/>
        </w:rPr>
        <w:t>Mabel expone que es una cuestión difícil de valorar y sobre todo de sancionar, ya que históricamente se han venido tomando medidas que frecuentemente se paran más arriba, debido a que priman los resultados obtenidos frente a las actitudes.</w:t>
      </w:r>
    </w:p>
    <w:p w:rsidR="0034513D" w:rsidRDefault="0034513D" w:rsidP="0034513D">
      <w:pPr>
        <w:ind w:left="360"/>
        <w:rPr>
          <w:rFonts w:asciiTheme="minorHAnsi" w:hAnsiTheme="minorHAnsi" w:cs="Tahoma"/>
          <w:sz w:val="24"/>
          <w:szCs w:val="24"/>
        </w:rPr>
      </w:pPr>
      <w:r>
        <w:rPr>
          <w:rFonts w:asciiTheme="minorHAnsi" w:hAnsiTheme="minorHAnsi" w:cs="Tahoma"/>
          <w:sz w:val="24"/>
          <w:szCs w:val="24"/>
        </w:rPr>
        <w:t xml:space="preserve">Se entrega un cuadro de jugadoras con las faltas de comportamiento </w:t>
      </w:r>
      <w:r w:rsidR="001745D9">
        <w:rPr>
          <w:rFonts w:asciiTheme="minorHAnsi" w:hAnsiTheme="minorHAnsi" w:cs="Tahoma"/>
          <w:sz w:val="24"/>
          <w:szCs w:val="24"/>
        </w:rPr>
        <w:t xml:space="preserve">durante esta temporada </w:t>
      </w:r>
      <w:r>
        <w:rPr>
          <w:rFonts w:asciiTheme="minorHAnsi" w:hAnsiTheme="minorHAnsi" w:cs="Tahoma"/>
          <w:sz w:val="24"/>
          <w:szCs w:val="24"/>
        </w:rPr>
        <w:t>y casi todas tienen algo. La sanción de no seleccionar no se suele aplicar por la razón ya comentada</w:t>
      </w:r>
      <w:r w:rsidR="001745D9">
        <w:rPr>
          <w:rFonts w:asciiTheme="minorHAnsi" w:hAnsiTheme="minorHAnsi" w:cs="Tahoma"/>
          <w:sz w:val="24"/>
          <w:szCs w:val="24"/>
        </w:rPr>
        <w:t>.</w:t>
      </w:r>
    </w:p>
    <w:p w:rsidR="00C36F40" w:rsidRDefault="00C36F40" w:rsidP="0034513D">
      <w:pPr>
        <w:ind w:left="360"/>
        <w:rPr>
          <w:rFonts w:asciiTheme="minorHAnsi" w:hAnsiTheme="minorHAnsi" w:cs="Tahoma"/>
          <w:sz w:val="24"/>
          <w:szCs w:val="24"/>
        </w:rPr>
      </w:pPr>
    </w:p>
    <w:p w:rsidR="001745D9" w:rsidRDefault="001745D9" w:rsidP="0034513D">
      <w:pPr>
        <w:ind w:left="360"/>
        <w:rPr>
          <w:rFonts w:asciiTheme="minorHAnsi" w:hAnsiTheme="minorHAnsi" w:cs="Tahoma"/>
          <w:sz w:val="24"/>
          <w:szCs w:val="24"/>
        </w:rPr>
      </w:pPr>
      <w:r>
        <w:rPr>
          <w:rFonts w:asciiTheme="minorHAnsi" w:hAnsiTheme="minorHAnsi" w:cs="Tahoma"/>
          <w:sz w:val="24"/>
          <w:szCs w:val="24"/>
        </w:rPr>
        <w:t>Carolina comenta que en su universidad americana, las faltas de una jugadora se sancionaban con castigos a todo el equipo, de manera que la jugadora se veía recriminada por sus compañeras y raramente volvía a cometer una falta de actitud. Todos consideran que este tipo de sanción podría aplicarse en concentraciones globales y quizá en el grupo Blume, si se diera la circunstancia. Oscar comenta que lo ideal es quitar premios, no hacer castigos directos.</w:t>
      </w:r>
    </w:p>
    <w:p w:rsidR="001745D9" w:rsidRDefault="001745D9" w:rsidP="0034513D">
      <w:pPr>
        <w:ind w:left="360"/>
        <w:rPr>
          <w:rFonts w:asciiTheme="minorHAnsi" w:hAnsiTheme="minorHAnsi" w:cs="Tahoma"/>
          <w:sz w:val="24"/>
          <w:szCs w:val="24"/>
        </w:rPr>
      </w:pPr>
      <w:r>
        <w:rPr>
          <w:rFonts w:asciiTheme="minorHAnsi" w:hAnsiTheme="minorHAnsi" w:cs="Tahoma"/>
          <w:sz w:val="24"/>
          <w:szCs w:val="24"/>
        </w:rPr>
        <w:t>La selección de Alemania, en la que se excluyó a ciertas jugadoras, sí causó efecto, al menos momentáneo.</w:t>
      </w:r>
      <w:r w:rsidR="00DD4145">
        <w:rPr>
          <w:rFonts w:asciiTheme="minorHAnsi" w:hAnsiTheme="minorHAnsi" w:cs="Tahoma"/>
          <w:sz w:val="24"/>
          <w:szCs w:val="24"/>
        </w:rPr>
        <w:t xml:space="preserve"> Se profundizará más en este tema para elaborar un procedimiento en firme, ya que la actitud relajada en cuanto al cumplimiento de directrices, es cada vez más notoria.</w:t>
      </w:r>
    </w:p>
    <w:p w:rsidR="001745D9" w:rsidRPr="0034513D" w:rsidRDefault="001745D9" w:rsidP="0034513D">
      <w:pPr>
        <w:ind w:left="360"/>
        <w:rPr>
          <w:rFonts w:asciiTheme="minorHAnsi" w:hAnsiTheme="minorHAnsi" w:cs="Tahoma"/>
          <w:sz w:val="24"/>
          <w:szCs w:val="24"/>
        </w:rPr>
      </w:pPr>
    </w:p>
    <w:p w:rsidR="000C568B" w:rsidRPr="001745D9" w:rsidRDefault="000C568B" w:rsidP="000C568B">
      <w:pPr>
        <w:pStyle w:val="Prrafodelista"/>
        <w:numPr>
          <w:ilvl w:val="0"/>
          <w:numId w:val="6"/>
        </w:numPr>
        <w:autoSpaceDE w:val="0"/>
        <w:autoSpaceDN w:val="0"/>
        <w:adjustRightInd w:val="0"/>
        <w:contextualSpacing w:val="0"/>
        <w:rPr>
          <w:rFonts w:asciiTheme="minorHAnsi" w:hAnsiTheme="minorHAnsi" w:cs="Tahoma"/>
          <w:b/>
          <w:sz w:val="24"/>
          <w:szCs w:val="24"/>
        </w:rPr>
      </w:pPr>
      <w:r w:rsidRPr="001745D9">
        <w:rPr>
          <w:rFonts w:asciiTheme="minorHAnsi" w:hAnsiTheme="minorHAnsi" w:cs="Tahoma"/>
          <w:b/>
          <w:sz w:val="24"/>
          <w:szCs w:val="24"/>
        </w:rPr>
        <w:t>Comida.</w:t>
      </w:r>
      <w:r w:rsidR="00DD4145">
        <w:rPr>
          <w:rFonts w:asciiTheme="minorHAnsi" w:hAnsiTheme="minorHAnsi" w:cs="Tahoma"/>
          <w:b/>
          <w:sz w:val="24"/>
          <w:szCs w:val="24"/>
        </w:rPr>
        <w:t xml:space="preserve"> </w:t>
      </w:r>
    </w:p>
    <w:p w:rsidR="000C568B" w:rsidRPr="00966A00" w:rsidRDefault="000C568B" w:rsidP="000C568B">
      <w:pPr>
        <w:pStyle w:val="Prrafodelista"/>
        <w:rPr>
          <w:rFonts w:asciiTheme="minorHAnsi" w:hAnsiTheme="minorHAnsi" w:cs="Tahoma"/>
          <w:sz w:val="24"/>
          <w:szCs w:val="24"/>
        </w:rPr>
      </w:pPr>
    </w:p>
    <w:p w:rsidR="000C568B" w:rsidRPr="001745D9" w:rsidRDefault="000C568B" w:rsidP="000C568B">
      <w:pPr>
        <w:pStyle w:val="Prrafodelista"/>
        <w:numPr>
          <w:ilvl w:val="0"/>
          <w:numId w:val="6"/>
        </w:numPr>
        <w:autoSpaceDE w:val="0"/>
        <w:autoSpaceDN w:val="0"/>
        <w:adjustRightInd w:val="0"/>
        <w:contextualSpacing w:val="0"/>
        <w:rPr>
          <w:rFonts w:asciiTheme="minorHAnsi" w:hAnsiTheme="minorHAnsi" w:cs="Tahoma"/>
          <w:b/>
          <w:sz w:val="24"/>
          <w:szCs w:val="24"/>
        </w:rPr>
      </w:pPr>
      <w:r w:rsidRPr="001745D9">
        <w:rPr>
          <w:rFonts w:asciiTheme="minorHAnsi" w:hAnsiTheme="minorHAnsi" w:cs="Tahoma"/>
          <w:b/>
          <w:sz w:val="24"/>
          <w:szCs w:val="24"/>
        </w:rPr>
        <w:t xml:space="preserve">Confirmación de Equipos Nacionales para el Europeo </w:t>
      </w:r>
      <w:proofErr w:type="spellStart"/>
      <w:r w:rsidRPr="001745D9">
        <w:rPr>
          <w:rFonts w:asciiTheme="minorHAnsi" w:hAnsiTheme="minorHAnsi" w:cs="Tahoma"/>
          <w:b/>
          <w:sz w:val="24"/>
          <w:szCs w:val="24"/>
        </w:rPr>
        <w:t>Girl</w:t>
      </w:r>
      <w:proofErr w:type="spellEnd"/>
      <w:r w:rsidRPr="001745D9">
        <w:rPr>
          <w:rFonts w:asciiTheme="minorHAnsi" w:hAnsiTheme="minorHAnsi" w:cs="Tahoma"/>
          <w:b/>
          <w:sz w:val="24"/>
          <w:szCs w:val="24"/>
        </w:rPr>
        <w:t xml:space="preserve"> y Mundial Universitario.</w:t>
      </w:r>
    </w:p>
    <w:p w:rsidR="000C568B" w:rsidRDefault="001745D9" w:rsidP="00C36F40">
      <w:pPr>
        <w:autoSpaceDE w:val="0"/>
        <w:autoSpaceDN w:val="0"/>
        <w:adjustRightInd w:val="0"/>
        <w:ind w:left="360"/>
        <w:jc w:val="both"/>
        <w:rPr>
          <w:rFonts w:asciiTheme="minorHAnsi" w:hAnsiTheme="minorHAnsi" w:cs="Tahoma"/>
          <w:sz w:val="24"/>
          <w:szCs w:val="24"/>
        </w:rPr>
      </w:pPr>
      <w:r>
        <w:rPr>
          <w:rFonts w:asciiTheme="minorHAnsi" w:hAnsiTheme="minorHAnsi" w:cs="Tahoma"/>
          <w:sz w:val="24"/>
          <w:szCs w:val="24"/>
        </w:rPr>
        <w:t xml:space="preserve">Para el equipo </w:t>
      </w:r>
      <w:proofErr w:type="spellStart"/>
      <w:r>
        <w:rPr>
          <w:rFonts w:asciiTheme="minorHAnsi" w:hAnsiTheme="minorHAnsi" w:cs="Tahoma"/>
          <w:sz w:val="24"/>
          <w:szCs w:val="24"/>
        </w:rPr>
        <w:t>Girl</w:t>
      </w:r>
      <w:proofErr w:type="spellEnd"/>
      <w:r>
        <w:rPr>
          <w:rFonts w:asciiTheme="minorHAnsi" w:hAnsiTheme="minorHAnsi" w:cs="Tahoma"/>
          <w:sz w:val="24"/>
          <w:szCs w:val="24"/>
        </w:rPr>
        <w:t xml:space="preserve"> que nos representará en Europa, se selecciona directamente a las 3 primeras del ranking Nacional </w:t>
      </w:r>
      <w:proofErr w:type="spellStart"/>
      <w:r>
        <w:rPr>
          <w:rFonts w:asciiTheme="minorHAnsi" w:hAnsiTheme="minorHAnsi" w:cs="Tahoma"/>
          <w:sz w:val="24"/>
          <w:szCs w:val="24"/>
        </w:rPr>
        <w:t>Girl</w:t>
      </w:r>
      <w:proofErr w:type="spellEnd"/>
      <w:r>
        <w:rPr>
          <w:rFonts w:asciiTheme="minorHAnsi" w:hAnsiTheme="minorHAnsi" w:cs="Tahoma"/>
          <w:sz w:val="24"/>
          <w:szCs w:val="24"/>
        </w:rPr>
        <w:t>: Nuria, Harang y Clara. Todos están de acuerdo en que la 4ºª y 5ª sean Ainhoa y Natalia y existe una duda entre Luna y Ana Sanjuán, que se decanta por la primera debido a juego y experiencia. Macarena comenta que el miedo que ha tenido esta temporada en competición individual, a</w:t>
      </w:r>
      <w:r w:rsidR="007E30CA">
        <w:rPr>
          <w:rFonts w:asciiTheme="minorHAnsi" w:hAnsiTheme="minorHAnsi" w:cs="Tahoma"/>
          <w:sz w:val="24"/>
          <w:szCs w:val="24"/>
        </w:rPr>
        <w:t>l</w:t>
      </w:r>
      <w:r>
        <w:rPr>
          <w:rFonts w:asciiTheme="minorHAnsi" w:hAnsiTheme="minorHAnsi" w:cs="Tahoma"/>
          <w:sz w:val="24"/>
          <w:szCs w:val="24"/>
        </w:rPr>
        <w:t xml:space="preserve"> verse observada, no lo manifestará en el europeo, </w:t>
      </w:r>
      <w:r w:rsidR="007E30CA">
        <w:rPr>
          <w:rFonts w:asciiTheme="minorHAnsi" w:hAnsiTheme="minorHAnsi" w:cs="Tahoma"/>
          <w:sz w:val="24"/>
          <w:szCs w:val="24"/>
        </w:rPr>
        <w:t>en que</w:t>
      </w:r>
      <w:r>
        <w:rPr>
          <w:rFonts w:asciiTheme="minorHAnsi" w:hAnsiTheme="minorHAnsi" w:cs="Tahoma"/>
          <w:sz w:val="24"/>
          <w:szCs w:val="24"/>
        </w:rPr>
        <w:t xml:space="preserve"> arropada por el equipo</w:t>
      </w:r>
      <w:r w:rsidR="007E30CA">
        <w:rPr>
          <w:rFonts w:asciiTheme="minorHAnsi" w:hAnsiTheme="minorHAnsi" w:cs="Tahoma"/>
          <w:sz w:val="24"/>
          <w:szCs w:val="24"/>
        </w:rPr>
        <w:t>, dará su mejor juego</w:t>
      </w:r>
      <w:r>
        <w:rPr>
          <w:rFonts w:asciiTheme="minorHAnsi" w:hAnsiTheme="minorHAnsi" w:cs="Tahoma"/>
          <w:sz w:val="24"/>
          <w:szCs w:val="24"/>
        </w:rPr>
        <w:t xml:space="preserve">. </w:t>
      </w:r>
      <w:r w:rsidR="007E30CA">
        <w:rPr>
          <w:rFonts w:asciiTheme="minorHAnsi" w:hAnsiTheme="minorHAnsi" w:cs="Tahoma"/>
          <w:sz w:val="24"/>
          <w:szCs w:val="24"/>
        </w:rPr>
        <w:t xml:space="preserve">Ana ha hecho una buena temporada pero no le supondrá </w:t>
      </w:r>
      <w:r>
        <w:rPr>
          <w:rFonts w:asciiTheme="minorHAnsi" w:hAnsiTheme="minorHAnsi" w:cs="Tahoma"/>
          <w:sz w:val="24"/>
          <w:szCs w:val="24"/>
        </w:rPr>
        <w:t xml:space="preserve"> </w:t>
      </w:r>
      <w:r w:rsidR="007E30CA">
        <w:rPr>
          <w:rFonts w:asciiTheme="minorHAnsi" w:hAnsiTheme="minorHAnsi" w:cs="Tahoma"/>
          <w:sz w:val="24"/>
          <w:szCs w:val="24"/>
        </w:rPr>
        <w:t>frustración no verse elegida, ya que tiene aún poca experiencia y no se ve claramente en el equipo, mientras que para Luna supondrá una inyección de moral que le puede hacer salir del bache en que se encuentra. T</w:t>
      </w:r>
      <w:r>
        <w:rPr>
          <w:rFonts w:asciiTheme="minorHAnsi" w:hAnsiTheme="minorHAnsi" w:cs="Tahoma"/>
          <w:sz w:val="24"/>
          <w:szCs w:val="24"/>
        </w:rPr>
        <w:t xml:space="preserve">ras conocer </w:t>
      </w:r>
      <w:r w:rsidR="007E30CA">
        <w:rPr>
          <w:rFonts w:asciiTheme="minorHAnsi" w:hAnsiTheme="minorHAnsi" w:cs="Tahoma"/>
          <w:sz w:val="24"/>
          <w:szCs w:val="24"/>
        </w:rPr>
        <w:t xml:space="preserve">y valorar </w:t>
      </w:r>
      <w:r>
        <w:rPr>
          <w:rFonts w:asciiTheme="minorHAnsi" w:hAnsiTheme="minorHAnsi" w:cs="Tahoma"/>
          <w:sz w:val="24"/>
          <w:szCs w:val="24"/>
        </w:rPr>
        <w:t xml:space="preserve">la opinión de </w:t>
      </w:r>
      <w:r w:rsidR="007E30CA">
        <w:rPr>
          <w:rFonts w:asciiTheme="minorHAnsi" w:hAnsiTheme="minorHAnsi" w:cs="Tahoma"/>
          <w:sz w:val="24"/>
          <w:szCs w:val="24"/>
        </w:rPr>
        <w:t xml:space="preserve">todos </w:t>
      </w:r>
      <w:r>
        <w:rPr>
          <w:rFonts w:asciiTheme="minorHAnsi" w:hAnsiTheme="minorHAnsi" w:cs="Tahoma"/>
          <w:sz w:val="24"/>
          <w:szCs w:val="24"/>
        </w:rPr>
        <w:t xml:space="preserve">los presentes, </w:t>
      </w:r>
      <w:r w:rsidR="007E30CA">
        <w:rPr>
          <w:rFonts w:asciiTheme="minorHAnsi" w:hAnsiTheme="minorHAnsi" w:cs="Tahoma"/>
          <w:sz w:val="24"/>
          <w:szCs w:val="24"/>
        </w:rPr>
        <w:t>l</w:t>
      </w:r>
      <w:r>
        <w:rPr>
          <w:rFonts w:asciiTheme="minorHAnsi" w:hAnsiTheme="minorHAnsi" w:cs="Tahoma"/>
          <w:sz w:val="24"/>
          <w:szCs w:val="24"/>
        </w:rPr>
        <w:t>as vocales y presidenta del CTAF acuerdan el siguiente equipo:</w:t>
      </w:r>
    </w:p>
    <w:p w:rsidR="007E30CA" w:rsidRDefault="007E30CA" w:rsidP="001745D9">
      <w:pPr>
        <w:autoSpaceDE w:val="0"/>
        <w:autoSpaceDN w:val="0"/>
        <w:adjustRightInd w:val="0"/>
        <w:ind w:left="360"/>
        <w:rPr>
          <w:rFonts w:asciiTheme="minorHAnsi" w:hAnsiTheme="minorHAnsi" w:cs="Tahoma"/>
          <w:sz w:val="24"/>
          <w:szCs w:val="24"/>
        </w:rPr>
      </w:pPr>
    </w:p>
    <w:p w:rsidR="001745D9" w:rsidRPr="007E30CA" w:rsidRDefault="007E30CA" w:rsidP="001745D9">
      <w:pPr>
        <w:autoSpaceDE w:val="0"/>
        <w:autoSpaceDN w:val="0"/>
        <w:adjustRightInd w:val="0"/>
        <w:ind w:left="360"/>
        <w:rPr>
          <w:rFonts w:asciiTheme="minorHAnsi" w:hAnsiTheme="minorHAnsi" w:cs="Tahoma"/>
          <w:b/>
          <w:sz w:val="24"/>
          <w:szCs w:val="24"/>
        </w:rPr>
      </w:pPr>
      <w:r w:rsidRPr="007E30CA">
        <w:rPr>
          <w:rFonts w:asciiTheme="minorHAnsi" w:hAnsiTheme="minorHAnsi" w:cs="Tahoma"/>
          <w:b/>
          <w:sz w:val="24"/>
          <w:szCs w:val="24"/>
        </w:rPr>
        <w:t>EQUIPO ESPAÑA GIRL PARA EL CAMPEON</w:t>
      </w:r>
      <w:r>
        <w:rPr>
          <w:rFonts w:asciiTheme="minorHAnsi" w:hAnsiTheme="minorHAnsi" w:cs="Tahoma"/>
          <w:b/>
          <w:sz w:val="24"/>
          <w:szCs w:val="24"/>
        </w:rPr>
        <w:t>ATO DE EUROPA</w:t>
      </w:r>
    </w:p>
    <w:p w:rsidR="001745D9" w:rsidRPr="007E30CA" w:rsidRDefault="007E30CA" w:rsidP="007E30CA">
      <w:pPr>
        <w:pStyle w:val="Prrafodelista"/>
        <w:numPr>
          <w:ilvl w:val="0"/>
          <w:numId w:val="28"/>
        </w:numPr>
        <w:autoSpaceDE w:val="0"/>
        <w:autoSpaceDN w:val="0"/>
        <w:adjustRightInd w:val="0"/>
        <w:rPr>
          <w:rFonts w:asciiTheme="minorHAnsi" w:hAnsiTheme="minorHAnsi" w:cs="Tahoma"/>
          <w:sz w:val="24"/>
          <w:szCs w:val="24"/>
        </w:rPr>
      </w:pPr>
      <w:r w:rsidRPr="007E30CA">
        <w:rPr>
          <w:rFonts w:asciiTheme="minorHAnsi" w:hAnsiTheme="minorHAnsi" w:cs="Tahoma"/>
          <w:sz w:val="24"/>
          <w:szCs w:val="24"/>
        </w:rPr>
        <w:t>Nuria Iturrios</w:t>
      </w:r>
    </w:p>
    <w:p w:rsidR="007E30CA" w:rsidRPr="007E30CA" w:rsidRDefault="007E30CA" w:rsidP="007E30CA">
      <w:pPr>
        <w:pStyle w:val="Prrafodelista"/>
        <w:numPr>
          <w:ilvl w:val="0"/>
          <w:numId w:val="28"/>
        </w:numPr>
        <w:autoSpaceDE w:val="0"/>
        <w:autoSpaceDN w:val="0"/>
        <w:adjustRightInd w:val="0"/>
        <w:rPr>
          <w:rFonts w:asciiTheme="minorHAnsi" w:hAnsiTheme="minorHAnsi" w:cs="Tahoma"/>
          <w:sz w:val="24"/>
          <w:szCs w:val="24"/>
        </w:rPr>
      </w:pPr>
      <w:r w:rsidRPr="007E30CA">
        <w:rPr>
          <w:rFonts w:asciiTheme="minorHAnsi" w:hAnsiTheme="minorHAnsi" w:cs="Tahoma"/>
          <w:sz w:val="24"/>
          <w:szCs w:val="24"/>
        </w:rPr>
        <w:t>Harang Lee</w:t>
      </w:r>
    </w:p>
    <w:p w:rsidR="007E30CA" w:rsidRPr="007E30CA" w:rsidRDefault="007E30CA" w:rsidP="007E30CA">
      <w:pPr>
        <w:pStyle w:val="Prrafodelista"/>
        <w:numPr>
          <w:ilvl w:val="0"/>
          <w:numId w:val="28"/>
        </w:numPr>
        <w:autoSpaceDE w:val="0"/>
        <w:autoSpaceDN w:val="0"/>
        <w:adjustRightInd w:val="0"/>
        <w:rPr>
          <w:rFonts w:asciiTheme="minorHAnsi" w:hAnsiTheme="minorHAnsi" w:cs="Tahoma"/>
          <w:sz w:val="24"/>
          <w:szCs w:val="24"/>
        </w:rPr>
      </w:pPr>
      <w:r w:rsidRPr="007E30CA">
        <w:rPr>
          <w:rFonts w:asciiTheme="minorHAnsi" w:hAnsiTheme="minorHAnsi" w:cs="Tahoma"/>
          <w:sz w:val="24"/>
          <w:szCs w:val="24"/>
        </w:rPr>
        <w:t>Clara Baena</w:t>
      </w:r>
    </w:p>
    <w:p w:rsidR="007E30CA" w:rsidRPr="007E30CA" w:rsidRDefault="007E30CA" w:rsidP="007E30CA">
      <w:pPr>
        <w:pStyle w:val="Prrafodelista"/>
        <w:numPr>
          <w:ilvl w:val="0"/>
          <w:numId w:val="28"/>
        </w:numPr>
        <w:autoSpaceDE w:val="0"/>
        <w:autoSpaceDN w:val="0"/>
        <w:adjustRightInd w:val="0"/>
        <w:rPr>
          <w:rFonts w:asciiTheme="minorHAnsi" w:hAnsiTheme="minorHAnsi" w:cs="Tahoma"/>
          <w:sz w:val="24"/>
          <w:szCs w:val="24"/>
        </w:rPr>
      </w:pPr>
      <w:r w:rsidRPr="007E30CA">
        <w:rPr>
          <w:rFonts w:asciiTheme="minorHAnsi" w:hAnsiTheme="minorHAnsi" w:cs="Tahoma"/>
          <w:sz w:val="24"/>
          <w:szCs w:val="24"/>
        </w:rPr>
        <w:t>Ainhoa Olarra</w:t>
      </w:r>
    </w:p>
    <w:p w:rsidR="007E30CA" w:rsidRPr="007E30CA" w:rsidRDefault="007E30CA" w:rsidP="007E30CA">
      <w:pPr>
        <w:pStyle w:val="Prrafodelista"/>
        <w:numPr>
          <w:ilvl w:val="0"/>
          <w:numId w:val="28"/>
        </w:numPr>
        <w:autoSpaceDE w:val="0"/>
        <w:autoSpaceDN w:val="0"/>
        <w:adjustRightInd w:val="0"/>
        <w:rPr>
          <w:rFonts w:asciiTheme="minorHAnsi" w:hAnsiTheme="minorHAnsi" w:cs="Tahoma"/>
          <w:sz w:val="24"/>
          <w:szCs w:val="24"/>
        </w:rPr>
      </w:pPr>
      <w:r w:rsidRPr="007E30CA">
        <w:rPr>
          <w:rFonts w:asciiTheme="minorHAnsi" w:hAnsiTheme="minorHAnsi" w:cs="Tahoma"/>
          <w:sz w:val="24"/>
          <w:szCs w:val="24"/>
        </w:rPr>
        <w:t>Natalia Escuriola</w:t>
      </w:r>
    </w:p>
    <w:p w:rsidR="007E30CA" w:rsidRPr="007E30CA" w:rsidRDefault="007E30CA" w:rsidP="007E30CA">
      <w:pPr>
        <w:pStyle w:val="Prrafodelista"/>
        <w:numPr>
          <w:ilvl w:val="0"/>
          <w:numId w:val="28"/>
        </w:numPr>
        <w:autoSpaceDE w:val="0"/>
        <w:autoSpaceDN w:val="0"/>
        <w:adjustRightInd w:val="0"/>
        <w:rPr>
          <w:rFonts w:asciiTheme="minorHAnsi" w:hAnsiTheme="minorHAnsi" w:cs="Tahoma"/>
          <w:sz w:val="24"/>
          <w:szCs w:val="24"/>
        </w:rPr>
      </w:pPr>
      <w:r w:rsidRPr="007E30CA">
        <w:rPr>
          <w:rFonts w:asciiTheme="minorHAnsi" w:hAnsiTheme="minorHAnsi" w:cs="Tahoma"/>
          <w:sz w:val="24"/>
          <w:szCs w:val="24"/>
        </w:rPr>
        <w:t>Luna Sobrón</w:t>
      </w:r>
    </w:p>
    <w:p w:rsidR="007E30CA" w:rsidRDefault="007E30CA" w:rsidP="001745D9">
      <w:pPr>
        <w:autoSpaceDE w:val="0"/>
        <w:autoSpaceDN w:val="0"/>
        <w:adjustRightInd w:val="0"/>
        <w:ind w:left="360"/>
        <w:rPr>
          <w:rFonts w:asciiTheme="minorHAnsi" w:hAnsiTheme="minorHAnsi" w:cs="Tahoma"/>
          <w:sz w:val="24"/>
          <w:szCs w:val="24"/>
        </w:rPr>
      </w:pPr>
      <w:r w:rsidRPr="00AF2E2A">
        <w:rPr>
          <w:rFonts w:asciiTheme="minorHAnsi" w:hAnsiTheme="minorHAnsi" w:cs="Tahoma"/>
          <w:b/>
          <w:sz w:val="24"/>
          <w:szCs w:val="24"/>
        </w:rPr>
        <w:t>Capitana</w:t>
      </w:r>
      <w:r>
        <w:rPr>
          <w:rFonts w:asciiTheme="minorHAnsi" w:hAnsiTheme="minorHAnsi" w:cs="Tahoma"/>
          <w:sz w:val="24"/>
          <w:szCs w:val="24"/>
        </w:rPr>
        <w:t>: Macarena Campomanes</w:t>
      </w:r>
    </w:p>
    <w:p w:rsidR="007E30CA" w:rsidRDefault="007E30CA" w:rsidP="001745D9">
      <w:pPr>
        <w:autoSpaceDE w:val="0"/>
        <w:autoSpaceDN w:val="0"/>
        <w:adjustRightInd w:val="0"/>
        <w:ind w:left="360"/>
        <w:rPr>
          <w:rFonts w:asciiTheme="minorHAnsi" w:hAnsiTheme="minorHAnsi" w:cs="Tahoma"/>
          <w:sz w:val="24"/>
          <w:szCs w:val="24"/>
        </w:rPr>
      </w:pPr>
      <w:r w:rsidRPr="00AF2E2A">
        <w:rPr>
          <w:rFonts w:asciiTheme="minorHAnsi" w:hAnsiTheme="minorHAnsi" w:cs="Tahoma"/>
          <w:b/>
          <w:sz w:val="24"/>
          <w:szCs w:val="24"/>
        </w:rPr>
        <w:t>Entrenador</w:t>
      </w:r>
      <w:r>
        <w:rPr>
          <w:rFonts w:asciiTheme="minorHAnsi" w:hAnsiTheme="minorHAnsi" w:cs="Tahoma"/>
          <w:sz w:val="24"/>
          <w:szCs w:val="24"/>
        </w:rPr>
        <w:t>: Marcelo Prieto</w:t>
      </w:r>
    </w:p>
    <w:p w:rsidR="00AF2E2A" w:rsidRDefault="00AF2E2A" w:rsidP="001745D9">
      <w:pPr>
        <w:autoSpaceDE w:val="0"/>
        <w:autoSpaceDN w:val="0"/>
        <w:adjustRightInd w:val="0"/>
        <w:ind w:left="360"/>
        <w:rPr>
          <w:rFonts w:asciiTheme="minorHAnsi" w:hAnsiTheme="minorHAnsi" w:cs="Tahoma"/>
          <w:sz w:val="24"/>
          <w:szCs w:val="24"/>
        </w:rPr>
      </w:pPr>
    </w:p>
    <w:p w:rsidR="007E30CA" w:rsidRDefault="004878D1" w:rsidP="001745D9">
      <w:pPr>
        <w:autoSpaceDE w:val="0"/>
        <w:autoSpaceDN w:val="0"/>
        <w:adjustRightInd w:val="0"/>
        <w:ind w:left="360"/>
        <w:rPr>
          <w:rFonts w:asciiTheme="minorHAnsi" w:hAnsiTheme="minorHAnsi" w:cs="Tahoma"/>
          <w:sz w:val="24"/>
          <w:szCs w:val="24"/>
        </w:rPr>
      </w:pPr>
      <w:r>
        <w:rPr>
          <w:rFonts w:asciiTheme="minorHAnsi" w:hAnsiTheme="minorHAnsi" w:cs="Tahoma"/>
          <w:sz w:val="24"/>
          <w:szCs w:val="24"/>
        </w:rPr>
        <w:t>Marcelo considera fundamental una puesta a punto extra para Ainhoa y Luna y propone venir a Madrid a trabajar un par de días con ellas. Además, en este grupo, se encuentra necesario trabajar la cohesión de equipo desde ahora, por lo que se acuerda comunicar a los responsables de la Blume que queden todas ha</w:t>
      </w:r>
      <w:r w:rsidR="00F618CB">
        <w:rPr>
          <w:rFonts w:asciiTheme="minorHAnsi" w:hAnsiTheme="minorHAnsi" w:cs="Tahoma"/>
          <w:sz w:val="24"/>
          <w:szCs w:val="24"/>
        </w:rPr>
        <w:t>sta el día 22 de junio en Madrid.</w:t>
      </w:r>
    </w:p>
    <w:p w:rsidR="004878D1" w:rsidRDefault="004878D1" w:rsidP="001745D9">
      <w:pPr>
        <w:autoSpaceDE w:val="0"/>
        <w:autoSpaceDN w:val="0"/>
        <w:adjustRightInd w:val="0"/>
        <w:ind w:left="360"/>
        <w:rPr>
          <w:rFonts w:asciiTheme="minorHAnsi" w:hAnsiTheme="minorHAnsi" w:cs="Tahoma"/>
          <w:sz w:val="24"/>
          <w:szCs w:val="24"/>
        </w:rPr>
      </w:pPr>
    </w:p>
    <w:p w:rsidR="007E30CA" w:rsidRDefault="007E30CA" w:rsidP="001745D9">
      <w:pPr>
        <w:autoSpaceDE w:val="0"/>
        <w:autoSpaceDN w:val="0"/>
        <w:adjustRightInd w:val="0"/>
        <w:ind w:left="360"/>
        <w:rPr>
          <w:rFonts w:asciiTheme="minorHAnsi" w:hAnsiTheme="minorHAnsi" w:cs="Tahoma"/>
          <w:sz w:val="24"/>
          <w:szCs w:val="24"/>
        </w:rPr>
      </w:pPr>
      <w:r>
        <w:rPr>
          <w:rFonts w:asciiTheme="minorHAnsi" w:hAnsiTheme="minorHAnsi" w:cs="Tahoma"/>
          <w:sz w:val="24"/>
          <w:szCs w:val="24"/>
        </w:rPr>
        <w:t xml:space="preserve">En la selección del equipo absoluto para el Mundial Universitario, todos están de acuerdo en llevar a Camilla Hedberg y Marta Sanz. Para la tercera jugadora, hay duda entre Rocío y Noemí, decantándose la votación por la primera, en atención a su progresión, </w:t>
      </w:r>
      <w:r w:rsidR="004878D1">
        <w:rPr>
          <w:rFonts w:asciiTheme="minorHAnsi" w:hAnsiTheme="minorHAnsi" w:cs="Tahoma"/>
          <w:sz w:val="24"/>
          <w:szCs w:val="24"/>
        </w:rPr>
        <w:t>cumplimiento de las propuestas técnicas</w:t>
      </w:r>
      <w:r>
        <w:rPr>
          <w:rFonts w:asciiTheme="minorHAnsi" w:hAnsiTheme="minorHAnsi" w:cs="Tahoma"/>
          <w:sz w:val="24"/>
          <w:szCs w:val="24"/>
        </w:rPr>
        <w:t>,</w:t>
      </w:r>
      <w:r w:rsidR="004878D1">
        <w:rPr>
          <w:rFonts w:asciiTheme="minorHAnsi" w:hAnsiTheme="minorHAnsi" w:cs="Tahoma"/>
          <w:sz w:val="24"/>
          <w:szCs w:val="24"/>
        </w:rPr>
        <w:t xml:space="preserve"> esfuerzo y</w:t>
      </w:r>
      <w:r>
        <w:rPr>
          <w:rFonts w:asciiTheme="minorHAnsi" w:hAnsiTheme="minorHAnsi" w:cs="Tahoma"/>
          <w:sz w:val="24"/>
          <w:szCs w:val="24"/>
        </w:rPr>
        <w:t xml:space="preserve"> </w:t>
      </w:r>
      <w:r w:rsidR="004878D1">
        <w:rPr>
          <w:rFonts w:asciiTheme="minorHAnsi" w:hAnsiTheme="minorHAnsi" w:cs="Tahoma"/>
          <w:sz w:val="24"/>
          <w:szCs w:val="24"/>
        </w:rPr>
        <w:t xml:space="preserve">excelente </w:t>
      </w:r>
      <w:r>
        <w:rPr>
          <w:rFonts w:asciiTheme="minorHAnsi" w:hAnsiTheme="minorHAnsi" w:cs="Tahoma"/>
          <w:sz w:val="24"/>
          <w:szCs w:val="24"/>
        </w:rPr>
        <w:t>actitud de equipo</w:t>
      </w:r>
      <w:r w:rsidR="004878D1">
        <w:rPr>
          <w:rFonts w:asciiTheme="minorHAnsi" w:hAnsiTheme="minorHAnsi" w:cs="Tahoma"/>
          <w:sz w:val="24"/>
          <w:szCs w:val="24"/>
        </w:rPr>
        <w:t>.</w:t>
      </w:r>
    </w:p>
    <w:p w:rsidR="004878D1" w:rsidRDefault="004878D1" w:rsidP="001745D9">
      <w:pPr>
        <w:autoSpaceDE w:val="0"/>
        <w:autoSpaceDN w:val="0"/>
        <w:adjustRightInd w:val="0"/>
        <w:ind w:left="360"/>
        <w:rPr>
          <w:rFonts w:asciiTheme="minorHAnsi" w:hAnsiTheme="minorHAnsi" w:cs="Tahoma"/>
          <w:sz w:val="24"/>
          <w:szCs w:val="24"/>
        </w:rPr>
      </w:pPr>
    </w:p>
    <w:p w:rsidR="004878D1" w:rsidRDefault="004878D1" w:rsidP="001745D9">
      <w:pPr>
        <w:autoSpaceDE w:val="0"/>
        <w:autoSpaceDN w:val="0"/>
        <w:adjustRightInd w:val="0"/>
        <w:ind w:left="360"/>
        <w:rPr>
          <w:rFonts w:asciiTheme="minorHAnsi" w:hAnsiTheme="minorHAnsi" w:cs="Tahoma"/>
          <w:b/>
          <w:sz w:val="24"/>
          <w:szCs w:val="24"/>
        </w:rPr>
      </w:pPr>
      <w:r w:rsidRPr="004878D1">
        <w:rPr>
          <w:rFonts w:asciiTheme="minorHAnsi" w:hAnsiTheme="minorHAnsi" w:cs="Tahoma"/>
          <w:b/>
          <w:sz w:val="24"/>
          <w:szCs w:val="24"/>
        </w:rPr>
        <w:t>EQUIPO DE ESPAÑA ABSOLUTO PARA EL CAMPEONATO DEL MUNDO</w:t>
      </w:r>
    </w:p>
    <w:p w:rsidR="004878D1" w:rsidRDefault="004878D1" w:rsidP="004878D1">
      <w:pPr>
        <w:pStyle w:val="Prrafodelista"/>
        <w:numPr>
          <w:ilvl w:val="0"/>
          <w:numId w:val="30"/>
        </w:numPr>
        <w:autoSpaceDE w:val="0"/>
        <w:autoSpaceDN w:val="0"/>
        <w:adjustRightInd w:val="0"/>
        <w:ind w:left="1134"/>
        <w:rPr>
          <w:rFonts w:asciiTheme="minorHAnsi" w:hAnsiTheme="minorHAnsi" w:cs="Tahoma"/>
          <w:sz w:val="24"/>
          <w:szCs w:val="24"/>
        </w:rPr>
      </w:pPr>
      <w:r>
        <w:rPr>
          <w:rFonts w:asciiTheme="minorHAnsi" w:hAnsiTheme="minorHAnsi" w:cs="Tahoma"/>
          <w:sz w:val="24"/>
          <w:szCs w:val="24"/>
        </w:rPr>
        <w:t>Camilla Hedberg</w:t>
      </w:r>
    </w:p>
    <w:p w:rsidR="004878D1" w:rsidRDefault="004878D1" w:rsidP="004878D1">
      <w:pPr>
        <w:pStyle w:val="Prrafodelista"/>
        <w:numPr>
          <w:ilvl w:val="0"/>
          <w:numId w:val="30"/>
        </w:numPr>
        <w:autoSpaceDE w:val="0"/>
        <w:autoSpaceDN w:val="0"/>
        <w:adjustRightInd w:val="0"/>
        <w:ind w:left="1134"/>
        <w:rPr>
          <w:rFonts w:asciiTheme="minorHAnsi" w:hAnsiTheme="minorHAnsi" w:cs="Tahoma"/>
          <w:sz w:val="24"/>
          <w:szCs w:val="24"/>
        </w:rPr>
      </w:pPr>
      <w:r>
        <w:rPr>
          <w:rFonts w:asciiTheme="minorHAnsi" w:hAnsiTheme="minorHAnsi" w:cs="Tahoma"/>
          <w:sz w:val="24"/>
          <w:szCs w:val="24"/>
        </w:rPr>
        <w:t>Marta Sanz</w:t>
      </w:r>
    </w:p>
    <w:p w:rsidR="004878D1" w:rsidRDefault="004878D1" w:rsidP="004878D1">
      <w:pPr>
        <w:pStyle w:val="Prrafodelista"/>
        <w:numPr>
          <w:ilvl w:val="0"/>
          <w:numId w:val="30"/>
        </w:numPr>
        <w:autoSpaceDE w:val="0"/>
        <w:autoSpaceDN w:val="0"/>
        <w:adjustRightInd w:val="0"/>
        <w:ind w:left="1134"/>
        <w:rPr>
          <w:rFonts w:asciiTheme="minorHAnsi" w:hAnsiTheme="minorHAnsi" w:cs="Tahoma"/>
          <w:sz w:val="24"/>
          <w:szCs w:val="24"/>
        </w:rPr>
      </w:pPr>
      <w:r>
        <w:rPr>
          <w:rFonts w:asciiTheme="minorHAnsi" w:hAnsiTheme="minorHAnsi" w:cs="Tahoma"/>
          <w:sz w:val="24"/>
          <w:szCs w:val="24"/>
        </w:rPr>
        <w:t>Rocío Sánchez</w:t>
      </w:r>
      <w:r>
        <w:rPr>
          <w:rFonts w:asciiTheme="minorHAnsi" w:hAnsiTheme="minorHAnsi" w:cs="Tahoma"/>
          <w:sz w:val="24"/>
          <w:szCs w:val="24"/>
        </w:rPr>
        <w:tab/>
      </w:r>
    </w:p>
    <w:p w:rsidR="004878D1" w:rsidRDefault="004878D1" w:rsidP="004878D1">
      <w:pPr>
        <w:autoSpaceDE w:val="0"/>
        <w:autoSpaceDN w:val="0"/>
        <w:adjustRightInd w:val="0"/>
        <w:ind w:left="360"/>
        <w:rPr>
          <w:rFonts w:asciiTheme="minorHAnsi" w:hAnsiTheme="minorHAnsi" w:cs="Tahoma"/>
          <w:sz w:val="24"/>
          <w:szCs w:val="24"/>
        </w:rPr>
      </w:pPr>
      <w:r>
        <w:rPr>
          <w:rFonts w:asciiTheme="minorHAnsi" w:hAnsiTheme="minorHAnsi" w:cs="Tahoma"/>
          <w:sz w:val="24"/>
          <w:szCs w:val="24"/>
        </w:rPr>
        <w:t xml:space="preserve">Entrenador y responsable del equipo: Álvaro Salto </w:t>
      </w:r>
    </w:p>
    <w:p w:rsidR="00F618CB" w:rsidRPr="004878D1" w:rsidRDefault="00F618CB" w:rsidP="004878D1">
      <w:pPr>
        <w:autoSpaceDE w:val="0"/>
        <w:autoSpaceDN w:val="0"/>
        <w:adjustRightInd w:val="0"/>
        <w:ind w:left="360"/>
        <w:rPr>
          <w:rFonts w:asciiTheme="minorHAnsi" w:hAnsiTheme="minorHAnsi" w:cs="Tahoma"/>
          <w:sz w:val="24"/>
          <w:szCs w:val="24"/>
        </w:rPr>
      </w:pPr>
    </w:p>
    <w:p w:rsidR="004878D1" w:rsidRDefault="000C568B" w:rsidP="000C568B">
      <w:pPr>
        <w:pStyle w:val="Prrafodelista"/>
        <w:numPr>
          <w:ilvl w:val="0"/>
          <w:numId w:val="6"/>
        </w:numPr>
        <w:autoSpaceDE w:val="0"/>
        <w:autoSpaceDN w:val="0"/>
        <w:adjustRightInd w:val="0"/>
        <w:contextualSpacing w:val="0"/>
        <w:rPr>
          <w:rFonts w:asciiTheme="minorHAnsi" w:hAnsiTheme="minorHAnsi" w:cs="Tahoma"/>
          <w:sz w:val="24"/>
          <w:szCs w:val="24"/>
        </w:rPr>
      </w:pPr>
      <w:r w:rsidRPr="004878D1">
        <w:rPr>
          <w:rFonts w:asciiTheme="minorHAnsi" w:hAnsiTheme="minorHAnsi" w:cs="Tahoma"/>
          <w:b/>
          <w:sz w:val="24"/>
          <w:szCs w:val="24"/>
        </w:rPr>
        <w:t>Ruegos y preguntas</w:t>
      </w:r>
      <w:r w:rsidRPr="009E1A0B">
        <w:rPr>
          <w:rFonts w:asciiTheme="minorHAnsi" w:hAnsiTheme="minorHAnsi" w:cs="Tahoma"/>
          <w:sz w:val="24"/>
          <w:szCs w:val="24"/>
        </w:rPr>
        <w:t>.</w:t>
      </w:r>
      <w:r>
        <w:rPr>
          <w:rFonts w:asciiTheme="minorHAnsi" w:hAnsiTheme="minorHAnsi" w:cs="Tahoma"/>
          <w:sz w:val="24"/>
          <w:szCs w:val="24"/>
        </w:rPr>
        <w:t xml:space="preserve"> </w:t>
      </w:r>
    </w:p>
    <w:p w:rsidR="00AF2E2A" w:rsidRDefault="00AF2E2A" w:rsidP="004878D1">
      <w:pPr>
        <w:autoSpaceDE w:val="0"/>
        <w:autoSpaceDN w:val="0"/>
        <w:adjustRightInd w:val="0"/>
        <w:ind w:left="360"/>
        <w:rPr>
          <w:rFonts w:asciiTheme="minorHAnsi" w:hAnsiTheme="minorHAnsi" w:cs="Tahoma"/>
          <w:sz w:val="24"/>
          <w:szCs w:val="24"/>
        </w:rPr>
      </w:pPr>
    </w:p>
    <w:p w:rsidR="004878D1" w:rsidRPr="00AF2E2A" w:rsidRDefault="00AF2E2A" w:rsidP="00DF2F3B">
      <w:pPr>
        <w:autoSpaceDE w:val="0"/>
        <w:autoSpaceDN w:val="0"/>
        <w:adjustRightInd w:val="0"/>
        <w:ind w:left="360" w:firstLine="348"/>
        <w:rPr>
          <w:rFonts w:asciiTheme="minorHAnsi" w:hAnsiTheme="minorHAnsi" w:cs="Tahoma"/>
          <w:sz w:val="24"/>
          <w:szCs w:val="24"/>
        </w:rPr>
      </w:pPr>
      <w:r>
        <w:rPr>
          <w:rFonts w:asciiTheme="minorHAnsi" w:hAnsiTheme="minorHAnsi" w:cs="Tahoma"/>
          <w:sz w:val="24"/>
          <w:szCs w:val="24"/>
        </w:rPr>
        <w:t>9.a</w:t>
      </w:r>
      <w:r w:rsidR="00DF2F3B">
        <w:rPr>
          <w:rFonts w:asciiTheme="minorHAnsi" w:hAnsiTheme="minorHAnsi" w:cs="Tahoma"/>
          <w:sz w:val="24"/>
          <w:szCs w:val="24"/>
        </w:rPr>
        <w:t>)</w:t>
      </w:r>
      <w:r w:rsidRPr="00AF2E2A">
        <w:rPr>
          <w:rFonts w:asciiTheme="minorHAnsi" w:hAnsiTheme="minorHAnsi" w:cs="Tahoma"/>
          <w:sz w:val="24"/>
          <w:szCs w:val="24"/>
        </w:rPr>
        <w:t xml:space="preserve"> </w:t>
      </w:r>
      <w:r w:rsidR="004878D1" w:rsidRPr="00AF2E2A">
        <w:rPr>
          <w:rFonts w:asciiTheme="minorHAnsi" w:hAnsiTheme="minorHAnsi" w:cs="Tahoma"/>
          <w:sz w:val="24"/>
          <w:szCs w:val="24"/>
        </w:rPr>
        <w:t xml:space="preserve">Macarena comenta los principales puntos de la reunión mantenida con Casilda Castillejo y Mabel para los </w:t>
      </w:r>
      <w:r w:rsidR="004878D1" w:rsidRPr="00AF2E2A">
        <w:rPr>
          <w:rFonts w:asciiTheme="minorHAnsi" w:hAnsiTheme="minorHAnsi" w:cs="Tahoma"/>
          <w:b/>
          <w:sz w:val="24"/>
          <w:szCs w:val="24"/>
          <w:u w:val="single"/>
        </w:rPr>
        <w:t xml:space="preserve">temas </w:t>
      </w:r>
      <w:proofErr w:type="spellStart"/>
      <w:r w:rsidR="004878D1" w:rsidRPr="00AF2E2A">
        <w:rPr>
          <w:rFonts w:asciiTheme="minorHAnsi" w:hAnsiTheme="minorHAnsi" w:cs="Tahoma"/>
          <w:b/>
          <w:sz w:val="24"/>
          <w:szCs w:val="24"/>
          <w:u w:val="single"/>
        </w:rPr>
        <w:t>Senior</w:t>
      </w:r>
      <w:proofErr w:type="spellEnd"/>
      <w:r w:rsidR="004878D1" w:rsidRPr="00AF2E2A">
        <w:rPr>
          <w:rFonts w:asciiTheme="minorHAnsi" w:hAnsiTheme="minorHAnsi" w:cs="Tahoma"/>
          <w:sz w:val="24"/>
          <w:szCs w:val="24"/>
        </w:rPr>
        <w:t>:</w:t>
      </w:r>
    </w:p>
    <w:p w:rsidR="00AF2E2A" w:rsidRDefault="00AF2E2A" w:rsidP="004878D1">
      <w:pPr>
        <w:autoSpaceDE w:val="0"/>
        <w:autoSpaceDN w:val="0"/>
        <w:adjustRightInd w:val="0"/>
        <w:ind w:left="360"/>
        <w:rPr>
          <w:rFonts w:asciiTheme="minorHAnsi" w:hAnsiTheme="minorHAnsi" w:cs="Tahoma"/>
          <w:sz w:val="24"/>
          <w:szCs w:val="24"/>
        </w:rPr>
      </w:pPr>
    </w:p>
    <w:p w:rsidR="004878D1" w:rsidRDefault="00F618CB"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Ya está cerrado el calendario de pruebas puntuables para el ranking </w:t>
      </w:r>
      <w:proofErr w:type="spellStart"/>
      <w:r>
        <w:rPr>
          <w:rFonts w:asciiTheme="minorHAnsi" w:hAnsiTheme="minorHAnsi" w:cs="Tahoma"/>
          <w:sz w:val="24"/>
          <w:szCs w:val="24"/>
        </w:rPr>
        <w:t>senior</w:t>
      </w:r>
      <w:proofErr w:type="spellEnd"/>
      <w:r>
        <w:rPr>
          <w:rFonts w:asciiTheme="minorHAnsi" w:hAnsiTheme="minorHAnsi" w:cs="Tahoma"/>
          <w:sz w:val="24"/>
          <w:szCs w:val="24"/>
        </w:rPr>
        <w:t>, que son las mismas que el año pasado.</w:t>
      </w:r>
    </w:p>
    <w:p w:rsidR="00F618CB" w:rsidRDefault="00F618CB"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Se especifica que se reparten los puntos del </w:t>
      </w:r>
      <w:proofErr w:type="spellStart"/>
      <w:r>
        <w:rPr>
          <w:rFonts w:asciiTheme="minorHAnsi" w:hAnsiTheme="minorHAnsi" w:cs="Tahoma"/>
          <w:sz w:val="24"/>
          <w:szCs w:val="24"/>
        </w:rPr>
        <w:t>bonus</w:t>
      </w:r>
      <w:proofErr w:type="spellEnd"/>
      <w:r>
        <w:rPr>
          <w:rFonts w:asciiTheme="minorHAnsi" w:hAnsiTheme="minorHAnsi" w:cs="Tahoma"/>
          <w:sz w:val="24"/>
          <w:szCs w:val="24"/>
        </w:rPr>
        <w:t xml:space="preserve"> cuando hay empate para el primer puesto en el Gran Premio </w:t>
      </w:r>
      <w:proofErr w:type="spellStart"/>
      <w:r>
        <w:rPr>
          <w:rFonts w:asciiTheme="minorHAnsi" w:hAnsiTheme="minorHAnsi" w:cs="Tahoma"/>
          <w:sz w:val="24"/>
          <w:szCs w:val="24"/>
        </w:rPr>
        <w:t>Senior</w:t>
      </w:r>
      <w:proofErr w:type="spellEnd"/>
      <w:r>
        <w:rPr>
          <w:rFonts w:asciiTheme="minorHAnsi" w:hAnsiTheme="minorHAnsi" w:cs="Tahoma"/>
          <w:sz w:val="24"/>
          <w:szCs w:val="24"/>
        </w:rPr>
        <w:t xml:space="preserve"> Femenino.</w:t>
      </w:r>
    </w:p>
    <w:p w:rsidR="00F618CB" w:rsidRDefault="00F618CB"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Se considera que se subvencionará la participación de 2 jugadoras españolas para el SWIM, si la selección de las mismas se basa en el ranking nacional, hasta ahora la selección ha sido a criterio de la organización de este match, que no es oficial ni está amparado por la EGA ni por la IGF.</w:t>
      </w:r>
    </w:p>
    <w:p w:rsidR="00F618CB" w:rsidRDefault="00F618CB"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Se realizará una concentración de un solo día en el Centro Nacional con Salva Luna como técnico.</w:t>
      </w:r>
    </w:p>
    <w:p w:rsidR="00F618CB" w:rsidRDefault="00F618CB"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Se ha sancionado a varias jugadoras que no comunicaron baja o lo hicieron fuera de plazo, como indica el reglamento, con el pago de la inscripción y la prohibición de participar en la próxima edición. </w:t>
      </w:r>
      <w:r w:rsidR="00DD4145">
        <w:rPr>
          <w:rFonts w:asciiTheme="minorHAnsi" w:hAnsiTheme="minorHAnsi" w:cs="Tahoma"/>
          <w:sz w:val="24"/>
          <w:szCs w:val="24"/>
        </w:rPr>
        <w:t>Se acuerda aceptar las disculpas de la jugadora que justifique por escrito su baja, siempre que realice el pago de su inscripción en el club.</w:t>
      </w:r>
    </w:p>
    <w:p w:rsidR="00C8303F" w:rsidRDefault="00C8303F"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Se ha contestado a las cartas de reclamación recibidas en el Campeonato de España </w:t>
      </w:r>
      <w:proofErr w:type="spellStart"/>
      <w:r>
        <w:rPr>
          <w:rFonts w:asciiTheme="minorHAnsi" w:hAnsiTheme="minorHAnsi" w:cs="Tahoma"/>
          <w:sz w:val="24"/>
          <w:szCs w:val="24"/>
        </w:rPr>
        <w:t>Senior</w:t>
      </w:r>
      <w:proofErr w:type="spellEnd"/>
      <w:r>
        <w:rPr>
          <w:rFonts w:asciiTheme="minorHAnsi" w:hAnsiTheme="minorHAnsi" w:cs="Tahoma"/>
          <w:sz w:val="24"/>
          <w:szCs w:val="24"/>
        </w:rPr>
        <w:t>, relativas a temas de organización, en que pedían cambios que no se pueden hacer en una competición de este nivel y también relativas a la deficiencia de nivel del hotel del club.</w:t>
      </w:r>
    </w:p>
    <w:p w:rsidR="00F618CB" w:rsidRDefault="00F618CB" w:rsidP="004878D1">
      <w:pPr>
        <w:pStyle w:val="Prrafodelista"/>
        <w:numPr>
          <w:ilvl w:val="1"/>
          <w:numId w:val="6"/>
        </w:numPr>
        <w:autoSpaceDE w:val="0"/>
        <w:autoSpaceDN w:val="0"/>
        <w:adjustRightInd w:val="0"/>
        <w:rPr>
          <w:rFonts w:asciiTheme="minorHAnsi" w:hAnsiTheme="minorHAnsi" w:cs="Tahoma"/>
          <w:sz w:val="24"/>
          <w:szCs w:val="24"/>
        </w:rPr>
      </w:pPr>
      <w:r>
        <w:rPr>
          <w:rFonts w:asciiTheme="minorHAnsi" w:hAnsiTheme="minorHAnsi" w:cs="Tahoma"/>
          <w:sz w:val="24"/>
          <w:szCs w:val="24"/>
        </w:rPr>
        <w:t xml:space="preserve">La propuesta de equipo </w:t>
      </w:r>
      <w:proofErr w:type="spellStart"/>
      <w:r>
        <w:rPr>
          <w:rFonts w:asciiTheme="minorHAnsi" w:hAnsiTheme="minorHAnsi" w:cs="Tahoma"/>
          <w:sz w:val="24"/>
          <w:szCs w:val="24"/>
        </w:rPr>
        <w:t>senior</w:t>
      </w:r>
      <w:proofErr w:type="spellEnd"/>
      <w:r>
        <w:rPr>
          <w:rFonts w:asciiTheme="minorHAnsi" w:hAnsiTheme="minorHAnsi" w:cs="Tahoma"/>
          <w:sz w:val="24"/>
          <w:szCs w:val="24"/>
        </w:rPr>
        <w:t xml:space="preserve"> para el Campeonato de Europa que acordaron es la siguiente:</w:t>
      </w:r>
    </w:p>
    <w:p w:rsidR="00C8303F" w:rsidRDefault="00C8303F" w:rsidP="00F618CB">
      <w:pPr>
        <w:pStyle w:val="Prrafodelista"/>
        <w:autoSpaceDE w:val="0"/>
        <w:autoSpaceDN w:val="0"/>
        <w:adjustRightInd w:val="0"/>
        <w:rPr>
          <w:rFonts w:asciiTheme="minorHAnsi" w:hAnsiTheme="minorHAnsi" w:cs="Tahoma"/>
          <w:b/>
          <w:sz w:val="24"/>
          <w:szCs w:val="24"/>
        </w:rPr>
      </w:pPr>
    </w:p>
    <w:p w:rsidR="00F618CB" w:rsidRDefault="00F618CB" w:rsidP="00AF2E2A">
      <w:pPr>
        <w:pStyle w:val="Prrafodelista"/>
        <w:autoSpaceDE w:val="0"/>
        <w:autoSpaceDN w:val="0"/>
        <w:adjustRightInd w:val="0"/>
        <w:ind w:firstLine="696"/>
        <w:rPr>
          <w:rFonts w:asciiTheme="minorHAnsi" w:hAnsiTheme="minorHAnsi" w:cs="Tahoma"/>
          <w:b/>
          <w:sz w:val="24"/>
          <w:szCs w:val="24"/>
        </w:rPr>
      </w:pPr>
      <w:r w:rsidRPr="00C8303F">
        <w:rPr>
          <w:rFonts w:asciiTheme="minorHAnsi" w:hAnsiTheme="minorHAnsi" w:cs="Tahoma"/>
          <w:b/>
          <w:sz w:val="24"/>
          <w:szCs w:val="24"/>
        </w:rPr>
        <w:t>EQUIPO SENIOR PARA EL CAMPEONATO DE EUROPA:</w:t>
      </w:r>
    </w:p>
    <w:p w:rsidR="00C8303F" w:rsidRPr="00C8303F" w:rsidRDefault="00C8303F" w:rsidP="00F618CB">
      <w:pPr>
        <w:pStyle w:val="Prrafodelista"/>
        <w:autoSpaceDE w:val="0"/>
        <w:autoSpaceDN w:val="0"/>
        <w:adjustRightInd w:val="0"/>
        <w:rPr>
          <w:rFonts w:asciiTheme="minorHAnsi" w:hAnsiTheme="minorHAnsi" w:cs="Tahoma"/>
          <w:b/>
          <w:sz w:val="24"/>
          <w:szCs w:val="24"/>
        </w:rPr>
      </w:pPr>
    </w:p>
    <w:p w:rsidR="00F618CB" w:rsidRDefault="00F618CB" w:rsidP="00AF2E2A">
      <w:pPr>
        <w:pStyle w:val="Prrafodelista"/>
        <w:numPr>
          <w:ilvl w:val="0"/>
          <w:numId w:val="31"/>
        </w:numPr>
        <w:autoSpaceDE w:val="0"/>
        <w:autoSpaceDN w:val="0"/>
        <w:adjustRightInd w:val="0"/>
        <w:ind w:left="2127"/>
        <w:rPr>
          <w:rFonts w:asciiTheme="minorHAnsi" w:hAnsiTheme="minorHAnsi" w:cs="Tahoma"/>
          <w:sz w:val="24"/>
          <w:szCs w:val="24"/>
        </w:rPr>
      </w:pPr>
      <w:r>
        <w:rPr>
          <w:rFonts w:asciiTheme="minorHAnsi" w:hAnsiTheme="minorHAnsi" w:cs="Tahoma"/>
          <w:sz w:val="24"/>
          <w:szCs w:val="24"/>
        </w:rPr>
        <w:t>María Castillo</w:t>
      </w:r>
    </w:p>
    <w:p w:rsidR="00F618CB" w:rsidRDefault="00F618CB" w:rsidP="00AF2E2A">
      <w:pPr>
        <w:pStyle w:val="Prrafodelista"/>
        <w:numPr>
          <w:ilvl w:val="0"/>
          <w:numId w:val="31"/>
        </w:numPr>
        <w:autoSpaceDE w:val="0"/>
        <w:autoSpaceDN w:val="0"/>
        <w:adjustRightInd w:val="0"/>
        <w:ind w:left="2127"/>
        <w:rPr>
          <w:rFonts w:asciiTheme="minorHAnsi" w:hAnsiTheme="minorHAnsi" w:cs="Tahoma"/>
          <w:sz w:val="24"/>
          <w:szCs w:val="24"/>
        </w:rPr>
      </w:pPr>
      <w:r>
        <w:rPr>
          <w:rFonts w:asciiTheme="minorHAnsi" w:hAnsiTheme="minorHAnsi" w:cs="Tahoma"/>
          <w:sz w:val="24"/>
          <w:szCs w:val="24"/>
        </w:rPr>
        <w:t>María Orueta</w:t>
      </w:r>
    </w:p>
    <w:p w:rsidR="00F618CB" w:rsidRDefault="00F618CB" w:rsidP="00AF2E2A">
      <w:pPr>
        <w:pStyle w:val="Prrafodelista"/>
        <w:numPr>
          <w:ilvl w:val="0"/>
          <w:numId w:val="31"/>
        </w:numPr>
        <w:autoSpaceDE w:val="0"/>
        <w:autoSpaceDN w:val="0"/>
        <w:adjustRightInd w:val="0"/>
        <w:ind w:left="2127"/>
        <w:rPr>
          <w:rFonts w:asciiTheme="minorHAnsi" w:hAnsiTheme="minorHAnsi" w:cs="Tahoma"/>
          <w:sz w:val="24"/>
          <w:szCs w:val="24"/>
        </w:rPr>
      </w:pPr>
      <w:r>
        <w:rPr>
          <w:rFonts w:asciiTheme="minorHAnsi" w:hAnsiTheme="minorHAnsi" w:cs="Tahoma"/>
          <w:sz w:val="24"/>
          <w:szCs w:val="24"/>
        </w:rPr>
        <w:t>Rocío Ruiz de Velasco</w:t>
      </w:r>
    </w:p>
    <w:p w:rsidR="00F618CB" w:rsidRDefault="00F618CB" w:rsidP="00AF2E2A">
      <w:pPr>
        <w:pStyle w:val="Prrafodelista"/>
        <w:numPr>
          <w:ilvl w:val="0"/>
          <w:numId w:val="31"/>
        </w:numPr>
        <w:autoSpaceDE w:val="0"/>
        <w:autoSpaceDN w:val="0"/>
        <w:adjustRightInd w:val="0"/>
        <w:ind w:left="2127"/>
        <w:rPr>
          <w:rFonts w:asciiTheme="minorHAnsi" w:hAnsiTheme="minorHAnsi" w:cs="Tahoma"/>
          <w:sz w:val="24"/>
          <w:szCs w:val="24"/>
        </w:rPr>
      </w:pPr>
      <w:r>
        <w:rPr>
          <w:rFonts w:asciiTheme="minorHAnsi" w:hAnsiTheme="minorHAnsi" w:cs="Tahoma"/>
          <w:sz w:val="24"/>
          <w:szCs w:val="24"/>
        </w:rPr>
        <w:t>Catalina Castillejo</w:t>
      </w:r>
    </w:p>
    <w:p w:rsidR="00F618CB" w:rsidRDefault="00F618CB" w:rsidP="00AF2E2A">
      <w:pPr>
        <w:pStyle w:val="Prrafodelista"/>
        <w:numPr>
          <w:ilvl w:val="0"/>
          <w:numId w:val="31"/>
        </w:numPr>
        <w:autoSpaceDE w:val="0"/>
        <w:autoSpaceDN w:val="0"/>
        <w:adjustRightInd w:val="0"/>
        <w:ind w:left="2127"/>
        <w:rPr>
          <w:rFonts w:asciiTheme="minorHAnsi" w:hAnsiTheme="minorHAnsi" w:cs="Tahoma"/>
          <w:sz w:val="24"/>
          <w:szCs w:val="24"/>
        </w:rPr>
      </w:pPr>
      <w:r>
        <w:rPr>
          <w:rFonts w:asciiTheme="minorHAnsi" w:hAnsiTheme="minorHAnsi" w:cs="Tahoma"/>
          <w:sz w:val="24"/>
          <w:szCs w:val="24"/>
        </w:rPr>
        <w:t>Marta Estany</w:t>
      </w:r>
    </w:p>
    <w:p w:rsidR="00AF2E2A" w:rsidRDefault="00F618CB" w:rsidP="00AF2E2A">
      <w:pPr>
        <w:pStyle w:val="Prrafodelista"/>
        <w:numPr>
          <w:ilvl w:val="0"/>
          <w:numId w:val="31"/>
        </w:numPr>
        <w:autoSpaceDE w:val="0"/>
        <w:autoSpaceDN w:val="0"/>
        <w:adjustRightInd w:val="0"/>
        <w:ind w:left="2127"/>
        <w:rPr>
          <w:rFonts w:asciiTheme="minorHAnsi" w:hAnsiTheme="minorHAnsi" w:cs="Tahoma"/>
          <w:sz w:val="24"/>
          <w:szCs w:val="24"/>
        </w:rPr>
      </w:pPr>
      <w:r>
        <w:rPr>
          <w:rFonts w:asciiTheme="minorHAnsi" w:hAnsiTheme="minorHAnsi" w:cs="Tahoma"/>
          <w:sz w:val="24"/>
          <w:szCs w:val="24"/>
        </w:rPr>
        <w:t>Duda entre Pía Allende y Casilda Castillejo</w:t>
      </w:r>
    </w:p>
    <w:p w:rsidR="00AF2E2A" w:rsidRDefault="00AF2E2A" w:rsidP="00AF2E2A">
      <w:pPr>
        <w:autoSpaceDE w:val="0"/>
        <w:autoSpaceDN w:val="0"/>
        <w:adjustRightInd w:val="0"/>
        <w:ind w:left="1416"/>
        <w:rPr>
          <w:rFonts w:asciiTheme="minorHAnsi" w:hAnsiTheme="minorHAnsi" w:cs="Tahoma"/>
          <w:sz w:val="24"/>
          <w:szCs w:val="24"/>
        </w:rPr>
      </w:pPr>
    </w:p>
    <w:p w:rsidR="00C8303F" w:rsidRDefault="00AF2E2A" w:rsidP="00AF2E2A">
      <w:pPr>
        <w:autoSpaceDE w:val="0"/>
        <w:autoSpaceDN w:val="0"/>
        <w:adjustRightInd w:val="0"/>
        <w:ind w:left="1416"/>
        <w:rPr>
          <w:rFonts w:asciiTheme="minorHAnsi" w:hAnsiTheme="minorHAnsi" w:cs="Tahoma"/>
          <w:sz w:val="24"/>
          <w:szCs w:val="24"/>
        </w:rPr>
      </w:pPr>
      <w:r>
        <w:rPr>
          <w:rFonts w:asciiTheme="minorHAnsi" w:hAnsiTheme="minorHAnsi" w:cs="Tahoma"/>
          <w:sz w:val="24"/>
          <w:szCs w:val="24"/>
        </w:rPr>
        <w:t>Pía</w:t>
      </w:r>
      <w:r w:rsidR="00F618CB" w:rsidRPr="00AF2E2A">
        <w:rPr>
          <w:rFonts w:asciiTheme="minorHAnsi" w:hAnsiTheme="minorHAnsi" w:cs="Tahoma"/>
          <w:sz w:val="24"/>
          <w:szCs w:val="24"/>
        </w:rPr>
        <w:t xml:space="preserve">, por juego y experiencia está más fuerte. Macarena cree que Casilda necesita más </w:t>
      </w:r>
      <w:r w:rsidR="00C8303F" w:rsidRPr="00AF2E2A">
        <w:rPr>
          <w:rFonts w:asciiTheme="minorHAnsi" w:hAnsiTheme="minorHAnsi" w:cs="Tahoma"/>
          <w:sz w:val="24"/>
          <w:szCs w:val="24"/>
        </w:rPr>
        <w:t xml:space="preserve">rodaje, lleva muy poco compitiendo a nivel internacional. Sin embargo hay duda porque Pía se retiró en el internacional por mal tiempo y también su caddie utilizó </w:t>
      </w:r>
      <w:proofErr w:type="spellStart"/>
      <w:r w:rsidR="00C8303F" w:rsidRPr="00AF2E2A">
        <w:rPr>
          <w:rFonts w:asciiTheme="minorHAnsi" w:hAnsiTheme="minorHAnsi" w:cs="Tahoma"/>
          <w:sz w:val="24"/>
          <w:szCs w:val="24"/>
        </w:rPr>
        <w:t>buggie</w:t>
      </w:r>
      <w:proofErr w:type="spellEnd"/>
      <w:r w:rsidR="00C8303F" w:rsidRPr="00AF2E2A">
        <w:rPr>
          <w:rFonts w:asciiTheme="minorHAnsi" w:hAnsiTheme="minorHAnsi" w:cs="Tahoma"/>
          <w:sz w:val="24"/>
          <w:szCs w:val="24"/>
        </w:rPr>
        <w:t xml:space="preserve"> en el campeonato de España, por lo que no ha podido puntuar.</w:t>
      </w:r>
    </w:p>
    <w:p w:rsidR="00AF2E2A" w:rsidRPr="00AF2E2A" w:rsidRDefault="00AF2E2A" w:rsidP="00AF2E2A">
      <w:pPr>
        <w:autoSpaceDE w:val="0"/>
        <w:autoSpaceDN w:val="0"/>
        <w:adjustRightInd w:val="0"/>
        <w:ind w:left="1058"/>
        <w:rPr>
          <w:rFonts w:asciiTheme="minorHAnsi" w:hAnsiTheme="minorHAnsi" w:cs="Tahoma"/>
          <w:sz w:val="24"/>
          <w:szCs w:val="24"/>
        </w:rPr>
      </w:pPr>
    </w:p>
    <w:p w:rsidR="00C8303F" w:rsidRPr="00AF2E2A" w:rsidRDefault="00C8303F" w:rsidP="00AF2E2A">
      <w:pPr>
        <w:autoSpaceDE w:val="0"/>
        <w:autoSpaceDN w:val="0"/>
        <w:adjustRightInd w:val="0"/>
        <w:ind w:left="1416"/>
        <w:rPr>
          <w:rFonts w:asciiTheme="minorHAnsi" w:hAnsiTheme="minorHAnsi" w:cs="Tahoma"/>
          <w:sz w:val="24"/>
          <w:szCs w:val="24"/>
        </w:rPr>
      </w:pPr>
      <w:r w:rsidRPr="00AF2E2A">
        <w:rPr>
          <w:rFonts w:asciiTheme="minorHAnsi" w:hAnsiTheme="minorHAnsi" w:cs="Tahoma"/>
          <w:sz w:val="24"/>
          <w:szCs w:val="24"/>
        </w:rPr>
        <w:t xml:space="preserve">A Milagros Yanes no se le considera buena jugadora para </w:t>
      </w:r>
      <w:r w:rsidR="00AF2E2A" w:rsidRPr="00AF2E2A">
        <w:rPr>
          <w:rFonts w:asciiTheme="minorHAnsi" w:hAnsiTheme="minorHAnsi" w:cs="Tahoma"/>
          <w:sz w:val="24"/>
          <w:szCs w:val="24"/>
        </w:rPr>
        <w:t xml:space="preserve">el </w:t>
      </w:r>
      <w:r w:rsidRPr="00AF2E2A">
        <w:rPr>
          <w:rFonts w:asciiTheme="minorHAnsi" w:hAnsiTheme="minorHAnsi" w:cs="Tahoma"/>
          <w:sz w:val="24"/>
          <w:szCs w:val="24"/>
        </w:rPr>
        <w:t xml:space="preserve">equipo y no hay buena sintonía con el </w:t>
      </w:r>
      <w:r w:rsidR="00AF2E2A" w:rsidRPr="00AF2E2A">
        <w:rPr>
          <w:rFonts w:asciiTheme="minorHAnsi" w:hAnsiTheme="minorHAnsi" w:cs="Tahoma"/>
          <w:sz w:val="24"/>
          <w:szCs w:val="24"/>
        </w:rPr>
        <w:t>resto de jugadoras.</w:t>
      </w:r>
      <w:r w:rsidRPr="00AF2E2A">
        <w:rPr>
          <w:rFonts w:asciiTheme="minorHAnsi" w:hAnsiTheme="minorHAnsi" w:cs="Tahoma"/>
          <w:sz w:val="24"/>
          <w:szCs w:val="24"/>
        </w:rPr>
        <w:t xml:space="preserve"> </w:t>
      </w:r>
    </w:p>
    <w:p w:rsidR="00C8303F" w:rsidRDefault="00AF2E2A" w:rsidP="00AF2E2A">
      <w:pPr>
        <w:pStyle w:val="Prrafodelista"/>
        <w:autoSpaceDE w:val="0"/>
        <w:autoSpaceDN w:val="0"/>
        <w:adjustRightInd w:val="0"/>
        <w:ind w:left="1080" w:firstLine="336"/>
        <w:rPr>
          <w:rFonts w:asciiTheme="minorHAnsi" w:hAnsiTheme="minorHAnsi" w:cs="Tahoma"/>
          <w:sz w:val="24"/>
          <w:szCs w:val="24"/>
        </w:rPr>
      </w:pPr>
      <w:r>
        <w:rPr>
          <w:rFonts w:asciiTheme="minorHAnsi" w:hAnsiTheme="minorHAnsi" w:cs="Tahoma"/>
          <w:sz w:val="24"/>
          <w:szCs w:val="24"/>
        </w:rPr>
        <w:t xml:space="preserve">La capitanía la ejercerá </w:t>
      </w:r>
      <w:r w:rsidR="00C8303F">
        <w:rPr>
          <w:rFonts w:asciiTheme="minorHAnsi" w:hAnsiTheme="minorHAnsi" w:cs="Tahoma"/>
          <w:sz w:val="24"/>
          <w:szCs w:val="24"/>
        </w:rPr>
        <w:t>Macarena Campomanes</w:t>
      </w:r>
      <w:r>
        <w:rPr>
          <w:rFonts w:asciiTheme="minorHAnsi" w:hAnsiTheme="minorHAnsi" w:cs="Tahoma"/>
          <w:sz w:val="24"/>
          <w:szCs w:val="24"/>
        </w:rPr>
        <w:t>.</w:t>
      </w:r>
    </w:p>
    <w:p w:rsidR="00C8303F" w:rsidRDefault="00C8303F" w:rsidP="00C8303F">
      <w:pPr>
        <w:pStyle w:val="Prrafodelista"/>
        <w:autoSpaceDE w:val="0"/>
        <w:autoSpaceDN w:val="0"/>
        <w:adjustRightInd w:val="0"/>
        <w:ind w:left="1080"/>
        <w:rPr>
          <w:rFonts w:asciiTheme="minorHAnsi" w:hAnsiTheme="minorHAnsi" w:cs="Tahoma"/>
          <w:sz w:val="24"/>
          <w:szCs w:val="24"/>
        </w:rPr>
      </w:pPr>
    </w:p>
    <w:p w:rsidR="00F618CB" w:rsidRDefault="00C8303F" w:rsidP="00AF2E2A">
      <w:pPr>
        <w:autoSpaceDE w:val="0"/>
        <w:autoSpaceDN w:val="0"/>
        <w:adjustRightInd w:val="0"/>
        <w:ind w:left="1416"/>
        <w:rPr>
          <w:rFonts w:asciiTheme="minorHAnsi" w:hAnsiTheme="minorHAnsi" w:cs="Tahoma"/>
          <w:sz w:val="24"/>
          <w:szCs w:val="24"/>
        </w:rPr>
      </w:pPr>
      <w:r w:rsidRPr="00C8303F">
        <w:rPr>
          <w:rFonts w:asciiTheme="minorHAnsi" w:hAnsiTheme="minorHAnsi" w:cs="Tahoma"/>
          <w:sz w:val="24"/>
          <w:szCs w:val="24"/>
        </w:rPr>
        <w:t>Se acuerda</w:t>
      </w:r>
      <w:r>
        <w:rPr>
          <w:rFonts w:asciiTheme="minorHAnsi" w:hAnsiTheme="minorHAnsi" w:cs="Tahoma"/>
          <w:sz w:val="24"/>
          <w:szCs w:val="24"/>
        </w:rPr>
        <w:t xml:space="preserve"> esperar a ver la actuación de Casilda en el Europeo Individual para tomar la decisión final.</w:t>
      </w:r>
    </w:p>
    <w:p w:rsidR="00AF2E2A" w:rsidRDefault="00AF2E2A" w:rsidP="00AF2E2A">
      <w:pPr>
        <w:autoSpaceDE w:val="0"/>
        <w:autoSpaceDN w:val="0"/>
        <w:adjustRightInd w:val="0"/>
        <w:rPr>
          <w:rFonts w:asciiTheme="minorHAnsi" w:hAnsiTheme="minorHAnsi" w:cs="Tahoma"/>
          <w:sz w:val="24"/>
          <w:szCs w:val="24"/>
        </w:rPr>
      </w:pPr>
    </w:p>
    <w:p w:rsidR="00DF2F3B" w:rsidRDefault="00AF2E2A" w:rsidP="00AF2E2A">
      <w:pPr>
        <w:autoSpaceDE w:val="0"/>
        <w:autoSpaceDN w:val="0"/>
        <w:adjustRightInd w:val="0"/>
        <w:rPr>
          <w:rFonts w:asciiTheme="minorHAnsi" w:hAnsiTheme="minorHAnsi" w:cs="Tahoma"/>
          <w:sz w:val="24"/>
          <w:szCs w:val="24"/>
        </w:rPr>
      </w:pPr>
      <w:r>
        <w:rPr>
          <w:rFonts w:asciiTheme="minorHAnsi" w:hAnsiTheme="minorHAnsi" w:cs="Tahoma"/>
          <w:sz w:val="24"/>
          <w:szCs w:val="24"/>
        </w:rPr>
        <w:tab/>
      </w:r>
    </w:p>
    <w:p w:rsidR="00DF2F3B" w:rsidRDefault="00DF2F3B">
      <w:pPr>
        <w:rPr>
          <w:rFonts w:asciiTheme="minorHAnsi" w:hAnsiTheme="minorHAnsi" w:cs="Tahoma"/>
          <w:sz w:val="24"/>
          <w:szCs w:val="24"/>
        </w:rPr>
      </w:pPr>
      <w:r>
        <w:rPr>
          <w:rFonts w:asciiTheme="minorHAnsi" w:hAnsiTheme="minorHAnsi" w:cs="Tahoma"/>
          <w:sz w:val="24"/>
          <w:szCs w:val="24"/>
        </w:rPr>
        <w:br w:type="page"/>
      </w:r>
    </w:p>
    <w:p w:rsidR="00AF2E2A" w:rsidRDefault="00AF2E2A" w:rsidP="00DF2F3B">
      <w:pPr>
        <w:autoSpaceDE w:val="0"/>
        <w:autoSpaceDN w:val="0"/>
        <w:adjustRightInd w:val="0"/>
        <w:ind w:firstLine="708"/>
        <w:rPr>
          <w:rFonts w:asciiTheme="minorHAnsi" w:hAnsiTheme="minorHAnsi" w:cs="Tahoma"/>
          <w:sz w:val="24"/>
          <w:szCs w:val="24"/>
        </w:rPr>
      </w:pPr>
      <w:r>
        <w:rPr>
          <w:rFonts w:asciiTheme="minorHAnsi" w:hAnsiTheme="minorHAnsi" w:cs="Tahoma"/>
          <w:sz w:val="24"/>
          <w:szCs w:val="24"/>
        </w:rPr>
        <w:lastRenderedPageBreak/>
        <w:t>9.b</w:t>
      </w:r>
      <w:r w:rsidR="00DF2F3B">
        <w:rPr>
          <w:rFonts w:asciiTheme="minorHAnsi" w:hAnsiTheme="minorHAnsi" w:cs="Tahoma"/>
          <w:sz w:val="24"/>
          <w:szCs w:val="24"/>
        </w:rPr>
        <w:t>)</w:t>
      </w:r>
      <w:r>
        <w:rPr>
          <w:rFonts w:asciiTheme="minorHAnsi" w:hAnsiTheme="minorHAnsi" w:cs="Tahoma"/>
          <w:sz w:val="24"/>
          <w:szCs w:val="24"/>
        </w:rPr>
        <w:t xml:space="preserve"> En relación con la prohibición de caddies en el campeonato de España, todos manifiestan su conformidad a esta medida, se ha comprobado que muchas jugadoras cometen errores en algunos casos, achacables a la ausencia de caddie y esto hace que reflexionen y aprendan a no volver a cometerlos y les hace progresar para ser jugadoras más autónomas y más fuertes.</w:t>
      </w:r>
      <w:r w:rsidR="00DD4145">
        <w:rPr>
          <w:rFonts w:asciiTheme="minorHAnsi" w:hAnsiTheme="minorHAnsi" w:cs="Tahoma"/>
          <w:sz w:val="24"/>
          <w:szCs w:val="24"/>
        </w:rPr>
        <w:t xml:space="preserve"> Sólo Marta muestra su disconformidad porque considera que cuando se pasan al mundo profesional no saben cómo gestionar su relación con el caddie. Macarena sin embargo piensa que en la etapa amateur deben aprender prime</w:t>
      </w:r>
      <w:r w:rsidR="00935954">
        <w:rPr>
          <w:rFonts w:asciiTheme="minorHAnsi" w:hAnsiTheme="minorHAnsi" w:cs="Tahoma"/>
          <w:sz w:val="24"/>
          <w:szCs w:val="24"/>
        </w:rPr>
        <w:t>ro a decidir por ellas mismas.</w:t>
      </w:r>
    </w:p>
    <w:p w:rsidR="006D3F3F" w:rsidRDefault="006D3F3F" w:rsidP="00AF2E2A">
      <w:pPr>
        <w:autoSpaceDE w:val="0"/>
        <w:autoSpaceDN w:val="0"/>
        <w:adjustRightInd w:val="0"/>
        <w:rPr>
          <w:rFonts w:asciiTheme="minorHAnsi" w:hAnsiTheme="minorHAnsi" w:cs="Tahoma"/>
          <w:sz w:val="24"/>
          <w:szCs w:val="24"/>
        </w:rPr>
      </w:pPr>
    </w:p>
    <w:p w:rsidR="006D3F3F" w:rsidRPr="00C8303F" w:rsidRDefault="006D3F3F" w:rsidP="006D3F3F">
      <w:pPr>
        <w:autoSpaceDE w:val="0"/>
        <w:autoSpaceDN w:val="0"/>
        <w:adjustRightInd w:val="0"/>
        <w:ind w:firstLine="708"/>
        <w:rPr>
          <w:rFonts w:asciiTheme="minorHAnsi" w:hAnsiTheme="minorHAnsi" w:cs="Tahoma"/>
          <w:sz w:val="24"/>
          <w:szCs w:val="24"/>
        </w:rPr>
      </w:pPr>
      <w:proofErr w:type="gramStart"/>
      <w:r>
        <w:rPr>
          <w:rFonts w:asciiTheme="minorHAnsi" w:hAnsiTheme="minorHAnsi" w:cs="Tahoma"/>
          <w:sz w:val="24"/>
          <w:szCs w:val="24"/>
        </w:rPr>
        <w:t>9.c</w:t>
      </w:r>
      <w:proofErr w:type="gramEnd"/>
      <w:r>
        <w:rPr>
          <w:rFonts w:asciiTheme="minorHAnsi" w:hAnsiTheme="minorHAnsi" w:cs="Tahoma"/>
          <w:sz w:val="24"/>
          <w:szCs w:val="24"/>
        </w:rPr>
        <w:t xml:space="preserve">. Se programa la concentración para el Campeonato del Mundo </w:t>
      </w:r>
      <w:r w:rsidR="001B5236">
        <w:rPr>
          <w:rFonts w:asciiTheme="minorHAnsi" w:hAnsiTheme="minorHAnsi" w:cs="Tahoma"/>
          <w:sz w:val="24"/>
          <w:szCs w:val="24"/>
        </w:rPr>
        <w:t xml:space="preserve">Amateur por equipos </w:t>
      </w:r>
      <w:r w:rsidR="00601E99">
        <w:rPr>
          <w:rFonts w:asciiTheme="minorHAnsi" w:hAnsiTheme="minorHAnsi" w:cs="Tahoma"/>
          <w:sz w:val="24"/>
          <w:szCs w:val="24"/>
        </w:rPr>
        <w:t>para los días 6 al</w:t>
      </w:r>
      <w:r>
        <w:rPr>
          <w:rFonts w:asciiTheme="minorHAnsi" w:hAnsiTheme="minorHAnsi" w:cs="Tahoma"/>
          <w:sz w:val="24"/>
          <w:szCs w:val="24"/>
        </w:rPr>
        <w:t xml:space="preserve"> 8 de agosto en el Campo de Golf de El Saler. Marta</w:t>
      </w:r>
      <w:r w:rsidR="001B5236">
        <w:rPr>
          <w:rFonts w:asciiTheme="minorHAnsi" w:hAnsiTheme="minorHAnsi" w:cs="Tahoma"/>
          <w:sz w:val="24"/>
          <w:szCs w:val="24"/>
        </w:rPr>
        <w:t xml:space="preserve">, que hizo una visita previa a Antalya para conocer los campos del mundial, comenta que ambos tienen diseños similares y son planos y con mucho árbol </w:t>
      </w:r>
      <w:r>
        <w:rPr>
          <w:rFonts w:asciiTheme="minorHAnsi" w:hAnsiTheme="minorHAnsi" w:cs="Tahoma"/>
          <w:sz w:val="24"/>
          <w:szCs w:val="24"/>
        </w:rPr>
        <w:t xml:space="preserve"> </w:t>
      </w:r>
      <w:r w:rsidR="001B5236">
        <w:rPr>
          <w:rFonts w:asciiTheme="minorHAnsi" w:hAnsiTheme="minorHAnsi" w:cs="Tahoma"/>
          <w:sz w:val="24"/>
          <w:szCs w:val="24"/>
        </w:rPr>
        <w:t xml:space="preserve">por lo que considera El Saler con las condiciones de humedad, temperatura y diseño de campo ideales para la preparación del torneo. </w:t>
      </w:r>
    </w:p>
    <w:p w:rsidR="00F618CB" w:rsidRPr="004878D1" w:rsidRDefault="00F618CB" w:rsidP="00F618CB">
      <w:pPr>
        <w:pStyle w:val="Prrafodelista"/>
        <w:autoSpaceDE w:val="0"/>
        <w:autoSpaceDN w:val="0"/>
        <w:adjustRightInd w:val="0"/>
        <w:rPr>
          <w:rFonts w:asciiTheme="minorHAnsi" w:hAnsiTheme="minorHAnsi" w:cs="Tahoma"/>
          <w:sz w:val="24"/>
          <w:szCs w:val="24"/>
        </w:rPr>
      </w:pPr>
    </w:p>
    <w:p w:rsidR="009F222B" w:rsidRDefault="009F222B" w:rsidP="00A91315">
      <w:pPr>
        <w:spacing w:line="216" w:lineRule="auto"/>
        <w:ind w:left="426" w:right="-35"/>
        <w:jc w:val="both"/>
        <w:rPr>
          <w:rFonts w:asciiTheme="minorHAnsi" w:hAnsiTheme="minorHAnsi"/>
          <w:sz w:val="24"/>
          <w:szCs w:val="24"/>
        </w:rPr>
      </w:pPr>
    </w:p>
    <w:p w:rsidR="000E5891" w:rsidRPr="001F4273" w:rsidRDefault="000E5891" w:rsidP="009F222B">
      <w:pPr>
        <w:spacing w:line="216" w:lineRule="auto"/>
        <w:ind w:left="426" w:right="-35" w:firstLine="282"/>
        <w:jc w:val="both"/>
        <w:rPr>
          <w:rFonts w:asciiTheme="minorHAnsi" w:hAnsiTheme="minorHAnsi"/>
          <w:sz w:val="24"/>
          <w:szCs w:val="24"/>
        </w:rPr>
      </w:pPr>
      <w:r w:rsidRPr="001F4273">
        <w:rPr>
          <w:rFonts w:asciiTheme="minorHAnsi" w:hAnsiTheme="minorHAnsi"/>
          <w:sz w:val="24"/>
          <w:szCs w:val="24"/>
        </w:rPr>
        <w:t>Sin más asuntos que tratar, se da po</w:t>
      </w:r>
      <w:r w:rsidR="00D33521">
        <w:rPr>
          <w:rFonts w:asciiTheme="minorHAnsi" w:hAnsiTheme="minorHAnsi"/>
          <w:sz w:val="24"/>
          <w:szCs w:val="24"/>
        </w:rPr>
        <w:t>r concluida la sesión a las 1</w:t>
      </w:r>
      <w:r w:rsidR="00AF2E2A">
        <w:rPr>
          <w:rFonts w:asciiTheme="minorHAnsi" w:hAnsiTheme="minorHAnsi"/>
          <w:sz w:val="24"/>
          <w:szCs w:val="24"/>
        </w:rPr>
        <w:t>7</w:t>
      </w:r>
      <w:r w:rsidR="00D33521">
        <w:rPr>
          <w:rFonts w:asciiTheme="minorHAnsi" w:hAnsiTheme="minorHAnsi"/>
          <w:sz w:val="24"/>
          <w:szCs w:val="24"/>
        </w:rPr>
        <w:t>:</w:t>
      </w:r>
      <w:r w:rsidR="00AF2E2A">
        <w:rPr>
          <w:rFonts w:asciiTheme="minorHAnsi" w:hAnsiTheme="minorHAnsi"/>
          <w:sz w:val="24"/>
          <w:szCs w:val="24"/>
        </w:rPr>
        <w:t>2</w:t>
      </w:r>
      <w:r w:rsidR="00A91315">
        <w:rPr>
          <w:rFonts w:asciiTheme="minorHAnsi" w:hAnsiTheme="minorHAnsi"/>
          <w:sz w:val="24"/>
          <w:szCs w:val="24"/>
        </w:rPr>
        <w:t>0</w:t>
      </w:r>
      <w:r w:rsidRPr="001F4273">
        <w:rPr>
          <w:rFonts w:asciiTheme="minorHAnsi" w:hAnsiTheme="minorHAnsi"/>
          <w:sz w:val="24"/>
          <w:szCs w:val="24"/>
        </w:rPr>
        <w:t xml:space="preserve"> horas.</w:t>
      </w:r>
    </w:p>
    <w:p w:rsidR="000E5891" w:rsidRDefault="009F222B" w:rsidP="00A91315">
      <w:pPr>
        <w:spacing w:line="216" w:lineRule="auto"/>
        <w:ind w:left="349" w:right="-35"/>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1000125</wp:posOffset>
            </wp:positionH>
            <wp:positionV relativeFrom="paragraph">
              <wp:posOffset>17780</wp:posOffset>
            </wp:positionV>
            <wp:extent cx="2190750" cy="1181100"/>
            <wp:effectExtent l="19050" t="0" r="0" b="0"/>
            <wp:wrapNone/>
            <wp:docPr id="1" name="0 Imagen" descr="fir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firma1.jpg"/>
                    <pic:cNvPicPr>
                      <a:picLocks noChangeAspect="1" noChangeArrowheads="1"/>
                    </pic:cNvPicPr>
                  </pic:nvPicPr>
                  <pic:blipFill>
                    <a:blip r:embed="rId8" cstate="print"/>
                    <a:srcRect/>
                    <a:stretch>
                      <a:fillRect/>
                    </a:stretch>
                  </pic:blipFill>
                  <pic:spPr bwMode="auto">
                    <a:xfrm>
                      <a:off x="0" y="0"/>
                      <a:ext cx="2190750" cy="1181100"/>
                    </a:xfrm>
                    <a:prstGeom prst="rect">
                      <a:avLst/>
                    </a:prstGeom>
                    <a:noFill/>
                    <a:ln w="9525">
                      <a:noFill/>
                      <a:miter lim="800000"/>
                      <a:headEnd/>
                      <a:tailEnd/>
                    </a:ln>
                  </pic:spPr>
                </pic:pic>
              </a:graphicData>
            </a:graphic>
          </wp:anchor>
        </w:drawing>
      </w:r>
    </w:p>
    <w:p w:rsidR="000E5891" w:rsidRDefault="000E5891"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9F222B" w:rsidRDefault="009F222B" w:rsidP="00A91315">
      <w:pPr>
        <w:spacing w:line="216" w:lineRule="auto"/>
        <w:ind w:left="349" w:right="-35"/>
        <w:jc w:val="both"/>
        <w:rPr>
          <w:rFonts w:asciiTheme="minorHAnsi" w:hAnsiTheme="minorHAnsi"/>
          <w:sz w:val="24"/>
          <w:szCs w:val="24"/>
        </w:rPr>
      </w:pPr>
    </w:p>
    <w:p w:rsidR="000E5891" w:rsidRDefault="000E5891" w:rsidP="00A91315">
      <w:pPr>
        <w:spacing w:line="216" w:lineRule="auto"/>
        <w:ind w:left="349" w:right="-35"/>
        <w:jc w:val="both"/>
        <w:rPr>
          <w:rFonts w:asciiTheme="minorHAnsi" w:hAnsiTheme="minorHAnsi"/>
          <w:sz w:val="24"/>
          <w:szCs w:val="24"/>
        </w:rPr>
      </w:pPr>
    </w:p>
    <w:p w:rsidR="000E5891" w:rsidRPr="000E5891" w:rsidRDefault="00D12DCD" w:rsidP="00D12DCD">
      <w:pPr>
        <w:spacing w:line="216" w:lineRule="auto"/>
        <w:ind w:left="1765" w:right="-35" w:firstLine="359"/>
        <w:jc w:val="both"/>
        <w:rPr>
          <w:rFonts w:asciiTheme="minorHAnsi" w:hAnsiTheme="minorHAnsi"/>
          <w:sz w:val="24"/>
          <w:szCs w:val="24"/>
        </w:rPr>
      </w:pPr>
      <w:r>
        <w:rPr>
          <w:rFonts w:asciiTheme="minorHAnsi" w:hAnsiTheme="minorHAnsi"/>
          <w:sz w:val="24"/>
          <w:szCs w:val="24"/>
        </w:rPr>
        <w:t>V</w:t>
      </w:r>
      <w:r w:rsidR="000E5891">
        <w:rPr>
          <w:rFonts w:asciiTheme="minorHAnsi" w:hAnsiTheme="minorHAnsi"/>
          <w:sz w:val="24"/>
          <w:szCs w:val="24"/>
        </w:rPr>
        <w:t>º Bº Presidenta</w:t>
      </w:r>
    </w:p>
    <w:sectPr w:rsidR="000E5891" w:rsidRPr="000E5891"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E99" w:rsidRDefault="00601E99" w:rsidP="00D929EE">
      <w:r>
        <w:separator/>
      </w:r>
    </w:p>
  </w:endnote>
  <w:endnote w:type="continuationSeparator" w:id="0">
    <w:p w:rsidR="00601E99" w:rsidRDefault="00601E99" w:rsidP="00D92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99" w:rsidRDefault="008E48BC" w:rsidP="006C6DCF">
    <w:pPr>
      <w:pStyle w:val="Piedepgina"/>
      <w:jc w:val="center"/>
      <w:rPr>
        <w:rFonts w:asciiTheme="minorHAnsi" w:hAnsiTheme="minorHAnsi"/>
        <w:color w:val="0039A6"/>
        <w:sz w:val="18"/>
        <w:szCs w:val="18"/>
      </w:rPr>
    </w:pPr>
    <w:r w:rsidRPr="008E48BC">
      <w:rPr>
        <w:rFonts w:asciiTheme="minorHAnsi" w:hAnsiTheme="minorHAnsi"/>
        <w:noProof/>
        <w:color w:val="000080"/>
        <w:sz w:val="52"/>
        <w:szCs w:val="52"/>
      </w:rPr>
      <w:pict>
        <v:rect id="Rectangle 10" o:spid="_x0000_s12289"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PMtQ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" o:allowincell="f" filled="f" stroked="f">
          <v:textbox style="layout-flow:vertical;mso-layout-flow-alt:bottom-to-top;mso-fit-shape-to-text:t">
            <w:txbxContent>
              <w:p w:rsidR="00601E99" w:rsidRPr="003173C8" w:rsidRDefault="00601E99">
                <w:pPr>
                  <w:pStyle w:val="Piedepgina"/>
                  <w:rPr>
                    <w:rFonts w:asciiTheme="majorHAnsi" w:hAnsiTheme="majorHAnsi"/>
                    <w:color w:val="000099"/>
                  </w:rPr>
                </w:pPr>
                <w:r w:rsidRPr="00B12403">
                  <w:rPr>
                    <w:rFonts w:asciiTheme="majorHAnsi" w:hAnsiTheme="majorHAnsi"/>
                    <w:color w:val="000099"/>
                  </w:rPr>
                  <w:t>Página</w:t>
                </w:r>
                <w:r w:rsidR="008E48BC" w:rsidRPr="00B12403">
                  <w:rPr>
                    <w:color w:val="000099"/>
                  </w:rPr>
                  <w:fldChar w:fldCharType="begin"/>
                </w:r>
                <w:r w:rsidRPr="00B12403">
                  <w:rPr>
                    <w:color w:val="000099"/>
                  </w:rPr>
                  <w:instrText xml:space="preserve"> PAGE    \* MERGEFORMAT </w:instrText>
                </w:r>
                <w:r w:rsidR="008E48BC" w:rsidRPr="00B12403">
                  <w:rPr>
                    <w:color w:val="000099"/>
                  </w:rPr>
                  <w:fldChar w:fldCharType="separate"/>
                </w:r>
                <w:r w:rsidR="00F1119A" w:rsidRPr="00F1119A">
                  <w:rPr>
                    <w:rFonts w:asciiTheme="majorHAnsi" w:hAnsiTheme="majorHAnsi"/>
                    <w:noProof/>
                    <w:color w:val="000099"/>
                    <w:sz w:val="44"/>
                    <w:szCs w:val="44"/>
                  </w:rPr>
                  <w:t>6</w:t>
                </w:r>
                <w:r w:rsidR="008E48BC" w:rsidRPr="00B12403">
                  <w:rPr>
                    <w:color w:val="000099"/>
                  </w:rPr>
                  <w:fldChar w:fldCharType="end"/>
                </w:r>
                <w:r w:rsidRPr="00B12403">
                  <w:rPr>
                    <w:color w:val="000099"/>
                  </w:rPr>
                  <w:t xml:space="preserve"> </w:t>
                </w:r>
                <w:r>
                  <w:rPr>
                    <w:color w:val="000099"/>
                  </w:rPr>
                  <w:t xml:space="preserve"> </w:t>
                </w:r>
                <w:r>
                  <w:rPr>
                    <w:rFonts w:asciiTheme="majorHAnsi" w:hAnsiTheme="majorHAnsi"/>
                    <w:color w:val="000099"/>
                  </w:rPr>
                  <w:t>Acta reunión CTAF 06/07 2012</w:t>
                </w:r>
              </w:p>
            </w:txbxContent>
          </v:textbox>
          <w10:wrap anchorx="margin" anchory="margin"/>
        </v:rect>
      </w:pict>
    </w:r>
  </w:p>
  <w:p w:rsidR="00601E99" w:rsidRPr="001A3ACD" w:rsidRDefault="00601E99"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601E99" w:rsidRDefault="00601E9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E99" w:rsidRDefault="00601E99" w:rsidP="00D929EE">
      <w:r>
        <w:separator/>
      </w:r>
    </w:p>
  </w:footnote>
  <w:footnote w:type="continuationSeparator" w:id="0">
    <w:p w:rsidR="00601E99" w:rsidRDefault="00601E99"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99" w:rsidRDefault="00601E99"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601E99" w:rsidRDefault="00601E99" w:rsidP="00E04578">
    <w:pPr>
      <w:pStyle w:val="Encabezado"/>
      <w:tabs>
        <w:tab w:val="clear" w:pos="4252"/>
        <w:tab w:val="clear" w:pos="8504"/>
      </w:tabs>
      <w:ind w:right="-35"/>
      <w:jc w:val="center"/>
      <w:rPr>
        <w:rFonts w:asciiTheme="minorHAnsi" w:hAnsiTheme="minorHAnsi"/>
        <w:b/>
        <w:color w:val="0039A6"/>
        <w:sz w:val="18"/>
        <w:szCs w:val="18"/>
      </w:rPr>
    </w:pPr>
  </w:p>
  <w:p w:rsidR="00601E99" w:rsidRDefault="00601E99" w:rsidP="00E04578">
    <w:pPr>
      <w:pStyle w:val="Encabezado"/>
      <w:tabs>
        <w:tab w:val="clear" w:pos="4252"/>
        <w:tab w:val="clear" w:pos="8504"/>
      </w:tabs>
      <w:ind w:right="-35"/>
      <w:jc w:val="center"/>
      <w:rPr>
        <w:rFonts w:asciiTheme="minorHAnsi" w:hAnsiTheme="minorHAnsi"/>
        <w:b/>
        <w:color w:val="0039A6"/>
        <w:sz w:val="18"/>
        <w:szCs w:val="18"/>
      </w:rPr>
    </w:pPr>
  </w:p>
  <w:p w:rsidR="00601E99" w:rsidRDefault="00601E99"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01E99" w:rsidRDefault="00601E99" w:rsidP="00E04578">
    <w:pPr>
      <w:ind w:right="567"/>
      <w:jc w:val="both"/>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9">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D8A1B23"/>
    <w:multiLevelType w:val="hybridMultilevel"/>
    <w:tmpl w:val="4A3C34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7">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3DC5412"/>
    <w:multiLevelType w:val="hybridMultilevel"/>
    <w:tmpl w:val="74A8F4DC"/>
    <w:lvl w:ilvl="0" w:tplc="944A431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3">
    <w:nsid w:val="60567CA2"/>
    <w:multiLevelType w:val="hybridMultilevel"/>
    <w:tmpl w:val="5FD254D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nsid w:val="6339520D"/>
    <w:multiLevelType w:val="hybridMultilevel"/>
    <w:tmpl w:val="A3706A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6D996725"/>
    <w:multiLevelType w:val="hybridMultilevel"/>
    <w:tmpl w:val="9C0ADA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1"/>
  </w:num>
  <w:num w:numId="3">
    <w:abstractNumId w:val="19"/>
  </w:num>
  <w:num w:numId="4">
    <w:abstractNumId w:val="17"/>
  </w:num>
  <w:num w:numId="5">
    <w:abstractNumId w:val="9"/>
  </w:num>
  <w:num w:numId="6">
    <w:abstractNumId w:val="14"/>
  </w:num>
  <w:num w:numId="7">
    <w:abstractNumId w:val="15"/>
  </w:num>
  <w:num w:numId="8">
    <w:abstractNumId w:val="10"/>
  </w:num>
  <w:num w:numId="9">
    <w:abstractNumId w:val="11"/>
  </w:num>
  <w:num w:numId="10">
    <w:abstractNumId w:val="26"/>
  </w:num>
  <w:num w:numId="11">
    <w:abstractNumId w:val="8"/>
  </w:num>
  <w:num w:numId="12">
    <w:abstractNumId w:val="16"/>
  </w:num>
  <w:num w:numId="13">
    <w:abstractNumId w:val="28"/>
  </w:num>
  <w:num w:numId="14">
    <w:abstractNumId w:val="13"/>
  </w:num>
  <w:num w:numId="15">
    <w:abstractNumId w:val="18"/>
  </w:num>
  <w:num w:numId="16">
    <w:abstractNumId w:val="3"/>
  </w:num>
  <w:num w:numId="17">
    <w:abstractNumId w:val="7"/>
  </w:num>
  <w:num w:numId="18">
    <w:abstractNumId w:val="22"/>
  </w:num>
  <w:num w:numId="19">
    <w:abstractNumId w:val="30"/>
  </w:num>
  <w:num w:numId="20">
    <w:abstractNumId w:val="25"/>
  </w:num>
  <w:num w:numId="21">
    <w:abstractNumId w:val="1"/>
  </w:num>
  <w:num w:numId="22">
    <w:abstractNumId w:val="2"/>
  </w:num>
  <w:num w:numId="23">
    <w:abstractNumId w:val="6"/>
  </w:num>
  <w:num w:numId="24">
    <w:abstractNumId w:val="5"/>
  </w:num>
  <w:num w:numId="25">
    <w:abstractNumId w:val="0"/>
  </w:num>
  <w:num w:numId="26">
    <w:abstractNumId w:val="4"/>
  </w:num>
  <w:num w:numId="27">
    <w:abstractNumId w:val="29"/>
  </w:num>
  <w:num w:numId="28">
    <w:abstractNumId w:val="23"/>
  </w:num>
  <w:num w:numId="29">
    <w:abstractNumId w:val="12"/>
  </w:num>
  <w:num w:numId="30">
    <w:abstractNumId w:val="24"/>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12291"/>
    <o:shapelayout v:ext="edit">
      <o:idmap v:ext="edit" data="12"/>
    </o:shapelayout>
  </w:hdrShapeDefaults>
  <w:footnotePr>
    <w:footnote w:id="-1"/>
    <w:footnote w:id="0"/>
  </w:footnotePr>
  <w:endnotePr>
    <w:endnote w:id="-1"/>
    <w:endnote w:id="0"/>
  </w:endnotePr>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C568B"/>
    <w:rsid w:val="000D585F"/>
    <w:rsid w:val="000E5891"/>
    <w:rsid w:val="000F1944"/>
    <w:rsid w:val="001004E2"/>
    <w:rsid w:val="00104F19"/>
    <w:rsid w:val="00116240"/>
    <w:rsid w:val="001245C6"/>
    <w:rsid w:val="00135492"/>
    <w:rsid w:val="00136FB4"/>
    <w:rsid w:val="00143417"/>
    <w:rsid w:val="001549CE"/>
    <w:rsid w:val="00154A92"/>
    <w:rsid w:val="00160350"/>
    <w:rsid w:val="00162393"/>
    <w:rsid w:val="00163F4A"/>
    <w:rsid w:val="0016436C"/>
    <w:rsid w:val="0016548D"/>
    <w:rsid w:val="001745D9"/>
    <w:rsid w:val="001954C6"/>
    <w:rsid w:val="001A3ACD"/>
    <w:rsid w:val="001B5236"/>
    <w:rsid w:val="001C038E"/>
    <w:rsid w:val="001C2F8C"/>
    <w:rsid w:val="001C32AC"/>
    <w:rsid w:val="001D662F"/>
    <w:rsid w:val="001E0466"/>
    <w:rsid w:val="001E615B"/>
    <w:rsid w:val="001E6796"/>
    <w:rsid w:val="001E6EE7"/>
    <w:rsid w:val="001E740E"/>
    <w:rsid w:val="001F4273"/>
    <w:rsid w:val="00204429"/>
    <w:rsid w:val="00216AC6"/>
    <w:rsid w:val="00220557"/>
    <w:rsid w:val="002225B6"/>
    <w:rsid w:val="00225D4E"/>
    <w:rsid w:val="00230EDE"/>
    <w:rsid w:val="0023538D"/>
    <w:rsid w:val="00253A20"/>
    <w:rsid w:val="002617E5"/>
    <w:rsid w:val="00282C92"/>
    <w:rsid w:val="0028793A"/>
    <w:rsid w:val="00296415"/>
    <w:rsid w:val="002A0C92"/>
    <w:rsid w:val="002A7FB6"/>
    <w:rsid w:val="002B754D"/>
    <w:rsid w:val="002C037A"/>
    <w:rsid w:val="002C2911"/>
    <w:rsid w:val="002C484A"/>
    <w:rsid w:val="002C5948"/>
    <w:rsid w:val="002C6575"/>
    <w:rsid w:val="002D798F"/>
    <w:rsid w:val="002F28B0"/>
    <w:rsid w:val="002F56C8"/>
    <w:rsid w:val="002F683E"/>
    <w:rsid w:val="002F7C8F"/>
    <w:rsid w:val="003012A7"/>
    <w:rsid w:val="0030206F"/>
    <w:rsid w:val="0031492F"/>
    <w:rsid w:val="003173C8"/>
    <w:rsid w:val="0032042F"/>
    <w:rsid w:val="0032155A"/>
    <w:rsid w:val="00321653"/>
    <w:rsid w:val="00323C46"/>
    <w:rsid w:val="003241CF"/>
    <w:rsid w:val="003255E3"/>
    <w:rsid w:val="00342E8F"/>
    <w:rsid w:val="0034513D"/>
    <w:rsid w:val="00351449"/>
    <w:rsid w:val="003558AA"/>
    <w:rsid w:val="003572CD"/>
    <w:rsid w:val="00360776"/>
    <w:rsid w:val="003611F8"/>
    <w:rsid w:val="00372135"/>
    <w:rsid w:val="00372E4A"/>
    <w:rsid w:val="00375F96"/>
    <w:rsid w:val="00382FD8"/>
    <w:rsid w:val="003862C0"/>
    <w:rsid w:val="0039104A"/>
    <w:rsid w:val="003916EB"/>
    <w:rsid w:val="003933DD"/>
    <w:rsid w:val="003A1828"/>
    <w:rsid w:val="003A1A45"/>
    <w:rsid w:val="003A2178"/>
    <w:rsid w:val="003A3EAD"/>
    <w:rsid w:val="003B00CC"/>
    <w:rsid w:val="003B0D7A"/>
    <w:rsid w:val="003B1D5A"/>
    <w:rsid w:val="003B5AC6"/>
    <w:rsid w:val="003B74F9"/>
    <w:rsid w:val="003B7C51"/>
    <w:rsid w:val="003C00CF"/>
    <w:rsid w:val="003C667D"/>
    <w:rsid w:val="003D171C"/>
    <w:rsid w:val="003D72AA"/>
    <w:rsid w:val="003D72DC"/>
    <w:rsid w:val="003E0DB1"/>
    <w:rsid w:val="003E1E9A"/>
    <w:rsid w:val="0040277B"/>
    <w:rsid w:val="00410496"/>
    <w:rsid w:val="00414F11"/>
    <w:rsid w:val="004153B7"/>
    <w:rsid w:val="004223F2"/>
    <w:rsid w:val="004245BD"/>
    <w:rsid w:val="00424733"/>
    <w:rsid w:val="00433730"/>
    <w:rsid w:val="00433B6B"/>
    <w:rsid w:val="00440620"/>
    <w:rsid w:val="00453CFB"/>
    <w:rsid w:val="004557DD"/>
    <w:rsid w:val="0045711A"/>
    <w:rsid w:val="004643FA"/>
    <w:rsid w:val="00464474"/>
    <w:rsid w:val="00465450"/>
    <w:rsid w:val="00471EFB"/>
    <w:rsid w:val="00471F9C"/>
    <w:rsid w:val="00475246"/>
    <w:rsid w:val="00477401"/>
    <w:rsid w:val="004878D1"/>
    <w:rsid w:val="00490748"/>
    <w:rsid w:val="00497493"/>
    <w:rsid w:val="004A52FE"/>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70141"/>
    <w:rsid w:val="00576BDC"/>
    <w:rsid w:val="00577BCB"/>
    <w:rsid w:val="00594FB3"/>
    <w:rsid w:val="005A3331"/>
    <w:rsid w:val="005B0CD0"/>
    <w:rsid w:val="005B42B5"/>
    <w:rsid w:val="005D2D46"/>
    <w:rsid w:val="005D505E"/>
    <w:rsid w:val="005D5D21"/>
    <w:rsid w:val="005F4390"/>
    <w:rsid w:val="00601E99"/>
    <w:rsid w:val="006057C6"/>
    <w:rsid w:val="00607B5D"/>
    <w:rsid w:val="00610EA7"/>
    <w:rsid w:val="00622965"/>
    <w:rsid w:val="00631279"/>
    <w:rsid w:val="00637EF0"/>
    <w:rsid w:val="00665A42"/>
    <w:rsid w:val="00674209"/>
    <w:rsid w:val="00674788"/>
    <w:rsid w:val="00676058"/>
    <w:rsid w:val="006917FD"/>
    <w:rsid w:val="00695159"/>
    <w:rsid w:val="006A0275"/>
    <w:rsid w:val="006A52A1"/>
    <w:rsid w:val="006A6E00"/>
    <w:rsid w:val="006B0379"/>
    <w:rsid w:val="006B16ED"/>
    <w:rsid w:val="006C1961"/>
    <w:rsid w:val="006C3127"/>
    <w:rsid w:val="006C6DCF"/>
    <w:rsid w:val="006D3F3F"/>
    <w:rsid w:val="006D50FC"/>
    <w:rsid w:val="006E0397"/>
    <w:rsid w:val="006E2C45"/>
    <w:rsid w:val="006E3D2B"/>
    <w:rsid w:val="00700FAB"/>
    <w:rsid w:val="007026F8"/>
    <w:rsid w:val="00703A36"/>
    <w:rsid w:val="0070504C"/>
    <w:rsid w:val="007154FE"/>
    <w:rsid w:val="00721D26"/>
    <w:rsid w:val="007221FA"/>
    <w:rsid w:val="0072372F"/>
    <w:rsid w:val="00726038"/>
    <w:rsid w:val="0072704C"/>
    <w:rsid w:val="007279AE"/>
    <w:rsid w:val="007400DB"/>
    <w:rsid w:val="00743B5B"/>
    <w:rsid w:val="00753D3B"/>
    <w:rsid w:val="00760A91"/>
    <w:rsid w:val="0076756B"/>
    <w:rsid w:val="007758C5"/>
    <w:rsid w:val="007805CA"/>
    <w:rsid w:val="007843D5"/>
    <w:rsid w:val="00784801"/>
    <w:rsid w:val="00794E2F"/>
    <w:rsid w:val="007A754C"/>
    <w:rsid w:val="007B683E"/>
    <w:rsid w:val="007B74FF"/>
    <w:rsid w:val="007C0CCA"/>
    <w:rsid w:val="007C58EC"/>
    <w:rsid w:val="007C5FD4"/>
    <w:rsid w:val="007C7A9B"/>
    <w:rsid w:val="007D32E5"/>
    <w:rsid w:val="007D3F82"/>
    <w:rsid w:val="007D4629"/>
    <w:rsid w:val="007D5CC0"/>
    <w:rsid w:val="007E30CA"/>
    <w:rsid w:val="007E38A9"/>
    <w:rsid w:val="007E40D7"/>
    <w:rsid w:val="007E4617"/>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84CA4"/>
    <w:rsid w:val="008909E5"/>
    <w:rsid w:val="008942FD"/>
    <w:rsid w:val="008A19A4"/>
    <w:rsid w:val="008C4D8C"/>
    <w:rsid w:val="008C7BC1"/>
    <w:rsid w:val="008D3600"/>
    <w:rsid w:val="008D4A6F"/>
    <w:rsid w:val="008D4C78"/>
    <w:rsid w:val="008D7C44"/>
    <w:rsid w:val="008E3DFF"/>
    <w:rsid w:val="008E48BC"/>
    <w:rsid w:val="008F4CEE"/>
    <w:rsid w:val="00902F78"/>
    <w:rsid w:val="00912CC1"/>
    <w:rsid w:val="00921FD7"/>
    <w:rsid w:val="009240CB"/>
    <w:rsid w:val="00926C12"/>
    <w:rsid w:val="00935258"/>
    <w:rsid w:val="00935321"/>
    <w:rsid w:val="00935954"/>
    <w:rsid w:val="009405F7"/>
    <w:rsid w:val="00941F18"/>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4BC7"/>
    <w:rsid w:val="00A32DE3"/>
    <w:rsid w:val="00A37B81"/>
    <w:rsid w:val="00A44EB3"/>
    <w:rsid w:val="00A4777E"/>
    <w:rsid w:val="00A6353F"/>
    <w:rsid w:val="00A656D4"/>
    <w:rsid w:val="00A7083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2E2A"/>
    <w:rsid w:val="00AF7178"/>
    <w:rsid w:val="00B004CD"/>
    <w:rsid w:val="00B1067B"/>
    <w:rsid w:val="00B12403"/>
    <w:rsid w:val="00B1284B"/>
    <w:rsid w:val="00B16159"/>
    <w:rsid w:val="00B16333"/>
    <w:rsid w:val="00B23B89"/>
    <w:rsid w:val="00B25980"/>
    <w:rsid w:val="00B271BB"/>
    <w:rsid w:val="00B33CB5"/>
    <w:rsid w:val="00B362F4"/>
    <w:rsid w:val="00B43F58"/>
    <w:rsid w:val="00B467B5"/>
    <w:rsid w:val="00B475F4"/>
    <w:rsid w:val="00B6227F"/>
    <w:rsid w:val="00B63D09"/>
    <w:rsid w:val="00B66B3B"/>
    <w:rsid w:val="00B66CFD"/>
    <w:rsid w:val="00B67276"/>
    <w:rsid w:val="00B847FB"/>
    <w:rsid w:val="00B91DD2"/>
    <w:rsid w:val="00BA0CCA"/>
    <w:rsid w:val="00BA3E3B"/>
    <w:rsid w:val="00BA4183"/>
    <w:rsid w:val="00BA43B7"/>
    <w:rsid w:val="00BB28D5"/>
    <w:rsid w:val="00BB2A2F"/>
    <w:rsid w:val="00BB6839"/>
    <w:rsid w:val="00BD36A9"/>
    <w:rsid w:val="00BD496D"/>
    <w:rsid w:val="00BD4E0C"/>
    <w:rsid w:val="00BD4E88"/>
    <w:rsid w:val="00BF5F95"/>
    <w:rsid w:val="00C1567C"/>
    <w:rsid w:val="00C20AC7"/>
    <w:rsid w:val="00C21505"/>
    <w:rsid w:val="00C276E1"/>
    <w:rsid w:val="00C36F40"/>
    <w:rsid w:val="00C5019D"/>
    <w:rsid w:val="00C55445"/>
    <w:rsid w:val="00C67C96"/>
    <w:rsid w:val="00C728CE"/>
    <w:rsid w:val="00C80F19"/>
    <w:rsid w:val="00C8303F"/>
    <w:rsid w:val="00CA3D5B"/>
    <w:rsid w:val="00CA3E1E"/>
    <w:rsid w:val="00CB1B4A"/>
    <w:rsid w:val="00CB32AC"/>
    <w:rsid w:val="00CB6044"/>
    <w:rsid w:val="00CC3B17"/>
    <w:rsid w:val="00CC47D7"/>
    <w:rsid w:val="00CC5D99"/>
    <w:rsid w:val="00CC5E22"/>
    <w:rsid w:val="00CC6C3F"/>
    <w:rsid w:val="00CD324C"/>
    <w:rsid w:val="00CE0E6F"/>
    <w:rsid w:val="00CE1F6D"/>
    <w:rsid w:val="00CE2C1F"/>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B03E2"/>
    <w:rsid w:val="00DD02A8"/>
    <w:rsid w:val="00DD4145"/>
    <w:rsid w:val="00DD577B"/>
    <w:rsid w:val="00DE6A42"/>
    <w:rsid w:val="00DE7901"/>
    <w:rsid w:val="00DF0C55"/>
    <w:rsid w:val="00DF2F3B"/>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B1082"/>
    <w:rsid w:val="00EC2917"/>
    <w:rsid w:val="00EC3D1B"/>
    <w:rsid w:val="00EC7F44"/>
    <w:rsid w:val="00ED4F95"/>
    <w:rsid w:val="00ED6577"/>
    <w:rsid w:val="00EE1813"/>
    <w:rsid w:val="00EE2B66"/>
    <w:rsid w:val="00EF534A"/>
    <w:rsid w:val="00EF5809"/>
    <w:rsid w:val="00F1119A"/>
    <w:rsid w:val="00F207B1"/>
    <w:rsid w:val="00F2434C"/>
    <w:rsid w:val="00F25342"/>
    <w:rsid w:val="00F30C2B"/>
    <w:rsid w:val="00F45F7E"/>
    <w:rsid w:val="00F475D2"/>
    <w:rsid w:val="00F552BD"/>
    <w:rsid w:val="00F579AA"/>
    <w:rsid w:val="00F618CB"/>
    <w:rsid w:val="00F63F48"/>
    <w:rsid w:val="00F6661D"/>
    <w:rsid w:val="00F86D4E"/>
    <w:rsid w:val="00F87098"/>
    <w:rsid w:val="00FA219A"/>
    <w:rsid w:val="00FA2C05"/>
    <w:rsid w:val="00FA7C6D"/>
    <w:rsid w:val="00FB2BE3"/>
    <w:rsid w:val="00FB71AB"/>
    <w:rsid w:val="00FC1913"/>
    <w:rsid w:val="00FC3C32"/>
    <w:rsid w:val="00FD31A8"/>
    <w:rsid w:val="00FD4E6D"/>
    <w:rsid w:val="00FD684F"/>
    <w:rsid w:val="00FE0FC0"/>
    <w:rsid w:val="00FE3455"/>
    <w:rsid w:val="00FE3A26"/>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1ED358-C334-4B2A-A97B-7B5D26255239}"/>
</file>

<file path=customXml/itemProps2.xml><?xml version="1.0" encoding="utf-8"?>
<ds:datastoreItem xmlns:ds="http://schemas.openxmlformats.org/officeDocument/2006/customXml" ds:itemID="{59F6726D-49D5-4E27-A876-B3B6052213E7}"/>
</file>

<file path=customXml/itemProps3.xml><?xml version="1.0" encoding="utf-8"?>
<ds:datastoreItem xmlns:ds="http://schemas.openxmlformats.org/officeDocument/2006/customXml" ds:itemID="{86AC6495-B57D-4A1F-8764-7264F765FCE0}"/>
</file>

<file path=customXml/itemProps4.xml><?xml version="1.0" encoding="utf-8"?>
<ds:datastoreItem xmlns:ds="http://schemas.openxmlformats.org/officeDocument/2006/customXml" ds:itemID="{88311EDE-4652-432C-BFC9-EF5092DA44F4}"/>
</file>

<file path=docProps/app.xml><?xml version="1.0" encoding="utf-8"?>
<Properties xmlns="http://schemas.openxmlformats.org/officeDocument/2006/extended-properties" xmlns:vt="http://schemas.openxmlformats.org/officeDocument/2006/docPropsVTypes">
  <Template>Normal.dotm</Template>
  <TotalTime>227</TotalTime>
  <Pages>7</Pages>
  <Words>2544</Words>
  <Characters>12902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15416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18</cp:revision>
  <cp:lastPrinted>2010-07-15T11:00:00Z</cp:lastPrinted>
  <dcterms:created xsi:type="dcterms:W3CDTF">2012-06-07T14:52:00Z</dcterms:created>
  <dcterms:modified xsi:type="dcterms:W3CDTF">2012-06-08T13:39:00Z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