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CC7BD4" w14:textId="77777777" w:rsidR="000839B2" w:rsidRPr="000839B2" w:rsidRDefault="000839B2" w:rsidP="000839B2">
      <w:pPr>
        <w:pStyle w:val="Ttulo"/>
        <w:rPr>
          <w:rFonts w:asciiTheme="minorHAnsi" w:hAnsiTheme="minorHAnsi"/>
        </w:rPr>
      </w:pPr>
      <w:bookmarkStart w:id="0" w:name="_GoBack"/>
      <w:bookmarkEnd w:id="0"/>
      <w:r w:rsidRPr="000839B2">
        <w:rPr>
          <w:rFonts w:asciiTheme="minorHAnsi" w:hAnsiTheme="minorHAnsi"/>
        </w:rPr>
        <w:t>ACTA REUNIÓN COMITÉ TÉCNICO AMATEUR FEMENINO</w:t>
      </w:r>
    </w:p>
    <w:p w14:paraId="39CC7BD5" w14:textId="33C148BF" w:rsidR="000839B2" w:rsidRPr="000C46DA" w:rsidRDefault="000839B2" w:rsidP="000839B2">
      <w:pPr>
        <w:jc w:val="center"/>
        <w:rPr>
          <w:rFonts w:asciiTheme="minorHAnsi" w:hAnsiTheme="minorHAnsi"/>
          <w:b/>
          <w:sz w:val="24"/>
          <w:szCs w:val="24"/>
          <w:lang w:val="es-ES_tradnl"/>
        </w:rPr>
      </w:pPr>
      <w:r w:rsidRPr="000C46DA">
        <w:rPr>
          <w:rFonts w:asciiTheme="minorHAnsi" w:hAnsiTheme="minorHAnsi"/>
          <w:b/>
          <w:sz w:val="24"/>
          <w:szCs w:val="24"/>
          <w:lang w:val="es-ES_tradnl"/>
        </w:rPr>
        <w:t xml:space="preserve">Madrid, </w:t>
      </w:r>
      <w:r w:rsidR="0096007A">
        <w:rPr>
          <w:rFonts w:asciiTheme="minorHAnsi" w:hAnsiTheme="minorHAnsi"/>
          <w:b/>
          <w:sz w:val="24"/>
          <w:szCs w:val="24"/>
          <w:lang w:val="es-ES_tradnl"/>
        </w:rPr>
        <w:t>5 de junio de 2014</w:t>
      </w:r>
    </w:p>
    <w:p w14:paraId="39CC7BD6" w14:textId="77777777" w:rsidR="000839B2" w:rsidRPr="000C46DA" w:rsidRDefault="000839B2" w:rsidP="000839B2">
      <w:pPr>
        <w:rPr>
          <w:rFonts w:asciiTheme="minorHAnsi" w:hAnsiTheme="minorHAnsi"/>
          <w:sz w:val="24"/>
          <w:szCs w:val="24"/>
          <w:lang w:val="es-ES_tradnl"/>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0839B2" w:rsidRPr="002C5948" w14:paraId="39CC7BED" w14:textId="77777777" w:rsidTr="008757C1">
        <w:tc>
          <w:tcPr>
            <w:tcW w:w="4889" w:type="dxa"/>
          </w:tcPr>
          <w:p w14:paraId="39CC7BD7" w14:textId="77777777" w:rsidR="000839B2" w:rsidRPr="002C5948" w:rsidRDefault="000839B2" w:rsidP="008757C1">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Presidenta CTAF:</w:t>
            </w:r>
          </w:p>
          <w:p w14:paraId="39CC7BD8" w14:textId="77777777" w:rsidR="000839B2" w:rsidRPr="002C5948" w:rsidRDefault="00CB65B7" w:rsidP="008757C1">
            <w:pPr>
              <w:spacing w:line="216" w:lineRule="auto"/>
              <w:rPr>
                <w:rFonts w:asciiTheme="minorHAnsi" w:hAnsiTheme="minorHAnsi"/>
                <w:sz w:val="24"/>
                <w:szCs w:val="24"/>
                <w:lang w:val="es-ES_tradnl"/>
              </w:rPr>
            </w:pPr>
            <w:r>
              <w:rPr>
                <w:rFonts w:asciiTheme="minorHAnsi" w:hAnsiTheme="minorHAnsi"/>
                <w:sz w:val="24"/>
                <w:szCs w:val="24"/>
                <w:lang w:val="es-ES_tradnl"/>
              </w:rPr>
              <w:t>Mar Ruiz de la Torre</w:t>
            </w:r>
          </w:p>
          <w:p w14:paraId="39CC7BD9" w14:textId="77777777" w:rsidR="000839B2" w:rsidRPr="002C5948" w:rsidRDefault="000839B2" w:rsidP="008757C1">
            <w:pPr>
              <w:spacing w:line="216" w:lineRule="auto"/>
              <w:rPr>
                <w:rFonts w:asciiTheme="minorHAnsi" w:hAnsiTheme="minorHAnsi"/>
                <w:sz w:val="24"/>
                <w:szCs w:val="24"/>
                <w:lang w:val="es-ES_tradnl"/>
              </w:rPr>
            </w:pPr>
          </w:p>
          <w:p w14:paraId="39CC7BDA" w14:textId="77777777" w:rsidR="000839B2" w:rsidRPr="002C5948" w:rsidRDefault="000839B2" w:rsidP="008757C1">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Vocales CTAF:</w:t>
            </w:r>
          </w:p>
          <w:p w14:paraId="06D8B1DE" w14:textId="37FA2793" w:rsidR="004867B3" w:rsidRDefault="004867B3" w:rsidP="00AF7178">
            <w:pPr>
              <w:spacing w:line="216" w:lineRule="auto"/>
              <w:rPr>
                <w:rFonts w:asciiTheme="minorHAnsi" w:hAnsiTheme="minorHAnsi"/>
                <w:sz w:val="24"/>
                <w:szCs w:val="24"/>
                <w:lang w:val="es-ES_tradnl"/>
              </w:rPr>
            </w:pPr>
            <w:r>
              <w:rPr>
                <w:rFonts w:asciiTheme="minorHAnsi" w:hAnsiTheme="minorHAnsi"/>
                <w:sz w:val="24"/>
                <w:szCs w:val="24"/>
                <w:lang w:val="es-ES_tradnl"/>
              </w:rPr>
              <w:t>María Barreiros</w:t>
            </w:r>
          </w:p>
          <w:p w14:paraId="39CC7BDC" w14:textId="1039720A" w:rsidR="001B1860" w:rsidRDefault="00CB65B7" w:rsidP="00AF7178">
            <w:pPr>
              <w:spacing w:line="216" w:lineRule="auto"/>
              <w:rPr>
                <w:rFonts w:asciiTheme="minorHAnsi" w:hAnsiTheme="minorHAnsi"/>
                <w:sz w:val="24"/>
                <w:szCs w:val="24"/>
                <w:lang w:val="es-ES_tradnl"/>
              </w:rPr>
            </w:pPr>
            <w:r>
              <w:rPr>
                <w:rFonts w:asciiTheme="minorHAnsi" w:hAnsiTheme="minorHAnsi"/>
                <w:sz w:val="24"/>
                <w:szCs w:val="24"/>
                <w:lang w:val="es-ES_tradnl"/>
              </w:rPr>
              <w:t>Macarena Campomanes</w:t>
            </w:r>
          </w:p>
          <w:p w14:paraId="12CCF551" w14:textId="5BEBDFC5" w:rsidR="004867B3" w:rsidRDefault="004867B3" w:rsidP="00AF7178">
            <w:pPr>
              <w:spacing w:line="216" w:lineRule="auto"/>
              <w:rPr>
                <w:rFonts w:asciiTheme="minorHAnsi" w:hAnsiTheme="minorHAnsi"/>
                <w:sz w:val="24"/>
                <w:szCs w:val="24"/>
                <w:lang w:val="es-ES_tradnl"/>
              </w:rPr>
            </w:pPr>
            <w:r>
              <w:rPr>
                <w:rFonts w:asciiTheme="minorHAnsi" w:hAnsiTheme="minorHAnsi"/>
                <w:sz w:val="24"/>
                <w:szCs w:val="24"/>
                <w:lang w:val="es-ES_tradnl"/>
              </w:rPr>
              <w:t>Mandy Goyos</w:t>
            </w:r>
          </w:p>
          <w:p w14:paraId="39CC7BDE" w14:textId="77777777" w:rsidR="00EA6910" w:rsidRDefault="00EA7E3C" w:rsidP="00AF7178">
            <w:pPr>
              <w:spacing w:line="216" w:lineRule="auto"/>
              <w:rPr>
                <w:rFonts w:asciiTheme="minorHAnsi" w:hAnsiTheme="minorHAnsi"/>
                <w:sz w:val="24"/>
                <w:szCs w:val="24"/>
                <w:lang w:val="es-ES_tradnl"/>
              </w:rPr>
            </w:pPr>
            <w:r>
              <w:rPr>
                <w:rFonts w:asciiTheme="minorHAnsi" w:hAnsiTheme="minorHAnsi"/>
                <w:sz w:val="24"/>
                <w:szCs w:val="24"/>
              </w:rPr>
              <w:t>Inés Tus</w:t>
            </w:r>
            <w:r w:rsidR="00EA6910">
              <w:rPr>
                <w:rFonts w:asciiTheme="minorHAnsi" w:hAnsiTheme="minorHAnsi"/>
                <w:sz w:val="24"/>
                <w:szCs w:val="24"/>
              </w:rPr>
              <w:t>quets</w:t>
            </w:r>
          </w:p>
          <w:p w14:paraId="39CC7BDF" w14:textId="77777777" w:rsidR="002C5948" w:rsidRDefault="002C5948" w:rsidP="008757C1">
            <w:pPr>
              <w:spacing w:line="216" w:lineRule="auto"/>
              <w:rPr>
                <w:rFonts w:asciiTheme="minorHAnsi" w:hAnsiTheme="minorHAnsi"/>
                <w:sz w:val="24"/>
                <w:szCs w:val="24"/>
                <w:lang w:val="es-ES_tradnl"/>
              </w:rPr>
            </w:pPr>
          </w:p>
          <w:p w14:paraId="39CC7BE3" w14:textId="77777777" w:rsidR="000839B2" w:rsidRPr="002C5948" w:rsidRDefault="000839B2" w:rsidP="00794E2F">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Directora Deportiva</w:t>
            </w:r>
            <w:r w:rsidR="00DF2F3B">
              <w:rPr>
                <w:rFonts w:asciiTheme="minorHAnsi" w:hAnsiTheme="minorHAnsi"/>
                <w:b/>
                <w:sz w:val="24"/>
                <w:szCs w:val="24"/>
                <w:lang w:val="es-ES_tradnl"/>
              </w:rPr>
              <w:t xml:space="preserve"> CTAF</w:t>
            </w:r>
            <w:r w:rsidRPr="002C5948">
              <w:rPr>
                <w:rFonts w:asciiTheme="minorHAnsi" w:hAnsiTheme="minorHAnsi"/>
                <w:b/>
                <w:sz w:val="24"/>
                <w:szCs w:val="24"/>
                <w:lang w:val="es-ES_tradnl"/>
              </w:rPr>
              <w:t>:</w:t>
            </w:r>
          </w:p>
          <w:p w14:paraId="39CC7BE4" w14:textId="77777777" w:rsidR="000839B2" w:rsidRDefault="000839B2" w:rsidP="003173C8">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Mabel Pascual del Pobil</w:t>
            </w:r>
          </w:p>
          <w:p w14:paraId="39CC7BE8" w14:textId="77777777" w:rsidR="00C1567C" w:rsidRPr="003173C8" w:rsidRDefault="00C1567C" w:rsidP="004867B3">
            <w:pPr>
              <w:spacing w:line="216" w:lineRule="auto"/>
              <w:rPr>
                <w:rFonts w:asciiTheme="minorHAnsi" w:hAnsiTheme="minorHAnsi"/>
                <w:sz w:val="24"/>
                <w:szCs w:val="24"/>
                <w:lang w:val="es-ES_tradnl"/>
              </w:rPr>
            </w:pPr>
          </w:p>
        </w:tc>
        <w:tc>
          <w:tcPr>
            <w:tcW w:w="4889" w:type="dxa"/>
            <w:tcBorders>
              <w:top w:val="nil"/>
              <w:bottom w:val="nil"/>
            </w:tcBorders>
          </w:tcPr>
          <w:p w14:paraId="39CC7BE9" w14:textId="77777777" w:rsidR="000839B2" w:rsidRPr="002C5948" w:rsidRDefault="000839B2" w:rsidP="008757C1">
            <w:pPr>
              <w:jc w:val="both"/>
              <w:rPr>
                <w:rFonts w:asciiTheme="minorHAnsi" w:hAnsiTheme="minorHAnsi"/>
                <w:sz w:val="24"/>
                <w:szCs w:val="24"/>
              </w:rPr>
            </w:pPr>
          </w:p>
          <w:p w14:paraId="39CC7BEA" w14:textId="20216A6E" w:rsidR="008C649D" w:rsidRDefault="000839B2" w:rsidP="001F0C87">
            <w:pPr>
              <w:spacing w:line="360" w:lineRule="auto"/>
              <w:jc w:val="both"/>
              <w:rPr>
                <w:rFonts w:asciiTheme="minorHAnsi" w:hAnsiTheme="minorHAnsi"/>
                <w:sz w:val="24"/>
                <w:szCs w:val="24"/>
              </w:rPr>
            </w:pPr>
            <w:r w:rsidRPr="00A91315">
              <w:rPr>
                <w:rFonts w:asciiTheme="minorHAnsi" w:hAnsiTheme="minorHAnsi"/>
                <w:sz w:val="24"/>
                <w:szCs w:val="24"/>
              </w:rPr>
              <w:t xml:space="preserve">En la Real Federación Española de Golf, siendo las 11:30 horas del día de la fecha de encabezamiento, se reúne el Comité Técnico de Aficionados Femenino con la asistencia de </w:t>
            </w:r>
            <w:r w:rsidR="00CB65B7">
              <w:rPr>
                <w:rFonts w:asciiTheme="minorHAnsi" w:hAnsiTheme="minorHAnsi"/>
                <w:sz w:val="24"/>
                <w:szCs w:val="24"/>
              </w:rPr>
              <w:t xml:space="preserve">los miembros del comité, </w:t>
            </w:r>
            <w:r w:rsidRPr="00A91315">
              <w:rPr>
                <w:rFonts w:asciiTheme="minorHAnsi" w:hAnsiTheme="minorHAnsi"/>
                <w:sz w:val="24"/>
                <w:szCs w:val="24"/>
              </w:rPr>
              <w:t xml:space="preserve">reseñados al margen. </w:t>
            </w:r>
            <w:r w:rsidR="004867B3">
              <w:rPr>
                <w:rFonts w:asciiTheme="minorHAnsi" w:hAnsiTheme="minorHAnsi"/>
                <w:sz w:val="24"/>
                <w:szCs w:val="24"/>
              </w:rPr>
              <w:t>Sonia Cólogan disculpa su ausencia.</w:t>
            </w:r>
          </w:p>
          <w:p w14:paraId="39CC7BEB" w14:textId="77777777" w:rsidR="00CB65B7" w:rsidRDefault="00CB65B7" w:rsidP="001B1860">
            <w:pPr>
              <w:spacing w:line="360" w:lineRule="auto"/>
              <w:rPr>
                <w:rFonts w:asciiTheme="minorHAnsi" w:hAnsiTheme="minorHAnsi"/>
                <w:sz w:val="24"/>
                <w:szCs w:val="24"/>
              </w:rPr>
            </w:pPr>
          </w:p>
          <w:p w14:paraId="39CC7BEC" w14:textId="77777777" w:rsidR="008C649D" w:rsidRPr="001B1860" w:rsidRDefault="008C649D" w:rsidP="001B1860">
            <w:pPr>
              <w:spacing w:line="360" w:lineRule="auto"/>
              <w:rPr>
                <w:rFonts w:asciiTheme="minorHAnsi" w:hAnsiTheme="minorHAnsi"/>
                <w:sz w:val="24"/>
                <w:szCs w:val="24"/>
              </w:rPr>
            </w:pPr>
          </w:p>
        </w:tc>
      </w:tr>
    </w:tbl>
    <w:p w14:paraId="39CC7BEE" w14:textId="77777777" w:rsidR="006C6DCF" w:rsidRPr="002C5948" w:rsidRDefault="006C6DCF" w:rsidP="008F4CEE">
      <w:pPr>
        <w:ind w:right="-35"/>
        <w:jc w:val="both"/>
        <w:rPr>
          <w:rFonts w:asciiTheme="minorHAnsi" w:hAnsiTheme="minorHAnsi"/>
          <w:sz w:val="24"/>
          <w:szCs w:val="24"/>
        </w:rPr>
      </w:pPr>
    </w:p>
    <w:p w14:paraId="39CC7BF0" w14:textId="77777777" w:rsidR="00136D0B" w:rsidRDefault="00136D0B" w:rsidP="00136D0B">
      <w:pPr>
        <w:spacing w:line="216" w:lineRule="auto"/>
        <w:ind w:right="-35"/>
        <w:jc w:val="both"/>
        <w:rPr>
          <w:rFonts w:asciiTheme="minorHAnsi" w:hAnsiTheme="minorHAnsi"/>
          <w:sz w:val="24"/>
          <w:szCs w:val="24"/>
        </w:rPr>
      </w:pPr>
    </w:p>
    <w:p w14:paraId="559C5B24" w14:textId="650F129D" w:rsidR="005D1A47" w:rsidRPr="0054194E" w:rsidRDefault="00D776A9" w:rsidP="0054194E">
      <w:pPr>
        <w:pStyle w:val="Prrafodelista"/>
        <w:numPr>
          <w:ilvl w:val="0"/>
          <w:numId w:val="40"/>
        </w:numPr>
        <w:autoSpaceDE w:val="0"/>
        <w:autoSpaceDN w:val="0"/>
        <w:adjustRightInd w:val="0"/>
        <w:rPr>
          <w:rFonts w:asciiTheme="minorHAnsi" w:hAnsiTheme="minorHAnsi" w:cs="Tahoma"/>
          <w:b/>
          <w:sz w:val="24"/>
          <w:szCs w:val="24"/>
        </w:rPr>
      </w:pPr>
      <w:r w:rsidRPr="0054194E">
        <w:rPr>
          <w:rFonts w:asciiTheme="minorHAnsi" w:hAnsiTheme="minorHAnsi" w:cs="Tahoma"/>
          <w:b/>
          <w:sz w:val="24"/>
          <w:szCs w:val="24"/>
        </w:rPr>
        <w:t>BIENVENIDA DE LA PRESIDENTA.</w:t>
      </w:r>
    </w:p>
    <w:p w14:paraId="0EA2200D" w14:textId="77777777" w:rsidR="00E91D27" w:rsidRDefault="00E91D27" w:rsidP="00A93110">
      <w:pPr>
        <w:pStyle w:val="Prrafodelista"/>
        <w:autoSpaceDE w:val="0"/>
        <w:autoSpaceDN w:val="0"/>
        <w:adjustRightInd w:val="0"/>
        <w:contextualSpacing w:val="0"/>
        <w:jc w:val="both"/>
        <w:rPr>
          <w:rFonts w:asciiTheme="minorHAnsi" w:hAnsiTheme="minorHAnsi" w:cs="Tahoma"/>
          <w:sz w:val="24"/>
          <w:szCs w:val="24"/>
        </w:rPr>
      </w:pPr>
    </w:p>
    <w:p w14:paraId="5896B31E" w14:textId="77777777" w:rsidR="000073A6" w:rsidRDefault="005D1A47" w:rsidP="00A93110">
      <w:pPr>
        <w:pStyle w:val="Prrafodelista"/>
        <w:autoSpaceDE w:val="0"/>
        <w:autoSpaceDN w:val="0"/>
        <w:adjustRightInd w:val="0"/>
        <w:contextualSpacing w:val="0"/>
        <w:jc w:val="both"/>
        <w:rPr>
          <w:rFonts w:asciiTheme="minorHAnsi" w:hAnsiTheme="minorHAnsi" w:cs="Tahoma"/>
          <w:sz w:val="24"/>
          <w:szCs w:val="24"/>
        </w:rPr>
      </w:pPr>
      <w:r>
        <w:rPr>
          <w:rFonts w:asciiTheme="minorHAnsi" w:hAnsiTheme="minorHAnsi" w:cs="Tahoma"/>
          <w:sz w:val="24"/>
          <w:szCs w:val="24"/>
        </w:rPr>
        <w:t xml:space="preserve">Mar da la bienvenida de todas las presentes y despide cariñosamente a Macarena Campomanes, que abandona el Comité Femenino tras </w:t>
      </w:r>
      <w:r w:rsidR="00DB69DB">
        <w:rPr>
          <w:rFonts w:asciiTheme="minorHAnsi" w:hAnsiTheme="minorHAnsi" w:cs="Tahoma"/>
          <w:sz w:val="24"/>
          <w:szCs w:val="24"/>
        </w:rPr>
        <w:t xml:space="preserve">casi 20 años al frente del </w:t>
      </w:r>
      <w:r w:rsidR="000073A6">
        <w:rPr>
          <w:rFonts w:asciiTheme="minorHAnsi" w:hAnsiTheme="minorHAnsi" w:cs="Tahoma"/>
          <w:sz w:val="24"/>
          <w:szCs w:val="24"/>
        </w:rPr>
        <w:t>mismo</w:t>
      </w:r>
      <w:r w:rsidR="00DB69DB">
        <w:rPr>
          <w:rFonts w:asciiTheme="minorHAnsi" w:hAnsiTheme="minorHAnsi" w:cs="Tahoma"/>
          <w:sz w:val="24"/>
          <w:szCs w:val="24"/>
        </w:rPr>
        <w:t xml:space="preserve">. </w:t>
      </w:r>
    </w:p>
    <w:p w14:paraId="7CB4412D" w14:textId="77777777" w:rsidR="00E91D27" w:rsidRDefault="00E91D27" w:rsidP="00A93110">
      <w:pPr>
        <w:pStyle w:val="Prrafodelista"/>
        <w:autoSpaceDE w:val="0"/>
        <w:autoSpaceDN w:val="0"/>
        <w:adjustRightInd w:val="0"/>
        <w:contextualSpacing w:val="0"/>
        <w:jc w:val="both"/>
        <w:rPr>
          <w:rFonts w:asciiTheme="minorHAnsi" w:hAnsiTheme="minorHAnsi" w:cs="Tahoma"/>
          <w:sz w:val="24"/>
          <w:szCs w:val="24"/>
        </w:rPr>
      </w:pPr>
    </w:p>
    <w:p w14:paraId="7DB76DDC" w14:textId="2862661C" w:rsidR="00DB69DB" w:rsidRDefault="00DB69DB" w:rsidP="00A93110">
      <w:pPr>
        <w:pStyle w:val="Prrafodelista"/>
        <w:autoSpaceDE w:val="0"/>
        <w:autoSpaceDN w:val="0"/>
        <w:adjustRightInd w:val="0"/>
        <w:contextualSpacing w:val="0"/>
        <w:jc w:val="both"/>
        <w:rPr>
          <w:rFonts w:asciiTheme="minorHAnsi" w:hAnsiTheme="minorHAnsi" w:cs="Tahoma"/>
          <w:sz w:val="24"/>
          <w:szCs w:val="24"/>
        </w:rPr>
      </w:pPr>
      <w:r>
        <w:rPr>
          <w:rFonts w:asciiTheme="minorHAnsi" w:hAnsiTheme="minorHAnsi" w:cs="Tahoma"/>
          <w:sz w:val="24"/>
          <w:szCs w:val="24"/>
        </w:rPr>
        <w:t xml:space="preserve">Mar </w:t>
      </w:r>
      <w:r w:rsidR="005D1A47">
        <w:rPr>
          <w:rFonts w:asciiTheme="minorHAnsi" w:hAnsiTheme="minorHAnsi" w:cs="Tahoma"/>
          <w:sz w:val="24"/>
          <w:szCs w:val="24"/>
        </w:rPr>
        <w:t>valora la inestimable labor que ha desarrollado durante t</w:t>
      </w:r>
      <w:r>
        <w:rPr>
          <w:rFonts w:asciiTheme="minorHAnsi" w:hAnsiTheme="minorHAnsi" w:cs="Tahoma"/>
          <w:sz w:val="24"/>
          <w:szCs w:val="24"/>
        </w:rPr>
        <w:t xml:space="preserve">odo este tiempo y destaca </w:t>
      </w:r>
      <w:r w:rsidR="005D1A47">
        <w:rPr>
          <w:rFonts w:asciiTheme="minorHAnsi" w:hAnsiTheme="minorHAnsi" w:cs="Tahoma"/>
          <w:sz w:val="24"/>
          <w:szCs w:val="24"/>
        </w:rPr>
        <w:t>los incontestables triunfos que se han obtenido bajo su tutela</w:t>
      </w:r>
      <w:r>
        <w:rPr>
          <w:rFonts w:asciiTheme="minorHAnsi" w:hAnsiTheme="minorHAnsi" w:cs="Tahoma"/>
          <w:sz w:val="24"/>
          <w:szCs w:val="24"/>
        </w:rPr>
        <w:t xml:space="preserve">, esperando </w:t>
      </w:r>
      <w:r w:rsidR="005D1A47">
        <w:rPr>
          <w:rFonts w:asciiTheme="minorHAnsi" w:hAnsiTheme="minorHAnsi" w:cs="Tahoma"/>
          <w:sz w:val="24"/>
          <w:szCs w:val="24"/>
        </w:rPr>
        <w:t xml:space="preserve">poder mantener el nivel que el golf femenino </w:t>
      </w:r>
      <w:r>
        <w:rPr>
          <w:rFonts w:asciiTheme="minorHAnsi" w:hAnsiTheme="minorHAnsi" w:cs="Tahoma"/>
          <w:sz w:val="24"/>
          <w:szCs w:val="24"/>
        </w:rPr>
        <w:t>español ha alcanzado.</w:t>
      </w:r>
    </w:p>
    <w:p w14:paraId="2A354CDE" w14:textId="77777777" w:rsidR="00E91D27" w:rsidRDefault="00E91D27" w:rsidP="00A93110">
      <w:pPr>
        <w:pStyle w:val="Prrafodelista"/>
        <w:autoSpaceDE w:val="0"/>
        <w:autoSpaceDN w:val="0"/>
        <w:adjustRightInd w:val="0"/>
        <w:contextualSpacing w:val="0"/>
        <w:jc w:val="both"/>
        <w:rPr>
          <w:rFonts w:asciiTheme="minorHAnsi" w:hAnsiTheme="minorHAnsi" w:cs="Tahoma"/>
          <w:sz w:val="24"/>
          <w:szCs w:val="24"/>
        </w:rPr>
      </w:pPr>
    </w:p>
    <w:p w14:paraId="0ED34EF4" w14:textId="61F3FC56" w:rsidR="00DB69DB" w:rsidRDefault="00DB69DB" w:rsidP="00A93110">
      <w:pPr>
        <w:pStyle w:val="Prrafodelista"/>
        <w:autoSpaceDE w:val="0"/>
        <w:autoSpaceDN w:val="0"/>
        <w:adjustRightInd w:val="0"/>
        <w:contextualSpacing w:val="0"/>
        <w:jc w:val="both"/>
        <w:rPr>
          <w:rFonts w:asciiTheme="minorHAnsi" w:hAnsiTheme="minorHAnsi" w:cs="Tahoma"/>
          <w:sz w:val="24"/>
          <w:szCs w:val="24"/>
        </w:rPr>
      </w:pPr>
      <w:r>
        <w:rPr>
          <w:rFonts w:asciiTheme="minorHAnsi" w:hAnsiTheme="minorHAnsi" w:cs="Tahoma"/>
          <w:sz w:val="24"/>
          <w:szCs w:val="24"/>
        </w:rPr>
        <w:t xml:space="preserve">Macarena por su parte agradece sus palabras y  </w:t>
      </w:r>
      <w:r w:rsidR="000073A6">
        <w:rPr>
          <w:rFonts w:asciiTheme="minorHAnsi" w:hAnsiTheme="minorHAnsi" w:cs="Tahoma"/>
          <w:sz w:val="24"/>
          <w:szCs w:val="24"/>
        </w:rPr>
        <w:t xml:space="preserve">asegura </w:t>
      </w:r>
      <w:r>
        <w:rPr>
          <w:rFonts w:asciiTheme="minorHAnsi" w:hAnsiTheme="minorHAnsi" w:cs="Tahoma"/>
          <w:sz w:val="24"/>
          <w:szCs w:val="24"/>
        </w:rPr>
        <w:t>que, desde el departamento de Formación de la RFEG, en el que trabaja actualmente, seguirá al tanto de la evolución de este comité que ha sido y sigue siendo su pasión.</w:t>
      </w:r>
    </w:p>
    <w:p w14:paraId="59D29B51" w14:textId="77777777" w:rsidR="00E91D27" w:rsidRDefault="00E91D27" w:rsidP="00A93110">
      <w:pPr>
        <w:pStyle w:val="Prrafodelista"/>
        <w:autoSpaceDE w:val="0"/>
        <w:autoSpaceDN w:val="0"/>
        <w:adjustRightInd w:val="0"/>
        <w:contextualSpacing w:val="0"/>
        <w:jc w:val="both"/>
        <w:rPr>
          <w:rFonts w:asciiTheme="minorHAnsi" w:hAnsiTheme="minorHAnsi" w:cs="Tahoma"/>
          <w:sz w:val="24"/>
          <w:szCs w:val="24"/>
        </w:rPr>
      </w:pPr>
    </w:p>
    <w:p w14:paraId="3DD39B36" w14:textId="106DE405" w:rsidR="00DB69DB" w:rsidRDefault="00DB69DB" w:rsidP="00A93110">
      <w:pPr>
        <w:pStyle w:val="Prrafodelista"/>
        <w:autoSpaceDE w:val="0"/>
        <w:autoSpaceDN w:val="0"/>
        <w:adjustRightInd w:val="0"/>
        <w:contextualSpacing w:val="0"/>
        <w:jc w:val="both"/>
        <w:rPr>
          <w:rFonts w:asciiTheme="minorHAnsi" w:hAnsiTheme="minorHAnsi" w:cs="Tahoma"/>
          <w:sz w:val="24"/>
          <w:szCs w:val="24"/>
        </w:rPr>
      </w:pPr>
      <w:r>
        <w:rPr>
          <w:rFonts w:asciiTheme="minorHAnsi" w:hAnsiTheme="minorHAnsi" w:cs="Tahoma"/>
          <w:sz w:val="24"/>
          <w:szCs w:val="24"/>
        </w:rPr>
        <w:t xml:space="preserve">Finalmente, recibe un aplauso </w:t>
      </w:r>
      <w:r w:rsidR="00E91D27">
        <w:rPr>
          <w:rFonts w:asciiTheme="minorHAnsi" w:hAnsiTheme="minorHAnsi" w:cs="Tahoma"/>
          <w:sz w:val="24"/>
          <w:szCs w:val="24"/>
        </w:rPr>
        <w:t xml:space="preserve">con </w:t>
      </w:r>
      <w:r>
        <w:rPr>
          <w:rFonts w:asciiTheme="minorHAnsi" w:hAnsiTheme="minorHAnsi" w:cs="Tahoma"/>
          <w:sz w:val="24"/>
          <w:szCs w:val="24"/>
        </w:rPr>
        <w:t>ovación de todas las presentes.</w:t>
      </w:r>
    </w:p>
    <w:p w14:paraId="2ED4E664" w14:textId="77777777" w:rsidR="00DB69DB" w:rsidRDefault="00DB69DB" w:rsidP="00A93110">
      <w:pPr>
        <w:pStyle w:val="Prrafodelista"/>
        <w:autoSpaceDE w:val="0"/>
        <w:autoSpaceDN w:val="0"/>
        <w:adjustRightInd w:val="0"/>
        <w:contextualSpacing w:val="0"/>
        <w:jc w:val="both"/>
        <w:rPr>
          <w:rFonts w:asciiTheme="minorHAnsi" w:hAnsiTheme="minorHAnsi" w:cs="Tahoma"/>
          <w:sz w:val="24"/>
          <w:szCs w:val="24"/>
        </w:rPr>
      </w:pPr>
    </w:p>
    <w:p w14:paraId="343BA7EC" w14:textId="0FEBBFF6" w:rsidR="005D1A47" w:rsidRPr="005D1A47" w:rsidRDefault="00D776A9" w:rsidP="0054194E">
      <w:pPr>
        <w:pStyle w:val="Prrafodelista"/>
        <w:numPr>
          <w:ilvl w:val="0"/>
          <w:numId w:val="40"/>
        </w:numPr>
        <w:autoSpaceDE w:val="0"/>
        <w:autoSpaceDN w:val="0"/>
        <w:adjustRightInd w:val="0"/>
        <w:contextualSpacing w:val="0"/>
        <w:jc w:val="both"/>
        <w:rPr>
          <w:rFonts w:asciiTheme="minorHAnsi" w:hAnsiTheme="minorHAnsi" w:cs="Tahoma"/>
          <w:b/>
          <w:sz w:val="24"/>
          <w:szCs w:val="24"/>
        </w:rPr>
      </w:pPr>
      <w:r w:rsidRPr="00DB69DB">
        <w:rPr>
          <w:rFonts w:asciiTheme="minorHAnsi" w:hAnsiTheme="minorHAnsi" w:cs="Tahoma"/>
          <w:b/>
          <w:sz w:val="24"/>
          <w:szCs w:val="24"/>
        </w:rPr>
        <w:t>C</w:t>
      </w:r>
      <w:r w:rsidRPr="005D1A47">
        <w:rPr>
          <w:rFonts w:asciiTheme="minorHAnsi" w:hAnsiTheme="minorHAnsi" w:cs="Tahoma"/>
          <w:b/>
          <w:sz w:val="24"/>
          <w:szCs w:val="24"/>
        </w:rPr>
        <w:t>ONCLUSIONES REUNIÓN CON JUGADORAS 29 DE MAYO – GUADALMINA.</w:t>
      </w:r>
    </w:p>
    <w:p w14:paraId="23EE78EF" w14:textId="77777777" w:rsidR="00E91D27" w:rsidRDefault="00E91D27" w:rsidP="00A93110">
      <w:pPr>
        <w:pStyle w:val="Prrafodelista"/>
        <w:autoSpaceDE w:val="0"/>
        <w:autoSpaceDN w:val="0"/>
        <w:adjustRightInd w:val="0"/>
        <w:jc w:val="both"/>
        <w:rPr>
          <w:rFonts w:ascii="Calibri" w:hAnsi="Calibri" w:cs="Calibri"/>
          <w:sz w:val="24"/>
          <w:szCs w:val="24"/>
        </w:rPr>
      </w:pPr>
    </w:p>
    <w:p w14:paraId="56F1BE0C" w14:textId="77777777" w:rsidR="000073A6" w:rsidRDefault="00F4642F" w:rsidP="00A93110">
      <w:pPr>
        <w:pStyle w:val="Prrafodelista"/>
        <w:autoSpaceDE w:val="0"/>
        <w:autoSpaceDN w:val="0"/>
        <w:adjustRightInd w:val="0"/>
        <w:jc w:val="both"/>
        <w:rPr>
          <w:rFonts w:ascii="Calibri" w:hAnsi="Calibri" w:cs="Calibri"/>
          <w:sz w:val="24"/>
          <w:szCs w:val="24"/>
        </w:rPr>
      </w:pPr>
      <w:r w:rsidRPr="00F4642F">
        <w:rPr>
          <w:rFonts w:ascii="Calibri" w:hAnsi="Calibri" w:cs="Calibri"/>
          <w:sz w:val="24"/>
          <w:szCs w:val="24"/>
        </w:rPr>
        <w:t xml:space="preserve">El primer día de competición del Campeonato de España </w:t>
      </w:r>
      <w:r>
        <w:rPr>
          <w:rFonts w:ascii="Calibri" w:hAnsi="Calibri" w:cs="Calibri"/>
          <w:sz w:val="24"/>
          <w:szCs w:val="24"/>
        </w:rPr>
        <w:t>se convocó</w:t>
      </w:r>
      <w:r w:rsidRPr="00F4642F">
        <w:rPr>
          <w:rFonts w:ascii="Calibri" w:hAnsi="Calibri" w:cs="Calibri"/>
          <w:sz w:val="24"/>
          <w:szCs w:val="24"/>
        </w:rPr>
        <w:t xml:space="preserve"> en </w:t>
      </w:r>
      <w:proofErr w:type="spellStart"/>
      <w:r w:rsidRPr="00F4642F">
        <w:rPr>
          <w:rFonts w:ascii="Calibri" w:hAnsi="Calibri" w:cs="Calibri"/>
          <w:sz w:val="24"/>
          <w:szCs w:val="24"/>
        </w:rPr>
        <w:t>Guadalmina</w:t>
      </w:r>
      <w:proofErr w:type="spellEnd"/>
      <w:r w:rsidRPr="00F4642F">
        <w:rPr>
          <w:rFonts w:ascii="Calibri" w:hAnsi="Calibri" w:cs="Calibri"/>
          <w:sz w:val="24"/>
          <w:szCs w:val="24"/>
        </w:rPr>
        <w:t xml:space="preserve"> a las jugadoras del GT</w:t>
      </w:r>
      <w:r w:rsidR="000073A6">
        <w:rPr>
          <w:rFonts w:ascii="Calibri" w:hAnsi="Calibri" w:cs="Calibri"/>
          <w:sz w:val="24"/>
          <w:szCs w:val="24"/>
        </w:rPr>
        <w:t>.</w:t>
      </w:r>
    </w:p>
    <w:p w14:paraId="1F54E1B4" w14:textId="77777777" w:rsidR="000073A6" w:rsidRDefault="000073A6" w:rsidP="00A93110">
      <w:pPr>
        <w:pStyle w:val="Prrafodelista"/>
        <w:autoSpaceDE w:val="0"/>
        <w:autoSpaceDN w:val="0"/>
        <w:adjustRightInd w:val="0"/>
        <w:jc w:val="both"/>
        <w:rPr>
          <w:rFonts w:ascii="Calibri" w:hAnsi="Calibri" w:cs="Calibri"/>
          <w:sz w:val="24"/>
          <w:szCs w:val="24"/>
        </w:rPr>
      </w:pPr>
    </w:p>
    <w:p w14:paraId="075205BE" w14:textId="7D6F35E2" w:rsidR="000073A6" w:rsidRDefault="000073A6" w:rsidP="00A93110">
      <w:pPr>
        <w:pStyle w:val="Prrafodelista"/>
        <w:autoSpaceDE w:val="0"/>
        <w:autoSpaceDN w:val="0"/>
        <w:adjustRightInd w:val="0"/>
        <w:jc w:val="both"/>
        <w:rPr>
          <w:rFonts w:ascii="Calibri" w:hAnsi="Calibri" w:cs="Calibri"/>
          <w:sz w:val="24"/>
          <w:szCs w:val="24"/>
        </w:rPr>
      </w:pPr>
      <w:r>
        <w:rPr>
          <w:rFonts w:ascii="Calibri" w:hAnsi="Calibri" w:cs="Calibri"/>
          <w:sz w:val="24"/>
          <w:szCs w:val="24"/>
        </w:rPr>
        <w:t>Mabel expone la intención</w:t>
      </w:r>
      <w:r w:rsidR="00F4642F" w:rsidRPr="00F4642F">
        <w:rPr>
          <w:rFonts w:ascii="Calibri" w:hAnsi="Calibri" w:cs="Calibri"/>
          <w:sz w:val="24"/>
          <w:szCs w:val="24"/>
        </w:rPr>
        <w:t xml:space="preserve"> para hacer balance de la temporada y establecer un</w:t>
      </w:r>
      <w:r w:rsidR="00F4642F">
        <w:rPr>
          <w:rFonts w:ascii="Calibri" w:hAnsi="Calibri" w:cs="Calibri"/>
          <w:sz w:val="24"/>
          <w:szCs w:val="24"/>
        </w:rPr>
        <w:t xml:space="preserve"> </w:t>
      </w:r>
      <w:r w:rsidR="00F4642F" w:rsidRPr="00F4642F">
        <w:rPr>
          <w:rFonts w:ascii="Calibri" w:hAnsi="Calibri" w:cs="Calibri"/>
          <w:sz w:val="24"/>
          <w:szCs w:val="24"/>
        </w:rPr>
        <w:t xml:space="preserve">diálogo con ellas para recibir sus comentarios y sugerencias de cara al año que viene. </w:t>
      </w:r>
      <w:r w:rsidR="00F4642F">
        <w:rPr>
          <w:rFonts w:ascii="Calibri" w:hAnsi="Calibri" w:cs="Calibri"/>
          <w:sz w:val="24"/>
          <w:szCs w:val="24"/>
        </w:rPr>
        <w:t xml:space="preserve"> </w:t>
      </w:r>
      <w:r w:rsidR="00171785">
        <w:rPr>
          <w:rFonts w:ascii="Calibri" w:hAnsi="Calibri" w:cs="Calibri"/>
          <w:sz w:val="24"/>
          <w:szCs w:val="24"/>
        </w:rPr>
        <w:t>Entre los temas que se hablan, las</w:t>
      </w:r>
      <w:r w:rsidR="00F4642F" w:rsidRPr="00F4642F">
        <w:rPr>
          <w:rFonts w:ascii="Calibri" w:hAnsi="Calibri" w:cs="Calibri"/>
          <w:sz w:val="24"/>
          <w:szCs w:val="24"/>
        </w:rPr>
        <w:t xml:space="preserve"> jugadoras </w:t>
      </w:r>
      <w:r w:rsidR="00171785">
        <w:rPr>
          <w:rFonts w:ascii="Calibri" w:hAnsi="Calibri" w:cs="Calibri"/>
          <w:sz w:val="24"/>
          <w:szCs w:val="24"/>
        </w:rPr>
        <w:t xml:space="preserve">que residen en España trasladan su queja por la corta distancia de los campos de los puntuables </w:t>
      </w:r>
      <w:r w:rsidR="00F4642F" w:rsidRPr="00F4642F">
        <w:rPr>
          <w:rFonts w:ascii="Calibri" w:hAnsi="Calibri" w:cs="Calibri"/>
          <w:sz w:val="24"/>
          <w:szCs w:val="24"/>
        </w:rPr>
        <w:t xml:space="preserve">de este año, refiriéndose especialmente a Golf El Puerto y El Bosque. </w:t>
      </w:r>
    </w:p>
    <w:p w14:paraId="62678897" w14:textId="77777777" w:rsidR="009A6A90" w:rsidRDefault="009A6A90" w:rsidP="00A93110">
      <w:pPr>
        <w:pStyle w:val="Prrafodelista"/>
        <w:autoSpaceDE w:val="0"/>
        <w:autoSpaceDN w:val="0"/>
        <w:adjustRightInd w:val="0"/>
        <w:jc w:val="both"/>
        <w:rPr>
          <w:rFonts w:ascii="Calibri" w:hAnsi="Calibri" w:cs="Calibri"/>
          <w:sz w:val="24"/>
          <w:szCs w:val="24"/>
        </w:rPr>
      </w:pPr>
    </w:p>
    <w:p w14:paraId="1142AF93" w14:textId="673D084C" w:rsidR="00D62B9E" w:rsidRDefault="000073A6" w:rsidP="00A93110">
      <w:pPr>
        <w:pStyle w:val="Prrafodelista"/>
        <w:autoSpaceDE w:val="0"/>
        <w:autoSpaceDN w:val="0"/>
        <w:adjustRightInd w:val="0"/>
        <w:jc w:val="both"/>
        <w:rPr>
          <w:rFonts w:ascii="Calibri" w:hAnsi="Calibri" w:cs="Calibri"/>
          <w:sz w:val="24"/>
          <w:szCs w:val="24"/>
        </w:rPr>
      </w:pPr>
      <w:r>
        <w:rPr>
          <w:rFonts w:ascii="Calibri" w:hAnsi="Calibri" w:cs="Calibri"/>
          <w:sz w:val="24"/>
          <w:szCs w:val="24"/>
        </w:rPr>
        <w:lastRenderedPageBreak/>
        <w:t xml:space="preserve">Sobre </w:t>
      </w:r>
      <w:r w:rsidR="00F4642F" w:rsidRPr="00F4642F">
        <w:rPr>
          <w:rFonts w:ascii="Calibri" w:hAnsi="Calibri" w:cs="Calibri"/>
          <w:sz w:val="24"/>
          <w:szCs w:val="24"/>
        </w:rPr>
        <w:t xml:space="preserve">el tema de </w:t>
      </w:r>
      <w:r>
        <w:rPr>
          <w:rFonts w:ascii="Calibri" w:hAnsi="Calibri" w:cs="Calibri"/>
          <w:sz w:val="24"/>
          <w:szCs w:val="24"/>
        </w:rPr>
        <w:t xml:space="preserve">la prohibición de </w:t>
      </w:r>
      <w:r w:rsidR="00F4642F" w:rsidRPr="00F4642F">
        <w:rPr>
          <w:rFonts w:ascii="Calibri" w:hAnsi="Calibri" w:cs="Calibri"/>
          <w:sz w:val="24"/>
          <w:szCs w:val="24"/>
        </w:rPr>
        <w:t>los caddies</w:t>
      </w:r>
      <w:r>
        <w:rPr>
          <w:rFonts w:ascii="Calibri" w:hAnsi="Calibri" w:cs="Calibri"/>
          <w:sz w:val="24"/>
          <w:szCs w:val="24"/>
        </w:rPr>
        <w:t>,</w:t>
      </w:r>
      <w:r w:rsidR="00F4642F" w:rsidRPr="00F4642F">
        <w:rPr>
          <w:rFonts w:ascii="Calibri" w:hAnsi="Calibri" w:cs="Calibri"/>
          <w:sz w:val="24"/>
          <w:szCs w:val="24"/>
        </w:rPr>
        <w:t xml:space="preserve"> muchas jugadoras no entienden esta restricción y creen que el caddie es una figura que va a estar en sus vidas profesionales y que sería positivo para ellas poder llevarlo en nuestros torneos; argumentamos nuestra postura</w:t>
      </w:r>
      <w:r w:rsidR="00D62B9E">
        <w:rPr>
          <w:rFonts w:ascii="Calibri" w:hAnsi="Calibri" w:cs="Calibri"/>
          <w:sz w:val="24"/>
          <w:szCs w:val="24"/>
        </w:rPr>
        <w:t xml:space="preserve"> aduciendo que es clave para su formación como jugadoras autónomas y suficientes</w:t>
      </w:r>
      <w:r w:rsidR="00F4642F" w:rsidRPr="00F4642F">
        <w:rPr>
          <w:rFonts w:ascii="Calibri" w:hAnsi="Calibri" w:cs="Calibri"/>
          <w:sz w:val="24"/>
          <w:szCs w:val="24"/>
        </w:rPr>
        <w:t xml:space="preserve"> </w:t>
      </w:r>
      <w:r w:rsidR="00D62B9E">
        <w:rPr>
          <w:rFonts w:ascii="Calibri" w:hAnsi="Calibri" w:cs="Calibri"/>
          <w:sz w:val="24"/>
          <w:szCs w:val="24"/>
        </w:rPr>
        <w:t xml:space="preserve">y que les va a facilitar </w:t>
      </w:r>
      <w:r w:rsidR="009A6A90">
        <w:rPr>
          <w:rFonts w:ascii="Calibri" w:hAnsi="Calibri" w:cs="Calibri"/>
          <w:sz w:val="24"/>
          <w:szCs w:val="24"/>
        </w:rPr>
        <w:t xml:space="preserve">el poder </w:t>
      </w:r>
      <w:r w:rsidR="00D62B9E">
        <w:rPr>
          <w:rFonts w:ascii="Calibri" w:hAnsi="Calibri" w:cs="Calibri"/>
          <w:sz w:val="24"/>
          <w:szCs w:val="24"/>
        </w:rPr>
        <w:t xml:space="preserve">trabajar y dirigir la labor de su caddie con mucho más criterio cuando den el salto a profesionales. </w:t>
      </w:r>
    </w:p>
    <w:p w14:paraId="2B743F13" w14:textId="77777777" w:rsidR="009A6A90" w:rsidRDefault="009A6A90" w:rsidP="00A93110">
      <w:pPr>
        <w:pStyle w:val="Prrafodelista"/>
        <w:autoSpaceDE w:val="0"/>
        <w:autoSpaceDN w:val="0"/>
        <w:adjustRightInd w:val="0"/>
        <w:jc w:val="both"/>
        <w:rPr>
          <w:rFonts w:ascii="Calibri" w:hAnsi="Calibri" w:cs="Calibri"/>
          <w:sz w:val="24"/>
          <w:szCs w:val="24"/>
        </w:rPr>
      </w:pPr>
    </w:p>
    <w:p w14:paraId="6FA5C74C" w14:textId="30B56320" w:rsidR="005D1A47" w:rsidRPr="00F4642F" w:rsidRDefault="00F4642F" w:rsidP="00A93110">
      <w:pPr>
        <w:pStyle w:val="Prrafodelista"/>
        <w:autoSpaceDE w:val="0"/>
        <w:autoSpaceDN w:val="0"/>
        <w:adjustRightInd w:val="0"/>
        <w:jc w:val="both"/>
        <w:rPr>
          <w:rFonts w:ascii="Calibri" w:hAnsi="Calibri" w:cs="Calibri"/>
          <w:sz w:val="24"/>
          <w:szCs w:val="24"/>
        </w:rPr>
      </w:pPr>
      <w:r w:rsidRPr="00F4642F">
        <w:rPr>
          <w:rFonts w:ascii="Calibri" w:hAnsi="Calibri" w:cs="Calibri"/>
          <w:sz w:val="24"/>
          <w:szCs w:val="24"/>
        </w:rPr>
        <w:t>Se les pregunta por las estadísticas y en general todas empiezan a ver los beneficios de este trabajo</w:t>
      </w:r>
      <w:r w:rsidR="00D62B9E">
        <w:rPr>
          <w:rFonts w:ascii="Calibri" w:hAnsi="Calibri" w:cs="Calibri"/>
          <w:sz w:val="24"/>
          <w:szCs w:val="24"/>
        </w:rPr>
        <w:t>. L</w:t>
      </w:r>
      <w:r w:rsidRPr="00F4642F">
        <w:rPr>
          <w:rFonts w:ascii="Calibri" w:hAnsi="Calibri" w:cs="Calibri"/>
          <w:sz w:val="24"/>
          <w:szCs w:val="24"/>
        </w:rPr>
        <w:t xml:space="preserve">as de EEUU expresan que les ha gustado el </w:t>
      </w:r>
      <w:proofErr w:type="spellStart"/>
      <w:r w:rsidRPr="00F4642F">
        <w:rPr>
          <w:rFonts w:ascii="Calibri" w:hAnsi="Calibri" w:cs="Calibri"/>
          <w:sz w:val="24"/>
          <w:szCs w:val="24"/>
        </w:rPr>
        <w:t>feedback</w:t>
      </w:r>
      <w:proofErr w:type="spellEnd"/>
      <w:r w:rsidRPr="00F4642F">
        <w:rPr>
          <w:rFonts w:ascii="Calibri" w:hAnsi="Calibri" w:cs="Calibri"/>
          <w:sz w:val="24"/>
          <w:szCs w:val="24"/>
        </w:rPr>
        <w:t xml:space="preserve"> que han recibido de nuestra parte y que les gustaría recibirlo periódicamente. En general todas solicitan más </w:t>
      </w:r>
      <w:proofErr w:type="spellStart"/>
      <w:r w:rsidRPr="00F4642F">
        <w:rPr>
          <w:rFonts w:ascii="Calibri" w:hAnsi="Calibri" w:cs="Calibri"/>
          <w:sz w:val="24"/>
          <w:szCs w:val="24"/>
        </w:rPr>
        <w:t>feedback</w:t>
      </w:r>
      <w:proofErr w:type="spellEnd"/>
      <w:r w:rsidRPr="00F4642F">
        <w:rPr>
          <w:rFonts w:ascii="Calibri" w:hAnsi="Calibri" w:cs="Calibri"/>
          <w:sz w:val="24"/>
          <w:szCs w:val="24"/>
        </w:rPr>
        <w:t>.</w:t>
      </w:r>
    </w:p>
    <w:p w14:paraId="0C9850FC" w14:textId="77777777" w:rsidR="00F4642F" w:rsidRPr="005D1A47" w:rsidRDefault="00F4642F" w:rsidP="00A93110">
      <w:pPr>
        <w:pStyle w:val="Prrafodelista"/>
        <w:autoSpaceDE w:val="0"/>
        <w:autoSpaceDN w:val="0"/>
        <w:adjustRightInd w:val="0"/>
        <w:jc w:val="both"/>
        <w:rPr>
          <w:rFonts w:asciiTheme="minorHAnsi" w:hAnsiTheme="minorHAnsi" w:cs="Tahoma"/>
          <w:b/>
          <w:sz w:val="24"/>
          <w:szCs w:val="24"/>
        </w:rPr>
      </w:pPr>
    </w:p>
    <w:p w14:paraId="45DBA226" w14:textId="5F5367AB" w:rsidR="005D1A47" w:rsidRDefault="00D776A9" w:rsidP="0054194E">
      <w:pPr>
        <w:pStyle w:val="Prrafodelista"/>
        <w:numPr>
          <w:ilvl w:val="0"/>
          <w:numId w:val="40"/>
        </w:numPr>
        <w:contextualSpacing w:val="0"/>
        <w:jc w:val="both"/>
        <w:rPr>
          <w:rFonts w:asciiTheme="minorHAnsi" w:hAnsiTheme="minorHAnsi" w:cs="Tahoma"/>
          <w:b/>
          <w:sz w:val="24"/>
          <w:szCs w:val="24"/>
        </w:rPr>
      </w:pPr>
      <w:r w:rsidRPr="005D1A47">
        <w:rPr>
          <w:rFonts w:asciiTheme="minorHAnsi" w:hAnsiTheme="minorHAnsi" w:cs="Tahoma"/>
          <w:b/>
          <w:sz w:val="24"/>
          <w:szCs w:val="24"/>
        </w:rPr>
        <w:t xml:space="preserve">VALORACIÓN DEL PROGRAMA DE SEGUIMIENTO CTAF 2013-2014 – TUTORÍAS. PROPUESTA DE POSIBLES MEJORAS Y MODIFICACIONES AL MODELO DE TRABAJO PARA LA TEMPORADA 2014-2015. CONCLUSIONES REUNIÓN CON TÉCNICOS </w:t>
      </w:r>
      <w:r>
        <w:rPr>
          <w:rFonts w:asciiTheme="minorHAnsi" w:hAnsiTheme="minorHAnsi" w:cs="Tahoma"/>
          <w:b/>
          <w:sz w:val="24"/>
          <w:szCs w:val="24"/>
        </w:rPr>
        <w:t>30</w:t>
      </w:r>
      <w:r w:rsidRPr="005D1A47">
        <w:rPr>
          <w:rFonts w:asciiTheme="minorHAnsi" w:hAnsiTheme="minorHAnsi" w:cs="Tahoma"/>
          <w:b/>
          <w:sz w:val="24"/>
          <w:szCs w:val="24"/>
        </w:rPr>
        <w:t xml:space="preserve"> DE MAYO – GUADALMINA.</w:t>
      </w:r>
    </w:p>
    <w:p w14:paraId="1BF30FBD" w14:textId="77777777" w:rsidR="00A93110" w:rsidRDefault="00A93110" w:rsidP="00A93110">
      <w:pPr>
        <w:pStyle w:val="Prrafodelista"/>
        <w:autoSpaceDE w:val="0"/>
        <w:autoSpaceDN w:val="0"/>
        <w:adjustRightInd w:val="0"/>
        <w:contextualSpacing w:val="0"/>
        <w:jc w:val="both"/>
        <w:rPr>
          <w:rFonts w:ascii="Calibri" w:hAnsi="Calibri" w:cs="Calibri"/>
          <w:sz w:val="24"/>
          <w:szCs w:val="24"/>
        </w:rPr>
      </w:pPr>
    </w:p>
    <w:p w14:paraId="0C68FEC0" w14:textId="77777777" w:rsidR="00E91D27" w:rsidRDefault="00E91D27" w:rsidP="00A93110">
      <w:pPr>
        <w:pStyle w:val="Prrafodelista"/>
        <w:autoSpaceDE w:val="0"/>
        <w:autoSpaceDN w:val="0"/>
        <w:adjustRightInd w:val="0"/>
        <w:contextualSpacing w:val="0"/>
        <w:jc w:val="both"/>
        <w:rPr>
          <w:rFonts w:ascii="Calibri" w:hAnsi="Calibri" w:cs="Calibri"/>
          <w:sz w:val="24"/>
          <w:szCs w:val="24"/>
        </w:rPr>
      </w:pPr>
      <w:r>
        <w:rPr>
          <w:rFonts w:ascii="Calibri" w:hAnsi="Calibri" w:cs="Calibri"/>
          <w:sz w:val="24"/>
          <w:szCs w:val="24"/>
        </w:rPr>
        <w:t>Mabel expone que e</w:t>
      </w:r>
      <w:r w:rsidR="00A93110" w:rsidRPr="00A93110">
        <w:rPr>
          <w:rFonts w:ascii="Calibri" w:hAnsi="Calibri" w:cs="Calibri"/>
          <w:sz w:val="24"/>
          <w:szCs w:val="24"/>
        </w:rPr>
        <w:t>l segundo día de competición mant</w:t>
      </w:r>
      <w:r>
        <w:rPr>
          <w:rFonts w:ascii="Calibri" w:hAnsi="Calibri" w:cs="Calibri"/>
          <w:sz w:val="24"/>
          <w:szCs w:val="24"/>
        </w:rPr>
        <w:t>uvieron</w:t>
      </w:r>
      <w:r w:rsidR="00A93110" w:rsidRPr="00A93110">
        <w:rPr>
          <w:rFonts w:ascii="Calibri" w:hAnsi="Calibri" w:cs="Calibri"/>
          <w:sz w:val="24"/>
          <w:szCs w:val="24"/>
        </w:rPr>
        <w:t xml:space="preserve"> una reunión técnica de seguimiento que comenz</w:t>
      </w:r>
      <w:r>
        <w:rPr>
          <w:rFonts w:ascii="Calibri" w:hAnsi="Calibri" w:cs="Calibri"/>
          <w:sz w:val="24"/>
          <w:szCs w:val="24"/>
        </w:rPr>
        <w:t>ó</w:t>
      </w:r>
      <w:r w:rsidR="00A93110" w:rsidRPr="00A93110">
        <w:rPr>
          <w:rFonts w:ascii="Calibri" w:hAnsi="Calibri" w:cs="Calibri"/>
          <w:sz w:val="24"/>
          <w:szCs w:val="24"/>
        </w:rPr>
        <w:t xml:space="preserve"> con un resumen de la reunión con las jugadoras</w:t>
      </w:r>
      <w:r>
        <w:rPr>
          <w:rFonts w:ascii="Calibri" w:hAnsi="Calibri" w:cs="Calibri"/>
          <w:sz w:val="24"/>
          <w:szCs w:val="24"/>
        </w:rPr>
        <w:t xml:space="preserve"> </w:t>
      </w:r>
      <w:r w:rsidR="00A93110" w:rsidRPr="00A93110">
        <w:rPr>
          <w:rFonts w:ascii="Calibri" w:hAnsi="Calibri" w:cs="Calibri"/>
          <w:sz w:val="24"/>
          <w:szCs w:val="24"/>
        </w:rPr>
        <w:t>y termin</w:t>
      </w:r>
      <w:r>
        <w:rPr>
          <w:rFonts w:ascii="Calibri" w:hAnsi="Calibri" w:cs="Calibri"/>
          <w:sz w:val="24"/>
          <w:szCs w:val="24"/>
        </w:rPr>
        <w:t>ó</w:t>
      </w:r>
      <w:r w:rsidR="00A93110" w:rsidRPr="00A93110">
        <w:rPr>
          <w:rFonts w:ascii="Calibri" w:hAnsi="Calibri" w:cs="Calibri"/>
          <w:sz w:val="24"/>
          <w:szCs w:val="24"/>
        </w:rPr>
        <w:t xml:space="preserve"> </w:t>
      </w:r>
      <w:r>
        <w:rPr>
          <w:rFonts w:ascii="Calibri" w:hAnsi="Calibri" w:cs="Calibri"/>
          <w:sz w:val="24"/>
          <w:szCs w:val="24"/>
        </w:rPr>
        <w:t xml:space="preserve">haciendo un </w:t>
      </w:r>
      <w:r w:rsidR="00A93110" w:rsidRPr="00A93110">
        <w:rPr>
          <w:rFonts w:ascii="Calibri" w:hAnsi="Calibri" w:cs="Calibri"/>
          <w:sz w:val="24"/>
          <w:szCs w:val="24"/>
        </w:rPr>
        <w:t xml:space="preserve">repaso </w:t>
      </w:r>
      <w:r>
        <w:rPr>
          <w:rFonts w:ascii="Calibri" w:hAnsi="Calibri" w:cs="Calibri"/>
          <w:sz w:val="24"/>
          <w:szCs w:val="24"/>
        </w:rPr>
        <w:t xml:space="preserve">de </w:t>
      </w:r>
      <w:r w:rsidR="00A93110" w:rsidRPr="00A93110">
        <w:rPr>
          <w:rFonts w:ascii="Calibri" w:hAnsi="Calibri" w:cs="Calibri"/>
          <w:sz w:val="24"/>
          <w:szCs w:val="24"/>
        </w:rPr>
        <w:t xml:space="preserve">la experiencia de las tutorías este año, </w:t>
      </w:r>
      <w:r>
        <w:rPr>
          <w:rFonts w:ascii="Calibri" w:hAnsi="Calibri" w:cs="Calibri"/>
          <w:sz w:val="24"/>
          <w:szCs w:val="24"/>
        </w:rPr>
        <w:t>d</w:t>
      </w:r>
      <w:r w:rsidR="00A93110" w:rsidRPr="00A93110">
        <w:rPr>
          <w:rFonts w:ascii="Calibri" w:hAnsi="Calibri" w:cs="Calibri"/>
          <w:sz w:val="24"/>
          <w:szCs w:val="24"/>
        </w:rPr>
        <w:t>el trabajo que se ha realizado en los torneos</w:t>
      </w:r>
      <w:r>
        <w:rPr>
          <w:rFonts w:ascii="Calibri" w:hAnsi="Calibri" w:cs="Calibri"/>
          <w:sz w:val="24"/>
          <w:szCs w:val="24"/>
        </w:rPr>
        <w:t>,</w:t>
      </w:r>
      <w:r w:rsidR="00A93110" w:rsidRPr="00A93110">
        <w:rPr>
          <w:rFonts w:ascii="Calibri" w:hAnsi="Calibri" w:cs="Calibri"/>
          <w:sz w:val="24"/>
          <w:szCs w:val="24"/>
        </w:rPr>
        <w:t xml:space="preserve"> dando un mayor protagonismo a la preparación y vuelta de entrenamiento, y recogiendo la opinión de los técnicos sobre los posibles equipos de los Europeos, y planificaciones del verano. </w:t>
      </w:r>
    </w:p>
    <w:p w14:paraId="25A49239" w14:textId="77777777" w:rsidR="009A6A90" w:rsidRDefault="009A6A90" w:rsidP="00A93110">
      <w:pPr>
        <w:pStyle w:val="Prrafodelista"/>
        <w:autoSpaceDE w:val="0"/>
        <w:autoSpaceDN w:val="0"/>
        <w:adjustRightInd w:val="0"/>
        <w:contextualSpacing w:val="0"/>
        <w:jc w:val="both"/>
        <w:rPr>
          <w:rFonts w:ascii="Calibri" w:hAnsi="Calibri" w:cs="Calibri"/>
          <w:sz w:val="24"/>
          <w:szCs w:val="24"/>
        </w:rPr>
      </w:pPr>
    </w:p>
    <w:p w14:paraId="5AB02CCC" w14:textId="469B3F5A" w:rsidR="00D62B9E" w:rsidRDefault="00A93110" w:rsidP="00A93110">
      <w:pPr>
        <w:pStyle w:val="Prrafodelista"/>
        <w:autoSpaceDE w:val="0"/>
        <w:autoSpaceDN w:val="0"/>
        <w:adjustRightInd w:val="0"/>
        <w:contextualSpacing w:val="0"/>
        <w:jc w:val="both"/>
        <w:rPr>
          <w:rFonts w:ascii="Calibri" w:hAnsi="Calibri" w:cs="Calibri"/>
          <w:sz w:val="24"/>
          <w:szCs w:val="24"/>
        </w:rPr>
      </w:pPr>
      <w:r w:rsidRPr="00A93110">
        <w:rPr>
          <w:rFonts w:ascii="Calibri" w:hAnsi="Calibri" w:cs="Calibri"/>
          <w:sz w:val="24"/>
          <w:szCs w:val="24"/>
        </w:rPr>
        <w:t>De cara al GT del año que viene, Marcelo sugiere poder programar en pre-temporada tres jornadas completas de trabajo individual con cada jugadora</w:t>
      </w:r>
      <w:r w:rsidR="00171785">
        <w:rPr>
          <w:rFonts w:ascii="Calibri" w:hAnsi="Calibri" w:cs="Calibri"/>
          <w:sz w:val="24"/>
          <w:szCs w:val="24"/>
        </w:rPr>
        <w:t xml:space="preserve"> que no esté en Madrid</w:t>
      </w:r>
      <w:r w:rsidRPr="00A93110">
        <w:rPr>
          <w:rFonts w:ascii="Calibri" w:hAnsi="Calibri" w:cs="Calibri"/>
          <w:sz w:val="24"/>
          <w:szCs w:val="24"/>
        </w:rPr>
        <w:t xml:space="preserve"> y su profeso</w:t>
      </w:r>
      <w:r w:rsidR="00171785">
        <w:rPr>
          <w:rFonts w:ascii="Calibri" w:hAnsi="Calibri" w:cs="Calibri"/>
          <w:sz w:val="24"/>
          <w:szCs w:val="24"/>
        </w:rPr>
        <w:t>r de club, espaciándolas un mes para poder trabajar y revisar</w:t>
      </w:r>
      <w:r w:rsidR="00FD063D">
        <w:rPr>
          <w:rFonts w:ascii="Calibri" w:hAnsi="Calibri" w:cs="Calibri"/>
          <w:sz w:val="24"/>
          <w:szCs w:val="24"/>
        </w:rPr>
        <w:t xml:space="preserve"> todas las facetas del trabajo que se está desarrollando. </w:t>
      </w:r>
      <w:r w:rsidR="00330C0D">
        <w:rPr>
          <w:rFonts w:ascii="Calibri" w:hAnsi="Calibri" w:cs="Calibri"/>
          <w:sz w:val="24"/>
          <w:szCs w:val="24"/>
        </w:rPr>
        <w:t>Se estudiará y si el presupuesto lo permite</w:t>
      </w:r>
      <w:r w:rsidR="00FD063D">
        <w:rPr>
          <w:rFonts w:ascii="Calibri" w:hAnsi="Calibri" w:cs="Calibri"/>
          <w:sz w:val="24"/>
          <w:szCs w:val="24"/>
        </w:rPr>
        <w:t>, se aplicará para la próxima temporada.</w:t>
      </w:r>
    </w:p>
    <w:p w14:paraId="77FD7CB0" w14:textId="77777777" w:rsidR="00FD063D" w:rsidRDefault="00FD063D" w:rsidP="00A93110">
      <w:pPr>
        <w:pStyle w:val="Prrafodelista"/>
        <w:autoSpaceDE w:val="0"/>
        <w:autoSpaceDN w:val="0"/>
        <w:adjustRightInd w:val="0"/>
        <w:contextualSpacing w:val="0"/>
        <w:jc w:val="both"/>
        <w:rPr>
          <w:rFonts w:ascii="Calibri" w:hAnsi="Calibri" w:cs="Calibri"/>
          <w:sz w:val="24"/>
          <w:szCs w:val="24"/>
        </w:rPr>
      </w:pPr>
    </w:p>
    <w:p w14:paraId="15E86918" w14:textId="4CDA3D94" w:rsidR="005D1A47" w:rsidRDefault="009A6A90" w:rsidP="00A93110">
      <w:pPr>
        <w:pStyle w:val="Prrafodelista"/>
        <w:jc w:val="both"/>
        <w:rPr>
          <w:rFonts w:asciiTheme="minorHAnsi" w:hAnsiTheme="minorHAnsi" w:cs="Tahoma"/>
          <w:sz w:val="24"/>
          <w:szCs w:val="24"/>
        </w:rPr>
      </w:pPr>
      <w:r w:rsidRPr="009A6A90">
        <w:rPr>
          <w:rFonts w:asciiTheme="minorHAnsi" w:hAnsiTheme="minorHAnsi" w:cs="Tahoma"/>
          <w:sz w:val="24"/>
          <w:szCs w:val="24"/>
        </w:rPr>
        <w:t>Mabel comenta que</w:t>
      </w:r>
      <w:r>
        <w:rPr>
          <w:rFonts w:asciiTheme="minorHAnsi" w:hAnsiTheme="minorHAnsi" w:cs="Tahoma"/>
          <w:sz w:val="24"/>
          <w:szCs w:val="24"/>
        </w:rPr>
        <w:t xml:space="preserve"> se les pide a los tutores que contacten más habitualmente, al menos cada 15 días, con sus jugadoras, (Marcelo ha tenido solamente 3 esta temporada y Marta y Álvaro a 4</w:t>
      </w:r>
      <w:r w:rsidR="00171785">
        <w:rPr>
          <w:rFonts w:asciiTheme="minorHAnsi" w:hAnsiTheme="minorHAnsi" w:cs="Tahoma"/>
          <w:sz w:val="24"/>
          <w:szCs w:val="24"/>
        </w:rPr>
        <w:t>, ya que las de EEUU han dejado de tener tutor</w:t>
      </w:r>
      <w:r>
        <w:rPr>
          <w:rFonts w:asciiTheme="minorHAnsi" w:hAnsiTheme="minorHAnsi" w:cs="Tahoma"/>
          <w:sz w:val="24"/>
          <w:szCs w:val="24"/>
        </w:rPr>
        <w:t xml:space="preserve">). Ellas reclaman esto, ya que están introduciendo datos continuamente y muchas veces sin recibir </w:t>
      </w:r>
      <w:proofErr w:type="spellStart"/>
      <w:r>
        <w:rPr>
          <w:rFonts w:asciiTheme="minorHAnsi" w:hAnsiTheme="minorHAnsi" w:cs="Tahoma"/>
          <w:sz w:val="24"/>
          <w:szCs w:val="24"/>
        </w:rPr>
        <w:t>feedback</w:t>
      </w:r>
      <w:proofErr w:type="spellEnd"/>
      <w:r>
        <w:rPr>
          <w:rFonts w:asciiTheme="minorHAnsi" w:hAnsiTheme="minorHAnsi" w:cs="Tahoma"/>
          <w:sz w:val="24"/>
          <w:szCs w:val="24"/>
        </w:rPr>
        <w:t xml:space="preserve">. </w:t>
      </w:r>
    </w:p>
    <w:p w14:paraId="081347C5" w14:textId="77777777" w:rsidR="00330C0D" w:rsidRDefault="00330C0D" w:rsidP="00A93110">
      <w:pPr>
        <w:pStyle w:val="Prrafodelista"/>
        <w:jc w:val="both"/>
        <w:rPr>
          <w:rFonts w:asciiTheme="minorHAnsi" w:hAnsiTheme="minorHAnsi" w:cs="Tahoma"/>
          <w:sz w:val="24"/>
          <w:szCs w:val="24"/>
        </w:rPr>
      </w:pPr>
    </w:p>
    <w:p w14:paraId="101476AB" w14:textId="27C68C05" w:rsidR="005D1A47" w:rsidRPr="005D1A47" w:rsidRDefault="00D776A9" w:rsidP="0054194E">
      <w:pPr>
        <w:pStyle w:val="Prrafodelista"/>
        <w:numPr>
          <w:ilvl w:val="0"/>
          <w:numId w:val="40"/>
        </w:numPr>
        <w:contextualSpacing w:val="0"/>
        <w:rPr>
          <w:rFonts w:asciiTheme="minorHAnsi" w:hAnsiTheme="minorHAnsi" w:cs="Tahoma"/>
          <w:b/>
          <w:sz w:val="24"/>
          <w:szCs w:val="24"/>
        </w:rPr>
      </w:pPr>
      <w:r w:rsidRPr="005D1A47">
        <w:rPr>
          <w:rFonts w:asciiTheme="minorHAnsi" w:hAnsiTheme="minorHAnsi" w:cs="Tahoma"/>
          <w:b/>
          <w:sz w:val="24"/>
          <w:szCs w:val="24"/>
        </w:rPr>
        <w:t>EVALUACIÓN DEL RENDIMIENTO INDIVIDUAL DE LAS JUGADORAS DEL GT 2013-2014.</w:t>
      </w:r>
    </w:p>
    <w:p w14:paraId="4ACCD93D" w14:textId="1FD6557B" w:rsidR="00FD063D" w:rsidRDefault="00FD063D" w:rsidP="00FD063D">
      <w:pPr>
        <w:pStyle w:val="Prrafodelista"/>
        <w:autoSpaceDE w:val="0"/>
        <w:autoSpaceDN w:val="0"/>
        <w:adjustRightInd w:val="0"/>
        <w:contextualSpacing w:val="0"/>
        <w:jc w:val="both"/>
        <w:rPr>
          <w:rFonts w:asciiTheme="minorHAnsi" w:hAnsiTheme="minorHAnsi" w:cs="Tahoma"/>
          <w:sz w:val="24"/>
          <w:szCs w:val="24"/>
        </w:rPr>
      </w:pPr>
      <w:r>
        <w:rPr>
          <w:rFonts w:asciiTheme="minorHAnsi" w:hAnsiTheme="minorHAnsi" w:cs="Tahoma"/>
          <w:sz w:val="24"/>
          <w:szCs w:val="24"/>
        </w:rPr>
        <w:t>El rendimiento de las jugadoras se evalúa como positivo. Se comenta que el profesor de Alejandra Pasarín está demasiado condicionado por su padre</w:t>
      </w:r>
      <w:r w:rsidR="00171785">
        <w:rPr>
          <w:rFonts w:asciiTheme="minorHAnsi" w:hAnsiTheme="minorHAnsi" w:cs="Tahoma"/>
          <w:sz w:val="24"/>
          <w:szCs w:val="24"/>
        </w:rPr>
        <w:t xml:space="preserve"> pero el año que viene </w:t>
      </w:r>
      <w:r w:rsidR="00984034">
        <w:rPr>
          <w:rFonts w:asciiTheme="minorHAnsi" w:hAnsiTheme="minorHAnsi" w:cs="Tahoma"/>
          <w:sz w:val="24"/>
          <w:szCs w:val="24"/>
        </w:rPr>
        <w:t xml:space="preserve">al incorporarse </w:t>
      </w:r>
      <w:r w:rsidR="00171785">
        <w:rPr>
          <w:rFonts w:asciiTheme="minorHAnsi" w:hAnsiTheme="minorHAnsi" w:cs="Tahoma"/>
          <w:sz w:val="24"/>
          <w:szCs w:val="24"/>
        </w:rPr>
        <w:t xml:space="preserve">al programa </w:t>
      </w:r>
      <w:proofErr w:type="spellStart"/>
      <w:r w:rsidR="00171785">
        <w:rPr>
          <w:rFonts w:asciiTheme="minorHAnsi" w:hAnsiTheme="minorHAnsi" w:cs="Tahoma"/>
          <w:sz w:val="24"/>
          <w:szCs w:val="24"/>
        </w:rPr>
        <w:t>Blume</w:t>
      </w:r>
      <w:proofErr w:type="spellEnd"/>
      <w:r w:rsidR="00171785">
        <w:rPr>
          <w:rFonts w:asciiTheme="minorHAnsi" w:hAnsiTheme="minorHAnsi" w:cs="Tahoma"/>
          <w:sz w:val="24"/>
          <w:szCs w:val="24"/>
        </w:rPr>
        <w:t xml:space="preserve"> será más fácil trabajar con ella</w:t>
      </w:r>
      <w:r>
        <w:rPr>
          <w:rFonts w:asciiTheme="minorHAnsi" w:hAnsiTheme="minorHAnsi" w:cs="Tahoma"/>
          <w:sz w:val="24"/>
          <w:szCs w:val="24"/>
        </w:rPr>
        <w:t xml:space="preserve">. Sobre Ainhoa </w:t>
      </w:r>
      <w:r w:rsidR="00984034">
        <w:rPr>
          <w:rFonts w:asciiTheme="minorHAnsi" w:hAnsiTheme="minorHAnsi" w:cs="Tahoma"/>
          <w:sz w:val="24"/>
          <w:szCs w:val="24"/>
        </w:rPr>
        <w:t>se piensa que no está centrada ya que</w:t>
      </w:r>
      <w:r>
        <w:rPr>
          <w:rFonts w:asciiTheme="minorHAnsi" w:hAnsiTheme="minorHAnsi" w:cs="Tahoma"/>
          <w:sz w:val="24"/>
          <w:szCs w:val="24"/>
        </w:rPr>
        <w:t xml:space="preserve"> está aún por confirmar</w:t>
      </w:r>
      <w:r w:rsidR="00984034">
        <w:rPr>
          <w:rFonts w:asciiTheme="minorHAnsi" w:hAnsiTheme="minorHAnsi" w:cs="Tahoma"/>
          <w:sz w:val="24"/>
          <w:szCs w:val="24"/>
        </w:rPr>
        <w:t xml:space="preserve"> su beca para Carolina del Sur y agobiada por conseguir las notas que le piden para su acceso a la universidad.</w:t>
      </w:r>
      <w:r>
        <w:rPr>
          <w:rFonts w:asciiTheme="minorHAnsi" w:hAnsiTheme="minorHAnsi" w:cs="Tahoma"/>
          <w:sz w:val="24"/>
          <w:szCs w:val="24"/>
        </w:rPr>
        <w:t xml:space="preserve"> E</w:t>
      </w:r>
      <w:r w:rsidR="00984034">
        <w:rPr>
          <w:rFonts w:asciiTheme="minorHAnsi" w:hAnsiTheme="minorHAnsi" w:cs="Tahoma"/>
          <w:sz w:val="24"/>
          <w:szCs w:val="24"/>
        </w:rPr>
        <w:t xml:space="preserve">l golf en estos momentos </w:t>
      </w:r>
      <w:r w:rsidR="0054194E">
        <w:rPr>
          <w:rFonts w:asciiTheme="minorHAnsi" w:hAnsiTheme="minorHAnsi" w:cs="Tahoma"/>
          <w:sz w:val="24"/>
          <w:szCs w:val="24"/>
        </w:rPr>
        <w:t>ha pasado a un segundo plano.</w:t>
      </w:r>
    </w:p>
    <w:p w14:paraId="32C9D469" w14:textId="77777777" w:rsidR="0054194E" w:rsidRDefault="0054194E" w:rsidP="00FD063D">
      <w:pPr>
        <w:pStyle w:val="Prrafodelista"/>
        <w:autoSpaceDE w:val="0"/>
        <w:autoSpaceDN w:val="0"/>
        <w:adjustRightInd w:val="0"/>
        <w:contextualSpacing w:val="0"/>
        <w:jc w:val="both"/>
        <w:rPr>
          <w:rFonts w:asciiTheme="minorHAnsi" w:hAnsiTheme="minorHAnsi" w:cs="Tahoma"/>
          <w:sz w:val="24"/>
          <w:szCs w:val="24"/>
        </w:rPr>
      </w:pPr>
    </w:p>
    <w:p w14:paraId="2C5B8F53" w14:textId="40C1CA33" w:rsidR="0054194E" w:rsidRDefault="0054194E" w:rsidP="00FD063D">
      <w:pPr>
        <w:pStyle w:val="Prrafodelista"/>
        <w:autoSpaceDE w:val="0"/>
        <w:autoSpaceDN w:val="0"/>
        <w:adjustRightInd w:val="0"/>
        <w:contextualSpacing w:val="0"/>
        <w:jc w:val="both"/>
        <w:rPr>
          <w:rFonts w:asciiTheme="minorHAnsi" w:hAnsiTheme="minorHAnsi" w:cs="Tahoma"/>
          <w:sz w:val="24"/>
          <w:szCs w:val="24"/>
        </w:rPr>
      </w:pPr>
      <w:r>
        <w:rPr>
          <w:rFonts w:asciiTheme="minorHAnsi" w:hAnsiTheme="minorHAnsi" w:cs="Tahoma"/>
          <w:sz w:val="24"/>
          <w:szCs w:val="24"/>
        </w:rPr>
        <w:t xml:space="preserve">Natalia sigue sin </w:t>
      </w:r>
      <w:r w:rsidR="00984034">
        <w:rPr>
          <w:rFonts w:asciiTheme="minorHAnsi" w:hAnsiTheme="minorHAnsi" w:cs="Tahoma"/>
          <w:sz w:val="24"/>
          <w:szCs w:val="24"/>
        </w:rPr>
        <w:t>consolidar</w:t>
      </w:r>
      <w:r>
        <w:rPr>
          <w:rFonts w:asciiTheme="minorHAnsi" w:hAnsiTheme="minorHAnsi" w:cs="Tahoma"/>
          <w:sz w:val="24"/>
          <w:szCs w:val="24"/>
        </w:rPr>
        <w:t xml:space="preserve"> los cambios</w:t>
      </w:r>
      <w:r w:rsidR="00984034">
        <w:rPr>
          <w:rFonts w:asciiTheme="minorHAnsi" w:hAnsiTheme="minorHAnsi" w:cs="Tahoma"/>
          <w:sz w:val="24"/>
          <w:szCs w:val="24"/>
        </w:rPr>
        <w:t xml:space="preserve"> técnicos que está realizando</w:t>
      </w:r>
      <w:r>
        <w:rPr>
          <w:rFonts w:asciiTheme="minorHAnsi" w:hAnsiTheme="minorHAnsi" w:cs="Tahoma"/>
          <w:sz w:val="24"/>
          <w:szCs w:val="24"/>
        </w:rPr>
        <w:t xml:space="preserve">. </w:t>
      </w:r>
      <w:r w:rsidR="00984034">
        <w:rPr>
          <w:rFonts w:asciiTheme="minorHAnsi" w:hAnsiTheme="minorHAnsi" w:cs="Tahoma"/>
          <w:sz w:val="24"/>
          <w:szCs w:val="24"/>
        </w:rPr>
        <w:t xml:space="preserve">En el aspecto personal y de motivación está recibiendo </w:t>
      </w:r>
      <w:r>
        <w:rPr>
          <w:rFonts w:asciiTheme="minorHAnsi" w:hAnsiTheme="minorHAnsi" w:cs="Tahoma"/>
          <w:sz w:val="24"/>
          <w:szCs w:val="24"/>
        </w:rPr>
        <w:t xml:space="preserve">la ayuda de un coach profesional que la ha visto durante cuatro sesiones. Se le ve implicada pero </w:t>
      </w:r>
      <w:r w:rsidR="00984034">
        <w:rPr>
          <w:rFonts w:asciiTheme="minorHAnsi" w:hAnsiTheme="minorHAnsi" w:cs="Tahoma"/>
          <w:sz w:val="24"/>
          <w:szCs w:val="24"/>
        </w:rPr>
        <w:t>los resultados no son todo lo buenos que esperamos de ella, aunque pensamos que es cuestión de tiempo</w:t>
      </w:r>
      <w:r>
        <w:rPr>
          <w:rFonts w:asciiTheme="minorHAnsi" w:hAnsiTheme="minorHAnsi" w:cs="Tahoma"/>
          <w:sz w:val="24"/>
          <w:szCs w:val="24"/>
        </w:rPr>
        <w:t>.</w:t>
      </w:r>
    </w:p>
    <w:p w14:paraId="1B0BE7D7" w14:textId="77777777" w:rsidR="0054194E" w:rsidRDefault="0054194E" w:rsidP="00FD063D">
      <w:pPr>
        <w:pStyle w:val="Prrafodelista"/>
        <w:autoSpaceDE w:val="0"/>
        <w:autoSpaceDN w:val="0"/>
        <w:adjustRightInd w:val="0"/>
        <w:contextualSpacing w:val="0"/>
        <w:jc w:val="both"/>
        <w:rPr>
          <w:rFonts w:asciiTheme="minorHAnsi" w:hAnsiTheme="minorHAnsi" w:cs="Tahoma"/>
          <w:sz w:val="24"/>
          <w:szCs w:val="24"/>
        </w:rPr>
      </w:pPr>
    </w:p>
    <w:p w14:paraId="1744F08C" w14:textId="77777777" w:rsidR="00FD063D" w:rsidRDefault="00FD063D" w:rsidP="00FD063D">
      <w:pPr>
        <w:pStyle w:val="Prrafodelista"/>
        <w:autoSpaceDE w:val="0"/>
        <w:autoSpaceDN w:val="0"/>
        <w:adjustRightInd w:val="0"/>
        <w:contextualSpacing w:val="0"/>
        <w:jc w:val="both"/>
        <w:rPr>
          <w:rFonts w:ascii="Calibri" w:hAnsi="Calibri" w:cs="Calibri"/>
          <w:sz w:val="24"/>
          <w:szCs w:val="24"/>
        </w:rPr>
      </w:pPr>
      <w:r>
        <w:rPr>
          <w:rFonts w:asciiTheme="minorHAnsi" w:hAnsiTheme="minorHAnsi" w:cs="Tahoma"/>
          <w:sz w:val="24"/>
          <w:szCs w:val="24"/>
        </w:rPr>
        <w:t>Mar piensa que,</w:t>
      </w:r>
      <w:r w:rsidRPr="00FD063D">
        <w:rPr>
          <w:rFonts w:ascii="Calibri" w:hAnsi="Calibri" w:cs="Calibri"/>
          <w:sz w:val="24"/>
          <w:szCs w:val="24"/>
        </w:rPr>
        <w:t xml:space="preserve"> </w:t>
      </w:r>
      <w:r>
        <w:rPr>
          <w:rFonts w:ascii="Calibri" w:hAnsi="Calibri" w:cs="Calibri"/>
          <w:sz w:val="24"/>
          <w:szCs w:val="24"/>
        </w:rPr>
        <w:t xml:space="preserve">en general, se detecta que las jugadoras juegan muy tensas y serias, hay que crear optimismo. También sugiere traer a los profesores particulares de las jugadoras de la </w:t>
      </w:r>
      <w:proofErr w:type="spellStart"/>
      <w:r>
        <w:rPr>
          <w:rFonts w:ascii="Calibri" w:hAnsi="Calibri" w:cs="Calibri"/>
          <w:sz w:val="24"/>
          <w:szCs w:val="24"/>
        </w:rPr>
        <w:t>Blume</w:t>
      </w:r>
      <w:proofErr w:type="spellEnd"/>
      <w:r>
        <w:rPr>
          <w:rFonts w:ascii="Calibri" w:hAnsi="Calibri" w:cs="Calibri"/>
          <w:sz w:val="24"/>
          <w:szCs w:val="24"/>
        </w:rPr>
        <w:t xml:space="preserve"> para que el protocolo sea el mismo para todas las jugadoras del GT. A todas las presentes les parece una buena idea.</w:t>
      </w:r>
    </w:p>
    <w:p w14:paraId="7C193364" w14:textId="77777777" w:rsidR="005D1A47" w:rsidRPr="00787E4F" w:rsidRDefault="005D1A47" w:rsidP="005D1A47">
      <w:pPr>
        <w:pStyle w:val="Prrafodelista"/>
        <w:rPr>
          <w:rFonts w:asciiTheme="minorHAnsi" w:hAnsiTheme="minorHAnsi" w:cs="Tahoma"/>
          <w:b/>
          <w:sz w:val="24"/>
          <w:szCs w:val="24"/>
        </w:rPr>
      </w:pPr>
    </w:p>
    <w:p w14:paraId="3D6B3F88" w14:textId="73A599C8" w:rsidR="00787E4F" w:rsidRPr="00787E4F" w:rsidRDefault="00D776A9" w:rsidP="00787E4F">
      <w:pPr>
        <w:pStyle w:val="Prrafodelista"/>
        <w:numPr>
          <w:ilvl w:val="0"/>
          <w:numId w:val="40"/>
        </w:numPr>
        <w:autoSpaceDE w:val="0"/>
        <w:autoSpaceDN w:val="0"/>
        <w:adjustRightInd w:val="0"/>
        <w:rPr>
          <w:rFonts w:asciiTheme="minorHAnsi" w:hAnsiTheme="minorHAnsi" w:cs="Tahoma"/>
          <w:b/>
          <w:sz w:val="24"/>
          <w:szCs w:val="24"/>
        </w:rPr>
      </w:pPr>
      <w:r w:rsidRPr="00787E4F">
        <w:rPr>
          <w:rFonts w:asciiTheme="minorHAnsi" w:hAnsiTheme="minorHAnsi" w:cs="Tahoma"/>
          <w:b/>
          <w:sz w:val="24"/>
          <w:szCs w:val="24"/>
        </w:rPr>
        <w:t>VALORACIÓN DE RESULTADOS 2014:</w:t>
      </w:r>
    </w:p>
    <w:p w14:paraId="33FB6061" w14:textId="17F54CBB" w:rsidR="005D1A47" w:rsidRPr="00787E4F" w:rsidRDefault="0054194E" w:rsidP="00787E4F">
      <w:pPr>
        <w:pStyle w:val="Prrafodelista"/>
        <w:autoSpaceDE w:val="0"/>
        <w:autoSpaceDN w:val="0"/>
        <w:adjustRightInd w:val="0"/>
        <w:ind w:left="708"/>
        <w:contextualSpacing w:val="0"/>
        <w:rPr>
          <w:rFonts w:asciiTheme="minorHAnsi" w:hAnsiTheme="minorHAnsi" w:cs="Tahoma"/>
          <w:sz w:val="24"/>
          <w:szCs w:val="24"/>
        </w:rPr>
      </w:pPr>
      <w:r w:rsidRPr="00787E4F">
        <w:rPr>
          <w:rFonts w:asciiTheme="minorHAnsi" w:hAnsiTheme="minorHAnsi" w:cs="Tahoma"/>
          <w:sz w:val="24"/>
          <w:szCs w:val="24"/>
        </w:rPr>
        <w:t xml:space="preserve">Se entregan las tablas de scores individuales de cada jugadora </w:t>
      </w:r>
      <w:r w:rsidR="00377C39">
        <w:rPr>
          <w:rFonts w:asciiTheme="minorHAnsi" w:hAnsiTheme="minorHAnsi" w:cs="Tahoma"/>
          <w:sz w:val="24"/>
          <w:szCs w:val="24"/>
        </w:rPr>
        <w:t xml:space="preserve">con sus medias para su análisis, información que también está en la intranet: </w:t>
      </w:r>
      <w:hyperlink r:id="rId12" w:history="1">
        <w:r w:rsidR="00377C39">
          <w:rPr>
            <w:rFonts w:cs="Tahoma"/>
            <w:color w:val="3966BF"/>
            <w:spacing w:val="24"/>
            <w:sz w:val="16"/>
            <w:szCs w:val="16"/>
          </w:rPr>
          <w:t>COMITÉS AMATEURS DEPORTIVOS</w:t>
        </w:r>
      </w:hyperlink>
      <w:r w:rsidR="00377C39">
        <w:rPr>
          <w:rFonts w:cs="Tahoma"/>
          <w:color w:val="666666"/>
          <w:spacing w:val="24"/>
          <w:sz w:val="16"/>
          <w:szCs w:val="16"/>
        </w:rPr>
        <w:t xml:space="preserve"> &gt; </w:t>
      </w:r>
      <w:hyperlink r:id="rId13" w:history="1">
        <w:r w:rsidR="00377C39">
          <w:rPr>
            <w:rFonts w:cs="Tahoma"/>
            <w:color w:val="3966BF"/>
            <w:spacing w:val="24"/>
            <w:sz w:val="16"/>
            <w:szCs w:val="16"/>
          </w:rPr>
          <w:t>Comité Femenino</w:t>
        </w:r>
      </w:hyperlink>
      <w:r w:rsidR="00377C39">
        <w:rPr>
          <w:rFonts w:cs="Tahoma"/>
          <w:color w:val="666666"/>
          <w:spacing w:val="24"/>
          <w:sz w:val="16"/>
          <w:szCs w:val="16"/>
        </w:rPr>
        <w:t xml:space="preserve"> &gt; </w:t>
      </w:r>
      <w:hyperlink r:id="rId14" w:history="1">
        <w:r w:rsidR="00377C39">
          <w:rPr>
            <w:rFonts w:cs="Tahoma"/>
            <w:color w:val="3966BF"/>
            <w:spacing w:val="24"/>
            <w:sz w:val="16"/>
            <w:szCs w:val="16"/>
          </w:rPr>
          <w:t>PLANIFICACIONES Y SEGUIMIENTO DE RESULTADOS</w:t>
        </w:r>
      </w:hyperlink>
      <w:r w:rsidR="00377C39">
        <w:rPr>
          <w:rFonts w:cs="Tahoma"/>
          <w:color w:val="666666"/>
          <w:spacing w:val="24"/>
          <w:sz w:val="16"/>
          <w:szCs w:val="16"/>
        </w:rPr>
        <w:t xml:space="preserve"> &gt; </w:t>
      </w:r>
      <w:r w:rsidR="00377C39">
        <w:rPr>
          <w:rStyle w:val="ms-sitemapdirectional"/>
          <w:rFonts w:cs="Tahoma"/>
          <w:color w:val="666666"/>
          <w:spacing w:val="24"/>
          <w:sz w:val="16"/>
          <w:szCs w:val="16"/>
        </w:rPr>
        <w:t>2014</w:t>
      </w:r>
    </w:p>
    <w:p w14:paraId="11C19A9C" w14:textId="77777777" w:rsidR="0054194E" w:rsidRPr="0054194E" w:rsidRDefault="0054194E" w:rsidP="0054194E">
      <w:pPr>
        <w:autoSpaceDE w:val="0"/>
        <w:autoSpaceDN w:val="0"/>
        <w:adjustRightInd w:val="0"/>
        <w:ind w:left="708"/>
        <w:rPr>
          <w:rFonts w:asciiTheme="minorHAnsi" w:hAnsiTheme="minorHAnsi" w:cs="Tahoma"/>
          <w:sz w:val="24"/>
          <w:szCs w:val="24"/>
        </w:rPr>
      </w:pPr>
    </w:p>
    <w:p w14:paraId="4DAD4087" w14:textId="4FCD3FED" w:rsidR="005D1A47" w:rsidRPr="005D1A47" w:rsidRDefault="00D776A9" w:rsidP="0054194E">
      <w:pPr>
        <w:pStyle w:val="Prrafodelista"/>
        <w:numPr>
          <w:ilvl w:val="0"/>
          <w:numId w:val="40"/>
        </w:numPr>
        <w:autoSpaceDE w:val="0"/>
        <w:autoSpaceDN w:val="0"/>
        <w:adjustRightInd w:val="0"/>
        <w:contextualSpacing w:val="0"/>
        <w:rPr>
          <w:rFonts w:asciiTheme="minorHAnsi" w:hAnsiTheme="minorHAnsi" w:cs="Tahoma"/>
          <w:b/>
          <w:sz w:val="24"/>
          <w:szCs w:val="24"/>
        </w:rPr>
      </w:pPr>
      <w:r w:rsidRPr="005D1A47">
        <w:rPr>
          <w:rFonts w:asciiTheme="minorHAnsi" w:hAnsiTheme="minorHAnsi" w:cs="Tahoma"/>
          <w:b/>
          <w:sz w:val="24"/>
          <w:szCs w:val="24"/>
        </w:rPr>
        <w:t>PRESENTACIÓN DEL BORRADOR DE CALENDARIO CTAF 2015.</w:t>
      </w:r>
    </w:p>
    <w:p w14:paraId="0A916C57" w14:textId="410391B4" w:rsidR="005D1A47" w:rsidRDefault="0054194E" w:rsidP="005D1A47">
      <w:pPr>
        <w:pStyle w:val="Prrafodelista"/>
        <w:rPr>
          <w:rFonts w:asciiTheme="minorHAnsi" w:hAnsiTheme="minorHAnsi" w:cs="Tahoma"/>
          <w:sz w:val="24"/>
          <w:szCs w:val="24"/>
        </w:rPr>
      </w:pPr>
      <w:r w:rsidRPr="0054194E">
        <w:rPr>
          <w:rFonts w:asciiTheme="minorHAnsi" w:hAnsiTheme="minorHAnsi" w:cs="Tahoma"/>
          <w:sz w:val="24"/>
          <w:szCs w:val="24"/>
        </w:rPr>
        <w:t xml:space="preserve">Se entrega borrador de calendario 2015 con </w:t>
      </w:r>
      <w:r>
        <w:rPr>
          <w:rFonts w:asciiTheme="minorHAnsi" w:hAnsiTheme="minorHAnsi" w:cs="Tahoma"/>
          <w:sz w:val="24"/>
          <w:szCs w:val="24"/>
        </w:rPr>
        <w:t>las competiciones confirmadas y las peticiones pendientes</w:t>
      </w:r>
      <w:r w:rsidRPr="0054194E">
        <w:rPr>
          <w:rFonts w:asciiTheme="minorHAnsi" w:hAnsiTheme="minorHAnsi" w:cs="Tahoma"/>
          <w:sz w:val="24"/>
          <w:szCs w:val="24"/>
        </w:rPr>
        <w:t xml:space="preserve"> (anexo)</w:t>
      </w:r>
      <w:r>
        <w:rPr>
          <w:rFonts w:asciiTheme="minorHAnsi" w:hAnsiTheme="minorHAnsi" w:cs="Tahoma"/>
          <w:sz w:val="24"/>
          <w:szCs w:val="24"/>
        </w:rPr>
        <w:t>.</w:t>
      </w:r>
      <w:r w:rsidR="00377C39">
        <w:rPr>
          <w:rFonts w:asciiTheme="minorHAnsi" w:hAnsiTheme="minorHAnsi" w:cs="Tahoma"/>
          <w:sz w:val="24"/>
          <w:szCs w:val="24"/>
        </w:rPr>
        <w:t xml:space="preserve"> Queda pendiente confirmar la fecha de los Campeonatos de España (conflicto por no disponer de un fin de semana libre desde que termina la final de la NCAA el 27 de mayo</w:t>
      </w:r>
      <w:r w:rsidR="00854921">
        <w:rPr>
          <w:rFonts w:asciiTheme="minorHAnsi" w:hAnsiTheme="minorHAnsi" w:cs="Tahoma"/>
          <w:sz w:val="24"/>
          <w:szCs w:val="24"/>
        </w:rPr>
        <w:t xml:space="preserve">, hasta el </w:t>
      </w:r>
      <w:r w:rsidR="00377C39">
        <w:rPr>
          <w:rFonts w:asciiTheme="minorHAnsi" w:hAnsiTheme="minorHAnsi" w:cs="Tahoma"/>
          <w:sz w:val="24"/>
          <w:szCs w:val="24"/>
        </w:rPr>
        <w:t>desplazamiento al Ladies British Amateur</w:t>
      </w:r>
      <w:r w:rsidR="00854921">
        <w:rPr>
          <w:rFonts w:asciiTheme="minorHAnsi" w:hAnsiTheme="minorHAnsi" w:cs="Tahoma"/>
          <w:sz w:val="24"/>
          <w:szCs w:val="24"/>
        </w:rPr>
        <w:t>, el</w:t>
      </w:r>
      <w:r w:rsidR="00377C39">
        <w:rPr>
          <w:rFonts w:asciiTheme="minorHAnsi" w:hAnsiTheme="minorHAnsi" w:cs="Tahoma"/>
          <w:sz w:val="24"/>
          <w:szCs w:val="24"/>
        </w:rPr>
        <w:t xml:space="preserve"> 6 de junio).</w:t>
      </w:r>
      <w:r w:rsidR="00377C39" w:rsidRPr="00377C39">
        <w:rPr>
          <w:rFonts w:asciiTheme="minorHAnsi" w:hAnsiTheme="minorHAnsi" w:cs="Tahoma"/>
          <w:sz w:val="24"/>
          <w:szCs w:val="24"/>
        </w:rPr>
        <w:t xml:space="preserve"> </w:t>
      </w:r>
      <w:r w:rsidR="00854921">
        <w:rPr>
          <w:rFonts w:asciiTheme="minorHAnsi" w:hAnsiTheme="minorHAnsi" w:cs="Tahoma"/>
          <w:sz w:val="24"/>
          <w:szCs w:val="24"/>
        </w:rPr>
        <w:t xml:space="preserve">Habría que </w:t>
      </w:r>
      <w:r w:rsidR="00377C39">
        <w:rPr>
          <w:rFonts w:asciiTheme="minorHAnsi" w:hAnsiTheme="minorHAnsi" w:cs="Tahoma"/>
          <w:sz w:val="24"/>
          <w:szCs w:val="24"/>
        </w:rPr>
        <w:t xml:space="preserve">estudiar la posibilidad de </w:t>
      </w:r>
      <w:r w:rsidR="00854921">
        <w:rPr>
          <w:rFonts w:asciiTheme="minorHAnsi" w:hAnsiTheme="minorHAnsi" w:cs="Tahoma"/>
          <w:sz w:val="24"/>
          <w:szCs w:val="24"/>
        </w:rPr>
        <w:t>no acabar</w:t>
      </w:r>
      <w:r w:rsidR="00377C39">
        <w:rPr>
          <w:rFonts w:asciiTheme="minorHAnsi" w:hAnsiTheme="minorHAnsi" w:cs="Tahoma"/>
          <w:sz w:val="24"/>
          <w:szCs w:val="24"/>
        </w:rPr>
        <w:t xml:space="preserve"> el Campeonato de España </w:t>
      </w:r>
      <w:r w:rsidR="00854921">
        <w:rPr>
          <w:rFonts w:asciiTheme="minorHAnsi" w:hAnsiTheme="minorHAnsi" w:cs="Tahoma"/>
          <w:sz w:val="24"/>
          <w:szCs w:val="24"/>
        </w:rPr>
        <w:t xml:space="preserve">en domingo, </w:t>
      </w:r>
      <w:r w:rsidR="00377C39">
        <w:rPr>
          <w:rFonts w:asciiTheme="minorHAnsi" w:hAnsiTheme="minorHAnsi" w:cs="Tahoma"/>
          <w:sz w:val="24"/>
          <w:szCs w:val="24"/>
        </w:rPr>
        <w:t>si la JD lo permite</w:t>
      </w:r>
      <w:r w:rsidR="00854921">
        <w:rPr>
          <w:rFonts w:asciiTheme="minorHAnsi" w:hAnsiTheme="minorHAnsi" w:cs="Tahoma"/>
          <w:sz w:val="24"/>
          <w:szCs w:val="24"/>
        </w:rPr>
        <w:t xml:space="preserve">, y considerar que el de 3ª y 4ª no se celebre en fin de semana para acabar al mismo tiempo; estaríamos hablando de </w:t>
      </w:r>
      <w:r w:rsidR="00132C5E">
        <w:rPr>
          <w:rFonts w:asciiTheme="minorHAnsi" w:hAnsiTheme="minorHAnsi" w:cs="Tahoma"/>
          <w:sz w:val="24"/>
          <w:szCs w:val="24"/>
        </w:rPr>
        <w:t>empezar el 30/31 de mayo el absoluto, y el 1/2 de junio el de 3ª y 4ª</w:t>
      </w:r>
      <w:r w:rsidR="00377C39">
        <w:rPr>
          <w:rFonts w:asciiTheme="minorHAnsi" w:hAnsiTheme="minorHAnsi" w:cs="Tahoma"/>
          <w:sz w:val="24"/>
          <w:szCs w:val="24"/>
        </w:rPr>
        <w:t>.</w:t>
      </w:r>
      <w:r w:rsidR="00854921">
        <w:rPr>
          <w:rFonts w:asciiTheme="minorHAnsi" w:hAnsiTheme="minorHAnsi" w:cs="Tahoma"/>
          <w:sz w:val="24"/>
          <w:szCs w:val="24"/>
        </w:rPr>
        <w:t xml:space="preserve"> La otra opción sería </w:t>
      </w:r>
      <w:r w:rsidR="00132C5E">
        <w:rPr>
          <w:rFonts w:asciiTheme="minorHAnsi" w:hAnsiTheme="minorHAnsi" w:cs="Tahoma"/>
          <w:sz w:val="24"/>
          <w:szCs w:val="24"/>
        </w:rPr>
        <w:t>prescindir de las que puedan estar jugando la final de la NCAA-D1, 28 al 31. Celebrarlos después del Ladies British Amateur (18 al 21 de junio) supondría retrasar demasiado la selección de los equipos de los Europeos (7 al 11 de julio),</w:t>
      </w:r>
      <w:r w:rsidR="0075123E">
        <w:rPr>
          <w:rFonts w:asciiTheme="minorHAnsi" w:hAnsiTheme="minorHAnsi" w:cs="Tahoma"/>
          <w:sz w:val="24"/>
          <w:szCs w:val="24"/>
        </w:rPr>
        <w:t xml:space="preserve"> si quisiéramos contar con esta información</w:t>
      </w:r>
      <w:r w:rsidR="00132C5E">
        <w:rPr>
          <w:rFonts w:asciiTheme="minorHAnsi" w:hAnsiTheme="minorHAnsi" w:cs="Tahoma"/>
          <w:sz w:val="24"/>
          <w:szCs w:val="24"/>
        </w:rPr>
        <w:t xml:space="preserve"> </w:t>
      </w:r>
      <w:r w:rsidR="0075123E">
        <w:rPr>
          <w:rFonts w:asciiTheme="minorHAnsi" w:hAnsiTheme="minorHAnsi" w:cs="Tahoma"/>
          <w:sz w:val="24"/>
          <w:szCs w:val="24"/>
        </w:rPr>
        <w:t>como siempre hemos hecho</w:t>
      </w:r>
      <w:r w:rsidR="00132C5E">
        <w:rPr>
          <w:rFonts w:asciiTheme="minorHAnsi" w:hAnsiTheme="minorHAnsi" w:cs="Tahoma"/>
          <w:sz w:val="24"/>
          <w:szCs w:val="24"/>
        </w:rPr>
        <w:t xml:space="preserve">. </w:t>
      </w:r>
    </w:p>
    <w:p w14:paraId="23CF883B" w14:textId="77777777" w:rsidR="0054194E" w:rsidRPr="0054194E" w:rsidRDefault="0054194E" w:rsidP="005D1A47">
      <w:pPr>
        <w:pStyle w:val="Prrafodelista"/>
        <w:rPr>
          <w:rFonts w:asciiTheme="minorHAnsi" w:hAnsiTheme="minorHAnsi" w:cs="Tahoma"/>
          <w:sz w:val="24"/>
          <w:szCs w:val="24"/>
        </w:rPr>
      </w:pPr>
    </w:p>
    <w:p w14:paraId="059FFF92" w14:textId="0F92FED3" w:rsidR="00A57FC2" w:rsidRDefault="00787E4F" w:rsidP="00A57FC2">
      <w:pPr>
        <w:pStyle w:val="Prrafodelista"/>
        <w:numPr>
          <w:ilvl w:val="0"/>
          <w:numId w:val="40"/>
        </w:numPr>
        <w:contextualSpacing w:val="0"/>
        <w:rPr>
          <w:rFonts w:asciiTheme="minorHAnsi" w:hAnsiTheme="minorHAnsi" w:cs="Tahoma"/>
          <w:b/>
          <w:sz w:val="24"/>
          <w:szCs w:val="24"/>
        </w:rPr>
      </w:pPr>
      <w:r w:rsidRPr="005D1A47">
        <w:rPr>
          <w:rFonts w:asciiTheme="minorHAnsi" w:hAnsiTheme="minorHAnsi" w:cs="Tahoma"/>
          <w:b/>
          <w:sz w:val="24"/>
          <w:szCs w:val="24"/>
        </w:rPr>
        <w:t>SELECCIÓN DE LOS EQUIPOS NACIONALES PARA EL EUROPEO GIRL, EUROPEO ABSOLUTO Y EUROPEO SÉNIOR.</w:t>
      </w:r>
      <w:r>
        <w:rPr>
          <w:rFonts w:asciiTheme="minorHAnsi" w:hAnsiTheme="minorHAnsi" w:cs="Tahoma"/>
          <w:b/>
          <w:sz w:val="24"/>
          <w:szCs w:val="24"/>
        </w:rPr>
        <w:t xml:space="preserve"> S</w:t>
      </w:r>
      <w:r w:rsidRPr="005D1A47">
        <w:rPr>
          <w:rFonts w:asciiTheme="minorHAnsi" w:hAnsiTheme="minorHAnsi" w:cs="Tahoma"/>
          <w:b/>
          <w:sz w:val="24"/>
          <w:szCs w:val="24"/>
        </w:rPr>
        <w:t xml:space="preserve">ubvenciones individuales para los campeonatos del verano. </w:t>
      </w:r>
    </w:p>
    <w:p w14:paraId="16196C9A" w14:textId="3767DA97" w:rsidR="00B27A71" w:rsidRPr="00321AB6" w:rsidRDefault="00321AB6" w:rsidP="00321AB6">
      <w:pPr>
        <w:ind w:left="708"/>
        <w:rPr>
          <w:rFonts w:asciiTheme="minorHAnsi" w:hAnsiTheme="minorHAnsi" w:cs="Tahoma"/>
          <w:sz w:val="24"/>
          <w:szCs w:val="24"/>
        </w:rPr>
      </w:pPr>
      <w:r w:rsidRPr="00321AB6">
        <w:rPr>
          <w:rFonts w:asciiTheme="minorHAnsi" w:hAnsiTheme="minorHAnsi" w:cs="Tahoma"/>
          <w:sz w:val="24"/>
          <w:szCs w:val="24"/>
        </w:rPr>
        <w:t xml:space="preserve">En este punto, Mar y Mabel trasladan al comité la reflexión realizada por Nacho </w:t>
      </w:r>
      <w:proofErr w:type="spellStart"/>
      <w:r w:rsidRPr="00321AB6">
        <w:rPr>
          <w:rFonts w:asciiTheme="minorHAnsi" w:hAnsiTheme="minorHAnsi" w:cs="Tahoma"/>
          <w:sz w:val="24"/>
          <w:szCs w:val="24"/>
        </w:rPr>
        <w:t>Gervás</w:t>
      </w:r>
      <w:proofErr w:type="spellEnd"/>
      <w:r w:rsidRPr="00321AB6">
        <w:rPr>
          <w:rFonts w:asciiTheme="minorHAnsi" w:hAnsiTheme="minorHAnsi" w:cs="Tahoma"/>
          <w:sz w:val="24"/>
          <w:szCs w:val="24"/>
        </w:rPr>
        <w:t xml:space="preserve"> respecto a la selección de los equipos de los europeos y de los </w:t>
      </w:r>
      <w:proofErr w:type="spellStart"/>
      <w:r w:rsidRPr="00321AB6">
        <w:rPr>
          <w:rFonts w:asciiTheme="minorHAnsi" w:hAnsiTheme="minorHAnsi" w:cs="Tahoma"/>
          <w:sz w:val="24"/>
          <w:szCs w:val="24"/>
        </w:rPr>
        <w:t>Youth</w:t>
      </w:r>
      <w:proofErr w:type="spellEnd"/>
      <w:r w:rsidRPr="00321AB6">
        <w:rPr>
          <w:rFonts w:asciiTheme="minorHAnsi" w:hAnsiTheme="minorHAnsi" w:cs="Tahoma"/>
          <w:sz w:val="24"/>
          <w:szCs w:val="24"/>
        </w:rPr>
        <w:t xml:space="preserve"> </w:t>
      </w:r>
      <w:proofErr w:type="spellStart"/>
      <w:r w:rsidRPr="00321AB6">
        <w:rPr>
          <w:rFonts w:asciiTheme="minorHAnsi" w:hAnsiTheme="minorHAnsi" w:cs="Tahoma"/>
          <w:sz w:val="24"/>
          <w:szCs w:val="24"/>
        </w:rPr>
        <w:t>Olympic</w:t>
      </w:r>
      <w:proofErr w:type="spellEnd"/>
      <w:r w:rsidRPr="00321AB6">
        <w:rPr>
          <w:rFonts w:asciiTheme="minorHAnsi" w:hAnsiTheme="minorHAnsi" w:cs="Tahoma"/>
          <w:sz w:val="24"/>
          <w:szCs w:val="24"/>
        </w:rPr>
        <w:t xml:space="preserve"> </w:t>
      </w:r>
      <w:proofErr w:type="spellStart"/>
      <w:r w:rsidRPr="00321AB6">
        <w:rPr>
          <w:rFonts w:asciiTheme="minorHAnsi" w:hAnsiTheme="minorHAnsi" w:cs="Tahoma"/>
          <w:sz w:val="24"/>
          <w:szCs w:val="24"/>
        </w:rPr>
        <w:t>Games</w:t>
      </w:r>
      <w:proofErr w:type="spellEnd"/>
      <w:r w:rsidRPr="00321AB6">
        <w:rPr>
          <w:rFonts w:asciiTheme="minorHAnsi" w:hAnsiTheme="minorHAnsi" w:cs="Tahoma"/>
          <w:sz w:val="24"/>
          <w:szCs w:val="24"/>
        </w:rPr>
        <w:t>.</w:t>
      </w:r>
    </w:p>
    <w:p w14:paraId="2639A9B3" w14:textId="77777777" w:rsidR="00321AB6" w:rsidRDefault="00321AB6" w:rsidP="00B27A71">
      <w:pPr>
        <w:autoSpaceDE w:val="0"/>
        <w:autoSpaceDN w:val="0"/>
        <w:adjustRightInd w:val="0"/>
        <w:ind w:left="708"/>
        <w:rPr>
          <w:rFonts w:asciiTheme="minorHAnsi" w:hAnsiTheme="minorHAnsi" w:cs="Tahoma"/>
          <w:sz w:val="24"/>
          <w:szCs w:val="24"/>
        </w:rPr>
      </w:pPr>
    </w:p>
    <w:p w14:paraId="2C74E87F" w14:textId="0F9F6494" w:rsidR="0054194E" w:rsidRDefault="00B27A71" w:rsidP="00B27A71">
      <w:pPr>
        <w:autoSpaceDE w:val="0"/>
        <w:autoSpaceDN w:val="0"/>
        <w:adjustRightInd w:val="0"/>
        <w:ind w:left="708"/>
        <w:rPr>
          <w:rFonts w:asciiTheme="minorHAnsi" w:hAnsiTheme="minorHAnsi" w:cs="Tahoma"/>
          <w:sz w:val="24"/>
          <w:szCs w:val="24"/>
        </w:rPr>
      </w:pPr>
      <w:r w:rsidRPr="00B27A71">
        <w:rPr>
          <w:rFonts w:asciiTheme="minorHAnsi" w:hAnsiTheme="minorHAnsi" w:cs="Tahoma"/>
          <w:sz w:val="24"/>
          <w:szCs w:val="24"/>
        </w:rPr>
        <w:t xml:space="preserve">Se </w:t>
      </w:r>
      <w:r w:rsidR="00321AB6">
        <w:rPr>
          <w:rFonts w:asciiTheme="minorHAnsi" w:hAnsiTheme="minorHAnsi" w:cs="Tahoma"/>
          <w:sz w:val="24"/>
          <w:szCs w:val="24"/>
        </w:rPr>
        <w:t xml:space="preserve">discute y decide </w:t>
      </w:r>
      <w:r w:rsidRPr="00B27A71">
        <w:rPr>
          <w:rFonts w:asciiTheme="minorHAnsi" w:hAnsiTheme="minorHAnsi" w:cs="Tahoma"/>
          <w:sz w:val="24"/>
          <w:szCs w:val="24"/>
        </w:rPr>
        <w:t>la selección de</w:t>
      </w:r>
      <w:r>
        <w:rPr>
          <w:rFonts w:asciiTheme="minorHAnsi" w:hAnsiTheme="minorHAnsi" w:cs="Tahoma"/>
          <w:sz w:val="24"/>
          <w:szCs w:val="24"/>
        </w:rPr>
        <w:t xml:space="preserve"> jugadoras para</w:t>
      </w:r>
      <w:r w:rsidRPr="00B27A71">
        <w:rPr>
          <w:rFonts w:asciiTheme="minorHAnsi" w:hAnsiTheme="minorHAnsi" w:cs="Tahoma"/>
          <w:sz w:val="24"/>
          <w:szCs w:val="24"/>
        </w:rPr>
        <w:t xml:space="preserve"> los torneos más</w:t>
      </w:r>
      <w:r>
        <w:rPr>
          <w:rFonts w:asciiTheme="minorHAnsi" w:hAnsiTheme="minorHAnsi" w:cs="Tahoma"/>
          <w:sz w:val="24"/>
          <w:szCs w:val="24"/>
        </w:rPr>
        <w:t xml:space="preserve"> </w:t>
      </w:r>
      <w:r w:rsidRPr="00B27A71">
        <w:rPr>
          <w:rFonts w:asciiTheme="minorHAnsi" w:hAnsiTheme="minorHAnsi" w:cs="Tahoma"/>
          <w:sz w:val="24"/>
          <w:szCs w:val="24"/>
        </w:rPr>
        <w:t>importantes (</w:t>
      </w:r>
      <w:proofErr w:type="gramStart"/>
      <w:r w:rsidRPr="00B27A71">
        <w:rPr>
          <w:rFonts w:asciiTheme="minorHAnsi" w:hAnsiTheme="minorHAnsi" w:cs="Tahoma"/>
          <w:sz w:val="24"/>
          <w:szCs w:val="24"/>
        </w:rPr>
        <w:t>Europeos</w:t>
      </w:r>
      <w:proofErr w:type="gramEnd"/>
      <w:r w:rsidRPr="00B27A71">
        <w:rPr>
          <w:rFonts w:asciiTheme="minorHAnsi" w:hAnsiTheme="minorHAnsi" w:cs="Tahoma"/>
          <w:sz w:val="24"/>
          <w:szCs w:val="24"/>
        </w:rPr>
        <w:t xml:space="preserve"> y British </w:t>
      </w:r>
      <w:proofErr w:type="spellStart"/>
      <w:r w:rsidRPr="00B27A71">
        <w:rPr>
          <w:rFonts w:asciiTheme="minorHAnsi" w:hAnsiTheme="minorHAnsi" w:cs="Tahoma"/>
          <w:sz w:val="24"/>
          <w:szCs w:val="24"/>
        </w:rPr>
        <w:t>Girls</w:t>
      </w:r>
      <w:proofErr w:type="spellEnd"/>
      <w:r w:rsidRPr="00B27A71">
        <w:rPr>
          <w:rFonts w:asciiTheme="minorHAnsi" w:hAnsiTheme="minorHAnsi" w:cs="Tahoma"/>
          <w:sz w:val="24"/>
          <w:szCs w:val="24"/>
        </w:rPr>
        <w:t>) y se definen las pautas que se seguirán para</w:t>
      </w:r>
      <w:r>
        <w:rPr>
          <w:rFonts w:asciiTheme="minorHAnsi" w:hAnsiTheme="minorHAnsi" w:cs="Tahoma"/>
          <w:sz w:val="24"/>
          <w:szCs w:val="24"/>
        </w:rPr>
        <w:t xml:space="preserve"> </w:t>
      </w:r>
      <w:r w:rsidRPr="00B27A71">
        <w:rPr>
          <w:rFonts w:asciiTheme="minorHAnsi" w:hAnsiTheme="minorHAnsi" w:cs="Tahoma"/>
          <w:sz w:val="24"/>
          <w:szCs w:val="24"/>
        </w:rPr>
        <w:t>otorgar el resto de subvenciones</w:t>
      </w:r>
      <w:r>
        <w:rPr>
          <w:rFonts w:asciiTheme="minorHAnsi" w:hAnsiTheme="minorHAnsi" w:cs="Tahoma"/>
          <w:sz w:val="24"/>
          <w:szCs w:val="24"/>
        </w:rPr>
        <w:t xml:space="preserve"> individuales que posteriormente trabajan Mabel y Mar, quedando de la siguiente manera.</w:t>
      </w:r>
    </w:p>
    <w:p w14:paraId="5D2090E4" w14:textId="77777777" w:rsidR="00B27A71" w:rsidRDefault="00B27A71" w:rsidP="00B27A71">
      <w:pPr>
        <w:autoSpaceDE w:val="0"/>
        <w:autoSpaceDN w:val="0"/>
        <w:adjustRightInd w:val="0"/>
        <w:ind w:left="708"/>
        <w:rPr>
          <w:rFonts w:asciiTheme="minorHAnsi" w:hAnsiTheme="minorHAnsi" w:cs="Calibri,Bold"/>
          <w:b/>
          <w:bCs/>
          <w:i/>
          <w:sz w:val="24"/>
          <w:szCs w:val="24"/>
        </w:rPr>
      </w:pPr>
    </w:p>
    <w:p w14:paraId="53866DC7" w14:textId="77777777" w:rsidR="0054194E" w:rsidRPr="0054194E" w:rsidRDefault="0054194E" w:rsidP="00D776A9">
      <w:pPr>
        <w:pStyle w:val="Prrafodelista"/>
        <w:autoSpaceDE w:val="0"/>
        <w:autoSpaceDN w:val="0"/>
        <w:adjustRightInd w:val="0"/>
        <w:jc w:val="both"/>
        <w:rPr>
          <w:rFonts w:asciiTheme="minorHAnsi" w:hAnsiTheme="minorHAnsi" w:cs="Calibri"/>
          <w:i/>
          <w:sz w:val="24"/>
          <w:szCs w:val="24"/>
        </w:rPr>
      </w:pPr>
      <w:r w:rsidRPr="0054194E">
        <w:rPr>
          <w:rFonts w:asciiTheme="minorHAnsi" w:hAnsiTheme="minorHAnsi" w:cs="Calibri,Bold"/>
          <w:b/>
          <w:bCs/>
          <w:i/>
          <w:sz w:val="24"/>
          <w:szCs w:val="24"/>
        </w:rPr>
        <w:t>Campeonato de Europa por Equipos Sub-18. Eslovaquia. 8 al 12 de julio</w:t>
      </w:r>
      <w:r w:rsidRPr="0054194E">
        <w:rPr>
          <w:rFonts w:asciiTheme="minorHAnsi" w:hAnsiTheme="minorHAnsi" w:cs="Calibri"/>
          <w:i/>
          <w:sz w:val="24"/>
          <w:szCs w:val="24"/>
        </w:rPr>
        <w:t xml:space="preserve">. </w:t>
      </w:r>
    </w:p>
    <w:p w14:paraId="5EEE0E9C" w14:textId="55DB5982" w:rsidR="0054194E" w:rsidRPr="0054194E" w:rsidRDefault="0054194E" w:rsidP="00D776A9">
      <w:pPr>
        <w:pStyle w:val="Prrafodelista"/>
        <w:autoSpaceDE w:val="0"/>
        <w:autoSpaceDN w:val="0"/>
        <w:adjustRightInd w:val="0"/>
        <w:jc w:val="both"/>
        <w:rPr>
          <w:rFonts w:asciiTheme="minorHAnsi" w:hAnsiTheme="minorHAnsi" w:cs="Calibri"/>
          <w:sz w:val="24"/>
          <w:szCs w:val="24"/>
        </w:rPr>
      </w:pPr>
      <w:r w:rsidRPr="0054194E">
        <w:rPr>
          <w:rFonts w:asciiTheme="minorHAnsi" w:hAnsiTheme="minorHAnsi" w:cs="Calibri"/>
          <w:sz w:val="24"/>
          <w:szCs w:val="24"/>
        </w:rPr>
        <w:t>Capitana:</w:t>
      </w:r>
      <w:r>
        <w:rPr>
          <w:rFonts w:asciiTheme="minorHAnsi" w:hAnsiTheme="minorHAnsi" w:cs="Calibri"/>
          <w:sz w:val="24"/>
          <w:szCs w:val="24"/>
        </w:rPr>
        <w:t xml:space="preserve"> </w:t>
      </w:r>
      <w:r w:rsidRPr="0054194E">
        <w:rPr>
          <w:rFonts w:asciiTheme="minorHAnsi" w:hAnsiTheme="minorHAnsi" w:cs="Calibri"/>
          <w:sz w:val="24"/>
          <w:szCs w:val="24"/>
        </w:rPr>
        <w:t>Inés Tusquets. Entrenador: Alvaro Salto. Jugadoras: María Parra, Celia Barqu</w:t>
      </w:r>
      <w:r>
        <w:rPr>
          <w:rFonts w:asciiTheme="minorHAnsi" w:hAnsiTheme="minorHAnsi" w:cs="Calibri"/>
          <w:sz w:val="24"/>
          <w:szCs w:val="24"/>
        </w:rPr>
        <w:t>í</w:t>
      </w:r>
      <w:r w:rsidRPr="0054194E">
        <w:rPr>
          <w:rFonts w:asciiTheme="minorHAnsi" w:hAnsiTheme="minorHAnsi" w:cs="Calibri"/>
          <w:sz w:val="24"/>
          <w:szCs w:val="24"/>
        </w:rPr>
        <w:t xml:space="preserve">n, Eva </w:t>
      </w:r>
      <w:r>
        <w:rPr>
          <w:rFonts w:asciiTheme="minorHAnsi" w:hAnsiTheme="minorHAnsi" w:cs="Calibri"/>
          <w:sz w:val="24"/>
          <w:szCs w:val="24"/>
        </w:rPr>
        <w:t>D</w:t>
      </w:r>
      <w:r w:rsidRPr="0054194E">
        <w:rPr>
          <w:rFonts w:asciiTheme="minorHAnsi" w:hAnsiTheme="minorHAnsi" w:cs="Calibri"/>
          <w:sz w:val="24"/>
          <w:szCs w:val="24"/>
        </w:rPr>
        <w:t xml:space="preserve">omingo, Marta Pérez, Alejandra Pasarín, Covadonga Sanjuan. </w:t>
      </w:r>
    </w:p>
    <w:p w14:paraId="4AD36FCD" w14:textId="77777777" w:rsidR="0054194E" w:rsidRDefault="0054194E" w:rsidP="00D776A9">
      <w:pPr>
        <w:autoSpaceDE w:val="0"/>
        <w:autoSpaceDN w:val="0"/>
        <w:adjustRightInd w:val="0"/>
        <w:ind w:firstLine="708"/>
        <w:jc w:val="both"/>
        <w:rPr>
          <w:rFonts w:asciiTheme="minorHAnsi" w:hAnsiTheme="minorHAnsi" w:cs="Calibri,Bold"/>
          <w:b/>
          <w:bCs/>
          <w:i/>
          <w:sz w:val="24"/>
          <w:szCs w:val="24"/>
        </w:rPr>
      </w:pPr>
    </w:p>
    <w:p w14:paraId="39CF3C39" w14:textId="77777777" w:rsidR="0054194E" w:rsidRPr="0054194E" w:rsidRDefault="0054194E" w:rsidP="00D776A9">
      <w:pPr>
        <w:autoSpaceDE w:val="0"/>
        <w:autoSpaceDN w:val="0"/>
        <w:adjustRightInd w:val="0"/>
        <w:ind w:firstLine="708"/>
        <w:jc w:val="both"/>
        <w:rPr>
          <w:rFonts w:asciiTheme="minorHAnsi" w:hAnsiTheme="minorHAnsi" w:cs="Calibri"/>
          <w:i/>
          <w:sz w:val="24"/>
          <w:szCs w:val="24"/>
        </w:rPr>
      </w:pPr>
      <w:r w:rsidRPr="0054194E">
        <w:rPr>
          <w:rFonts w:asciiTheme="minorHAnsi" w:hAnsiTheme="minorHAnsi" w:cs="Calibri,Bold"/>
          <w:b/>
          <w:bCs/>
          <w:i/>
          <w:sz w:val="24"/>
          <w:szCs w:val="24"/>
        </w:rPr>
        <w:t>Campeonato de Europa por Equipos Absoluto. Eslovenia. 8 al 12 de julio</w:t>
      </w:r>
      <w:r w:rsidRPr="0054194E">
        <w:rPr>
          <w:rFonts w:asciiTheme="minorHAnsi" w:hAnsiTheme="minorHAnsi" w:cs="Calibri"/>
          <w:i/>
          <w:sz w:val="24"/>
          <w:szCs w:val="24"/>
        </w:rPr>
        <w:t xml:space="preserve">. </w:t>
      </w:r>
    </w:p>
    <w:p w14:paraId="21C84D1A" w14:textId="06E0B73E" w:rsidR="0054194E" w:rsidRPr="0054194E" w:rsidRDefault="0054194E" w:rsidP="00D776A9">
      <w:pPr>
        <w:autoSpaceDE w:val="0"/>
        <w:autoSpaceDN w:val="0"/>
        <w:adjustRightInd w:val="0"/>
        <w:ind w:left="708"/>
        <w:jc w:val="both"/>
        <w:rPr>
          <w:rFonts w:asciiTheme="minorHAnsi" w:hAnsiTheme="minorHAnsi" w:cs="Calibri"/>
          <w:sz w:val="24"/>
          <w:szCs w:val="24"/>
        </w:rPr>
      </w:pPr>
      <w:r w:rsidRPr="0054194E">
        <w:rPr>
          <w:rFonts w:asciiTheme="minorHAnsi" w:hAnsiTheme="minorHAnsi" w:cs="Calibri"/>
          <w:sz w:val="24"/>
          <w:szCs w:val="24"/>
        </w:rPr>
        <w:t>Capitana:</w:t>
      </w:r>
      <w:r>
        <w:rPr>
          <w:rFonts w:asciiTheme="minorHAnsi" w:hAnsiTheme="minorHAnsi" w:cs="Calibri"/>
          <w:sz w:val="24"/>
          <w:szCs w:val="24"/>
        </w:rPr>
        <w:t xml:space="preserve"> </w:t>
      </w:r>
      <w:r w:rsidRPr="0054194E">
        <w:rPr>
          <w:rFonts w:asciiTheme="minorHAnsi" w:hAnsiTheme="minorHAnsi" w:cs="Calibri"/>
          <w:sz w:val="24"/>
          <w:szCs w:val="24"/>
        </w:rPr>
        <w:t xml:space="preserve">Mar Ruiz de la Torre. Entrenadora: Marta Figueras-Dotti. Jugadoras: Camilla </w:t>
      </w:r>
      <w:r>
        <w:rPr>
          <w:rFonts w:asciiTheme="minorHAnsi" w:hAnsiTheme="minorHAnsi" w:cs="Calibri"/>
          <w:sz w:val="24"/>
          <w:szCs w:val="24"/>
        </w:rPr>
        <w:t>H</w:t>
      </w:r>
      <w:r w:rsidRPr="0054194E">
        <w:rPr>
          <w:rFonts w:asciiTheme="minorHAnsi" w:hAnsiTheme="minorHAnsi" w:cs="Calibri"/>
          <w:sz w:val="24"/>
          <w:szCs w:val="24"/>
        </w:rPr>
        <w:t>edberg, Noem</w:t>
      </w:r>
      <w:r>
        <w:rPr>
          <w:rFonts w:asciiTheme="minorHAnsi" w:hAnsiTheme="minorHAnsi" w:cs="Calibri"/>
          <w:sz w:val="24"/>
          <w:szCs w:val="24"/>
        </w:rPr>
        <w:t>í</w:t>
      </w:r>
      <w:r w:rsidRPr="0054194E">
        <w:rPr>
          <w:rFonts w:asciiTheme="minorHAnsi" w:hAnsiTheme="minorHAnsi" w:cs="Calibri"/>
          <w:sz w:val="24"/>
          <w:szCs w:val="24"/>
        </w:rPr>
        <w:t xml:space="preserve"> Jiménez, Marta Sanz, Luna Sobrón, Natalia Escuriola, Nuria Iturrios.</w:t>
      </w:r>
    </w:p>
    <w:p w14:paraId="070AF7DC" w14:textId="77777777" w:rsidR="0054194E" w:rsidRDefault="0054194E" w:rsidP="00D776A9">
      <w:pPr>
        <w:pStyle w:val="Prrafodelista"/>
        <w:autoSpaceDE w:val="0"/>
        <w:autoSpaceDN w:val="0"/>
        <w:adjustRightInd w:val="0"/>
        <w:jc w:val="both"/>
        <w:rPr>
          <w:rFonts w:asciiTheme="minorHAnsi" w:hAnsiTheme="minorHAnsi" w:cs="Symbol"/>
          <w:b/>
          <w:i/>
          <w:sz w:val="24"/>
          <w:szCs w:val="24"/>
        </w:rPr>
      </w:pPr>
    </w:p>
    <w:p w14:paraId="0050841A" w14:textId="05653B98" w:rsidR="005D1A47" w:rsidRPr="0054194E" w:rsidRDefault="0054194E" w:rsidP="00D776A9">
      <w:pPr>
        <w:pStyle w:val="Prrafodelista"/>
        <w:autoSpaceDE w:val="0"/>
        <w:autoSpaceDN w:val="0"/>
        <w:adjustRightInd w:val="0"/>
        <w:jc w:val="both"/>
        <w:rPr>
          <w:rFonts w:asciiTheme="minorHAnsi" w:hAnsiTheme="minorHAnsi" w:cs="Tahoma"/>
          <w:b/>
          <w:sz w:val="24"/>
          <w:szCs w:val="24"/>
        </w:rPr>
      </w:pPr>
      <w:r w:rsidRPr="0054194E">
        <w:rPr>
          <w:rFonts w:asciiTheme="minorHAnsi" w:hAnsiTheme="minorHAnsi" w:cs="Symbol"/>
          <w:b/>
          <w:i/>
          <w:sz w:val="24"/>
          <w:szCs w:val="24"/>
        </w:rPr>
        <w:t>I</w:t>
      </w:r>
      <w:r w:rsidRPr="0054194E">
        <w:rPr>
          <w:rFonts w:asciiTheme="minorHAnsi" w:hAnsiTheme="minorHAnsi" w:cs="Calibri,Bold"/>
          <w:b/>
          <w:bCs/>
          <w:i/>
          <w:sz w:val="24"/>
          <w:szCs w:val="24"/>
        </w:rPr>
        <w:t>nternacional Junior de Holanda</w:t>
      </w:r>
      <w:r w:rsidRPr="0054194E">
        <w:rPr>
          <w:rFonts w:asciiTheme="minorHAnsi" w:hAnsiTheme="minorHAnsi" w:cs="Calibri"/>
          <w:i/>
          <w:sz w:val="24"/>
          <w:szCs w:val="24"/>
        </w:rPr>
        <w:t xml:space="preserve">. </w:t>
      </w:r>
      <w:proofErr w:type="spellStart"/>
      <w:r w:rsidRPr="0054194E">
        <w:rPr>
          <w:rFonts w:asciiTheme="minorHAnsi" w:hAnsiTheme="minorHAnsi" w:cs="Calibri,Bold"/>
          <w:b/>
          <w:bCs/>
          <w:i/>
          <w:sz w:val="24"/>
          <w:szCs w:val="24"/>
        </w:rPr>
        <w:t>Toxandria</w:t>
      </w:r>
      <w:proofErr w:type="spellEnd"/>
      <w:r w:rsidRPr="0054194E">
        <w:rPr>
          <w:rFonts w:asciiTheme="minorHAnsi" w:hAnsiTheme="minorHAnsi" w:cs="Calibri,Bold"/>
          <w:b/>
          <w:bCs/>
          <w:i/>
          <w:sz w:val="24"/>
          <w:szCs w:val="24"/>
        </w:rPr>
        <w:t>. 16 – 19 de julio</w:t>
      </w:r>
      <w:r w:rsidRPr="0054194E">
        <w:rPr>
          <w:rFonts w:asciiTheme="minorHAnsi" w:hAnsiTheme="minorHAnsi" w:cs="Calibri"/>
          <w:i/>
          <w:sz w:val="24"/>
          <w:szCs w:val="24"/>
        </w:rPr>
        <w:t>.</w:t>
      </w:r>
      <w:r w:rsidRPr="0054194E">
        <w:rPr>
          <w:rFonts w:asciiTheme="minorHAnsi" w:hAnsiTheme="minorHAnsi" w:cs="Calibri"/>
          <w:sz w:val="24"/>
          <w:szCs w:val="24"/>
        </w:rPr>
        <w:t xml:space="preserve"> Subvención de 500€ para gastos de desplazamiento y cenas para las jugadoras Eva Domingo, Andrea Jonama, Leticia Ras y Marta Martín. La organización cubre el alojamiento, las comidas, la inscripción y los desplazamientos al golf.</w:t>
      </w:r>
    </w:p>
    <w:p w14:paraId="17ABEDD1" w14:textId="77777777" w:rsidR="0054194E" w:rsidRDefault="0054194E" w:rsidP="00D776A9">
      <w:pPr>
        <w:pStyle w:val="Prrafodelista"/>
        <w:autoSpaceDE w:val="0"/>
        <w:autoSpaceDN w:val="0"/>
        <w:adjustRightInd w:val="0"/>
        <w:contextualSpacing w:val="0"/>
        <w:jc w:val="both"/>
        <w:rPr>
          <w:rFonts w:asciiTheme="minorHAnsi" w:hAnsiTheme="minorHAnsi" w:cs="Tahoma"/>
          <w:b/>
          <w:sz w:val="24"/>
          <w:szCs w:val="24"/>
        </w:rPr>
      </w:pPr>
    </w:p>
    <w:p w14:paraId="129CE649" w14:textId="35C7F008" w:rsidR="00787E4F" w:rsidRPr="00787E4F" w:rsidRDefault="00787E4F" w:rsidP="00D776A9">
      <w:pPr>
        <w:autoSpaceDE w:val="0"/>
        <w:autoSpaceDN w:val="0"/>
        <w:adjustRightInd w:val="0"/>
        <w:ind w:left="708"/>
        <w:jc w:val="both"/>
        <w:rPr>
          <w:rFonts w:asciiTheme="minorHAnsi" w:hAnsiTheme="minorHAnsi" w:cs="Calibri"/>
          <w:sz w:val="24"/>
          <w:szCs w:val="24"/>
        </w:rPr>
      </w:pPr>
      <w:r w:rsidRPr="00787E4F">
        <w:rPr>
          <w:rFonts w:asciiTheme="minorHAnsi" w:hAnsiTheme="minorHAnsi" w:cs="Calibri,Bold"/>
          <w:b/>
          <w:bCs/>
          <w:i/>
          <w:sz w:val="24"/>
          <w:szCs w:val="24"/>
        </w:rPr>
        <w:t>Grand Prix de Landes</w:t>
      </w:r>
      <w:r w:rsidRPr="00787E4F">
        <w:rPr>
          <w:rFonts w:asciiTheme="minorHAnsi" w:hAnsiTheme="minorHAnsi" w:cs="Calibri"/>
          <w:i/>
          <w:sz w:val="24"/>
          <w:szCs w:val="24"/>
        </w:rPr>
        <w:t xml:space="preserve">. </w:t>
      </w:r>
      <w:proofErr w:type="spellStart"/>
      <w:r w:rsidRPr="00787E4F">
        <w:rPr>
          <w:rFonts w:asciiTheme="minorHAnsi" w:hAnsiTheme="minorHAnsi" w:cs="Calibri,Bold"/>
          <w:b/>
          <w:bCs/>
          <w:i/>
          <w:sz w:val="24"/>
          <w:szCs w:val="24"/>
        </w:rPr>
        <w:t>Hossegor</w:t>
      </w:r>
      <w:proofErr w:type="spellEnd"/>
      <w:r w:rsidRPr="00787E4F">
        <w:rPr>
          <w:rFonts w:asciiTheme="minorHAnsi" w:hAnsiTheme="minorHAnsi" w:cs="Calibri,Bold"/>
          <w:b/>
          <w:bCs/>
          <w:i/>
          <w:sz w:val="24"/>
          <w:szCs w:val="24"/>
        </w:rPr>
        <w:t>. 17 al 20 de julio</w:t>
      </w:r>
      <w:r w:rsidRPr="00787E4F">
        <w:rPr>
          <w:rFonts w:asciiTheme="minorHAnsi" w:hAnsiTheme="minorHAnsi" w:cs="Calibri,Bold"/>
          <w:b/>
          <w:bCs/>
          <w:sz w:val="24"/>
          <w:szCs w:val="24"/>
        </w:rPr>
        <w:t xml:space="preserve">. </w:t>
      </w:r>
      <w:r w:rsidRPr="00787E4F">
        <w:rPr>
          <w:rFonts w:asciiTheme="minorHAnsi" w:hAnsiTheme="minorHAnsi" w:cs="Calibri"/>
          <w:sz w:val="24"/>
          <w:szCs w:val="24"/>
        </w:rPr>
        <w:t>Subvención de 500€ para gastos de</w:t>
      </w:r>
      <w:r>
        <w:rPr>
          <w:rFonts w:asciiTheme="minorHAnsi" w:hAnsiTheme="minorHAnsi" w:cs="Calibri"/>
          <w:sz w:val="24"/>
          <w:szCs w:val="24"/>
        </w:rPr>
        <w:t xml:space="preserve"> </w:t>
      </w:r>
      <w:r w:rsidRPr="00787E4F">
        <w:rPr>
          <w:rFonts w:asciiTheme="minorHAnsi" w:hAnsiTheme="minorHAnsi" w:cs="Calibri"/>
          <w:sz w:val="24"/>
          <w:szCs w:val="24"/>
        </w:rPr>
        <w:t>desplazamiento y cenas a las jugadoras Fátima Fernández, Ana Sanjuan, Rocío Sánchez</w:t>
      </w:r>
      <w:r>
        <w:rPr>
          <w:rFonts w:asciiTheme="minorHAnsi" w:hAnsiTheme="minorHAnsi" w:cs="Calibri"/>
          <w:sz w:val="24"/>
          <w:szCs w:val="24"/>
        </w:rPr>
        <w:t xml:space="preserve"> </w:t>
      </w:r>
      <w:r w:rsidRPr="00787E4F">
        <w:rPr>
          <w:rFonts w:asciiTheme="minorHAnsi" w:hAnsiTheme="minorHAnsi" w:cs="Calibri"/>
          <w:sz w:val="24"/>
          <w:szCs w:val="24"/>
        </w:rPr>
        <w:t>y Cecilia Díez. La organización cubre el alojamiento, las comidas, la inscripción y los</w:t>
      </w:r>
      <w:r>
        <w:rPr>
          <w:rFonts w:asciiTheme="minorHAnsi" w:hAnsiTheme="minorHAnsi" w:cs="Calibri"/>
          <w:sz w:val="24"/>
          <w:szCs w:val="24"/>
        </w:rPr>
        <w:t xml:space="preserve"> </w:t>
      </w:r>
      <w:r w:rsidRPr="00787E4F">
        <w:rPr>
          <w:rFonts w:asciiTheme="minorHAnsi" w:hAnsiTheme="minorHAnsi" w:cs="Calibri"/>
          <w:sz w:val="24"/>
          <w:szCs w:val="24"/>
        </w:rPr>
        <w:t>desplazamientos al golf.</w:t>
      </w:r>
    </w:p>
    <w:p w14:paraId="184ACC7F" w14:textId="77777777" w:rsidR="00787E4F" w:rsidRDefault="00787E4F" w:rsidP="00D776A9">
      <w:pPr>
        <w:autoSpaceDE w:val="0"/>
        <w:autoSpaceDN w:val="0"/>
        <w:adjustRightInd w:val="0"/>
        <w:ind w:firstLine="708"/>
        <w:jc w:val="both"/>
        <w:rPr>
          <w:rFonts w:asciiTheme="minorHAnsi" w:hAnsiTheme="minorHAnsi" w:cs="Calibri,Bold"/>
          <w:b/>
          <w:bCs/>
          <w:sz w:val="24"/>
          <w:szCs w:val="24"/>
        </w:rPr>
      </w:pPr>
    </w:p>
    <w:p w14:paraId="283B4122" w14:textId="6BC67C89" w:rsidR="00787E4F" w:rsidRPr="00787E4F" w:rsidRDefault="00787E4F" w:rsidP="00D776A9">
      <w:pPr>
        <w:autoSpaceDE w:val="0"/>
        <w:autoSpaceDN w:val="0"/>
        <w:adjustRightInd w:val="0"/>
        <w:ind w:firstLine="708"/>
        <w:jc w:val="both"/>
        <w:rPr>
          <w:rFonts w:asciiTheme="minorHAnsi" w:hAnsiTheme="minorHAnsi" w:cs="Calibri"/>
          <w:sz w:val="24"/>
          <w:szCs w:val="24"/>
        </w:rPr>
      </w:pPr>
      <w:r w:rsidRPr="00787E4F">
        <w:rPr>
          <w:rFonts w:asciiTheme="minorHAnsi" w:hAnsiTheme="minorHAnsi" w:cs="Calibri,Bold"/>
          <w:b/>
          <w:bCs/>
          <w:i/>
          <w:sz w:val="24"/>
          <w:szCs w:val="24"/>
        </w:rPr>
        <w:t>Campeonato de Europa Individual. Estonia. 23 al 26 de julio</w:t>
      </w:r>
      <w:r w:rsidRPr="00787E4F">
        <w:rPr>
          <w:rFonts w:asciiTheme="minorHAnsi" w:hAnsiTheme="minorHAnsi" w:cs="Calibri"/>
          <w:sz w:val="24"/>
          <w:szCs w:val="24"/>
        </w:rPr>
        <w:t>. Responsable CTAF:</w:t>
      </w:r>
    </w:p>
    <w:p w14:paraId="6C089F00" w14:textId="2F1EA787" w:rsidR="00787E4F" w:rsidRDefault="00787E4F" w:rsidP="00D776A9">
      <w:pPr>
        <w:autoSpaceDE w:val="0"/>
        <w:autoSpaceDN w:val="0"/>
        <w:adjustRightInd w:val="0"/>
        <w:ind w:left="708"/>
        <w:jc w:val="both"/>
        <w:rPr>
          <w:rFonts w:asciiTheme="minorHAnsi" w:hAnsiTheme="minorHAnsi" w:cs="Calibri"/>
          <w:sz w:val="24"/>
          <w:szCs w:val="24"/>
        </w:rPr>
      </w:pPr>
      <w:r w:rsidRPr="00787E4F">
        <w:rPr>
          <w:rFonts w:asciiTheme="minorHAnsi" w:hAnsiTheme="minorHAnsi" w:cs="Calibri"/>
          <w:sz w:val="24"/>
          <w:szCs w:val="24"/>
        </w:rPr>
        <w:t>Mandy Goyos. Entrenador: Marcelo Prieto. Jugadoras: Equipo Europeo Absoluto +</w:t>
      </w:r>
      <w:r>
        <w:rPr>
          <w:rFonts w:asciiTheme="minorHAnsi" w:hAnsiTheme="minorHAnsi" w:cs="Calibri"/>
          <w:sz w:val="24"/>
          <w:szCs w:val="24"/>
        </w:rPr>
        <w:t xml:space="preserve"> </w:t>
      </w:r>
      <w:r w:rsidRPr="00787E4F">
        <w:rPr>
          <w:rFonts w:asciiTheme="minorHAnsi" w:hAnsiTheme="minorHAnsi" w:cs="Calibri"/>
          <w:sz w:val="24"/>
          <w:szCs w:val="24"/>
        </w:rPr>
        <w:t xml:space="preserve">Silvia </w:t>
      </w:r>
      <w:proofErr w:type="spellStart"/>
      <w:r w:rsidRPr="00787E4F">
        <w:rPr>
          <w:rFonts w:asciiTheme="minorHAnsi" w:hAnsiTheme="minorHAnsi" w:cs="Calibri"/>
          <w:sz w:val="24"/>
          <w:szCs w:val="24"/>
        </w:rPr>
        <w:t>Bañón</w:t>
      </w:r>
      <w:proofErr w:type="spellEnd"/>
      <w:r w:rsidRPr="00787E4F">
        <w:rPr>
          <w:rFonts w:asciiTheme="minorHAnsi" w:hAnsiTheme="minorHAnsi" w:cs="Calibri"/>
          <w:sz w:val="24"/>
          <w:szCs w:val="24"/>
        </w:rPr>
        <w:t>, Carmen Laguna, Andrea Vilarasau, María Parra y Harang Lee.</w:t>
      </w:r>
    </w:p>
    <w:p w14:paraId="460DBE50" w14:textId="77777777" w:rsidR="00787E4F" w:rsidRPr="00787E4F" w:rsidRDefault="00787E4F" w:rsidP="00D776A9">
      <w:pPr>
        <w:autoSpaceDE w:val="0"/>
        <w:autoSpaceDN w:val="0"/>
        <w:adjustRightInd w:val="0"/>
        <w:ind w:left="708"/>
        <w:jc w:val="both"/>
        <w:rPr>
          <w:rFonts w:asciiTheme="minorHAnsi" w:hAnsiTheme="minorHAnsi" w:cs="Calibri"/>
          <w:sz w:val="24"/>
          <w:szCs w:val="24"/>
        </w:rPr>
      </w:pPr>
    </w:p>
    <w:p w14:paraId="6FE34D2D" w14:textId="0F30F66A" w:rsidR="00787E4F" w:rsidRPr="00787E4F" w:rsidRDefault="00787E4F" w:rsidP="00D776A9">
      <w:pPr>
        <w:autoSpaceDE w:val="0"/>
        <w:autoSpaceDN w:val="0"/>
        <w:adjustRightInd w:val="0"/>
        <w:ind w:left="708"/>
        <w:jc w:val="both"/>
        <w:rPr>
          <w:rFonts w:asciiTheme="minorHAnsi" w:hAnsiTheme="minorHAnsi" w:cs="Calibri"/>
          <w:sz w:val="24"/>
          <w:szCs w:val="24"/>
        </w:rPr>
      </w:pPr>
      <w:proofErr w:type="spellStart"/>
      <w:r w:rsidRPr="00787E4F">
        <w:rPr>
          <w:rFonts w:asciiTheme="minorHAnsi" w:hAnsiTheme="minorHAnsi" w:cs="Calibri,Bold"/>
          <w:b/>
          <w:bCs/>
          <w:i/>
          <w:sz w:val="24"/>
          <w:szCs w:val="24"/>
        </w:rPr>
        <w:t>Annika</w:t>
      </w:r>
      <w:proofErr w:type="spellEnd"/>
      <w:r w:rsidRPr="00787E4F">
        <w:rPr>
          <w:rFonts w:asciiTheme="minorHAnsi" w:hAnsiTheme="minorHAnsi" w:cs="Calibri,Bold"/>
          <w:b/>
          <w:bCs/>
          <w:i/>
          <w:sz w:val="24"/>
          <w:szCs w:val="24"/>
        </w:rPr>
        <w:t xml:space="preserve"> </w:t>
      </w:r>
      <w:proofErr w:type="spellStart"/>
      <w:r w:rsidRPr="00787E4F">
        <w:rPr>
          <w:rFonts w:asciiTheme="minorHAnsi" w:hAnsiTheme="minorHAnsi" w:cs="Calibri,Bold"/>
          <w:b/>
          <w:bCs/>
          <w:i/>
          <w:sz w:val="24"/>
          <w:szCs w:val="24"/>
        </w:rPr>
        <w:t>Invitational</w:t>
      </w:r>
      <w:proofErr w:type="spellEnd"/>
      <w:r w:rsidRPr="00787E4F">
        <w:rPr>
          <w:rFonts w:asciiTheme="minorHAnsi" w:hAnsiTheme="minorHAnsi" w:cs="Calibri"/>
          <w:i/>
          <w:sz w:val="24"/>
          <w:szCs w:val="24"/>
        </w:rPr>
        <w:t xml:space="preserve">. </w:t>
      </w:r>
      <w:r w:rsidRPr="00787E4F">
        <w:rPr>
          <w:rFonts w:asciiTheme="minorHAnsi" w:hAnsiTheme="minorHAnsi" w:cs="Calibri,Bold"/>
          <w:b/>
          <w:bCs/>
          <w:i/>
          <w:sz w:val="24"/>
          <w:szCs w:val="24"/>
        </w:rPr>
        <w:t>Suecia. 5 al 7 de agosto</w:t>
      </w:r>
      <w:r w:rsidRPr="00787E4F">
        <w:rPr>
          <w:rFonts w:asciiTheme="minorHAnsi" w:hAnsiTheme="minorHAnsi" w:cs="Calibri"/>
          <w:i/>
          <w:sz w:val="24"/>
          <w:szCs w:val="24"/>
        </w:rPr>
        <w:t>.</w:t>
      </w:r>
      <w:r w:rsidRPr="00787E4F">
        <w:rPr>
          <w:rFonts w:asciiTheme="minorHAnsi" w:hAnsiTheme="minorHAnsi" w:cs="Calibri"/>
          <w:sz w:val="24"/>
          <w:szCs w:val="24"/>
        </w:rPr>
        <w:t xml:space="preserve"> Jugadoras seleccionadas con todos los</w:t>
      </w:r>
      <w:r>
        <w:rPr>
          <w:rFonts w:asciiTheme="minorHAnsi" w:hAnsiTheme="minorHAnsi" w:cs="Calibri"/>
          <w:sz w:val="24"/>
          <w:szCs w:val="24"/>
        </w:rPr>
        <w:t xml:space="preserve"> </w:t>
      </w:r>
      <w:r w:rsidRPr="00787E4F">
        <w:rPr>
          <w:rFonts w:asciiTheme="minorHAnsi" w:hAnsiTheme="minorHAnsi" w:cs="Calibri"/>
          <w:sz w:val="24"/>
          <w:szCs w:val="24"/>
        </w:rPr>
        <w:t>gastos cubiertos: Ana Peláez y Eva Domingo (Marta Pérez también irá con su padre</w:t>
      </w:r>
      <w:r>
        <w:rPr>
          <w:rFonts w:asciiTheme="minorHAnsi" w:hAnsiTheme="minorHAnsi" w:cs="Calibri"/>
          <w:sz w:val="24"/>
          <w:szCs w:val="24"/>
        </w:rPr>
        <w:t xml:space="preserve"> </w:t>
      </w:r>
      <w:r w:rsidRPr="00787E4F">
        <w:rPr>
          <w:rFonts w:asciiTheme="minorHAnsi" w:hAnsiTheme="minorHAnsi" w:cs="Calibri"/>
          <w:sz w:val="24"/>
          <w:szCs w:val="24"/>
        </w:rPr>
        <w:t>que quiere premiarle por el trabajo de esta temporada).</w:t>
      </w:r>
    </w:p>
    <w:p w14:paraId="605467B4" w14:textId="77777777" w:rsidR="00787E4F" w:rsidRDefault="00787E4F" w:rsidP="00D776A9">
      <w:pPr>
        <w:autoSpaceDE w:val="0"/>
        <w:autoSpaceDN w:val="0"/>
        <w:adjustRightInd w:val="0"/>
        <w:ind w:left="708"/>
        <w:jc w:val="both"/>
        <w:rPr>
          <w:rFonts w:asciiTheme="minorHAnsi" w:hAnsiTheme="minorHAnsi" w:cs="Calibri,Bold"/>
          <w:b/>
          <w:bCs/>
          <w:sz w:val="24"/>
          <w:szCs w:val="24"/>
        </w:rPr>
      </w:pPr>
    </w:p>
    <w:p w14:paraId="7C176ADD" w14:textId="524B7EFE" w:rsidR="00787E4F" w:rsidRPr="00787E4F" w:rsidRDefault="00787E4F" w:rsidP="00D776A9">
      <w:pPr>
        <w:autoSpaceDE w:val="0"/>
        <w:autoSpaceDN w:val="0"/>
        <w:adjustRightInd w:val="0"/>
        <w:ind w:left="708"/>
        <w:jc w:val="both"/>
        <w:rPr>
          <w:rFonts w:asciiTheme="minorHAnsi" w:hAnsiTheme="minorHAnsi" w:cs="Calibri"/>
          <w:sz w:val="24"/>
          <w:szCs w:val="24"/>
        </w:rPr>
      </w:pPr>
      <w:r w:rsidRPr="00787E4F">
        <w:rPr>
          <w:rFonts w:asciiTheme="minorHAnsi" w:hAnsiTheme="minorHAnsi" w:cs="Calibri,Bold"/>
          <w:b/>
          <w:bCs/>
          <w:i/>
          <w:sz w:val="24"/>
          <w:szCs w:val="24"/>
        </w:rPr>
        <w:t>YOG. China. 11 al 30 de agosto</w:t>
      </w:r>
      <w:r w:rsidRPr="00787E4F">
        <w:rPr>
          <w:rFonts w:asciiTheme="minorHAnsi" w:hAnsiTheme="minorHAnsi" w:cs="Calibri"/>
          <w:i/>
          <w:sz w:val="24"/>
          <w:szCs w:val="24"/>
        </w:rPr>
        <w:t>:</w:t>
      </w:r>
      <w:r w:rsidRPr="00787E4F">
        <w:rPr>
          <w:rFonts w:asciiTheme="minorHAnsi" w:hAnsiTheme="minorHAnsi" w:cs="Calibri"/>
          <w:sz w:val="24"/>
          <w:szCs w:val="24"/>
        </w:rPr>
        <w:t xml:space="preserve"> Responsable: Salva Luna. Representante CTAF: Celia</w:t>
      </w:r>
      <w:r>
        <w:rPr>
          <w:rFonts w:asciiTheme="minorHAnsi" w:hAnsiTheme="minorHAnsi" w:cs="Calibri"/>
          <w:sz w:val="24"/>
          <w:szCs w:val="24"/>
        </w:rPr>
        <w:t xml:space="preserve"> </w:t>
      </w:r>
      <w:proofErr w:type="spellStart"/>
      <w:r w:rsidRPr="00787E4F">
        <w:rPr>
          <w:rFonts w:asciiTheme="minorHAnsi" w:hAnsiTheme="minorHAnsi" w:cs="Calibri"/>
          <w:sz w:val="24"/>
          <w:szCs w:val="24"/>
        </w:rPr>
        <w:t>Barquin</w:t>
      </w:r>
      <w:proofErr w:type="spellEnd"/>
      <w:r w:rsidRPr="00787E4F">
        <w:rPr>
          <w:rFonts w:asciiTheme="minorHAnsi" w:hAnsiTheme="minorHAnsi" w:cs="Calibri"/>
          <w:sz w:val="24"/>
          <w:szCs w:val="24"/>
        </w:rPr>
        <w:t>. Representante CTAM: Iván Cantero.</w:t>
      </w:r>
    </w:p>
    <w:p w14:paraId="2ACEF331" w14:textId="77777777" w:rsidR="00787E4F" w:rsidRPr="00171785" w:rsidRDefault="00787E4F" w:rsidP="00D776A9">
      <w:pPr>
        <w:autoSpaceDE w:val="0"/>
        <w:autoSpaceDN w:val="0"/>
        <w:adjustRightInd w:val="0"/>
        <w:ind w:left="708"/>
        <w:jc w:val="both"/>
        <w:rPr>
          <w:rFonts w:asciiTheme="minorHAnsi" w:hAnsiTheme="minorHAnsi" w:cs="Calibri,Bold"/>
          <w:b/>
          <w:bCs/>
          <w:sz w:val="24"/>
          <w:szCs w:val="24"/>
        </w:rPr>
      </w:pPr>
    </w:p>
    <w:p w14:paraId="1DF545C2" w14:textId="66C29DB2" w:rsidR="00787E4F" w:rsidRPr="00787E4F" w:rsidRDefault="00787E4F" w:rsidP="00D776A9">
      <w:pPr>
        <w:autoSpaceDE w:val="0"/>
        <w:autoSpaceDN w:val="0"/>
        <w:adjustRightInd w:val="0"/>
        <w:ind w:left="708"/>
        <w:jc w:val="both"/>
        <w:rPr>
          <w:rFonts w:asciiTheme="minorHAnsi" w:hAnsiTheme="minorHAnsi" w:cs="Calibri"/>
          <w:sz w:val="24"/>
          <w:szCs w:val="24"/>
        </w:rPr>
      </w:pPr>
      <w:proofErr w:type="gramStart"/>
      <w:r w:rsidRPr="00787E4F">
        <w:rPr>
          <w:rFonts w:asciiTheme="minorHAnsi" w:hAnsiTheme="minorHAnsi" w:cs="Calibri,Bold"/>
          <w:b/>
          <w:bCs/>
          <w:i/>
          <w:sz w:val="24"/>
          <w:szCs w:val="24"/>
          <w:lang w:val="en-US"/>
        </w:rPr>
        <w:t>British Girls.</w:t>
      </w:r>
      <w:proofErr w:type="gramEnd"/>
      <w:r w:rsidRPr="00787E4F">
        <w:rPr>
          <w:rFonts w:asciiTheme="minorHAnsi" w:hAnsiTheme="minorHAnsi" w:cs="Calibri,Bold"/>
          <w:b/>
          <w:bCs/>
          <w:i/>
          <w:sz w:val="24"/>
          <w:szCs w:val="24"/>
          <w:lang w:val="en-US"/>
        </w:rPr>
        <w:t xml:space="preserve"> </w:t>
      </w:r>
      <w:proofErr w:type="spellStart"/>
      <w:r w:rsidRPr="00787E4F">
        <w:rPr>
          <w:rFonts w:asciiTheme="minorHAnsi" w:hAnsiTheme="minorHAnsi" w:cs="Calibri,Bold"/>
          <w:b/>
          <w:bCs/>
          <w:i/>
          <w:sz w:val="24"/>
          <w:szCs w:val="24"/>
          <w:lang w:val="en-US"/>
        </w:rPr>
        <w:t>Massereene</w:t>
      </w:r>
      <w:proofErr w:type="spellEnd"/>
      <w:r w:rsidRPr="00787E4F">
        <w:rPr>
          <w:rFonts w:asciiTheme="minorHAnsi" w:hAnsiTheme="minorHAnsi" w:cs="Calibri,Bold"/>
          <w:b/>
          <w:bCs/>
          <w:i/>
          <w:sz w:val="24"/>
          <w:szCs w:val="24"/>
          <w:lang w:val="en-US"/>
        </w:rPr>
        <w:t xml:space="preserve"> (N. </w:t>
      </w:r>
      <w:proofErr w:type="spellStart"/>
      <w:r w:rsidRPr="00787E4F">
        <w:rPr>
          <w:rFonts w:asciiTheme="minorHAnsi" w:hAnsiTheme="minorHAnsi" w:cs="Calibri,Bold"/>
          <w:b/>
          <w:bCs/>
          <w:i/>
          <w:sz w:val="24"/>
          <w:szCs w:val="24"/>
          <w:lang w:val="en-US"/>
        </w:rPr>
        <w:t>Irlanda</w:t>
      </w:r>
      <w:proofErr w:type="spellEnd"/>
      <w:r w:rsidRPr="00787E4F">
        <w:rPr>
          <w:rFonts w:asciiTheme="minorHAnsi" w:hAnsiTheme="minorHAnsi" w:cs="Calibri,Bold"/>
          <w:b/>
          <w:bCs/>
          <w:i/>
          <w:sz w:val="24"/>
          <w:szCs w:val="24"/>
          <w:lang w:val="en-US"/>
        </w:rPr>
        <w:t xml:space="preserve">). </w:t>
      </w:r>
      <w:r w:rsidRPr="00787E4F">
        <w:rPr>
          <w:rFonts w:asciiTheme="minorHAnsi" w:hAnsiTheme="minorHAnsi" w:cs="Calibri,Bold"/>
          <w:b/>
          <w:bCs/>
          <w:i/>
          <w:sz w:val="24"/>
          <w:szCs w:val="24"/>
        </w:rPr>
        <w:t>11 – 15 de agosto</w:t>
      </w:r>
      <w:r w:rsidRPr="00787E4F">
        <w:rPr>
          <w:rFonts w:asciiTheme="minorHAnsi" w:hAnsiTheme="minorHAnsi" w:cs="Calibri"/>
          <w:sz w:val="24"/>
          <w:szCs w:val="24"/>
        </w:rPr>
        <w:t>. Responsable CTAF: Mar Ruiz</w:t>
      </w:r>
      <w:r>
        <w:rPr>
          <w:rFonts w:asciiTheme="minorHAnsi" w:hAnsiTheme="minorHAnsi" w:cs="Calibri"/>
          <w:sz w:val="24"/>
          <w:szCs w:val="24"/>
        </w:rPr>
        <w:t xml:space="preserve"> </w:t>
      </w:r>
      <w:r w:rsidRPr="00787E4F">
        <w:rPr>
          <w:rFonts w:asciiTheme="minorHAnsi" w:hAnsiTheme="minorHAnsi" w:cs="Calibri"/>
          <w:sz w:val="24"/>
          <w:szCs w:val="24"/>
        </w:rPr>
        <w:t>de la Torre. Entrenador: Alvaro Salto. Jugadoras: María Parra (G1), Eva Domingo (G1),</w:t>
      </w:r>
      <w:r>
        <w:rPr>
          <w:rFonts w:asciiTheme="minorHAnsi" w:hAnsiTheme="minorHAnsi" w:cs="Calibri"/>
          <w:sz w:val="24"/>
          <w:szCs w:val="24"/>
        </w:rPr>
        <w:t xml:space="preserve"> </w:t>
      </w:r>
      <w:r w:rsidRPr="00787E4F">
        <w:rPr>
          <w:rFonts w:asciiTheme="minorHAnsi" w:hAnsiTheme="minorHAnsi" w:cs="Calibri"/>
          <w:sz w:val="24"/>
          <w:szCs w:val="24"/>
        </w:rPr>
        <w:t>Marta Pérez (C2), Alejandra Pasarín (C2), Covadonga Sanjuan (G1), Ana Pelaez (C2),</w:t>
      </w:r>
      <w:r>
        <w:rPr>
          <w:rFonts w:asciiTheme="minorHAnsi" w:hAnsiTheme="minorHAnsi" w:cs="Calibri"/>
          <w:sz w:val="24"/>
          <w:szCs w:val="24"/>
        </w:rPr>
        <w:t xml:space="preserve"> </w:t>
      </w:r>
      <w:r w:rsidRPr="00787E4F">
        <w:rPr>
          <w:rFonts w:asciiTheme="minorHAnsi" w:hAnsiTheme="minorHAnsi" w:cs="Calibri"/>
          <w:sz w:val="24"/>
          <w:szCs w:val="24"/>
        </w:rPr>
        <w:t xml:space="preserve">Helena Hualde (C2), María </w:t>
      </w:r>
      <w:proofErr w:type="spellStart"/>
      <w:r w:rsidRPr="00787E4F">
        <w:rPr>
          <w:rFonts w:asciiTheme="minorHAnsi" w:hAnsiTheme="minorHAnsi" w:cs="Calibri"/>
          <w:sz w:val="24"/>
          <w:szCs w:val="24"/>
        </w:rPr>
        <w:t>Alzueta</w:t>
      </w:r>
      <w:proofErr w:type="spellEnd"/>
      <w:r w:rsidRPr="00787E4F">
        <w:rPr>
          <w:rFonts w:asciiTheme="minorHAnsi" w:hAnsiTheme="minorHAnsi" w:cs="Calibri"/>
          <w:sz w:val="24"/>
          <w:szCs w:val="24"/>
        </w:rPr>
        <w:t xml:space="preserve"> (G1).</w:t>
      </w:r>
    </w:p>
    <w:p w14:paraId="0893D7EA" w14:textId="77777777" w:rsidR="00787E4F" w:rsidRPr="00171785" w:rsidRDefault="00787E4F" w:rsidP="00D776A9">
      <w:pPr>
        <w:autoSpaceDE w:val="0"/>
        <w:autoSpaceDN w:val="0"/>
        <w:adjustRightInd w:val="0"/>
        <w:ind w:firstLine="708"/>
        <w:jc w:val="both"/>
        <w:rPr>
          <w:rFonts w:asciiTheme="minorHAnsi" w:hAnsiTheme="minorHAnsi" w:cs="Calibri,Bold"/>
          <w:b/>
          <w:bCs/>
          <w:sz w:val="24"/>
          <w:szCs w:val="24"/>
        </w:rPr>
      </w:pPr>
    </w:p>
    <w:p w14:paraId="455BCF8E" w14:textId="5B969A2A" w:rsidR="00787E4F" w:rsidRDefault="00787E4F" w:rsidP="00D776A9">
      <w:pPr>
        <w:autoSpaceDE w:val="0"/>
        <w:autoSpaceDN w:val="0"/>
        <w:adjustRightInd w:val="0"/>
        <w:ind w:left="708"/>
        <w:jc w:val="both"/>
        <w:rPr>
          <w:rFonts w:asciiTheme="minorHAnsi" w:hAnsiTheme="minorHAnsi" w:cs="Calibri"/>
          <w:sz w:val="24"/>
          <w:szCs w:val="24"/>
        </w:rPr>
      </w:pPr>
      <w:proofErr w:type="gramStart"/>
      <w:r w:rsidRPr="00787E4F">
        <w:rPr>
          <w:rFonts w:asciiTheme="minorHAnsi" w:hAnsiTheme="minorHAnsi" w:cs="Calibri,Bold"/>
          <w:b/>
          <w:bCs/>
          <w:i/>
          <w:sz w:val="24"/>
          <w:szCs w:val="24"/>
          <w:lang w:val="en-US"/>
        </w:rPr>
        <w:t>British Ladies Stroke Play</w:t>
      </w:r>
      <w:r w:rsidRPr="00787E4F">
        <w:rPr>
          <w:rFonts w:asciiTheme="minorHAnsi" w:hAnsiTheme="minorHAnsi" w:cs="Calibri"/>
          <w:i/>
          <w:sz w:val="24"/>
          <w:szCs w:val="24"/>
          <w:lang w:val="en-US"/>
        </w:rPr>
        <w:t>.</w:t>
      </w:r>
      <w:proofErr w:type="gramEnd"/>
      <w:r w:rsidRPr="00787E4F">
        <w:rPr>
          <w:rFonts w:asciiTheme="minorHAnsi" w:hAnsiTheme="minorHAnsi" w:cs="Calibri"/>
          <w:i/>
          <w:sz w:val="24"/>
          <w:szCs w:val="24"/>
          <w:lang w:val="en-US"/>
        </w:rPr>
        <w:t xml:space="preserve"> </w:t>
      </w:r>
      <w:r w:rsidRPr="00787E4F">
        <w:rPr>
          <w:rFonts w:asciiTheme="minorHAnsi" w:hAnsiTheme="minorHAnsi" w:cs="Calibri,Bold"/>
          <w:b/>
          <w:bCs/>
          <w:i/>
          <w:sz w:val="24"/>
          <w:szCs w:val="24"/>
          <w:lang w:val="en-US"/>
        </w:rPr>
        <w:t xml:space="preserve">Gales. </w:t>
      </w:r>
      <w:r w:rsidRPr="00787E4F">
        <w:rPr>
          <w:rFonts w:asciiTheme="minorHAnsi" w:hAnsiTheme="minorHAnsi" w:cs="Calibri,Bold"/>
          <w:b/>
          <w:bCs/>
          <w:i/>
          <w:sz w:val="24"/>
          <w:szCs w:val="24"/>
        </w:rPr>
        <w:t>20 – 22 de agosto</w:t>
      </w:r>
      <w:r w:rsidRPr="00787E4F">
        <w:rPr>
          <w:rFonts w:asciiTheme="minorHAnsi" w:hAnsiTheme="minorHAnsi" w:cs="Calibri,Bold"/>
          <w:b/>
          <w:bCs/>
          <w:sz w:val="24"/>
          <w:szCs w:val="24"/>
        </w:rPr>
        <w:t xml:space="preserve">. </w:t>
      </w:r>
      <w:r w:rsidRPr="00787E4F">
        <w:rPr>
          <w:rFonts w:asciiTheme="minorHAnsi" w:hAnsiTheme="minorHAnsi" w:cs="Calibri"/>
          <w:sz w:val="24"/>
          <w:szCs w:val="24"/>
        </w:rPr>
        <w:t>Subvención de 1000€ para los</w:t>
      </w:r>
      <w:r>
        <w:rPr>
          <w:rFonts w:asciiTheme="minorHAnsi" w:hAnsiTheme="minorHAnsi" w:cs="Calibri"/>
          <w:sz w:val="24"/>
          <w:szCs w:val="24"/>
        </w:rPr>
        <w:t xml:space="preserve"> </w:t>
      </w:r>
      <w:r w:rsidRPr="00787E4F">
        <w:rPr>
          <w:rFonts w:asciiTheme="minorHAnsi" w:hAnsiTheme="minorHAnsi" w:cs="Calibri"/>
          <w:sz w:val="24"/>
          <w:szCs w:val="24"/>
        </w:rPr>
        <w:t xml:space="preserve">gastos relacionados con su participación en este torneo para Leticia Ras y Silvia </w:t>
      </w:r>
      <w:proofErr w:type="spellStart"/>
      <w:r w:rsidRPr="00787E4F">
        <w:rPr>
          <w:rFonts w:asciiTheme="minorHAnsi" w:hAnsiTheme="minorHAnsi" w:cs="Calibri"/>
          <w:sz w:val="24"/>
          <w:szCs w:val="24"/>
        </w:rPr>
        <w:t>Bañón</w:t>
      </w:r>
      <w:proofErr w:type="spellEnd"/>
      <w:r w:rsidRPr="00787E4F">
        <w:rPr>
          <w:rFonts w:asciiTheme="minorHAnsi" w:hAnsiTheme="minorHAnsi" w:cs="Calibri"/>
          <w:sz w:val="24"/>
          <w:szCs w:val="24"/>
        </w:rPr>
        <w:t>.</w:t>
      </w:r>
    </w:p>
    <w:p w14:paraId="211B5A7B" w14:textId="77777777" w:rsidR="00787E4F" w:rsidRPr="00787E4F" w:rsidRDefault="00787E4F" w:rsidP="00D776A9">
      <w:pPr>
        <w:autoSpaceDE w:val="0"/>
        <w:autoSpaceDN w:val="0"/>
        <w:adjustRightInd w:val="0"/>
        <w:ind w:left="708"/>
        <w:jc w:val="both"/>
        <w:rPr>
          <w:rFonts w:asciiTheme="minorHAnsi" w:hAnsiTheme="minorHAnsi" w:cs="Calibri"/>
          <w:sz w:val="24"/>
          <w:szCs w:val="24"/>
        </w:rPr>
      </w:pPr>
    </w:p>
    <w:p w14:paraId="5E5C6F16" w14:textId="77777777" w:rsidR="00787E4F" w:rsidRDefault="00787E4F" w:rsidP="00D776A9">
      <w:pPr>
        <w:autoSpaceDE w:val="0"/>
        <w:autoSpaceDN w:val="0"/>
        <w:adjustRightInd w:val="0"/>
        <w:ind w:firstLine="708"/>
        <w:jc w:val="both"/>
        <w:rPr>
          <w:rFonts w:asciiTheme="minorHAnsi" w:hAnsiTheme="minorHAnsi" w:cs="Calibri,Bold"/>
          <w:b/>
          <w:bCs/>
          <w:sz w:val="24"/>
          <w:szCs w:val="24"/>
        </w:rPr>
      </w:pPr>
      <w:r w:rsidRPr="00787E4F">
        <w:rPr>
          <w:rFonts w:asciiTheme="minorHAnsi" w:hAnsiTheme="minorHAnsi" w:cs="Calibri,Bold"/>
          <w:b/>
          <w:bCs/>
          <w:i/>
          <w:sz w:val="24"/>
          <w:szCs w:val="24"/>
        </w:rPr>
        <w:t>Europeo Equipos Senior. Austria. 2 al 6 de septiembre</w:t>
      </w:r>
      <w:r w:rsidRPr="00787E4F">
        <w:rPr>
          <w:rFonts w:asciiTheme="minorHAnsi" w:hAnsiTheme="minorHAnsi" w:cs="Calibri,Bold"/>
          <w:b/>
          <w:bCs/>
          <w:sz w:val="24"/>
          <w:szCs w:val="24"/>
        </w:rPr>
        <w:t xml:space="preserve">. </w:t>
      </w:r>
    </w:p>
    <w:p w14:paraId="1C082A47" w14:textId="4EAA98D2" w:rsidR="0054194E" w:rsidRPr="00787E4F" w:rsidRDefault="00787E4F" w:rsidP="00D776A9">
      <w:pPr>
        <w:autoSpaceDE w:val="0"/>
        <w:autoSpaceDN w:val="0"/>
        <w:adjustRightInd w:val="0"/>
        <w:ind w:left="708"/>
        <w:jc w:val="both"/>
        <w:rPr>
          <w:rFonts w:asciiTheme="minorHAnsi" w:hAnsiTheme="minorHAnsi" w:cs="Tahoma"/>
          <w:b/>
          <w:sz w:val="24"/>
          <w:szCs w:val="24"/>
        </w:rPr>
      </w:pPr>
      <w:r w:rsidRPr="00787E4F">
        <w:rPr>
          <w:rFonts w:asciiTheme="minorHAnsi" w:hAnsiTheme="minorHAnsi" w:cs="Calibri"/>
          <w:sz w:val="24"/>
          <w:szCs w:val="24"/>
        </w:rPr>
        <w:t>Capitana: Pía Allende (7ª en el</w:t>
      </w:r>
      <w:r>
        <w:rPr>
          <w:rFonts w:asciiTheme="minorHAnsi" w:hAnsiTheme="minorHAnsi" w:cs="Calibri"/>
          <w:sz w:val="24"/>
          <w:szCs w:val="24"/>
        </w:rPr>
        <w:t xml:space="preserve"> </w:t>
      </w:r>
      <w:r w:rsidRPr="00787E4F">
        <w:rPr>
          <w:rFonts w:asciiTheme="minorHAnsi" w:hAnsiTheme="minorHAnsi" w:cs="Calibri"/>
          <w:sz w:val="24"/>
          <w:szCs w:val="24"/>
        </w:rPr>
        <w:t xml:space="preserve">ranking). Jugadoras (las seis primeras clasificadas del ranking </w:t>
      </w:r>
      <w:r>
        <w:rPr>
          <w:rFonts w:asciiTheme="minorHAnsi" w:hAnsiTheme="minorHAnsi" w:cs="Calibri"/>
          <w:sz w:val="24"/>
          <w:szCs w:val="24"/>
        </w:rPr>
        <w:t xml:space="preserve"> n</w:t>
      </w:r>
      <w:r w:rsidRPr="00787E4F">
        <w:rPr>
          <w:rFonts w:asciiTheme="minorHAnsi" w:hAnsiTheme="minorHAnsi" w:cs="Calibri"/>
          <w:sz w:val="24"/>
          <w:szCs w:val="24"/>
        </w:rPr>
        <w:t>acional senior): María</w:t>
      </w:r>
      <w:r>
        <w:rPr>
          <w:rFonts w:asciiTheme="minorHAnsi" w:hAnsiTheme="minorHAnsi" w:cs="Calibri"/>
          <w:sz w:val="24"/>
          <w:szCs w:val="24"/>
        </w:rPr>
        <w:t xml:space="preserve"> </w:t>
      </w:r>
      <w:r w:rsidRPr="00787E4F">
        <w:rPr>
          <w:rFonts w:asciiTheme="minorHAnsi" w:hAnsiTheme="minorHAnsi" w:cs="Calibri"/>
          <w:sz w:val="24"/>
          <w:szCs w:val="24"/>
        </w:rPr>
        <w:t xml:space="preserve">Orueta, María Castillo, Macarena Campomanes, Mar </w:t>
      </w:r>
      <w:proofErr w:type="spellStart"/>
      <w:r w:rsidRPr="00787E4F">
        <w:rPr>
          <w:rFonts w:asciiTheme="minorHAnsi" w:hAnsiTheme="minorHAnsi" w:cs="Calibri"/>
          <w:sz w:val="24"/>
          <w:szCs w:val="24"/>
        </w:rPr>
        <w:t>Corcóstegui</w:t>
      </w:r>
      <w:proofErr w:type="spellEnd"/>
      <w:r w:rsidRPr="00787E4F">
        <w:rPr>
          <w:rFonts w:asciiTheme="minorHAnsi" w:hAnsiTheme="minorHAnsi" w:cs="Calibri"/>
          <w:sz w:val="24"/>
          <w:szCs w:val="24"/>
        </w:rPr>
        <w:t>, Rocío Ruiz de</w:t>
      </w:r>
      <w:r>
        <w:rPr>
          <w:rFonts w:asciiTheme="minorHAnsi" w:hAnsiTheme="minorHAnsi" w:cs="Calibri"/>
          <w:sz w:val="24"/>
          <w:szCs w:val="24"/>
        </w:rPr>
        <w:t xml:space="preserve"> </w:t>
      </w:r>
      <w:r w:rsidRPr="00787E4F">
        <w:rPr>
          <w:rFonts w:asciiTheme="minorHAnsi" w:hAnsiTheme="minorHAnsi" w:cs="Calibri"/>
          <w:sz w:val="24"/>
          <w:szCs w:val="24"/>
        </w:rPr>
        <w:t xml:space="preserve">Velasco y Mercedes Gómez </w:t>
      </w:r>
      <w:proofErr w:type="spellStart"/>
      <w:r w:rsidRPr="00787E4F">
        <w:rPr>
          <w:rFonts w:asciiTheme="minorHAnsi" w:hAnsiTheme="minorHAnsi" w:cs="Calibri"/>
          <w:sz w:val="24"/>
          <w:szCs w:val="24"/>
        </w:rPr>
        <w:t>Arbex</w:t>
      </w:r>
      <w:proofErr w:type="spellEnd"/>
      <w:r w:rsidRPr="00787E4F">
        <w:rPr>
          <w:rFonts w:asciiTheme="minorHAnsi" w:hAnsiTheme="minorHAnsi" w:cs="Calibri"/>
          <w:sz w:val="24"/>
          <w:szCs w:val="24"/>
        </w:rPr>
        <w:t>.</w:t>
      </w:r>
    </w:p>
    <w:p w14:paraId="316ADE5A" w14:textId="77777777" w:rsidR="00787E4F" w:rsidRDefault="00787E4F" w:rsidP="00D776A9">
      <w:pPr>
        <w:pStyle w:val="Prrafodelista"/>
        <w:autoSpaceDE w:val="0"/>
        <w:autoSpaceDN w:val="0"/>
        <w:adjustRightInd w:val="0"/>
        <w:contextualSpacing w:val="0"/>
        <w:jc w:val="both"/>
        <w:rPr>
          <w:rFonts w:asciiTheme="minorHAnsi" w:hAnsiTheme="minorHAnsi" w:cs="Tahoma"/>
          <w:b/>
          <w:sz w:val="24"/>
          <w:szCs w:val="24"/>
        </w:rPr>
      </w:pPr>
    </w:p>
    <w:p w14:paraId="2BE8837B" w14:textId="266A616F" w:rsidR="005D1A47" w:rsidRPr="005D1A47" w:rsidRDefault="00D776A9" w:rsidP="00D776A9">
      <w:pPr>
        <w:pStyle w:val="Prrafodelista"/>
        <w:numPr>
          <w:ilvl w:val="0"/>
          <w:numId w:val="40"/>
        </w:numPr>
        <w:autoSpaceDE w:val="0"/>
        <w:autoSpaceDN w:val="0"/>
        <w:adjustRightInd w:val="0"/>
        <w:contextualSpacing w:val="0"/>
        <w:jc w:val="both"/>
        <w:rPr>
          <w:rFonts w:asciiTheme="minorHAnsi" w:hAnsiTheme="minorHAnsi" w:cs="Tahoma"/>
          <w:b/>
          <w:sz w:val="24"/>
          <w:szCs w:val="24"/>
        </w:rPr>
      </w:pPr>
      <w:r w:rsidRPr="005D1A47">
        <w:rPr>
          <w:rFonts w:asciiTheme="minorHAnsi" w:hAnsiTheme="minorHAnsi" w:cs="Tahoma"/>
          <w:b/>
          <w:sz w:val="24"/>
          <w:szCs w:val="24"/>
        </w:rPr>
        <w:t>CONFIRMACIÓN DE CONCENTRACIONES PREPARATORIAS DE LOS EUROPEOS: FECHA, SEDE, OBJETIVOS.</w:t>
      </w:r>
    </w:p>
    <w:p w14:paraId="3FA381C0" w14:textId="77777777" w:rsidR="00D776A9" w:rsidRDefault="00D776A9" w:rsidP="00D776A9">
      <w:pPr>
        <w:pStyle w:val="Prrafodelista"/>
        <w:jc w:val="both"/>
        <w:rPr>
          <w:rFonts w:asciiTheme="minorHAnsi" w:hAnsiTheme="minorHAnsi" w:cs="Tahoma"/>
          <w:sz w:val="24"/>
          <w:szCs w:val="24"/>
        </w:rPr>
      </w:pPr>
    </w:p>
    <w:p w14:paraId="1208DBB5" w14:textId="0459F9BB" w:rsidR="005D1A47" w:rsidRDefault="00787E4F" w:rsidP="00D776A9">
      <w:pPr>
        <w:pStyle w:val="Prrafodelista"/>
        <w:jc w:val="both"/>
        <w:rPr>
          <w:rFonts w:asciiTheme="minorHAnsi" w:hAnsiTheme="minorHAnsi" w:cs="Tahoma"/>
          <w:sz w:val="24"/>
          <w:szCs w:val="24"/>
        </w:rPr>
      </w:pPr>
      <w:r w:rsidRPr="00D776A9">
        <w:rPr>
          <w:rFonts w:asciiTheme="minorHAnsi" w:hAnsiTheme="minorHAnsi" w:cs="Tahoma"/>
          <w:sz w:val="24"/>
          <w:szCs w:val="24"/>
        </w:rPr>
        <w:t xml:space="preserve">Se confirma </w:t>
      </w:r>
      <w:r w:rsidR="00D776A9">
        <w:rPr>
          <w:rFonts w:asciiTheme="minorHAnsi" w:hAnsiTheme="minorHAnsi" w:cs="Tahoma"/>
          <w:sz w:val="24"/>
          <w:szCs w:val="24"/>
        </w:rPr>
        <w:t xml:space="preserve">que tendrá lugar en los campos 3 y 4 de La Moraleja del 16 al 18 de junio. Las jugadoras vendrán el día 15 para celebrar un </w:t>
      </w:r>
      <w:proofErr w:type="spellStart"/>
      <w:r w:rsidR="00D776A9">
        <w:rPr>
          <w:rFonts w:asciiTheme="minorHAnsi" w:hAnsiTheme="minorHAnsi" w:cs="Tahoma"/>
          <w:sz w:val="24"/>
          <w:szCs w:val="24"/>
        </w:rPr>
        <w:t>AmAm</w:t>
      </w:r>
      <w:proofErr w:type="spellEnd"/>
      <w:r w:rsidR="00D776A9">
        <w:rPr>
          <w:rFonts w:asciiTheme="minorHAnsi" w:hAnsiTheme="minorHAnsi" w:cs="Tahoma"/>
          <w:sz w:val="24"/>
          <w:szCs w:val="24"/>
        </w:rPr>
        <w:t xml:space="preserve"> en La</w:t>
      </w:r>
      <w:r w:rsidR="00377C39">
        <w:rPr>
          <w:rFonts w:asciiTheme="minorHAnsi" w:hAnsiTheme="minorHAnsi" w:cs="Tahoma"/>
          <w:sz w:val="24"/>
          <w:szCs w:val="24"/>
        </w:rPr>
        <w:t xml:space="preserve"> Moraleja 1 con la escuela infan</w:t>
      </w:r>
      <w:r w:rsidR="00D776A9">
        <w:rPr>
          <w:rFonts w:asciiTheme="minorHAnsi" w:hAnsiTheme="minorHAnsi" w:cs="Tahoma"/>
          <w:sz w:val="24"/>
          <w:szCs w:val="24"/>
        </w:rPr>
        <w:t>til del club.</w:t>
      </w:r>
    </w:p>
    <w:p w14:paraId="7EB582F4" w14:textId="7C626CE9" w:rsidR="00D776A9" w:rsidRDefault="00D776A9" w:rsidP="00D776A9">
      <w:pPr>
        <w:pStyle w:val="Prrafodelista"/>
        <w:jc w:val="both"/>
        <w:rPr>
          <w:rFonts w:asciiTheme="minorHAnsi" w:hAnsiTheme="minorHAnsi"/>
          <w:sz w:val="24"/>
          <w:szCs w:val="24"/>
        </w:rPr>
      </w:pPr>
      <w:r>
        <w:rPr>
          <w:rFonts w:asciiTheme="minorHAnsi" w:hAnsiTheme="minorHAnsi" w:cs="Tahoma"/>
          <w:sz w:val="24"/>
          <w:szCs w:val="24"/>
        </w:rPr>
        <w:t xml:space="preserve">Los objetivos principales: </w:t>
      </w:r>
      <w:r w:rsidRPr="00D776A9">
        <w:rPr>
          <w:rFonts w:asciiTheme="minorHAnsi" w:hAnsiTheme="minorHAnsi"/>
          <w:sz w:val="24"/>
          <w:szCs w:val="24"/>
        </w:rPr>
        <w:t>Facilitar el desarrollo de la cohesión del equipo, la identidad y la comunicación entre los miembros del equipo.</w:t>
      </w:r>
      <w:r>
        <w:rPr>
          <w:rFonts w:asciiTheme="minorHAnsi" w:hAnsiTheme="minorHAnsi"/>
          <w:sz w:val="24"/>
          <w:szCs w:val="24"/>
        </w:rPr>
        <w:t xml:space="preserve"> </w:t>
      </w:r>
      <w:r w:rsidRPr="00D776A9">
        <w:rPr>
          <w:rFonts w:asciiTheme="minorHAnsi" w:hAnsiTheme="minorHAnsi"/>
          <w:sz w:val="24"/>
          <w:szCs w:val="24"/>
        </w:rPr>
        <w:t xml:space="preserve">Trabajar los emparejamientos </w:t>
      </w:r>
      <w:proofErr w:type="spellStart"/>
      <w:r w:rsidRPr="00D776A9">
        <w:rPr>
          <w:rFonts w:asciiTheme="minorHAnsi" w:hAnsiTheme="minorHAnsi"/>
          <w:sz w:val="24"/>
          <w:szCs w:val="24"/>
        </w:rPr>
        <w:t>foursomes</w:t>
      </w:r>
      <w:proofErr w:type="spellEnd"/>
      <w:r w:rsidRPr="00D776A9">
        <w:rPr>
          <w:rFonts w:asciiTheme="minorHAnsi" w:hAnsiTheme="minorHAnsi"/>
          <w:sz w:val="24"/>
          <w:szCs w:val="24"/>
        </w:rPr>
        <w:t xml:space="preserve"> y puesta a punto individual de cada jugadora.</w:t>
      </w:r>
      <w:r>
        <w:rPr>
          <w:rFonts w:asciiTheme="minorHAnsi" w:hAnsiTheme="minorHAnsi"/>
          <w:sz w:val="24"/>
          <w:szCs w:val="24"/>
        </w:rPr>
        <w:t xml:space="preserve"> </w:t>
      </w:r>
      <w:r w:rsidRPr="00D776A9">
        <w:rPr>
          <w:rFonts w:asciiTheme="minorHAnsi" w:hAnsiTheme="minorHAnsi"/>
          <w:sz w:val="24"/>
          <w:szCs w:val="24"/>
        </w:rPr>
        <w:t>Control de niveles de hidratación / pautas alimentación en competición.</w:t>
      </w:r>
      <w:r w:rsidRPr="00D776A9">
        <w:rPr>
          <w:rFonts w:asciiTheme="minorHAnsi" w:hAnsiTheme="minorHAnsi"/>
          <w:color w:val="000099"/>
          <w:sz w:val="20"/>
          <w:szCs w:val="20"/>
        </w:rPr>
        <w:t xml:space="preserve"> </w:t>
      </w:r>
      <w:r w:rsidRPr="00D776A9">
        <w:rPr>
          <w:rFonts w:asciiTheme="minorHAnsi" w:hAnsiTheme="minorHAnsi"/>
          <w:sz w:val="24"/>
          <w:szCs w:val="24"/>
        </w:rPr>
        <w:t>Programación individualizada días/semana previa para maximizar el rendimiento en la competición</w:t>
      </w:r>
      <w:r>
        <w:rPr>
          <w:rFonts w:asciiTheme="minorHAnsi" w:hAnsiTheme="minorHAnsi"/>
          <w:sz w:val="24"/>
          <w:szCs w:val="24"/>
        </w:rPr>
        <w:t>.</w:t>
      </w:r>
    </w:p>
    <w:p w14:paraId="492A71F4" w14:textId="77777777" w:rsidR="00D776A9" w:rsidRPr="00D776A9" w:rsidRDefault="00D776A9" w:rsidP="00D776A9">
      <w:pPr>
        <w:pStyle w:val="Prrafodelista"/>
        <w:jc w:val="both"/>
        <w:rPr>
          <w:rFonts w:asciiTheme="minorHAnsi" w:hAnsiTheme="minorHAnsi" w:cs="Tahoma"/>
          <w:sz w:val="24"/>
          <w:szCs w:val="24"/>
        </w:rPr>
      </w:pPr>
    </w:p>
    <w:p w14:paraId="78E15E55" w14:textId="662C3F40" w:rsidR="005D1A47" w:rsidRDefault="00D776A9" w:rsidP="00D776A9">
      <w:pPr>
        <w:pStyle w:val="Prrafodelista"/>
        <w:numPr>
          <w:ilvl w:val="0"/>
          <w:numId w:val="40"/>
        </w:numPr>
        <w:autoSpaceDE w:val="0"/>
        <w:autoSpaceDN w:val="0"/>
        <w:adjustRightInd w:val="0"/>
        <w:contextualSpacing w:val="0"/>
        <w:rPr>
          <w:rFonts w:asciiTheme="minorHAnsi" w:hAnsiTheme="minorHAnsi" w:cs="Tahoma"/>
          <w:b/>
          <w:sz w:val="24"/>
          <w:szCs w:val="24"/>
        </w:rPr>
      </w:pPr>
      <w:r w:rsidRPr="005D1A47">
        <w:rPr>
          <w:rFonts w:asciiTheme="minorHAnsi" w:hAnsiTheme="minorHAnsi" w:cs="Tahoma"/>
          <w:b/>
          <w:sz w:val="24"/>
          <w:szCs w:val="24"/>
        </w:rPr>
        <w:t>REPASO DE LAS CAPITANÍAS DE VERANO.</w:t>
      </w:r>
    </w:p>
    <w:p w14:paraId="4A83561D" w14:textId="77777777" w:rsidR="00D776A9" w:rsidRDefault="00D776A9" w:rsidP="00D776A9">
      <w:pPr>
        <w:autoSpaceDE w:val="0"/>
        <w:autoSpaceDN w:val="0"/>
        <w:adjustRightInd w:val="0"/>
        <w:ind w:left="720"/>
        <w:rPr>
          <w:rFonts w:asciiTheme="minorHAnsi" w:hAnsiTheme="minorHAnsi" w:cs="Tahoma"/>
          <w:b/>
          <w:sz w:val="24"/>
          <w:szCs w:val="24"/>
        </w:rPr>
      </w:pPr>
    </w:p>
    <w:p w14:paraId="261C32AA" w14:textId="4062D3D3" w:rsidR="00B27A71" w:rsidRDefault="00D776A9" w:rsidP="00D776A9">
      <w:pPr>
        <w:autoSpaceDE w:val="0"/>
        <w:autoSpaceDN w:val="0"/>
        <w:adjustRightInd w:val="0"/>
        <w:ind w:left="720"/>
        <w:rPr>
          <w:rFonts w:asciiTheme="minorHAnsi" w:hAnsiTheme="minorHAnsi" w:cs="Tahoma"/>
          <w:sz w:val="24"/>
          <w:szCs w:val="24"/>
        </w:rPr>
      </w:pPr>
      <w:r w:rsidRPr="00D776A9">
        <w:rPr>
          <w:rFonts w:asciiTheme="minorHAnsi" w:hAnsiTheme="minorHAnsi" w:cs="Tahoma"/>
          <w:sz w:val="24"/>
          <w:szCs w:val="24"/>
        </w:rPr>
        <w:t>Se entrega el calendario y se confirman según se refleja en el punto 7. De este acta.</w:t>
      </w:r>
    </w:p>
    <w:p w14:paraId="2A651E25" w14:textId="77777777" w:rsidR="00B27A71" w:rsidRDefault="00B27A71">
      <w:pPr>
        <w:rPr>
          <w:rFonts w:asciiTheme="minorHAnsi" w:hAnsiTheme="minorHAnsi" w:cs="Tahoma"/>
          <w:sz w:val="24"/>
          <w:szCs w:val="24"/>
        </w:rPr>
      </w:pPr>
      <w:r>
        <w:rPr>
          <w:rFonts w:asciiTheme="minorHAnsi" w:hAnsiTheme="minorHAnsi" w:cs="Tahoma"/>
          <w:sz w:val="24"/>
          <w:szCs w:val="24"/>
        </w:rPr>
        <w:br w:type="page"/>
      </w:r>
    </w:p>
    <w:p w14:paraId="78ECC9D4" w14:textId="77777777" w:rsidR="005D1A47" w:rsidRPr="005D1A47" w:rsidRDefault="005D1A47" w:rsidP="005D1A47">
      <w:pPr>
        <w:autoSpaceDE w:val="0"/>
        <w:autoSpaceDN w:val="0"/>
        <w:adjustRightInd w:val="0"/>
        <w:rPr>
          <w:rFonts w:asciiTheme="minorHAnsi" w:hAnsiTheme="minorHAnsi" w:cs="Tahoma"/>
          <w:b/>
          <w:sz w:val="24"/>
          <w:szCs w:val="24"/>
        </w:rPr>
      </w:pPr>
    </w:p>
    <w:p w14:paraId="2F07B9E3" w14:textId="77777777" w:rsidR="005D1A47" w:rsidRPr="005D1A47" w:rsidRDefault="005D1A47" w:rsidP="00D776A9">
      <w:pPr>
        <w:pStyle w:val="Prrafodelista"/>
        <w:numPr>
          <w:ilvl w:val="0"/>
          <w:numId w:val="40"/>
        </w:numPr>
        <w:autoSpaceDE w:val="0"/>
        <w:autoSpaceDN w:val="0"/>
        <w:adjustRightInd w:val="0"/>
        <w:contextualSpacing w:val="0"/>
        <w:rPr>
          <w:rFonts w:asciiTheme="minorHAnsi" w:hAnsiTheme="minorHAnsi" w:cs="Tahoma"/>
          <w:b/>
          <w:sz w:val="24"/>
          <w:szCs w:val="24"/>
        </w:rPr>
      </w:pPr>
      <w:r w:rsidRPr="005D1A47">
        <w:rPr>
          <w:rFonts w:asciiTheme="minorHAnsi" w:hAnsiTheme="minorHAnsi" w:cs="Tahoma"/>
          <w:b/>
          <w:sz w:val="24"/>
          <w:szCs w:val="24"/>
        </w:rPr>
        <w:t xml:space="preserve">Ruegos y preguntas. </w:t>
      </w:r>
    </w:p>
    <w:p w14:paraId="3326AEDA" w14:textId="77777777" w:rsidR="005D1A47" w:rsidRDefault="005D1A47" w:rsidP="005D1A47">
      <w:pPr>
        <w:pStyle w:val="Prrafodelista"/>
        <w:autoSpaceDE w:val="0"/>
        <w:autoSpaceDN w:val="0"/>
        <w:adjustRightInd w:val="0"/>
        <w:contextualSpacing w:val="0"/>
        <w:jc w:val="both"/>
        <w:rPr>
          <w:rFonts w:asciiTheme="minorHAnsi" w:hAnsiTheme="minorHAnsi" w:cs="Tahoma"/>
          <w:b/>
          <w:sz w:val="24"/>
          <w:szCs w:val="24"/>
        </w:rPr>
      </w:pPr>
    </w:p>
    <w:p w14:paraId="5EAC722C" w14:textId="16DC0AA5" w:rsidR="00D776A9" w:rsidRDefault="00D776A9" w:rsidP="005D1A47">
      <w:pPr>
        <w:pStyle w:val="Prrafodelista"/>
        <w:autoSpaceDE w:val="0"/>
        <w:autoSpaceDN w:val="0"/>
        <w:adjustRightInd w:val="0"/>
        <w:contextualSpacing w:val="0"/>
        <w:jc w:val="both"/>
        <w:rPr>
          <w:rFonts w:asciiTheme="minorHAnsi" w:hAnsiTheme="minorHAnsi" w:cs="Tahoma"/>
          <w:sz w:val="24"/>
          <w:szCs w:val="24"/>
        </w:rPr>
      </w:pPr>
      <w:r w:rsidRPr="00D776A9">
        <w:rPr>
          <w:rFonts w:asciiTheme="minorHAnsi" w:hAnsiTheme="minorHAnsi" w:cs="Tahoma"/>
          <w:sz w:val="24"/>
          <w:szCs w:val="24"/>
        </w:rPr>
        <w:t xml:space="preserve">Mar comenta </w:t>
      </w:r>
      <w:r>
        <w:rPr>
          <w:rFonts w:asciiTheme="minorHAnsi" w:hAnsiTheme="minorHAnsi" w:cs="Tahoma"/>
          <w:sz w:val="24"/>
          <w:szCs w:val="24"/>
        </w:rPr>
        <w:t>las</w:t>
      </w:r>
      <w:r w:rsidRPr="00D776A9">
        <w:rPr>
          <w:rFonts w:asciiTheme="minorHAnsi" w:hAnsiTheme="minorHAnsi" w:cs="Tahoma"/>
          <w:sz w:val="24"/>
          <w:szCs w:val="24"/>
        </w:rPr>
        <w:t xml:space="preserve"> propuestas </w:t>
      </w:r>
      <w:r>
        <w:rPr>
          <w:rFonts w:asciiTheme="minorHAnsi" w:hAnsiTheme="minorHAnsi" w:cs="Tahoma"/>
          <w:sz w:val="24"/>
          <w:szCs w:val="24"/>
        </w:rPr>
        <w:t>que presentó en la última</w:t>
      </w:r>
      <w:r w:rsidRPr="00D776A9">
        <w:rPr>
          <w:rFonts w:asciiTheme="minorHAnsi" w:hAnsiTheme="minorHAnsi" w:cs="Tahoma"/>
          <w:sz w:val="24"/>
          <w:szCs w:val="24"/>
        </w:rPr>
        <w:t xml:space="preserve"> Junta Directiva</w:t>
      </w:r>
      <w:r>
        <w:rPr>
          <w:rFonts w:asciiTheme="minorHAnsi" w:hAnsiTheme="minorHAnsi" w:cs="Tahoma"/>
          <w:sz w:val="24"/>
          <w:szCs w:val="24"/>
        </w:rPr>
        <w:t xml:space="preserve">: </w:t>
      </w:r>
      <w:r w:rsidR="00FF26A8">
        <w:rPr>
          <w:rFonts w:asciiTheme="minorHAnsi" w:hAnsiTheme="minorHAnsi" w:cs="Tahoma"/>
          <w:sz w:val="24"/>
          <w:szCs w:val="24"/>
        </w:rPr>
        <w:t>Se aprobó que l</w:t>
      </w:r>
      <w:r>
        <w:rPr>
          <w:rFonts w:asciiTheme="minorHAnsi" w:hAnsiTheme="minorHAnsi" w:cs="Tahoma"/>
          <w:sz w:val="24"/>
          <w:szCs w:val="24"/>
        </w:rPr>
        <w:t>a limitación de hándicap para poder inscribirse en la Copa de la Reina baja a 3,4.</w:t>
      </w:r>
    </w:p>
    <w:p w14:paraId="3830C19F" w14:textId="7D8C2540" w:rsidR="00D776A9" w:rsidRDefault="00FF26A8" w:rsidP="005D1A47">
      <w:pPr>
        <w:pStyle w:val="Prrafodelista"/>
        <w:autoSpaceDE w:val="0"/>
        <w:autoSpaceDN w:val="0"/>
        <w:adjustRightInd w:val="0"/>
        <w:contextualSpacing w:val="0"/>
        <w:jc w:val="both"/>
        <w:rPr>
          <w:rFonts w:asciiTheme="minorHAnsi" w:hAnsiTheme="minorHAnsi" w:cs="Tahoma"/>
          <w:sz w:val="24"/>
          <w:szCs w:val="24"/>
        </w:rPr>
      </w:pPr>
      <w:r>
        <w:rPr>
          <w:rFonts w:asciiTheme="minorHAnsi" w:hAnsiTheme="minorHAnsi" w:cs="Tahoma"/>
          <w:sz w:val="24"/>
          <w:szCs w:val="24"/>
        </w:rPr>
        <w:t xml:space="preserve">Debido a las peticiones de las jugadoras senior, propuso volver a pasar los torneos senior a días entre semana. No se aprobó atendiendo a que es una discriminación para las jugadoras que trabajan. </w:t>
      </w:r>
    </w:p>
    <w:p w14:paraId="0E8451B1" w14:textId="3DF63A08" w:rsidR="00FF26A8" w:rsidRPr="00D776A9" w:rsidRDefault="00FF26A8" w:rsidP="005D1A47">
      <w:pPr>
        <w:pStyle w:val="Prrafodelista"/>
        <w:autoSpaceDE w:val="0"/>
        <w:autoSpaceDN w:val="0"/>
        <w:adjustRightInd w:val="0"/>
        <w:contextualSpacing w:val="0"/>
        <w:jc w:val="both"/>
        <w:rPr>
          <w:rFonts w:asciiTheme="minorHAnsi" w:hAnsiTheme="minorHAnsi" w:cs="Tahoma"/>
          <w:sz w:val="24"/>
          <w:szCs w:val="24"/>
        </w:rPr>
      </w:pPr>
      <w:r>
        <w:rPr>
          <w:rFonts w:asciiTheme="minorHAnsi" w:hAnsiTheme="minorHAnsi" w:cs="Tahoma"/>
          <w:sz w:val="24"/>
          <w:szCs w:val="24"/>
        </w:rPr>
        <w:t xml:space="preserve">Propone estudiar para próxima reunión el celebrar una cena el último día de campeonato Interautonómico sub-25 Femenino. </w:t>
      </w:r>
    </w:p>
    <w:p w14:paraId="324F84A4" w14:textId="2E20A1C3" w:rsidR="001E0FAD" w:rsidRDefault="001E0FAD" w:rsidP="001E0FAD">
      <w:pPr>
        <w:pStyle w:val="Prrafodelista"/>
        <w:autoSpaceDE w:val="0"/>
        <w:autoSpaceDN w:val="0"/>
        <w:adjustRightInd w:val="0"/>
        <w:contextualSpacing w:val="0"/>
        <w:jc w:val="both"/>
        <w:rPr>
          <w:rFonts w:asciiTheme="minorHAnsi" w:hAnsiTheme="minorHAnsi" w:cs="Tahoma"/>
          <w:sz w:val="24"/>
          <w:szCs w:val="24"/>
        </w:rPr>
      </w:pPr>
      <w:r>
        <w:rPr>
          <w:rFonts w:asciiTheme="minorHAnsi" w:hAnsiTheme="minorHAnsi" w:cs="Tahoma"/>
          <w:sz w:val="24"/>
          <w:szCs w:val="24"/>
        </w:rPr>
        <w:t>Mar propondrá asimismo en la próxima reunión de JD del 14 de julio</w:t>
      </w:r>
      <w:r>
        <w:rPr>
          <w:rFonts w:asciiTheme="minorHAnsi" w:hAnsiTheme="minorHAnsi" w:cs="Tahoma"/>
          <w:sz w:val="24"/>
          <w:szCs w:val="24"/>
        </w:rPr>
        <w:t xml:space="preserve"> que  las inscripciones en nuestros torneos internacionales sean de 100 Euros por jugadora.</w:t>
      </w:r>
    </w:p>
    <w:p w14:paraId="39CC7C5D" w14:textId="58C5AB75" w:rsidR="002D339A" w:rsidRDefault="002D339A" w:rsidP="002C7B30">
      <w:pPr>
        <w:spacing w:line="216" w:lineRule="auto"/>
        <w:ind w:left="360" w:right="-35"/>
        <w:jc w:val="both"/>
        <w:rPr>
          <w:rFonts w:asciiTheme="minorHAnsi" w:hAnsiTheme="minorHAnsi"/>
          <w:sz w:val="24"/>
          <w:szCs w:val="24"/>
        </w:rPr>
      </w:pPr>
    </w:p>
    <w:p w14:paraId="39CC7C5E" w14:textId="789B8AD2" w:rsidR="000E5891" w:rsidRDefault="00FF26A8" w:rsidP="00DB2FF2">
      <w:pPr>
        <w:spacing w:line="216" w:lineRule="auto"/>
        <w:ind w:left="360" w:right="-35" w:firstLine="348"/>
        <w:jc w:val="both"/>
        <w:rPr>
          <w:rFonts w:asciiTheme="minorHAnsi" w:hAnsiTheme="minorHAnsi"/>
          <w:sz w:val="24"/>
          <w:szCs w:val="24"/>
        </w:rPr>
      </w:pPr>
      <w:r>
        <w:rPr>
          <w:rFonts w:asciiTheme="minorHAnsi" w:hAnsiTheme="minorHAnsi"/>
          <w:noProof/>
          <w:sz w:val="24"/>
          <w:szCs w:val="24"/>
        </w:rPr>
        <w:drawing>
          <wp:anchor distT="0" distB="0" distL="114300" distR="114300" simplePos="0" relativeHeight="251659264" behindDoc="1" locked="0" layoutInCell="1" allowOverlap="1" wp14:anchorId="6FD49A87" wp14:editId="7BFADE75">
            <wp:simplePos x="0" y="0"/>
            <wp:positionH relativeFrom="column">
              <wp:posOffset>2314575</wp:posOffset>
            </wp:positionH>
            <wp:positionV relativeFrom="paragraph">
              <wp:posOffset>111760</wp:posOffset>
            </wp:positionV>
            <wp:extent cx="2876550" cy="1428750"/>
            <wp:effectExtent l="0" t="0" r="0" b="0"/>
            <wp:wrapNone/>
            <wp:docPr id="4" name="Imagen 4" descr="\\Serv-rfge-1\E.VECINO\firma Mar co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firma Mar con logo.jpg"/>
                    <pic:cNvPicPr>
                      <a:picLocks noChangeAspect="1" noChangeArrowheads="1"/>
                    </pic:cNvPicPr>
                  </pic:nvPicPr>
                  <pic:blipFill>
                    <a:blip r:embed="rId15" cstate="print"/>
                    <a:srcRect/>
                    <a:stretch>
                      <a:fillRect/>
                    </a:stretch>
                  </pic:blipFill>
                  <pic:spPr bwMode="auto">
                    <a:xfrm>
                      <a:off x="0" y="0"/>
                      <a:ext cx="2876550" cy="1428750"/>
                    </a:xfrm>
                    <a:prstGeom prst="rect">
                      <a:avLst/>
                    </a:prstGeom>
                    <a:noFill/>
                    <a:ln w="9525">
                      <a:noFill/>
                      <a:miter lim="800000"/>
                      <a:headEnd/>
                      <a:tailEnd/>
                    </a:ln>
                  </pic:spPr>
                </pic:pic>
              </a:graphicData>
            </a:graphic>
          </wp:anchor>
        </w:drawing>
      </w:r>
      <w:r w:rsidR="00A6291B">
        <w:rPr>
          <w:rFonts w:asciiTheme="minorHAnsi" w:hAnsiTheme="minorHAnsi"/>
          <w:sz w:val="24"/>
          <w:szCs w:val="24"/>
        </w:rPr>
        <w:t>S</w:t>
      </w:r>
      <w:r w:rsidR="000E5891" w:rsidRPr="001F4273">
        <w:rPr>
          <w:rFonts w:asciiTheme="minorHAnsi" w:hAnsiTheme="minorHAnsi"/>
          <w:sz w:val="24"/>
          <w:szCs w:val="24"/>
        </w:rPr>
        <w:t>in más asuntos que tratar, se da po</w:t>
      </w:r>
      <w:r w:rsidR="00D33521">
        <w:rPr>
          <w:rFonts w:asciiTheme="minorHAnsi" w:hAnsiTheme="minorHAnsi"/>
          <w:sz w:val="24"/>
          <w:szCs w:val="24"/>
        </w:rPr>
        <w:t>r concluida la sesión a las 1</w:t>
      </w:r>
      <w:r w:rsidR="005D1A47">
        <w:rPr>
          <w:rFonts w:asciiTheme="minorHAnsi" w:hAnsiTheme="minorHAnsi"/>
          <w:sz w:val="24"/>
          <w:szCs w:val="24"/>
        </w:rPr>
        <w:t>7</w:t>
      </w:r>
      <w:r w:rsidR="00D33521">
        <w:rPr>
          <w:rFonts w:asciiTheme="minorHAnsi" w:hAnsiTheme="minorHAnsi"/>
          <w:sz w:val="24"/>
          <w:szCs w:val="24"/>
        </w:rPr>
        <w:t>:</w:t>
      </w:r>
      <w:r w:rsidR="00765626">
        <w:rPr>
          <w:rFonts w:asciiTheme="minorHAnsi" w:hAnsiTheme="minorHAnsi"/>
          <w:sz w:val="24"/>
          <w:szCs w:val="24"/>
        </w:rPr>
        <w:t>0</w:t>
      </w:r>
      <w:r w:rsidR="00A91315">
        <w:rPr>
          <w:rFonts w:asciiTheme="minorHAnsi" w:hAnsiTheme="minorHAnsi"/>
          <w:sz w:val="24"/>
          <w:szCs w:val="24"/>
        </w:rPr>
        <w:t>0</w:t>
      </w:r>
      <w:r w:rsidR="000E5891" w:rsidRPr="001F4273">
        <w:rPr>
          <w:rFonts w:asciiTheme="minorHAnsi" w:hAnsiTheme="minorHAnsi"/>
          <w:sz w:val="24"/>
          <w:szCs w:val="24"/>
        </w:rPr>
        <w:t xml:space="preserve"> horas.</w:t>
      </w:r>
    </w:p>
    <w:p w14:paraId="397461A5" w14:textId="31F75599" w:rsidR="00DB2FF2" w:rsidRDefault="00DB2FF2" w:rsidP="002C7B30">
      <w:pPr>
        <w:spacing w:line="216" w:lineRule="auto"/>
        <w:ind w:left="349" w:right="-35"/>
        <w:jc w:val="both"/>
        <w:rPr>
          <w:rFonts w:asciiTheme="minorHAnsi" w:hAnsiTheme="minorHAnsi"/>
          <w:sz w:val="24"/>
          <w:szCs w:val="24"/>
        </w:rPr>
      </w:pPr>
    </w:p>
    <w:p w14:paraId="39CC7C61" w14:textId="39F3B131" w:rsidR="00FE2D1D" w:rsidRDefault="00FE2D1D" w:rsidP="002C7B30">
      <w:pPr>
        <w:spacing w:line="216" w:lineRule="auto"/>
        <w:ind w:left="349" w:right="-35"/>
        <w:jc w:val="both"/>
        <w:rPr>
          <w:rFonts w:asciiTheme="minorHAnsi" w:hAnsiTheme="minorHAnsi"/>
          <w:sz w:val="24"/>
          <w:szCs w:val="24"/>
        </w:rPr>
      </w:pPr>
    </w:p>
    <w:p w14:paraId="39CC7C62" w14:textId="3F681B1A" w:rsidR="009F222B" w:rsidRDefault="009F222B" w:rsidP="002C7B30">
      <w:pPr>
        <w:spacing w:line="216" w:lineRule="auto"/>
        <w:ind w:left="349" w:right="-35"/>
        <w:jc w:val="both"/>
        <w:rPr>
          <w:rFonts w:asciiTheme="minorHAnsi" w:hAnsiTheme="minorHAnsi"/>
          <w:sz w:val="24"/>
          <w:szCs w:val="24"/>
        </w:rPr>
      </w:pPr>
    </w:p>
    <w:p w14:paraId="39CC7C63" w14:textId="2DAE1C62" w:rsidR="000E5891" w:rsidRDefault="000E5891" w:rsidP="002C7B30">
      <w:pPr>
        <w:spacing w:line="216" w:lineRule="auto"/>
        <w:ind w:left="349" w:right="-35"/>
        <w:jc w:val="both"/>
        <w:rPr>
          <w:rFonts w:asciiTheme="minorHAnsi" w:hAnsiTheme="minorHAnsi"/>
          <w:sz w:val="24"/>
          <w:szCs w:val="24"/>
        </w:rPr>
      </w:pPr>
    </w:p>
    <w:p w14:paraId="34EA9154" w14:textId="77777777" w:rsidR="001E0FAD" w:rsidRDefault="001E0FAD" w:rsidP="002C7B30">
      <w:pPr>
        <w:spacing w:line="216" w:lineRule="auto"/>
        <w:ind w:left="349" w:right="-35"/>
        <w:jc w:val="both"/>
        <w:rPr>
          <w:rFonts w:asciiTheme="minorHAnsi" w:hAnsiTheme="minorHAnsi"/>
          <w:sz w:val="24"/>
          <w:szCs w:val="24"/>
        </w:rPr>
      </w:pPr>
    </w:p>
    <w:p w14:paraId="25D6150A" w14:textId="77777777" w:rsidR="001E0FAD" w:rsidRDefault="001E0FAD" w:rsidP="002C7B30">
      <w:pPr>
        <w:spacing w:line="216" w:lineRule="auto"/>
        <w:ind w:left="349" w:right="-35"/>
        <w:jc w:val="both"/>
        <w:rPr>
          <w:rFonts w:asciiTheme="minorHAnsi" w:hAnsiTheme="minorHAnsi"/>
          <w:sz w:val="24"/>
          <w:szCs w:val="24"/>
        </w:rPr>
      </w:pPr>
    </w:p>
    <w:p w14:paraId="39CC7C64" w14:textId="1B2B315F" w:rsidR="000E5891" w:rsidRPr="000E5891" w:rsidRDefault="00D12DCD" w:rsidP="00FF26A8">
      <w:pPr>
        <w:spacing w:line="216" w:lineRule="auto"/>
        <w:ind w:left="3889" w:right="-35" w:firstLine="359"/>
        <w:jc w:val="both"/>
        <w:rPr>
          <w:rFonts w:asciiTheme="minorHAnsi" w:hAnsiTheme="minorHAnsi"/>
          <w:sz w:val="24"/>
          <w:szCs w:val="24"/>
        </w:rPr>
      </w:pPr>
      <w:r>
        <w:rPr>
          <w:rFonts w:asciiTheme="minorHAnsi" w:hAnsiTheme="minorHAnsi"/>
          <w:sz w:val="24"/>
          <w:szCs w:val="24"/>
        </w:rPr>
        <w:t>V</w:t>
      </w:r>
      <w:r w:rsidR="000E5891">
        <w:rPr>
          <w:rFonts w:asciiTheme="minorHAnsi" w:hAnsiTheme="minorHAnsi"/>
          <w:sz w:val="24"/>
          <w:szCs w:val="24"/>
        </w:rPr>
        <w:t>º Bº Presidenta</w:t>
      </w:r>
    </w:p>
    <w:sectPr w:rsidR="000E5891" w:rsidRPr="000E5891" w:rsidSect="00FE2D1D">
      <w:headerReference w:type="default" r:id="rId16"/>
      <w:footerReference w:type="default" r:id="rId17"/>
      <w:type w:val="continuous"/>
      <w:pgSz w:w="11906" w:h="16838" w:code="9"/>
      <w:pgMar w:top="1255" w:right="1080" w:bottom="993" w:left="1080" w:header="709" w:footer="25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CC7C67" w14:textId="77777777" w:rsidR="00072960" w:rsidRDefault="00072960" w:rsidP="00D929EE">
      <w:r>
        <w:separator/>
      </w:r>
    </w:p>
  </w:endnote>
  <w:endnote w:type="continuationSeparator" w:id="0">
    <w:p w14:paraId="39CC7C68" w14:textId="77777777" w:rsidR="00072960" w:rsidRDefault="00072960"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CC7C6E" w14:textId="77777777" w:rsidR="0032565B" w:rsidRDefault="004560A7" w:rsidP="006C6DCF">
    <w:pPr>
      <w:pStyle w:val="Piedepgina"/>
      <w:jc w:val="center"/>
      <w:rPr>
        <w:rFonts w:asciiTheme="minorHAnsi" w:hAnsiTheme="minorHAnsi"/>
        <w:color w:val="0039A6"/>
        <w:sz w:val="18"/>
        <w:szCs w:val="18"/>
      </w:rPr>
    </w:pPr>
    <w:r>
      <w:rPr>
        <w:rFonts w:asciiTheme="minorHAnsi" w:hAnsiTheme="minorHAnsi"/>
        <w:noProof/>
        <w:color w:val="000080"/>
        <w:sz w:val="52"/>
        <w:szCs w:val="52"/>
      </w:rPr>
      <mc:AlternateContent>
        <mc:Choice Requires="wps">
          <w:drawing>
            <wp:anchor distT="0" distB="0" distL="114300" distR="114300" simplePos="0" relativeHeight="251664896" behindDoc="0" locked="0" layoutInCell="0" allowOverlap="1" wp14:anchorId="39CC7C73" wp14:editId="39CC7C74">
              <wp:simplePos x="0" y="0"/>
              <wp:positionH relativeFrom="rightMargin">
                <wp:align>center</wp:align>
              </wp:positionH>
              <wp:positionV relativeFrom="margin">
                <wp:align>bottom</wp:align>
              </wp:positionV>
              <wp:extent cx="519430" cy="2894965"/>
              <wp:effectExtent l="0" t="0" r="0" b="635"/>
              <wp:wrapNone/>
              <wp:docPr id="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289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C7C75" w14:textId="0483F97B" w:rsidR="0032565B" w:rsidRPr="003173C8" w:rsidRDefault="0032565B">
                          <w:pPr>
                            <w:pStyle w:val="Piedepgina"/>
                            <w:rPr>
                              <w:rFonts w:asciiTheme="majorHAnsi" w:hAnsiTheme="majorHAnsi"/>
                              <w:color w:val="000099"/>
                            </w:rPr>
                          </w:pPr>
                          <w:r w:rsidRPr="00B12403">
                            <w:rPr>
                              <w:rFonts w:asciiTheme="majorHAnsi" w:hAnsiTheme="majorHAnsi"/>
                              <w:color w:val="000099"/>
                            </w:rPr>
                            <w:t>Página</w:t>
                          </w:r>
                          <w:r w:rsidRPr="00B12403">
                            <w:rPr>
                              <w:color w:val="000099"/>
                            </w:rPr>
                            <w:fldChar w:fldCharType="begin"/>
                          </w:r>
                          <w:r w:rsidRPr="00B12403">
                            <w:rPr>
                              <w:color w:val="000099"/>
                            </w:rPr>
                            <w:instrText xml:space="preserve"> PAGE    \* MERGEFORMAT </w:instrText>
                          </w:r>
                          <w:r w:rsidRPr="00B12403">
                            <w:rPr>
                              <w:color w:val="000099"/>
                            </w:rPr>
                            <w:fldChar w:fldCharType="separate"/>
                          </w:r>
                          <w:r w:rsidR="001E0FAD" w:rsidRPr="001E0FAD">
                            <w:rPr>
                              <w:rFonts w:asciiTheme="majorHAnsi" w:hAnsiTheme="majorHAnsi"/>
                              <w:noProof/>
                              <w:color w:val="000099"/>
                              <w:sz w:val="44"/>
                              <w:szCs w:val="44"/>
                            </w:rPr>
                            <w:t>1</w:t>
                          </w:r>
                          <w:r w:rsidRPr="00B12403">
                            <w:rPr>
                              <w:color w:val="000099"/>
                            </w:rPr>
                            <w:fldChar w:fldCharType="end"/>
                          </w:r>
                          <w:r w:rsidRPr="00B12403">
                            <w:rPr>
                              <w:color w:val="000099"/>
                            </w:rPr>
                            <w:t xml:space="preserve"> </w:t>
                          </w:r>
                          <w:r>
                            <w:rPr>
                              <w:color w:val="000099"/>
                            </w:rPr>
                            <w:t xml:space="preserve"> </w:t>
                          </w:r>
                          <w:r>
                            <w:rPr>
                              <w:rFonts w:asciiTheme="majorHAnsi" w:hAnsiTheme="majorHAnsi"/>
                              <w:color w:val="000099"/>
                            </w:rPr>
                            <w:t xml:space="preserve">Acta reunión CTAF  </w:t>
                          </w:r>
                          <w:r w:rsidR="0054194E">
                            <w:rPr>
                              <w:rFonts w:asciiTheme="majorHAnsi" w:hAnsiTheme="majorHAnsi"/>
                              <w:color w:val="000099"/>
                            </w:rPr>
                            <w:t>05/06</w:t>
                          </w:r>
                          <w:r>
                            <w:rPr>
                              <w:rFonts w:asciiTheme="majorHAnsi" w:hAnsiTheme="majorHAnsi"/>
                              <w:color w:val="000099"/>
                            </w:rPr>
                            <w:t>/201</w:t>
                          </w:r>
                          <w:r w:rsidR="0054194E">
                            <w:rPr>
                              <w:rFonts w:asciiTheme="majorHAnsi" w:hAnsiTheme="majorHAnsi"/>
                              <w:color w:val="000099"/>
                            </w:rPr>
                            <w:t>4</w:t>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left:0;text-align:left;margin-left:0;margin-top:0;width:40.9pt;height:227.95pt;z-index:25166489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" o:allowincell="f" filled="f" stroked="f">
              <v:textbox style="layout-flow:vertical;mso-layout-flow-alt:bottom-to-top;mso-fit-shape-to-text:t">
                <w:txbxContent>
                  <w:p w14:paraId="39CC7C75" w14:textId="0483F97B" w:rsidR="0032565B" w:rsidRPr="003173C8" w:rsidRDefault="0032565B">
                    <w:pPr>
                      <w:pStyle w:val="Piedepgina"/>
                      <w:rPr>
                        <w:rFonts w:asciiTheme="majorHAnsi" w:hAnsiTheme="majorHAnsi"/>
                        <w:color w:val="000099"/>
                      </w:rPr>
                    </w:pPr>
                    <w:r w:rsidRPr="00B12403">
                      <w:rPr>
                        <w:rFonts w:asciiTheme="majorHAnsi" w:hAnsiTheme="majorHAnsi"/>
                        <w:color w:val="000099"/>
                      </w:rPr>
                      <w:t>Página</w:t>
                    </w:r>
                    <w:r w:rsidRPr="00B12403">
                      <w:rPr>
                        <w:color w:val="000099"/>
                      </w:rPr>
                      <w:fldChar w:fldCharType="begin"/>
                    </w:r>
                    <w:r w:rsidRPr="00B12403">
                      <w:rPr>
                        <w:color w:val="000099"/>
                      </w:rPr>
                      <w:instrText xml:space="preserve"> PAGE    \* MERGEFORMAT </w:instrText>
                    </w:r>
                    <w:r w:rsidRPr="00B12403">
                      <w:rPr>
                        <w:color w:val="000099"/>
                      </w:rPr>
                      <w:fldChar w:fldCharType="separate"/>
                    </w:r>
                    <w:r w:rsidR="001E0FAD" w:rsidRPr="001E0FAD">
                      <w:rPr>
                        <w:rFonts w:asciiTheme="majorHAnsi" w:hAnsiTheme="majorHAnsi"/>
                        <w:noProof/>
                        <w:color w:val="000099"/>
                        <w:sz w:val="44"/>
                        <w:szCs w:val="44"/>
                      </w:rPr>
                      <w:t>1</w:t>
                    </w:r>
                    <w:r w:rsidRPr="00B12403">
                      <w:rPr>
                        <w:color w:val="000099"/>
                      </w:rPr>
                      <w:fldChar w:fldCharType="end"/>
                    </w:r>
                    <w:r w:rsidRPr="00B12403">
                      <w:rPr>
                        <w:color w:val="000099"/>
                      </w:rPr>
                      <w:t xml:space="preserve"> </w:t>
                    </w:r>
                    <w:r>
                      <w:rPr>
                        <w:color w:val="000099"/>
                      </w:rPr>
                      <w:t xml:space="preserve"> </w:t>
                    </w:r>
                    <w:r>
                      <w:rPr>
                        <w:rFonts w:asciiTheme="majorHAnsi" w:hAnsiTheme="majorHAnsi"/>
                        <w:color w:val="000099"/>
                      </w:rPr>
                      <w:t xml:space="preserve">Acta reunión CTAF  </w:t>
                    </w:r>
                    <w:r w:rsidR="0054194E">
                      <w:rPr>
                        <w:rFonts w:asciiTheme="majorHAnsi" w:hAnsiTheme="majorHAnsi"/>
                        <w:color w:val="000099"/>
                      </w:rPr>
                      <w:t>05/06</w:t>
                    </w:r>
                    <w:r>
                      <w:rPr>
                        <w:rFonts w:asciiTheme="majorHAnsi" w:hAnsiTheme="majorHAnsi"/>
                        <w:color w:val="000099"/>
                      </w:rPr>
                      <w:t>/201</w:t>
                    </w:r>
                    <w:r w:rsidR="0054194E">
                      <w:rPr>
                        <w:rFonts w:asciiTheme="majorHAnsi" w:hAnsiTheme="majorHAnsi"/>
                        <w:color w:val="000099"/>
                      </w:rPr>
                      <w:t>4</w:t>
                    </w:r>
                  </w:p>
                </w:txbxContent>
              </v:textbox>
              <w10:wrap anchorx="margin" anchory="margin"/>
            </v:rect>
          </w:pict>
        </mc:Fallback>
      </mc:AlternateContent>
    </w:r>
  </w:p>
  <w:p w14:paraId="39CC7C6F" w14:textId="77777777" w:rsidR="0032565B" w:rsidRPr="001A3ACD" w:rsidRDefault="0032565B" w:rsidP="006C6DCF">
    <w:pPr>
      <w:pStyle w:val="Piedepgina"/>
      <w:jc w:val="center"/>
      <w:rPr>
        <w:rFonts w:asciiTheme="minorHAnsi" w:hAnsiTheme="minorHAnsi"/>
        <w:color w:val="0039A6"/>
        <w:sz w:val="18"/>
        <w:szCs w:val="18"/>
      </w:rPr>
    </w:pPr>
    <w:r w:rsidRPr="001A3ACD">
      <w:rPr>
        <w:rFonts w:asciiTheme="minorHAnsi" w:hAnsiTheme="minorHAnsi"/>
        <w:color w:val="0039A6"/>
        <w:sz w:val="18"/>
        <w:szCs w:val="18"/>
      </w:rPr>
      <w:t xml:space="preserve">Arroyo del Monte 5  -  28035 MADRID  -  T: (34) 913 769 130  -  F: (34) 915 563 290  -  </w:t>
    </w:r>
    <w:hyperlink r:id="rId1" w:history="1">
      <w:r w:rsidRPr="001A3ACD">
        <w:rPr>
          <w:rStyle w:val="Hipervnculo"/>
          <w:rFonts w:asciiTheme="minorHAnsi" w:hAnsiTheme="minorHAnsi"/>
          <w:color w:val="0039A6"/>
          <w:sz w:val="18"/>
          <w:szCs w:val="18"/>
          <w:u w:val="none"/>
        </w:rPr>
        <w:t>rfegolf@rfegolf.es</w:t>
      </w:r>
    </w:hyperlink>
    <w:r w:rsidRPr="001A3ACD">
      <w:rPr>
        <w:rFonts w:asciiTheme="minorHAnsi" w:hAnsiTheme="minorHAnsi"/>
        <w:color w:val="0039A6"/>
        <w:sz w:val="18"/>
        <w:szCs w:val="18"/>
      </w:rPr>
      <w:t xml:space="preserve">  -  </w:t>
    </w:r>
    <w:hyperlink r:id="rId2" w:history="1">
      <w:r w:rsidRPr="001A3ACD">
        <w:rPr>
          <w:rStyle w:val="Hipervnculo"/>
          <w:rFonts w:asciiTheme="minorHAnsi" w:hAnsiTheme="minorHAnsi"/>
          <w:color w:val="0039A6"/>
          <w:sz w:val="18"/>
          <w:szCs w:val="18"/>
          <w:u w:val="none"/>
        </w:rPr>
        <w:t>www.rfegolf.es</w:t>
      </w:r>
    </w:hyperlink>
  </w:p>
  <w:p w14:paraId="39CC7C70" w14:textId="77777777" w:rsidR="0032565B" w:rsidRDefault="0032565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CC7C65" w14:textId="77777777" w:rsidR="00072960" w:rsidRDefault="00072960" w:rsidP="00D929EE">
      <w:r>
        <w:separator/>
      </w:r>
    </w:p>
  </w:footnote>
  <w:footnote w:type="continuationSeparator" w:id="0">
    <w:p w14:paraId="39CC7C66" w14:textId="77777777" w:rsidR="00072960" w:rsidRDefault="00072960"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CC7C69" w14:textId="77777777" w:rsidR="0032565B" w:rsidRDefault="0032565B" w:rsidP="00E04578">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62848" behindDoc="0" locked="0" layoutInCell="1" allowOverlap="1" wp14:anchorId="39CC7C71" wp14:editId="39CC7C72">
          <wp:simplePos x="0" y="0"/>
          <wp:positionH relativeFrom="column">
            <wp:posOffset>2619375</wp:posOffset>
          </wp:positionH>
          <wp:positionV relativeFrom="paragraph">
            <wp:posOffset>-173990</wp:posOffset>
          </wp:positionV>
          <wp:extent cx="885825" cy="73342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14:paraId="39CC7C6A" w14:textId="77777777" w:rsidR="0032565B" w:rsidRDefault="0032565B" w:rsidP="00E04578">
    <w:pPr>
      <w:pStyle w:val="Encabezado"/>
      <w:tabs>
        <w:tab w:val="clear" w:pos="4252"/>
        <w:tab w:val="clear" w:pos="8504"/>
      </w:tabs>
      <w:ind w:right="-35"/>
      <w:jc w:val="center"/>
      <w:rPr>
        <w:rFonts w:asciiTheme="minorHAnsi" w:hAnsiTheme="minorHAnsi"/>
        <w:b/>
        <w:color w:val="0039A6"/>
        <w:sz w:val="18"/>
        <w:szCs w:val="18"/>
      </w:rPr>
    </w:pPr>
  </w:p>
  <w:p w14:paraId="39CC7C6B" w14:textId="77777777" w:rsidR="0032565B" w:rsidRDefault="0032565B" w:rsidP="00E04578">
    <w:pPr>
      <w:pStyle w:val="Encabezado"/>
      <w:tabs>
        <w:tab w:val="clear" w:pos="4252"/>
        <w:tab w:val="clear" w:pos="8504"/>
      </w:tabs>
      <w:ind w:right="-35"/>
      <w:jc w:val="center"/>
      <w:rPr>
        <w:rFonts w:asciiTheme="minorHAnsi" w:hAnsiTheme="minorHAnsi"/>
        <w:b/>
        <w:color w:val="0039A6"/>
        <w:sz w:val="18"/>
        <w:szCs w:val="18"/>
      </w:rPr>
    </w:pPr>
  </w:p>
  <w:p w14:paraId="39CC7C6C" w14:textId="77777777" w:rsidR="0032565B" w:rsidRDefault="0032565B"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14:paraId="39CC7C6D" w14:textId="77777777" w:rsidR="0032565B" w:rsidRDefault="0032565B" w:rsidP="00E04578">
    <w:pPr>
      <w:ind w:right="567"/>
      <w:jc w:val="both"/>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68DF"/>
    <w:multiLevelType w:val="hybridMultilevel"/>
    <w:tmpl w:val="DD9C30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
    <w:nsid w:val="02077F8F"/>
    <w:multiLevelType w:val="hybridMultilevel"/>
    <w:tmpl w:val="E95881F2"/>
    <w:lvl w:ilvl="0" w:tplc="53DE0062">
      <w:start w:val="8"/>
      <w:numFmt w:val="bullet"/>
      <w:lvlText w:val="-"/>
      <w:lvlJc w:val="left"/>
      <w:pPr>
        <w:ind w:left="786" w:hanging="360"/>
      </w:pPr>
      <w:rPr>
        <w:rFonts w:ascii="Calibri" w:eastAsia="Times New Roman" w:hAnsi="Calibri" w:cs="Tahoma"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2">
    <w:nsid w:val="03C72792"/>
    <w:multiLevelType w:val="hybridMultilevel"/>
    <w:tmpl w:val="9EC436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
    <w:nsid w:val="06F92D50"/>
    <w:multiLevelType w:val="hybridMultilevel"/>
    <w:tmpl w:val="907C8D22"/>
    <w:lvl w:ilvl="0" w:tplc="09E63D52">
      <w:start w:val="1"/>
      <w:numFmt w:val="decimal"/>
      <w:lvlText w:val="%1."/>
      <w:lvlJc w:val="left"/>
      <w:pPr>
        <w:ind w:left="108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8920067"/>
    <w:multiLevelType w:val="hybridMultilevel"/>
    <w:tmpl w:val="B44E9D3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09844693"/>
    <w:multiLevelType w:val="hybridMultilevel"/>
    <w:tmpl w:val="F3EAF028"/>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nsid w:val="09FF228B"/>
    <w:multiLevelType w:val="hybridMultilevel"/>
    <w:tmpl w:val="4090637A"/>
    <w:lvl w:ilvl="0" w:tplc="CBAC3ADA">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7">
    <w:nsid w:val="0E5C1D4D"/>
    <w:multiLevelType w:val="hybridMultilevel"/>
    <w:tmpl w:val="B5EE13FE"/>
    <w:lvl w:ilvl="0" w:tplc="2E68AEAE">
      <w:start w:val="1"/>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8">
    <w:nsid w:val="0F4E5708"/>
    <w:multiLevelType w:val="hybridMultilevel"/>
    <w:tmpl w:val="4CBAEEB4"/>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9">
    <w:nsid w:val="10B77E77"/>
    <w:multiLevelType w:val="hybridMultilevel"/>
    <w:tmpl w:val="E2A2EA4C"/>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0">
    <w:nsid w:val="1516269A"/>
    <w:multiLevelType w:val="hybridMultilevel"/>
    <w:tmpl w:val="259411E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1">
    <w:nsid w:val="154C4144"/>
    <w:multiLevelType w:val="hybridMultilevel"/>
    <w:tmpl w:val="2D42B1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2">
    <w:nsid w:val="16920BC6"/>
    <w:multiLevelType w:val="hybridMultilevel"/>
    <w:tmpl w:val="C332D16A"/>
    <w:lvl w:ilvl="0" w:tplc="0C0A000F">
      <w:start w:val="1"/>
      <w:numFmt w:val="decimal"/>
      <w:lvlText w:val="%1."/>
      <w:lvlJc w:val="left"/>
      <w:pPr>
        <w:ind w:left="1080" w:hanging="360"/>
      </w:pPr>
    </w:lvl>
    <w:lvl w:ilvl="1" w:tplc="0C0A0019">
      <w:start w:val="1"/>
      <w:numFmt w:val="lowerLetter"/>
      <w:lvlText w:val="%2."/>
      <w:lvlJc w:val="left"/>
      <w:pPr>
        <w:ind w:left="1800" w:hanging="360"/>
      </w:pPr>
    </w:lvl>
    <w:lvl w:ilvl="2" w:tplc="0C0A001B">
      <w:start w:val="1"/>
      <w:numFmt w:val="lowerRoman"/>
      <w:lvlText w:val="%3."/>
      <w:lvlJc w:val="right"/>
      <w:pPr>
        <w:ind w:left="2520" w:hanging="180"/>
      </w:pPr>
    </w:lvl>
    <w:lvl w:ilvl="3" w:tplc="0C0A000F">
      <w:start w:val="1"/>
      <w:numFmt w:val="decimal"/>
      <w:lvlText w:val="%4."/>
      <w:lvlJc w:val="left"/>
      <w:pPr>
        <w:ind w:left="3240" w:hanging="360"/>
      </w:pPr>
    </w:lvl>
    <w:lvl w:ilvl="4" w:tplc="0C0A0019">
      <w:start w:val="1"/>
      <w:numFmt w:val="lowerLetter"/>
      <w:lvlText w:val="%5."/>
      <w:lvlJc w:val="left"/>
      <w:pPr>
        <w:ind w:left="3960" w:hanging="360"/>
      </w:pPr>
    </w:lvl>
    <w:lvl w:ilvl="5" w:tplc="0C0A001B">
      <w:start w:val="1"/>
      <w:numFmt w:val="lowerRoman"/>
      <w:lvlText w:val="%6."/>
      <w:lvlJc w:val="right"/>
      <w:pPr>
        <w:ind w:left="4680" w:hanging="180"/>
      </w:pPr>
    </w:lvl>
    <w:lvl w:ilvl="6" w:tplc="0C0A000F">
      <w:start w:val="1"/>
      <w:numFmt w:val="decimal"/>
      <w:lvlText w:val="%7."/>
      <w:lvlJc w:val="left"/>
      <w:pPr>
        <w:ind w:left="5400" w:hanging="360"/>
      </w:pPr>
    </w:lvl>
    <w:lvl w:ilvl="7" w:tplc="0C0A0019">
      <w:start w:val="1"/>
      <w:numFmt w:val="lowerLetter"/>
      <w:lvlText w:val="%8."/>
      <w:lvlJc w:val="left"/>
      <w:pPr>
        <w:ind w:left="6120" w:hanging="360"/>
      </w:pPr>
    </w:lvl>
    <w:lvl w:ilvl="8" w:tplc="0C0A001B">
      <w:start w:val="1"/>
      <w:numFmt w:val="lowerRoman"/>
      <w:lvlText w:val="%9."/>
      <w:lvlJc w:val="right"/>
      <w:pPr>
        <w:ind w:left="6840" w:hanging="180"/>
      </w:pPr>
    </w:lvl>
  </w:abstractNum>
  <w:abstractNum w:abstractNumId="13">
    <w:nsid w:val="284E6DA7"/>
    <w:multiLevelType w:val="hybridMultilevel"/>
    <w:tmpl w:val="C74E8BDA"/>
    <w:lvl w:ilvl="0" w:tplc="35626D08">
      <w:start w:val="4"/>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2A900009"/>
    <w:multiLevelType w:val="hybridMultilevel"/>
    <w:tmpl w:val="076C0038"/>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5">
    <w:nsid w:val="2D2B01C3"/>
    <w:multiLevelType w:val="hybridMultilevel"/>
    <w:tmpl w:val="72FCC7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32786E89"/>
    <w:multiLevelType w:val="hybridMultilevel"/>
    <w:tmpl w:val="926A914C"/>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7">
    <w:nsid w:val="37A91EBF"/>
    <w:multiLevelType w:val="hybridMultilevel"/>
    <w:tmpl w:val="81FE620A"/>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8">
    <w:nsid w:val="3B48007A"/>
    <w:multiLevelType w:val="hybridMultilevel"/>
    <w:tmpl w:val="CF602E8A"/>
    <w:lvl w:ilvl="0" w:tplc="09E63D52">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9">
    <w:nsid w:val="3D8A1B23"/>
    <w:multiLevelType w:val="hybridMultilevel"/>
    <w:tmpl w:val="4A3C34F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46C81DDF"/>
    <w:multiLevelType w:val="hybridMultilevel"/>
    <w:tmpl w:val="3E14FC0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1">
    <w:nsid w:val="496868C2"/>
    <w:multiLevelType w:val="hybridMultilevel"/>
    <w:tmpl w:val="C5F86BE6"/>
    <w:lvl w:ilvl="0" w:tplc="09E63D52">
      <w:start w:val="1"/>
      <w:numFmt w:val="decimal"/>
      <w:lvlText w:val="%1."/>
      <w:lvlJc w:val="left"/>
      <w:pPr>
        <w:tabs>
          <w:tab w:val="num" w:pos="720"/>
        </w:tabs>
        <w:ind w:left="720" w:hanging="360"/>
      </w:pPr>
      <w:rPr>
        <w:rFonts w:hint="default"/>
      </w:rPr>
    </w:lvl>
    <w:lvl w:ilvl="1" w:tplc="631CADB0">
      <w:start w:val="11"/>
      <w:numFmt w:val="bullet"/>
      <w:lvlText w:val="-"/>
      <w:lvlJc w:val="left"/>
      <w:pPr>
        <w:tabs>
          <w:tab w:val="num" w:pos="1070"/>
        </w:tabs>
        <w:ind w:left="107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nsid w:val="4FC32096"/>
    <w:multiLevelType w:val="hybridMultilevel"/>
    <w:tmpl w:val="85EE6454"/>
    <w:lvl w:ilvl="0" w:tplc="F6BAF898">
      <w:start w:val="1"/>
      <w:numFmt w:val="decimal"/>
      <w:lvlText w:val="%1."/>
      <w:lvlJc w:val="left"/>
      <w:pPr>
        <w:tabs>
          <w:tab w:val="num" w:pos="720"/>
        </w:tabs>
        <w:ind w:left="720" w:hanging="360"/>
      </w:pPr>
      <w:rPr>
        <w:rFonts w:hint="default"/>
      </w:r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nsid w:val="507151A3"/>
    <w:multiLevelType w:val="hybridMultilevel"/>
    <w:tmpl w:val="2CBA322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4">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nsid w:val="52B07D7E"/>
    <w:multiLevelType w:val="hybridMultilevel"/>
    <w:tmpl w:val="29B67272"/>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6">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53DC5412"/>
    <w:multiLevelType w:val="hybridMultilevel"/>
    <w:tmpl w:val="74A8F4DC"/>
    <w:lvl w:ilvl="0" w:tplc="944A4318">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8">
    <w:nsid w:val="542C68EC"/>
    <w:multiLevelType w:val="hybridMultilevel"/>
    <w:tmpl w:val="EB5268C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9">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5E4967FE"/>
    <w:multiLevelType w:val="hybridMultilevel"/>
    <w:tmpl w:val="78DAC2B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1">
    <w:nsid w:val="5FB01D9C"/>
    <w:multiLevelType w:val="hybridMultilevel"/>
    <w:tmpl w:val="8B48E65C"/>
    <w:lvl w:ilvl="0" w:tplc="BDEA3144">
      <w:start w:val="3"/>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32">
    <w:nsid w:val="60567CA2"/>
    <w:multiLevelType w:val="hybridMultilevel"/>
    <w:tmpl w:val="5FD254D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3">
    <w:nsid w:val="6339520D"/>
    <w:multiLevelType w:val="hybridMultilevel"/>
    <w:tmpl w:val="A3706A9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64D4675A"/>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nsid w:val="6A3E2958"/>
    <w:multiLevelType w:val="hybridMultilevel"/>
    <w:tmpl w:val="A176BCB8"/>
    <w:lvl w:ilvl="0" w:tplc="2E68AEAE">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6B2D66E7"/>
    <w:multiLevelType w:val="hybridMultilevel"/>
    <w:tmpl w:val="D304E686"/>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7">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nsid w:val="6D1A4A87"/>
    <w:multiLevelType w:val="hybridMultilevel"/>
    <w:tmpl w:val="D05839BE"/>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39">
    <w:nsid w:val="6D996725"/>
    <w:multiLevelType w:val="hybridMultilevel"/>
    <w:tmpl w:val="9C0ADAE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nsid w:val="7C8A7D0B"/>
    <w:multiLevelType w:val="hybridMultilevel"/>
    <w:tmpl w:val="C3948B5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37"/>
  </w:num>
  <w:num w:numId="2">
    <w:abstractNumId w:val="29"/>
  </w:num>
  <w:num w:numId="3">
    <w:abstractNumId w:val="26"/>
  </w:num>
  <w:num w:numId="4">
    <w:abstractNumId w:val="24"/>
  </w:num>
  <w:num w:numId="5">
    <w:abstractNumId w:val="15"/>
  </w:num>
  <w:num w:numId="6">
    <w:abstractNumId w:val="21"/>
  </w:num>
  <w:num w:numId="7">
    <w:abstractNumId w:val="22"/>
  </w:num>
  <w:num w:numId="8">
    <w:abstractNumId w:val="16"/>
  </w:num>
  <w:num w:numId="9">
    <w:abstractNumId w:val="17"/>
  </w:num>
  <w:num w:numId="10">
    <w:abstractNumId w:val="35"/>
  </w:num>
  <w:num w:numId="11">
    <w:abstractNumId w:val="14"/>
  </w:num>
  <w:num w:numId="12">
    <w:abstractNumId w:val="23"/>
  </w:num>
  <w:num w:numId="13">
    <w:abstractNumId w:val="38"/>
  </w:num>
  <w:num w:numId="14">
    <w:abstractNumId w:val="20"/>
  </w:num>
  <w:num w:numId="15">
    <w:abstractNumId w:val="25"/>
  </w:num>
  <w:num w:numId="16">
    <w:abstractNumId w:val="7"/>
  </w:num>
  <w:num w:numId="17">
    <w:abstractNumId w:val="13"/>
  </w:num>
  <w:num w:numId="18">
    <w:abstractNumId w:val="31"/>
  </w:num>
  <w:num w:numId="19">
    <w:abstractNumId w:val="40"/>
  </w:num>
  <w:num w:numId="20">
    <w:abstractNumId w:val="34"/>
  </w:num>
  <w:num w:numId="21">
    <w:abstractNumId w:val="1"/>
  </w:num>
  <w:num w:numId="22">
    <w:abstractNumId w:val="2"/>
  </w:num>
  <w:num w:numId="23">
    <w:abstractNumId w:val="11"/>
  </w:num>
  <w:num w:numId="24">
    <w:abstractNumId w:val="10"/>
  </w:num>
  <w:num w:numId="25">
    <w:abstractNumId w:val="0"/>
  </w:num>
  <w:num w:numId="26">
    <w:abstractNumId w:val="8"/>
  </w:num>
  <w:num w:numId="27">
    <w:abstractNumId w:val="39"/>
  </w:num>
  <w:num w:numId="28">
    <w:abstractNumId w:val="32"/>
  </w:num>
  <w:num w:numId="29">
    <w:abstractNumId w:val="19"/>
  </w:num>
  <w:num w:numId="30">
    <w:abstractNumId w:val="33"/>
  </w:num>
  <w:num w:numId="31">
    <w:abstractNumId w:val="27"/>
  </w:num>
  <w:num w:numId="32">
    <w:abstractNumId w:val="6"/>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0"/>
  </w:num>
  <w:num w:numId="35">
    <w:abstractNumId w:val="36"/>
  </w:num>
  <w:num w:numId="36">
    <w:abstractNumId w:val="9"/>
  </w:num>
  <w:num w:numId="37">
    <w:abstractNumId w:val="4"/>
  </w:num>
  <w:num w:numId="38">
    <w:abstractNumId w:val="28"/>
  </w:num>
  <w:num w:numId="39">
    <w:abstractNumId w:val="18"/>
  </w:num>
  <w:num w:numId="40">
    <w:abstractNumId w:val="3"/>
  </w:num>
  <w:num w:numId="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021E"/>
    <w:rsid w:val="000008CC"/>
    <w:rsid w:val="00005AD3"/>
    <w:rsid w:val="000073A6"/>
    <w:rsid w:val="00012F32"/>
    <w:rsid w:val="000201BA"/>
    <w:rsid w:val="00023851"/>
    <w:rsid w:val="0003509D"/>
    <w:rsid w:val="00036D7C"/>
    <w:rsid w:val="00047464"/>
    <w:rsid w:val="0004760E"/>
    <w:rsid w:val="00047862"/>
    <w:rsid w:val="000530D3"/>
    <w:rsid w:val="00057210"/>
    <w:rsid w:val="00061947"/>
    <w:rsid w:val="00071682"/>
    <w:rsid w:val="000724D3"/>
    <w:rsid w:val="00072960"/>
    <w:rsid w:val="000730C0"/>
    <w:rsid w:val="0007591D"/>
    <w:rsid w:val="000807D4"/>
    <w:rsid w:val="0008305B"/>
    <w:rsid w:val="000839B2"/>
    <w:rsid w:val="000851BD"/>
    <w:rsid w:val="00092981"/>
    <w:rsid w:val="00097014"/>
    <w:rsid w:val="0009757D"/>
    <w:rsid w:val="000B45D6"/>
    <w:rsid w:val="000C46DA"/>
    <w:rsid w:val="000C568B"/>
    <w:rsid w:val="000C5A41"/>
    <w:rsid w:val="000C71CC"/>
    <w:rsid w:val="000D585F"/>
    <w:rsid w:val="000E3490"/>
    <w:rsid w:val="000E5891"/>
    <w:rsid w:val="000F1944"/>
    <w:rsid w:val="000F6776"/>
    <w:rsid w:val="001004E2"/>
    <w:rsid w:val="00103BE9"/>
    <w:rsid w:val="00104F19"/>
    <w:rsid w:val="00116240"/>
    <w:rsid w:val="001245C6"/>
    <w:rsid w:val="00132C5E"/>
    <w:rsid w:val="00135136"/>
    <w:rsid w:val="00135492"/>
    <w:rsid w:val="00136D0B"/>
    <w:rsid w:val="00136FB4"/>
    <w:rsid w:val="00143417"/>
    <w:rsid w:val="001549CE"/>
    <w:rsid w:val="00154A92"/>
    <w:rsid w:val="00160350"/>
    <w:rsid w:val="00162393"/>
    <w:rsid w:val="00163F4A"/>
    <w:rsid w:val="0016436C"/>
    <w:rsid w:val="0016548D"/>
    <w:rsid w:val="00171785"/>
    <w:rsid w:val="001745D9"/>
    <w:rsid w:val="001954C6"/>
    <w:rsid w:val="001A3ACD"/>
    <w:rsid w:val="001B014C"/>
    <w:rsid w:val="001B1860"/>
    <w:rsid w:val="001B5236"/>
    <w:rsid w:val="001C038E"/>
    <w:rsid w:val="001C1826"/>
    <w:rsid w:val="001C2F8C"/>
    <w:rsid w:val="001C32AC"/>
    <w:rsid w:val="001D662F"/>
    <w:rsid w:val="001E0466"/>
    <w:rsid w:val="001E0FAD"/>
    <w:rsid w:val="001E13B1"/>
    <w:rsid w:val="001E615B"/>
    <w:rsid w:val="001E6796"/>
    <w:rsid w:val="001E6EE7"/>
    <w:rsid w:val="001E740E"/>
    <w:rsid w:val="001F0C87"/>
    <w:rsid w:val="001F4273"/>
    <w:rsid w:val="00204429"/>
    <w:rsid w:val="002115E9"/>
    <w:rsid w:val="00216AC6"/>
    <w:rsid w:val="00220557"/>
    <w:rsid w:val="002225B6"/>
    <w:rsid w:val="00225D4E"/>
    <w:rsid w:val="00230EDE"/>
    <w:rsid w:val="0023538D"/>
    <w:rsid w:val="00236CC1"/>
    <w:rsid w:val="00253A20"/>
    <w:rsid w:val="002617E5"/>
    <w:rsid w:val="00282C92"/>
    <w:rsid w:val="00284429"/>
    <w:rsid w:val="0028793A"/>
    <w:rsid w:val="00296415"/>
    <w:rsid w:val="002A0C92"/>
    <w:rsid w:val="002A7FB6"/>
    <w:rsid w:val="002B0931"/>
    <w:rsid w:val="002B754D"/>
    <w:rsid w:val="002C037A"/>
    <w:rsid w:val="002C2911"/>
    <w:rsid w:val="002C484A"/>
    <w:rsid w:val="002C5948"/>
    <w:rsid w:val="002C6575"/>
    <w:rsid w:val="002C7B30"/>
    <w:rsid w:val="002D339A"/>
    <w:rsid w:val="002D798F"/>
    <w:rsid w:val="002F28B0"/>
    <w:rsid w:val="002F56C8"/>
    <w:rsid w:val="002F683E"/>
    <w:rsid w:val="002F7C8F"/>
    <w:rsid w:val="003012A7"/>
    <w:rsid w:val="0030206F"/>
    <w:rsid w:val="00314929"/>
    <w:rsid w:val="0031492F"/>
    <w:rsid w:val="003173C8"/>
    <w:rsid w:val="0032042F"/>
    <w:rsid w:val="0032155A"/>
    <w:rsid w:val="00321653"/>
    <w:rsid w:val="00321AB6"/>
    <w:rsid w:val="00323C46"/>
    <w:rsid w:val="00323E2C"/>
    <w:rsid w:val="003241CF"/>
    <w:rsid w:val="003255E3"/>
    <w:rsid w:val="0032565B"/>
    <w:rsid w:val="00330C0D"/>
    <w:rsid w:val="00335DB9"/>
    <w:rsid w:val="00336CF8"/>
    <w:rsid w:val="00342E8F"/>
    <w:rsid w:val="0034513D"/>
    <w:rsid w:val="00351449"/>
    <w:rsid w:val="003558AA"/>
    <w:rsid w:val="003572CD"/>
    <w:rsid w:val="00360776"/>
    <w:rsid w:val="003611F8"/>
    <w:rsid w:val="00362AAB"/>
    <w:rsid w:val="00362BED"/>
    <w:rsid w:val="00372135"/>
    <w:rsid w:val="00372E4A"/>
    <w:rsid w:val="00375F96"/>
    <w:rsid w:val="00377C39"/>
    <w:rsid w:val="00382FD8"/>
    <w:rsid w:val="003862C0"/>
    <w:rsid w:val="0039104A"/>
    <w:rsid w:val="003916EB"/>
    <w:rsid w:val="003933DD"/>
    <w:rsid w:val="003A1828"/>
    <w:rsid w:val="003A1A45"/>
    <w:rsid w:val="003A2178"/>
    <w:rsid w:val="003A3EAD"/>
    <w:rsid w:val="003B00CC"/>
    <w:rsid w:val="003B0D7A"/>
    <w:rsid w:val="003B14AF"/>
    <w:rsid w:val="003B1D5A"/>
    <w:rsid w:val="003B5AC6"/>
    <w:rsid w:val="003B74F9"/>
    <w:rsid w:val="003B7C51"/>
    <w:rsid w:val="003C00CF"/>
    <w:rsid w:val="003C667D"/>
    <w:rsid w:val="003D171C"/>
    <w:rsid w:val="003D72AA"/>
    <w:rsid w:val="003D72DC"/>
    <w:rsid w:val="003E0DB1"/>
    <w:rsid w:val="003E1E9A"/>
    <w:rsid w:val="0040277B"/>
    <w:rsid w:val="00410496"/>
    <w:rsid w:val="00414C51"/>
    <w:rsid w:val="00414F11"/>
    <w:rsid w:val="004153B7"/>
    <w:rsid w:val="004223F2"/>
    <w:rsid w:val="004245BD"/>
    <w:rsid w:val="00424733"/>
    <w:rsid w:val="00433298"/>
    <w:rsid w:val="00433730"/>
    <w:rsid w:val="00433B6B"/>
    <w:rsid w:val="00440620"/>
    <w:rsid w:val="00453CFB"/>
    <w:rsid w:val="004557DD"/>
    <w:rsid w:val="004560A7"/>
    <w:rsid w:val="0045711A"/>
    <w:rsid w:val="004634FE"/>
    <w:rsid w:val="004643FA"/>
    <w:rsid w:val="00464474"/>
    <w:rsid w:val="00465450"/>
    <w:rsid w:val="00471EFB"/>
    <w:rsid w:val="00471F9C"/>
    <w:rsid w:val="00475246"/>
    <w:rsid w:val="00477401"/>
    <w:rsid w:val="004867B3"/>
    <w:rsid w:val="004878D1"/>
    <w:rsid w:val="00490748"/>
    <w:rsid w:val="00497493"/>
    <w:rsid w:val="004A52FE"/>
    <w:rsid w:val="004B0EF9"/>
    <w:rsid w:val="004B565E"/>
    <w:rsid w:val="004C1479"/>
    <w:rsid w:val="004C2DC7"/>
    <w:rsid w:val="004E00FD"/>
    <w:rsid w:val="004F48B1"/>
    <w:rsid w:val="004F4EBC"/>
    <w:rsid w:val="00500854"/>
    <w:rsid w:val="00503242"/>
    <w:rsid w:val="00503D38"/>
    <w:rsid w:val="00504438"/>
    <w:rsid w:val="00507C4E"/>
    <w:rsid w:val="0051265D"/>
    <w:rsid w:val="00522CCB"/>
    <w:rsid w:val="005250F2"/>
    <w:rsid w:val="005331F0"/>
    <w:rsid w:val="00535E47"/>
    <w:rsid w:val="00537A8C"/>
    <w:rsid w:val="0054194E"/>
    <w:rsid w:val="00545300"/>
    <w:rsid w:val="00550142"/>
    <w:rsid w:val="005513E1"/>
    <w:rsid w:val="0055157F"/>
    <w:rsid w:val="00551914"/>
    <w:rsid w:val="0055199E"/>
    <w:rsid w:val="00552191"/>
    <w:rsid w:val="0055463F"/>
    <w:rsid w:val="00564EE9"/>
    <w:rsid w:val="00565A9C"/>
    <w:rsid w:val="00570141"/>
    <w:rsid w:val="00576BDC"/>
    <w:rsid w:val="00577BCB"/>
    <w:rsid w:val="005910BC"/>
    <w:rsid w:val="00594FB3"/>
    <w:rsid w:val="005A3331"/>
    <w:rsid w:val="005B0CD0"/>
    <w:rsid w:val="005B42B5"/>
    <w:rsid w:val="005B4F94"/>
    <w:rsid w:val="005D1A47"/>
    <w:rsid w:val="005D2D46"/>
    <w:rsid w:val="005D505E"/>
    <w:rsid w:val="005D5D21"/>
    <w:rsid w:val="005F4390"/>
    <w:rsid w:val="00601E99"/>
    <w:rsid w:val="006057C6"/>
    <w:rsid w:val="00607B5D"/>
    <w:rsid w:val="00610EA7"/>
    <w:rsid w:val="0061322E"/>
    <w:rsid w:val="00616846"/>
    <w:rsid w:val="00622965"/>
    <w:rsid w:val="00631279"/>
    <w:rsid w:val="00637EF0"/>
    <w:rsid w:val="00647811"/>
    <w:rsid w:val="00653F44"/>
    <w:rsid w:val="00665A42"/>
    <w:rsid w:val="00674209"/>
    <w:rsid w:val="00674788"/>
    <w:rsid w:val="006751F4"/>
    <w:rsid w:val="00676058"/>
    <w:rsid w:val="006917FD"/>
    <w:rsid w:val="00695159"/>
    <w:rsid w:val="006951B6"/>
    <w:rsid w:val="006A0275"/>
    <w:rsid w:val="006A52A1"/>
    <w:rsid w:val="006A6E00"/>
    <w:rsid w:val="006B0379"/>
    <w:rsid w:val="006B16ED"/>
    <w:rsid w:val="006B58A7"/>
    <w:rsid w:val="006C1961"/>
    <w:rsid w:val="006C3127"/>
    <w:rsid w:val="006C6DCF"/>
    <w:rsid w:val="006D3F3F"/>
    <w:rsid w:val="006D50FC"/>
    <w:rsid w:val="006D5230"/>
    <w:rsid w:val="006E0397"/>
    <w:rsid w:val="006E2C45"/>
    <w:rsid w:val="006E3D2B"/>
    <w:rsid w:val="006F4A0F"/>
    <w:rsid w:val="00700FAB"/>
    <w:rsid w:val="007026F8"/>
    <w:rsid w:val="00703A36"/>
    <w:rsid w:val="0070504C"/>
    <w:rsid w:val="007154FE"/>
    <w:rsid w:val="00721D26"/>
    <w:rsid w:val="007221FA"/>
    <w:rsid w:val="0072372F"/>
    <w:rsid w:val="00726038"/>
    <w:rsid w:val="0072704C"/>
    <w:rsid w:val="007279AE"/>
    <w:rsid w:val="00733153"/>
    <w:rsid w:val="007400DB"/>
    <w:rsid w:val="00743B5B"/>
    <w:rsid w:val="0075123E"/>
    <w:rsid w:val="00753D3B"/>
    <w:rsid w:val="00760A91"/>
    <w:rsid w:val="00765626"/>
    <w:rsid w:val="0076756B"/>
    <w:rsid w:val="007704B7"/>
    <w:rsid w:val="007758C5"/>
    <w:rsid w:val="00776F3A"/>
    <w:rsid w:val="007805CA"/>
    <w:rsid w:val="007843D5"/>
    <w:rsid w:val="00784801"/>
    <w:rsid w:val="00787E4F"/>
    <w:rsid w:val="00794E2F"/>
    <w:rsid w:val="007A754C"/>
    <w:rsid w:val="007B232B"/>
    <w:rsid w:val="007B683E"/>
    <w:rsid w:val="007B74FF"/>
    <w:rsid w:val="007B754B"/>
    <w:rsid w:val="007C0CCA"/>
    <w:rsid w:val="007C58EC"/>
    <w:rsid w:val="007C5FD4"/>
    <w:rsid w:val="007C6D19"/>
    <w:rsid w:val="007C7A9B"/>
    <w:rsid w:val="007D32E5"/>
    <w:rsid w:val="007D3F82"/>
    <w:rsid w:val="007D4629"/>
    <w:rsid w:val="007D5CC0"/>
    <w:rsid w:val="007D634E"/>
    <w:rsid w:val="007E30CA"/>
    <w:rsid w:val="007E38A9"/>
    <w:rsid w:val="007E40D7"/>
    <w:rsid w:val="007E4617"/>
    <w:rsid w:val="007F5442"/>
    <w:rsid w:val="00802D20"/>
    <w:rsid w:val="00815BE1"/>
    <w:rsid w:val="00815C8E"/>
    <w:rsid w:val="008252D5"/>
    <w:rsid w:val="008379F9"/>
    <w:rsid w:val="00843514"/>
    <w:rsid w:val="00844383"/>
    <w:rsid w:val="00844A74"/>
    <w:rsid w:val="008464B7"/>
    <w:rsid w:val="008479DC"/>
    <w:rsid w:val="008504B2"/>
    <w:rsid w:val="00854921"/>
    <w:rsid w:val="00856259"/>
    <w:rsid w:val="0087254F"/>
    <w:rsid w:val="00874D02"/>
    <w:rsid w:val="00875366"/>
    <w:rsid w:val="008757C1"/>
    <w:rsid w:val="00884CA4"/>
    <w:rsid w:val="008909E5"/>
    <w:rsid w:val="008942FD"/>
    <w:rsid w:val="008A19A4"/>
    <w:rsid w:val="008C4D8C"/>
    <w:rsid w:val="008C649D"/>
    <w:rsid w:val="008C7BC1"/>
    <w:rsid w:val="008D3600"/>
    <w:rsid w:val="008D4A6F"/>
    <w:rsid w:val="008D4C78"/>
    <w:rsid w:val="008D7C44"/>
    <w:rsid w:val="008E3DFF"/>
    <w:rsid w:val="008E48BC"/>
    <w:rsid w:val="008F4CEE"/>
    <w:rsid w:val="00902F78"/>
    <w:rsid w:val="00912CC1"/>
    <w:rsid w:val="0091386F"/>
    <w:rsid w:val="00921FD7"/>
    <w:rsid w:val="009240CB"/>
    <w:rsid w:val="00926C12"/>
    <w:rsid w:val="00935258"/>
    <w:rsid w:val="00935321"/>
    <w:rsid w:val="00935954"/>
    <w:rsid w:val="009405F7"/>
    <w:rsid w:val="00941F18"/>
    <w:rsid w:val="00942323"/>
    <w:rsid w:val="009428A0"/>
    <w:rsid w:val="00952C18"/>
    <w:rsid w:val="00957DB4"/>
    <w:rsid w:val="0096007A"/>
    <w:rsid w:val="00960AA2"/>
    <w:rsid w:val="00965EAD"/>
    <w:rsid w:val="0098291A"/>
    <w:rsid w:val="00984034"/>
    <w:rsid w:val="009840D7"/>
    <w:rsid w:val="009A5CE9"/>
    <w:rsid w:val="009A6A90"/>
    <w:rsid w:val="009B6520"/>
    <w:rsid w:val="009C3E31"/>
    <w:rsid w:val="009C69D1"/>
    <w:rsid w:val="009D5F15"/>
    <w:rsid w:val="009D72F0"/>
    <w:rsid w:val="009E6875"/>
    <w:rsid w:val="009F222B"/>
    <w:rsid w:val="009F3E69"/>
    <w:rsid w:val="00A1161E"/>
    <w:rsid w:val="00A148FD"/>
    <w:rsid w:val="00A158F7"/>
    <w:rsid w:val="00A15F0A"/>
    <w:rsid w:val="00A17E01"/>
    <w:rsid w:val="00A24BC7"/>
    <w:rsid w:val="00A32DE3"/>
    <w:rsid w:val="00A34DB6"/>
    <w:rsid w:val="00A37B81"/>
    <w:rsid w:val="00A44EB3"/>
    <w:rsid w:val="00A4777E"/>
    <w:rsid w:val="00A57FC2"/>
    <w:rsid w:val="00A6291B"/>
    <w:rsid w:val="00A6353F"/>
    <w:rsid w:val="00A656D4"/>
    <w:rsid w:val="00A667E0"/>
    <w:rsid w:val="00A70834"/>
    <w:rsid w:val="00A7185C"/>
    <w:rsid w:val="00A8084C"/>
    <w:rsid w:val="00A81479"/>
    <w:rsid w:val="00A91315"/>
    <w:rsid w:val="00A91A87"/>
    <w:rsid w:val="00A93110"/>
    <w:rsid w:val="00A977C4"/>
    <w:rsid w:val="00AA058C"/>
    <w:rsid w:val="00AA08FE"/>
    <w:rsid w:val="00AA3D06"/>
    <w:rsid w:val="00AA5100"/>
    <w:rsid w:val="00AA6691"/>
    <w:rsid w:val="00AA7CCD"/>
    <w:rsid w:val="00AB0839"/>
    <w:rsid w:val="00AB32E6"/>
    <w:rsid w:val="00AB3E05"/>
    <w:rsid w:val="00AB6982"/>
    <w:rsid w:val="00AD0052"/>
    <w:rsid w:val="00AD00E8"/>
    <w:rsid w:val="00AD00FD"/>
    <w:rsid w:val="00AD48D5"/>
    <w:rsid w:val="00AD60A3"/>
    <w:rsid w:val="00AE3AC6"/>
    <w:rsid w:val="00AE7D39"/>
    <w:rsid w:val="00AF0457"/>
    <w:rsid w:val="00AF2100"/>
    <w:rsid w:val="00AF2E2A"/>
    <w:rsid w:val="00AF3A0D"/>
    <w:rsid w:val="00AF65A9"/>
    <w:rsid w:val="00AF7178"/>
    <w:rsid w:val="00B004CD"/>
    <w:rsid w:val="00B1067B"/>
    <w:rsid w:val="00B12403"/>
    <w:rsid w:val="00B1284B"/>
    <w:rsid w:val="00B16159"/>
    <w:rsid w:val="00B16333"/>
    <w:rsid w:val="00B23B89"/>
    <w:rsid w:val="00B25980"/>
    <w:rsid w:val="00B271BB"/>
    <w:rsid w:val="00B27A71"/>
    <w:rsid w:val="00B33CB5"/>
    <w:rsid w:val="00B353F9"/>
    <w:rsid w:val="00B362F4"/>
    <w:rsid w:val="00B40B39"/>
    <w:rsid w:val="00B432C1"/>
    <w:rsid w:val="00B43F58"/>
    <w:rsid w:val="00B44501"/>
    <w:rsid w:val="00B467B5"/>
    <w:rsid w:val="00B475F4"/>
    <w:rsid w:val="00B5560E"/>
    <w:rsid w:val="00B6227F"/>
    <w:rsid w:val="00B63D09"/>
    <w:rsid w:val="00B66B3B"/>
    <w:rsid w:val="00B66CFD"/>
    <w:rsid w:val="00B67276"/>
    <w:rsid w:val="00B847FB"/>
    <w:rsid w:val="00B861B4"/>
    <w:rsid w:val="00B91DD2"/>
    <w:rsid w:val="00BA0CCA"/>
    <w:rsid w:val="00BA3E3B"/>
    <w:rsid w:val="00BA4183"/>
    <w:rsid w:val="00BA43B7"/>
    <w:rsid w:val="00BB28D5"/>
    <w:rsid w:val="00BB2A2F"/>
    <w:rsid w:val="00BB6839"/>
    <w:rsid w:val="00BD0CA6"/>
    <w:rsid w:val="00BD0CD4"/>
    <w:rsid w:val="00BD36A9"/>
    <w:rsid w:val="00BD496D"/>
    <w:rsid w:val="00BD4E0C"/>
    <w:rsid w:val="00BD4E88"/>
    <w:rsid w:val="00BD5FE0"/>
    <w:rsid w:val="00BE2B0A"/>
    <w:rsid w:val="00BF5F95"/>
    <w:rsid w:val="00C1567C"/>
    <w:rsid w:val="00C20AC7"/>
    <w:rsid w:val="00C21505"/>
    <w:rsid w:val="00C276E1"/>
    <w:rsid w:val="00C32115"/>
    <w:rsid w:val="00C36F40"/>
    <w:rsid w:val="00C5019D"/>
    <w:rsid w:val="00C52FE9"/>
    <w:rsid w:val="00C55445"/>
    <w:rsid w:val="00C67C96"/>
    <w:rsid w:val="00C716CB"/>
    <w:rsid w:val="00C728CE"/>
    <w:rsid w:val="00C80F19"/>
    <w:rsid w:val="00C8303F"/>
    <w:rsid w:val="00C92A31"/>
    <w:rsid w:val="00CA29D1"/>
    <w:rsid w:val="00CA3D5B"/>
    <w:rsid w:val="00CA3E1E"/>
    <w:rsid w:val="00CB1B4A"/>
    <w:rsid w:val="00CB32AC"/>
    <w:rsid w:val="00CB6044"/>
    <w:rsid w:val="00CB65B7"/>
    <w:rsid w:val="00CC3B17"/>
    <w:rsid w:val="00CC47D7"/>
    <w:rsid w:val="00CC5D99"/>
    <w:rsid w:val="00CC5E22"/>
    <w:rsid w:val="00CC6766"/>
    <w:rsid w:val="00CC6C3F"/>
    <w:rsid w:val="00CD324C"/>
    <w:rsid w:val="00CD3D6F"/>
    <w:rsid w:val="00CE0E6F"/>
    <w:rsid w:val="00CE1F6D"/>
    <w:rsid w:val="00CE2C1F"/>
    <w:rsid w:val="00CF1AF8"/>
    <w:rsid w:val="00CF4C4C"/>
    <w:rsid w:val="00D06342"/>
    <w:rsid w:val="00D11234"/>
    <w:rsid w:val="00D12DCD"/>
    <w:rsid w:val="00D24955"/>
    <w:rsid w:val="00D2643D"/>
    <w:rsid w:val="00D311A8"/>
    <w:rsid w:val="00D33521"/>
    <w:rsid w:val="00D34711"/>
    <w:rsid w:val="00D41D53"/>
    <w:rsid w:val="00D426B1"/>
    <w:rsid w:val="00D47DED"/>
    <w:rsid w:val="00D52D44"/>
    <w:rsid w:val="00D52F66"/>
    <w:rsid w:val="00D5757E"/>
    <w:rsid w:val="00D62B9E"/>
    <w:rsid w:val="00D650DB"/>
    <w:rsid w:val="00D65346"/>
    <w:rsid w:val="00D656F9"/>
    <w:rsid w:val="00D65FEF"/>
    <w:rsid w:val="00D725AA"/>
    <w:rsid w:val="00D7298B"/>
    <w:rsid w:val="00D7382E"/>
    <w:rsid w:val="00D73C62"/>
    <w:rsid w:val="00D776A9"/>
    <w:rsid w:val="00D834BE"/>
    <w:rsid w:val="00D86E04"/>
    <w:rsid w:val="00D929EE"/>
    <w:rsid w:val="00DA079F"/>
    <w:rsid w:val="00DA255C"/>
    <w:rsid w:val="00DA3DD1"/>
    <w:rsid w:val="00DA7709"/>
    <w:rsid w:val="00DB03E2"/>
    <w:rsid w:val="00DB2FF2"/>
    <w:rsid w:val="00DB69DB"/>
    <w:rsid w:val="00DD02A8"/>
    <w:rsid w:val="00DD4145"/>
    <w:rsid w:val="00DD577B"/>
    <w:rsid w:val="00DE0CB8"/>
    <w:rsid w:val="00DE6A42"/>
    <w:rsid w:val="00DE7901"/>
    <w:rsid w:val="00DF0C55"/>
    <w:rsid w:val="00DF2F3B"/>
    <w:rsid w:val="00DF3EAD"/>
    <w:rsid w:val="00E01788"/>
    <w:rsid w:val="00E04578"/>
    <w:rsid w:val="00E07DD0"/>
    <w:rsid w:val="00E22DFE"/>
    <w:rsid w:val="00E32782"/>
    <w:rsid w:val="00E4153F"/>
    <w:rsid w:val="00E41D0E"/>
    <w:rsid w:val="00E47897"/>
    <w:rsid w:val="00E526A7"/>
    <w:rsid w:val="00E53080"/>
    <w:rsid w:val="00E5455E"/>
    <w:rsid w:val="00E5744F"/>
    <w:rsid w:val="00E57B32"/>
    <w:rsid w:val="00E61BE7"/>
    <w:rsid w:val="00E62503"/>
    <w:rsid w:val="00E63184"/>
    <w:rsid w:val="00E74E28"/>
    <w:rsid w:val="00E77B2A"/>
    <w:rsid w:val="00E806F1"/>
    <w:rsid w:val="00E841F1"/>
    <w:rsid w:val="00E9014F"/>
    <w:rsid w:val="00E91D27"/>
    <w:rsid w:val="00E97C76"/>
    <w:rsid w:val="00EA40EF"/>
    <w:rsid w:val="00EA44C4"/>
    <w:rsid w:val="00EA48AC"/>
    <w:rsid w:val="00EA6910"/>
    <w:rsid w:val="00EA7E3C"/>
    <w:rsid w:val="00EB1082"/>
    <w:rsid w:val="00EC2917"/>
    <w:rsid w:val="00EC3D1B"/>
    <w:rsid w:val="00EC7F44"/>
    <w:rsid w:val="00ED4F95"/>
    <w:rsid w:val="00ED6577"/>
    <w:rsid w:val="00EE12DA"/>
    <w:rsid w:val="00EE1813"/>
    <w:rsid w:val="00EE2B66"/>
    <w:rsid w:val="00EF534A"/>
    <w:rsid w:val="00EF5809"/>
    <w:rsid w:val="00F1119A"/>
    <w:rsid w:val="00F207B1"/>
    <w:rsid w:val="00F2434C"/>
    <w:rsid w:val="00F25342"/>
    <w:rsid w:val="00F30C2B"/>
    <w:rsid w:val="00F406B6"/>
    <w:rsid w:val="00F45F7E"/>
    <w:rsid w:val="00F4642F"/>
    <w:rsid w:val="00F475D2"/>
    <w:rsid w:val="00F50460"/>
    <w:rsid w:val="00F552BD"/>
    <w:rsid w:val="00F579AA"/>
    <w:rsid w:val="00F61379"/>
    <w:rsid w:val="00F618CB"/>
    <w:rsid w:val="00F63F48"/>
    <w:rsid w:val="00F6661D"/>
    <w:rsid w:val="00F86D4E"/>
    <w:rsid w:val="00F87098"/>
    <w:rsid w:val="00FA219A"/>
    <w:rsid w:val="00FA2C05"/>
    <w:rsid w:val="00FA7C6D"/>
    <w:rsid w:val="00FB2BE3"/>
    <w:rsid w:val="00FB71AB"/>
    <w:rsid w:val="00FC1913"/>
    <w:rsid w:val="00FC20F1"/>
    <w:rsid w:val="00FC3C32"/>
    <w:rsid w:val="00FC4DDC"/>
    <w:rsid w:val="00FC52CF"/>
    <w:rsid w:val="00FC71CA"/>
    <w:rsid w:val="00FD063D"/>
    <w:rsid w:val="00FD31A8"/>
    <w:rsid w:val="00FD4E6D"/>
    <w:rsid w:val="00FD684F"/>
    <w:rsid w:val="00FE0FC0"/>
    <w:rsid w:val="00FE2D1D"/>
    <w:rsid w:val="00FE3455"/>
    <w:rsid w:val="00FE3A26"/>
    <w:rsid w:val="00FE4685"/>
    <w:rsid w:val="00FF067F"/>
    <w:rsid w:val="00FF26A8"/>
    <w:rsid w:val="00FF486A"/>
    <w:rsid w:val="00FF610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9CC7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 w:type="paragraph" w:styleId="Textosinformato">
    <w:name w:val="Plain Text"/>
    <w:basedOn w:val="Normal"/>
    <w:link w:val="TextosinformatoCar"/>
    <w:uiPriority w:val="99"/>
    <w:unhideWhenUsed/>
    <w:rsid w:val="0032565B"/>
    <w:rPr>
      <w:rFonts w:ascii="Calibri" w:eastAsiaTheme="minorHAnsi" w:hAnsi="Calibri" w:cstheme="minorBidi"/>
      <w:szCs w:val="21"/>
      <w:lang w:eastAsia="en-US"/>
    </w:rPr>
  </w:style>
  <w:style w:type="character" w:customStyle="1" w:styleId="TextosinformatoCar">
    <w:name w:val="Texto sin formato Car"/>
    <w:basedOn w:val="Fuentedeprrafopredeter"/>
    <w:link w:val="Textosinformato"/>
    <w:uiPriority w:val="99"/>
    <w:rsid w:val="0032565B"/>
    <w:rPr>
      <w:rFonts w:ascii="Calibri" w:eastAsiaTheme="minorHAnsi" w:hAnsi="Calibri" w:cstheme="minorBidi"/>
      <w:sz w:val="22"/>
      <w:szCs w:val="21"/>
      <w:lang w:eastAsia="en-US"/>
    </w:rPr>
  </w:style>
  <w:style w:type="character" w:customStyle="1" w:styleId="ms-sitemapdirectional">
    <w:name w:val="ms-sitemapdirectional"/>
    <w:basedOn w:val="Fuentedeprrafopredeter"/>
    <w:rsid w:val="00377C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 w:type="paragraph" w:styleId="Textosinformato">
    <w:name w:val="Plain Text"/>
    <w:basedOn w:val="Normal"/>
    <w:link w:val="TextosinformatoCar"/>
    <w:uiPriority w:val="99"/>
    <w:unhideWhenUsed/>
    <w:rsid w:val="0032565B"/>
    <w:rPr>
      <w:rFonts w:ascii="Calibri" w:eastAsiaTheme="minorHAnsi" w:hAnsi="Calibri" w:cstheme="minorBidi"/>
      <w:szCs w:val="21"/>
      <w:lang w:eastAsia="en-US"/>
    </w:rPr>
  </w:style>
  <w:style w:type="character" w:customStyle="1" w:styleId="TextosinformatoCar">
    <w:name w:val="Texto sin formato Car"/>
    <w:basedOn w:val="Fuentedeprrafopredeter"/>
    <w:link w:val="Textosinformato"/>
    <w:uiPriority w:val="99"/>
    <w:rsid w:val="0032565B"/>
    <w:rPr>
      <w:rFonts w:ascii="Calibri" w:eastAsiaTheme="minorHAnsi" w:hAnsi="Calibri" w:cstheme="minorBidi"/>
      <w:sz w:val="22"/>
      <w:szCs w:val="21"/>
      <w:lang w:eastAsia="en-US"/>
    </w:rPr>
  </w:style>
  <w:style w:type="character" w:customStyle="1" w:styleId="ms-sitemapdirectional">
    <w:name w:val="ms-sitemapdirectional"/>
    <w:basedOn w:val="Fuentedeprrafopredeter"/>
    <w:rsid w:val="00377C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7063266">
      <w:bodyDiv w:val="1"/>
      <w:marLeft w:val="0"/>
      <w:marRight w:val="0"/>
      <w:marTop w:val="0"/>
      <w:marBottom w:val="0"/>
      <w:divBdr>
        <w:top w:val="none" w:sz="0" w:space="0" w:color="auto"/>
        <w:left w:val="none" w:sz="0" w:space="0" w:color="auto"/>
        <w:bottom w:val="none" w:sz="0" w:space="0" w:color="auto"/>
        <w:right w:val="none" w:sz="0" w:space="0" w:color="auto"/>
      </w:divBdr>
    </w:div>
    <w:div w:id="1101953241">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888369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fegolf.es/ArtculosDocumento/Forms/AllItems.aspx?RootFolder=%2FArtculosDocumento%2FCOMIT%C3%89S%20AMATEURS%20DEPORTIVOS%2FComit%C3%A9%20Femenino&amp;View=%7b8C2414D6%2d9D98%2d4697%2d9E87%2d34A1FE5DBE5F%7d"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www.rfegolf.es/ArtculosDocumento/Forms/AllItems.aspx?RootFolder=%2FArtculosDocumento%2FCOMIT%C3%89S%20AMATEURS%20DEPORTIVOS&amp;View=%7b8C2414D6%2d9D98%2d4697%2d9E87%2d34A1FE5DBE5F%7d"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image" Target="media/image1.jpe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rfegolf.es/ArtculosDocumento/Forms/AllItems.aspx?RootFolder=%2FArtculosDocumento%2FCOMIT%C3%89S%20AMATEURS%20DEPORTIVOS%2FComit%C3%A9%20Femenino%2FPLANIFICACIONES%20Y%20SEGUIMIENTO%20DE%20RESULTADOS&amp;View=%7b8C2414D6%2d9D98%2d4697%2d9E87%2d34A1FE5DBE5F%7d"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rfegolf.es/" TargetMode="External"/><Relationship Id="rId1" Type="http://schemas.openxmlformats.org/officeDocument/2006/relationships/hyperlink" Target="mailto:rfegolf@rfegolf.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1E741E-455A-4742-B174-1E9F75C191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C8C5024-758C-4D74-B44E-4EF00F66E991}">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2006/metadata/properties"/>
    <ds:schemaRef ds:uri="http://www.w3.org/XML/1998/namespace"/>
    <ds:schemaRef ds:uri="http://purl.org/dc/elements/1.1/"/>
  </ds:schemaRefs>
</ds:datastoreItem>
</file>

<file path=customXml/itemProps3.xml><?xml version="1.0" encoding="utf-8"?>
<ds:datastoreItem xmlns:ds="http://schemas.openxmlformats.org/officeDocument/2006/customXml" ds:itemID="{AC7232A2-BB72-48C2-B1AB-AC6124F51360}">
  <ds:schemaRefs>
    <ds:schemaRef ds:uri="http://schemas.microsoft.com/sharepoint/v3/contenttype/forms"/>
  </ds:schemaRefs>
</ds:datastoreItem>
</file>

<file path=customXml/itemProps4.xml><?xml version="1.0" encoding="utf-8"?>
<ds:datastoreItem xmlns:ds="http://schemas.openxmlformats.org/officeDocument/2006/customXml" ds:itemID="{26B89FB2-835C-4052-93DC-007921D81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5</Pages>
  <Words>1782</Words>
  <Characters>9892</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11651</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EVECINO</cp:lastModifiedBy>
  <cp:revision>12</cp:revision>
  <cp:lastPrinted>2010-07-15T11:00:00Z</cp:lastPrinted>
  <dcterms:created xsi:type="dcterms:W3CDTF">2014-07-03T07:51:00Z</dcterms:created>
  <dcterms:modified xsi:type="dcterms:W3CDTF">2014-07-03T13:30:00Z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