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AA1F4A" w:rsidRPr="00AA1F4A" w:rsidRDefault="007F7C6E" w:rsidP="00AA1F4A">
      <w:pPr>
        <w:ind w:left="284" w:right="325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Covadonga</w:t>
      </w:r>
      <w:r w:rsidR="00AA1F4A" w:rsidRPr="00AA1F4A">
        <w:rPr>
          <w:rFonts w:asciiTheme="minorHAnsi" w:hAnsiTheme="minorHAnsi"/>
          <w:sz w:val="24"/>
          <w:szCs w:val="24"/>
        </w:rPr>
        <w:t xml:space="preserve"> Sanjuán Gutiérrez</w:t>
      </w:r>
    </w:p>
    <w:p w:rsidR="00AA1F4A" w:rsidRPr="00AA1F4A" w:rsidRDefault="00AA1F4A" w:rsidP="00AA1F4A">
      <w:pPr>
        <w:ind w:left="284" w:right="325"/>
        <w:rPr>
          <w:rFonts w:asciiTheme="minorHAnsi" w:hAnsiTheme="minorHAnsi"/>
          <w:sz w:val="24"/>
          <w:szCs w:val="24"/>
        </w:rPr>
      </w:pPr>
      <w:r w:rsidRPr="00AA1F4A">
        <w:rPr>
          <w:rFonts w:asciiTheme="minorHAnsi" w:hAnsiTheme="minorHAnsi"/>
          <w:sz w:val="24"/>
          <w:szCs w:val="24"/>
        </w:rPr>
        <w:t>C/ Rey Favila, nº 11</w:t>
      </w:r>
    </w:p>
    <w:p w:rsidR="00AA1F4A" w:rsidRPr="00AA1F4A" w:rsidRDefault="00AA1F4A" w:rsidP="00AA1F4A">
      <w:pPr>
        <w:ind w:left="284" w:right="325"/>
        <w:rPr>
          <w:rFonts w:asciiTheme="minorHAnsi" w:hAnsiTheme="minorHAnsi"/>
          <w:sz w:val="24"/>
          <w:szCs w:val="24"/>
        </w:rPr>
      </w:pPr>
      <w:r w:rsidRPr="00AA1F4A">
        <w:rPr>
          <w:rFonts w:asciiTheme="minorHAnsi" w:hAnsiTheme="minorHAnsi"/>
          <w:sz w:val="24"/>
          <w:szCs w:val="24"/>
        </w:rPr>
        <w:t>Urb. Los Balagares</w:t>
      </w:r>
    </w:p>
    <w:p w:rsidR="00AA1F4A" w:rsidRPr="00AA1F4A" w:rsidRDefault="00AA1F4A" w:rsidP="00AA1F4A">
      <w:pPr>
        <w:ind w:left="284" w:right="325"/>
        <w:rPr>
          <w:rFonts w:asciiTheme="minorHAnsi" w:hAnsiTheme="minorHAnsi"/>
          <w:sz w:val="24"/>
          <w:szCs w:val="24"/>
        </w:rPr>
      </w:pPr>
      <w:r w:rsidRPr="00AA1F4A">
        <w:rPr>
          <w:rFonts w:asciiTheme="minorHAnsi" w:hAnsiTheme="minorHAnsi"/>
          <w:sz w:val="24"/>
          <w:szCs w:val="24"/>
        </w:rPr>
        <w:t xml:space="preserve">33416 CORVERA DE ASTURIAS </w:t>
      </w: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7F7C6E">
        <w:rPr>
          <w:rFonts w:ascii="Calibri" w:hAnsi="Calibri"/>
          <w:sz w:val="24"/>
          <w:szCs w:val="24"/>
        </w:rPr>
        <w:t>Covadonga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225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6632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562C2C-94BD-45C8-A92C-4016F3A2874E}"/>
</file>

<file path=customXml/itemProps2.xml><?xml version="1.0" encoding="utf-8"?>
<ds:datastoreItem xmlns:ds="http://schemas.openxmlformats.org/officeDocument/2006/customXml" ds:itemID="{7D88D5C0-AC54-41A9-AA9F-B05FA23C3C6C}"/>
</file>

<file path=customXml/itemProps3.xml><?xml version="1.0" encoding="utf-8"?>
<ds:datastoreItem xmlns:ds="http://schemas.openxmlformats.org/officeDocument/2006/customXml" ds:itemID="{A9C4D1F5-20CE-4054-BE1C-2074CFA3D1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1017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2012-10-10T14:53:00Z</cp:lastPrinted>
  <dcterms:created xsi:type="dcterms:W3CDTF">2012-10-10T14:54:00Z</dcterms:created>
  <dcterms:modified xsi:type="dcterms:W3CDTF">2012-10-10T14:54:00Z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