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C741D2" w:rsidRPr="00C741D2" w:rsidRDefault="00C741D2" w:rsidP="00C741D2">
      <w:pPr>
        <w:ind w:left="284" w:right="364"/>
        <w:rPr>
          <w:rFonts w:asciiTheme="minorHAnsi" w:hAnsiTheme="minorHAnsi"/>
          <w:sz w:val="24"/>
          <w:szCs w:val="24"/>
        </w:rPr>
      </w:pPr>
      <w:r w:rsidRPr="00C741D2">
        <w:rPr>
          <w:rFonts w:asciiTheme="minorHAnsi" w:hAnsiTheme="minorHAnsi"/>
          <w:sz w:val="24"/>
          <w:szCs w:val="24"/>
        </w:rPr>
        <w:t>María Parrón Alférez</w:t>
      </w:r>
    </w:p>
    <w:p w:rsidR="00C741D2" w:rsidRPr="00C741D2" w:rsidRDefault="00FD21E9" w:rsidP="00C741D2">
      <w:pPr>
        <w:ind w:left="284" w:right="36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</w:t>
      </w:r>
      <w:r w:rsidR="00C741D2" w:rsidRPr="00C741D2">
        <w:rPr>
          <w:rFonts w:asciiTheme="minorHAnsi" w:hAnsiTheme="minorHAnsi"/>
          <w:sz w:val="24"/>
          <w:szCs w:val="24"/>
        </w:rPr>
        <w:t>/</w:t>
      </w:r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C741D2" w:rsidRPr="00C741D2">
        <w:rPr>
          <w:rFonts w:asciiTheme="minorHAnsi" w:hAnsiTheme="minorHAnsi"/>
          <w:sz w:val="24"/>
          <w:szCs w:val="24"/>
        </w:rPr>
        <w:t>Almeria</w:t>
      </w:r>
      <w:proofErr w:type="spellEnd"/>
      <w:r w:rsidR="00C741D2" w:rsidRPr="00C741D2">
        <w:rPr>
          <w:rFonts w:asciiTheme="minorHAnsi" w:hAnsiTheme="minorHAnsi"/>
          <w:sz w:val="24"/>
          <w:szCs w:val="24"/>
        </w:rPr>
        <w:t xml:space="preserve"> nº 98  2º </w:t>
      </w:r>
      <w:proofErr w:type="spellStart"/>
      <w:r w:rsidR="00C741D2" w:rsidRPr="00C741D2">
        <w:rPr>
          <w:rFonts w:asciiTheme="minorHAnsi" w:hAnsiTheme="minorHAnsi"/>
          <w:sz w:val="24"/>
          <w:szCs w:val="24"/>
        </w:rPr>
        <w:t>Dcha</w:t>
      </w:r>
      <w:proofErr w:type="spellEnd"/>
    </w:p>
    <w:p w:rsidR="006251F8" w:rsidRPr="00C741D2" w:rsidRDefault="00C741D2" w:rsidP="00C741D2">
      <w:pPr>
        <w:ind w:left="284" w:right="424"/>
        <w:rPr>
          <w:rFonts w:asciiTheme="minorHAnsi" w:hAnsiTheme="minorHAnsi" w:cs="Tahoma"/>
          <w:sz w:val="24"/>
          <w:szCs w:val="24"/>
        </w:rPr>
      </w:pPr>
      <w:r w:rsidRPr="00C741D2">
        <w:rPr>
          <w:rFonts w:asciiTheme="minorHAnsi" w:hAnsiTheme="minorHAnsi"/>
          <w:sz w:val="24"/>
          <w:szCs w:val="24"/>
        </w:rPr>
        <w:t>04700 EL EJIDO</w:t>
      </w: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C741D2">
        <w:rPr>
          <w:rFonts w:ascii="Calibri" w:hAnsi="Calibri"/>
          <w:sz w:val="24"/>
          <w:szCs w:val="24"/>
        </w:rPr>
        <w:t>María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986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4723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251F8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6632"/>
    <w:rsid w:val="00BE0ACE"/>
    <w:rsid w:val="00BF3C1A"/>
    <w:rsid w:val="00C741D2"/>
    <w:rsid w:val="00C77A9F"/>
    <w:rsid w:val="00CD2CBB"/>
    <w:rsid w:val="00D52E76"/>
    <w:rsid w:val="00D76847"/>
    <w:rsid w:val="00D90C9A"/>
    <w:rsid w:val="00E724A7"/>
    <w:rsid w:val="00F8130C"/>
    <w:rsid w:val="00FC23A9"/>
    <w:rsid w:val="00FD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6C96A7-C419-4C14-AE75-169FAC1D7AE5}"/>
</file>

<file path=customXml/itemProps2.xml><?xml version="1.0" encoding="utf-8"?>
<ds:datastoreItem xmlns:ds="http://schemas.openxmlformats.org/officeDocument/2006/customXml" ds:itemID="{6AED3864-1B10-4920-9D93-E5936434E500}"/>
</file>

<file path=customXml/itemProps3.xml><?xml version="1.0" encoding="utf-8"?>
<ds:datastoreItem xmlns:ds="http://schemas.openxmlformats.org/officeDocument/2006/customXml" ds:itemID="{DE6764B2-3393-4F54-8F5D-720595D49A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3</cp:revision>
  <cp:lastPrinted>2012-10-10T15:05:00Z</cp:lastPrinted>
  <dcterms:created xsi:type="dcterms:W3CDTF">2012-10-10T15:06:00Z</dcterms:created>
  <dcterms:modified xsi:type="dcterms:W3CDTF">2012-10-10T15:06:00Z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