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2DE3" w:rsidRDefault="00A32DE3" w:rsidP="00EC2C11">
      <w:pPr>
        <w:pStyle w:val="Encabezado"/>
        <w:pBdr>
          <w:bottom w:val="single" w:sz="4" w:space="1" w:color="205DE4"/>
        </w:pBdr>
        <w:tabs>
          <w:tab w:val="clear" w:pos="4252"/>
          <w:tab w:val="clear" w:pos="8504"/>
        </w:tabs>
        <w:ind w:right="-35"/>
        <w:rPr>
          <w:rFonts w:asciiTheme="minorHAnsi" w:hAnsiTheme="minorHAnsi"/>
          <w:b/>
          <w:color w:val="0039A6"/>
          <w:sz w:val="18"/>
          <w:szCs w:val="18"/>
        </w:rPr>
      </w:pPr>
      <w:r w:rsidRPr="00A81479">
        <w:rPr>
          <w:rFonts w:asciiTheme="minorHAnsi" w:hAnsiTheme="minorHAnsi"/>
          <w:noProof/>
          <w:color w:val="000080"/>
          <w:sz w:val="52"/>
          <w:szCs w:val="52"/>
        </w:rPr>
        <w:t xml:space="preserve">  </w:t>
      </w:r>
      <w:r>
        <w:rPr>
          <w:rFonts w:asciiTheme="minorHAnsi" w:hAnsiTheme="minorHAnsi"/>
          <w:b/>
          <w:color w:val="0039A6"/>
          <w:sz w:val="18"/>
          <w:szCs w:val="18"/>
        </w:rPr>
        <w:t xml:space="preserve">Arroyo del Monte 5. </w:t>
      </w:r>
      <w:r w:rsidR="008501FB">
        <w:rPr>
          <w:rFonts w:asciiTheme="minorHAnsi" w:hAnsiTheme="minorHAnsi"/>
          <w:b/>
          <w:color w:val="0039A6"/>
          <w:sz w:val="18"/>
          <w:szCs w:val="18"/>
        </w:rPr>
        <w:t>28035 MADRID  -  T: (34) 913 769 13</w:t>
      </w:r>
      <w:r>
        <w:rPr>
          <w:rFonts w:asciiTheme="minorHAnsi" w:hAnsiTheme="minorHAnsi"/>
          <w:b/>
          <w:color w:val="0039A6"/>
          <w:sz w:val="18"/>
          <w:szCs w:val="18"/>
        </w:rPr>
        <w:t xml:space="preserve">0  -  F: (34) 915 563 290  -  </w:t>
      </w:r>
      <w:hyperlink r:id="rId8" w:history="1">
        <w:r w:rsidRPr="00DA5C78">
          <w:rPr>
            <w:rStyle w:val="Hipervnculo"/>
            <w:rFonts w:asciiTheme="minorHAnsi" w:hAnsiTheme="minorHAnsi"/>
            <w:b/>
            <w:sz w:val="18"/>
            <w:szCs w:val="18"/>
          </w:rPr>
          <w:t>rfegolf@rfegolf.es</w:t>
        </w:r>
      </w:hyperlink>
      <w:r>
        <w:rPr>
          <w:rFonts w:asciiTheme="minorHAnsi" w:hAnsiTheme="minorHAnsi"/>
          <w:b/>
          <w:color w:val="0039A6"/>
          <w:sz w:val="18"/>
          <w:szCs w:val="18"/>
        </w:rPr>
        <w:t xml:space="preserve">  -    </w:t>
      </w:r>
      <w:hyperlink r:id="rId9" w:history="1">
        <w:r w:rsidRPr="00DA5C78">
          <w:rPr>
            <w:rStyle w:val="Hipervnculo"/>
            <w:rFonts w:asciiTheme="minorHAnsi" w:hAnsiTheme="minorHAnsi"/>
            <w:b/>
            <w:sz w:val="18"/>
            <w:szCs w:val="18"/>
          </w:rPr>
          <w:t>www.rfegolf.es</w:t>
        </w:r>
      </w:hyperlink>
    </w:p>
    <w:p w:rsidR="00AA7CCD" w:rsidRPr="00EC78C4" w:rsidRDefault="00AA7CCD" w:rsidP="00056A8C">
      <w:pPr>
        <w:pStyle w:val="Epgrafe"/>
        <w:tabs>
          <w:tab w:val="clear" w:pos="-1440"/>
          <w:tab w:val="clear" w:pos="-720"/>
          <w:tab w:val="clear" w:pos="0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41"/>
        </w:tabs>
        <w:jc w:val="center"/>
        <w:rPr>
          <w:rFonts w:asciiTheme="minorHAnsi" w:hAnsiTheme="minorHAnsi" w:cs="Tahoma"/>
          <w:bCs w:val="0"/>
          <w:color w:val="0039A6"/>
          <w:sz w:val="96"/>
          <w:szCs w:val="96"/>
        </w:rPr>
      </w:pPr>
      <w:r w:rsidRPr="00EC78C4">
        <w:rPr>
          <w:rFonts w:asciiTheme="minorHAnsi" w:hAnsiTheme="minorHAnsi" w:cs="Tahoma"/>
          <w:bCs w:val="0"/>
          <w:color w:val="0039A6"/>
          <w:sz w:val="96"/>
          <w:szCs w:val="96"/>
        </w:rPr>
        <w:t>Circular</w:t>
      </w:r>
      <w:r w:rsidR="00034950">
        <w:rPr>
          <w:rFonts w:asciiTheme="minorHAnsi" w:hAnsiTheme="minorHAnsi" w:cs="Tahoma"/>
          <w:bCs w:val="0"/>
          <w:color w:val="0039A6"/>
          <w:sz w:val="96"/>
          <w:szCs w:val="96"/>
        </w:rPr>
        <w:t xml:space="preserve"> </w:t>
      </w:r>
      <w:r w:rsidR="00D1720A">
        <w:rPr>
          <w:rFonts w:asciiTheme="minorHAnsi" w:hAnsiTheme="minorHAnsi" w:cs="Tahoma"/>
          <w:bCs w:val="0"/>
          <w:color w:val="0039A6"/>
          <w:sz w:val="96"/>
          <w:szCs w:val="96"/>
        </w:rPr>
        <w:t>68/</w:t>
      </w:r>
      <w:r w:rsidR="00E05BE4">
        <w:rPr>
          <w:rFonts w:asciiTheme="minorHAnsi" w:hAnsiTheme="minorHAnsi" w:cs="Tahoma"/>
          <w:bCs w:val="0"/>
          <w:color w:val="0039A6"/>
          <w:sz w:val="96"/>
          <w:szCs w:val="96"/>
        </w:rPr>
        <w:t>2012</w:t>
      </w:r>
    </w:p>
    <w:p w:rsidR="00EC78C4" w:rsidRPr="00CD065E" w:rsidRDefault="00EC78C4" w:rsidP="00EC78C4">
      <w:pPr>
        <w:pStyle w:val="Encabezado"/>
        <w:tabs>
          <w:tab w:val="clear" w:pos="4252"/>
          <w:tab w:val="clear" w:pos="8504"/>
        </w:tabs>
        <w:jc w:val="center"/>
        <w:rPr>
          <w:rFonts w:asciiTheme="minorHAnsi" w:hAnsiTheme="minorHAnsi" w:cs="Tahoma"/>
          <w:b/>
          <w:color w:val="0039A6"/>
          <w:sz w:val="28"/>
          <w:szCs w:val="28"/>
        </w:rPr>
      </w:pPr>
      <w:r w:rsidRPr="00CD065E">
        <w:rPr>
          <w:rFonts w:asciiTheme="minorHAnsi" w:hAnsiTheme="minorHAnsi" w:cs="Tahoma"/>
          <w:b/>
          <w:color w:val="0039A6"/>
          <w:sz w:val="28"/>
          <w:szCs w:val="28"/>
        </w:rPr>
        <w:t xml:space="preserve">RANKINGS NACIONALES FEMENINOS, SUBVENCIONES Y </w:t>
      </w:r>
    </w:p>
    <w:p w:rsidR="00EC78C4" w:rsidRPr="00CD065E" w:rsidRDefault="00826FDF" w:rsidP="00EC78C4">
      <w:pPr>
        <w:pStyle w:val="Encabezado"/>
        <w:tabs>
          <w:tab w:val="clear" w:pos="4252"/>
          <w:tab w:val="clear" w:pos="8504"/>
        </w:tabs>
        <w:jc w:val="center"/>
        <w:rPr>
          <w:rFonts w:asciiTheme="minorHAnsi" w:hAnsiTheme="minorHAnsi" w:cs="Tahoma"/>
          <w:b/>
          <w:color w:val="0039A6"/>
          <w:sz w:val="28"/>
          <w:szCs w:val="28"/>
        </w:rPr>
      </w:pPr>
      <w:r w:rsidRPr="00CD065E">
        <w:rPr>
          <w:rFonts w:asciiTheme="minorHAnsi" w:hAnsiTheme="minorHAnsi" w:cs="Tahoma"/>
          <w:b/>
          <w:color w:val="0039A6"/>
          <w:sz w:val="28"/>
          <w:szCs w:val="28"/>
        </w:rPr>
        <w:t>SISTEMA DE SELECCIÓN CTAF 201</w:t>
      </w:r>
      <w:r w:rsidR="00E05BE4" w:rsidRPr="00CD065E">
        <w:rPr>
          <w:rFonts w:asciiTheme="minorHAnsi" w:hAnsiTheme="minorHAnsi" w:cs="Tahoma"/>
          <w:b/>
          <w:color w:val="0039A6"/>
          <w:sz w:val="28"/>
          <w:szCs w:val="28"/>
        </w:rPr>
        <w:t>3</w:t>
      </w:r>
    </w:p>
    <w:p w:rsidR="00316413" w:rsidRDefault="00316413" w:rsidP="00316413">
      <w:pPr>
        <w:autoSpaceDE w:val="0"/>
        <w:autoSpaceDN w:val="0"/>
        <w:adjustRightInd w:val="0"/>
        <w:rPr>
          <w:rFonts w:asciiTheme="minorHAnsi" w:hAnsiTheme="minorHAnsi" w:cs="Calibri,Bold"/>
          <w:bCs/>
          <w:sz w:val="24"/>
          <w:szCs w:val="24"/>
        </w:rPr>
      </w:pPr>
    </w:p>
    <w:p w:rsidR="00316413" w:rsidRPr="002F3ED2" w:rsidRDefault="00316413" w:rsidP="003164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6D9F1" w:themeFill="text2" w:themeFillTint="33"/>
        <w:autoSpaceDE w:val="0"/>
        <w:autoSpaceDN w:val="0"/>
        <w:adjustRightInd w:val="0"/>
        <w:jc w:val="both"/>
        <w:rPr>
          <w:rFonts w:asciiTheme="minorHAnsi" w:hAnsiTheme="minorHAnsi" w:cs="Calibri,Bold"/>
          <w:bCs/>
          <w:color w:val="000000" w:themeColor="text1"/>
        </w:rPr>
      </w:pPr>
      <w:r w:rsidRPr="002F3ED2">
        <w:rPr>
          <w:rFonts w:asciiTheme="minorHAnsi" w:hAnsiTheme="minorHAnsi" w:cs="Calibri,Bold"/>
          <w:b/>
          <w:bCs/>
          <w:color w:val="000000" w:themeColor="text1"/>
        </w:rPr>
        <w:t xml:space="preserve">RANKING </w:t>
      </w:r>
      <w:r w:rsidR="00463DA0" w:rsidRPr="002F3ED2">
        <w:rPr>
          <w:rFonts w:asciiTheme="minorHAnsi" w:hAnsiTheme="minorHAnsi" w:cs="Calibri,Bold"/>
          <w:b/>
          <w:bCs/>
          <w:color w:val="000000" w:themeColor="text1"/>
        </w:rPr>
        <w:t xml:space="preserve">NACIONAL </w:t>
      </w:r>
      <w:r w:rsidRPr="002F3ED2">
        <w:rPr>
          <w:rFonts w:asciiTheme="minorHAnsi" w:hAnsiTheme="minorHAnsi" w:cs="Calibri,Bold"/>
          <w:b/>
          <w:bCs/>
          <w:color w:val="000000" w:themeColor="text1"/>
        </w:rPr>
        <w:t>ABSOLUTO FEMENINO 2013</w:t>
      </w:r>
      <w:r w:rsidRPr="002F3ED2">
        <w:rPr>
          <w:rFonts w:asciiTheme="minorHAnsi" w:hAnsiTheme="minorHAnsi" w:cs="Calibri,Bold"/>
          <w:bCs/>
          <w:color w:val="000000" w:themeColor="text1"/>
        </w:rPr>
        <w:t xml:space="preserve">  </w:t>
      </w:r>
    </w:p>
    <w:p w:rsidR="00316413" w:rsidRPr="002F3ED2" w:rsidRDefault="00316413" w:rsidP="00316413">
      <w:pPr>
        <w:autoSpaceDE w:val="0"/>
        <w:autoSpaceDN w:val="0"/>
        <w:adjustRightInd w:val="0"/>
        <w:jc w:val="both"/>
        <w:rPr>
          <w:rFonts w:asciiTheme="minorHAnsi" w:hAnsiTheme="minorHAnsi" w:cs="Calibri,Bold"/>
          <w:bCs/>
        </w:rPr>
      </w:pPr>
    </w:p>
    <w:p w:rsidR="00AC6E3A" w:rsidRPr="002F3ED2" w:rsidRDefault="00316413" w:rsidP="00316413">
      <w:pPr>
        <w:autoSpaceDE w:val="0"/>
        <w:autoSpaceDN w:val="0"/>
        <w:adjustRightInd w:val="0"/>
        <w:jc w:val="both"/>
        <w:rPr>
          <w:rFonts w:asciiTheme="minorHAnsi" w:hAnsiTheme="minorHAnsi" w:cs="Calibri,Bold"/>
          <w:bCs/>
        </w:rPr>
      </w:pPr>
      <w:r w:rsidRPr="002F3ED2">
        <w:rPr>
          <w:rFonts w:asciiTheme="minorHAnsi" w:hAnsiTheme="minorHAnsi" w:cs="Calibri,Bold"/>
          <w:bCs/>
        </w:rPr>
        <w:t>El C</w:t>
      </w:r>
      <w:r w:rsidR="00CD065E" w:rsidRPr="002F3ED2">
        <w:rPr>
          <w:rFonts w:asciiTheme="minorHAnsi" w:hAnsiTheme="minorHAnsi" w:cs="Calibri,Bold"/>
          <w:bCs/>
        </w:rPr>
        <w:t>omité Técnico Amateur Femenino (CTAF)</w:t>
      </w:r>
      <w:r w:rsidRPr="002F3ED2">
        <w:rPr>
          <w:rFonts w:asciiTheme="minorHAnsi" w:hAnsiTheme="minorHAnsi" w:cs="Calibri,Bold"/>
          <w:bCs/>
        </w:rPr>
        <w:t xml:space="preserve"> se servirá del Ranking Mundial Amateur Femenino, realizado </w:t>
      </w:r>
      <w:r w:rsidR="00463DA0" w:rsidRPr="002F3ED2">
        <w:rPr>
          <w:rFonts w:asciiTheme="minorHAnsi" w:hAnsiTheme="minorHAnsi" w:cs="Calibri,Bold"/>
          <w:bCs/>
        </w:rPr>
        <w:t>por el R&amp;A, para elaborar el Ranking Nacional Absoluto, t</w:t>
      </w:r>
      <w:r w:rsidRPr="002F3ED2">
        <w:rPr>
          <w:rFonts w:asciiTheme="minorHAnsi" w:hAnsiTheme="minorHAnsi" w:cs="Calibri,Bold"/>
          <w:bCs/>
        </w:rPr>
        <w:t xml:space="preserve">omando como referencia la clasificación en el ranking obtenida en el año natural, es decir, en pruebas disputadas a partir del 1 de enero de 2013. De todas las pruebas puntuables para el Ranking Mundial disputadas por una jugadora durante el año 2013, el CTAF tendrá en cuenta </w:t>
      </w:r>
      <w:r w:rsidRPr="004D7CDD">
        <w:rPr>
          <w:rFonts w:asciiTheme="minorHAnsi" w:hAnsiTheme="minorHAnsi" w:cs="Calibri,Bold"/>
          <w:b/>
          <w:bCs/>
        </w:rPr>
        <w:t xml:space="preserve">las </w:t>
      </w:r>
      <w:r w:rsidR="004D7CDD" w:rsidRPr="004D7CDD">
        <w:rPr>
          <w:rFonts w:asciiTheme="minorHAnsi" w:hAnsiTheme="minorHAnsi" w:cs="Calibri,Bold"/>
          <w:b/>
          <w:bCs/>
        </w:rPr>
        <w:t>cinco</w:t>
      </w:r>
      <w:r w:rsidRPr="004D7CDD">
        <w:rPr>
          <w:rFonts w:asciiTheme="minorHAnsi" w:hAnsiTheme="minorHAnsi" w:cs="Calibri,Bold"/>
          <w:b/>
          <w:bCs/>
        </w:rPr>
        <w:t xml:space="preserve"> mejores puntuaciones de cada jugadora</w:t>
      </w:r>
      <w:r w:rsidRPr="002F3ED2">
        <w:rPr>
          <w:rFonts w:asciiTheme="minorHAnsi" w:hAnsiTheme="minorHAnsi" w:cs="Calibri,Bold"/>
          <w:bCs/>
        </w:rPr>
        <w:t xml:space="preserve"> a la hora de </w:t>
      </w:r>
      <w:r w:rsidR="00463DA0" w:rsidRPr="002F3ED2">
        <w:rPr>
          <w:rFonts w:asciiTheme="minorHAnsi" w:hAnsiTheme="minorHAnsi" w:cs="Calibri,Bold"/>
          <w:bCs/>
        </w:rPr>
        <w:t>elaborar dicho Ranking Nacional.</w:t>
      </w:r>
    </w:p>
    <w:p w:rsidR="00316413" w:rsidRPr="002F3ED2" w:rsidRDefault="00AC6E3A" w:rsidP="00316413">
      <w:pPr>
        <w:autoSpaceDE w:val="0"/>
        <w:autoSpaceDN w:val="0"/>
        <w:adjustRightInd w:val="0"/>
        <w:jc w:val="both"/>
        <w:rPr>
          <w:rFonts w:asciiTheme="minorHAnsi" w:hAnsiTheme="minorHAnsi" w:cs="Tahoma"/>
        </w:rPr>
      </w:pPr>
      <w:r w:rsidRPr="002F3ED2">
        <w:rPr>
          <w:rFonts w:asciiTheme="minorHAnsi" w:hAnsiTheme="minorHAnsi" w:cs="Tahoma"/>
        </w:rPr>
        <w:t xml:space="preserve"> </w:t>
      </w:r>
    </w:p>
    <w:p w:rsidR="00316413" w:rsidRPr="002F3ED2" w:rsidRDefault="00316413" w:rsidP="003164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6D9F1" w:themeFill="text2" w:themeFillTint="33"/>
        <w:autoSpaceDE w:val="0"/>
        <w:autoSpaceDN w:val="0"/>
        <w:adjustRightInd w:val="0"/>
        <w:jc w:val="both"/>
        <w:rPr>
          <w:rFonts w:asciiTheme="minorHAnsi" w:hAnsiTheme="minorHAnsi" w:cs="Calibri,Bold"/>
          <w:bCs/>
          <w:color w:val="000000" w:themeColor="text1"/>
        </w:rPr>
      </w:pPr>
      <w:r w:rsidRPr="002F3ED2">
        <w:rPr>
          <w:rFonts w:asciiTheme="minorHAnsi" w:hAnsiTheme="minorHAnsi" w:cs="Calibri,Bold"/>
          <w:b/>
          <w:bCs/>
          <w:color w:val="000000" w:themeColor="text1"/>
        </w:rPr>
        <w:t xml:space="preserve">RANKING </w:t>
      </w:r>
      <w:r w:rsidR="00463DA0" w:rsidRPr="002F3ED2">
        <w:rPr>
          <w:rFonts w:asciiTheme="minorHAnsi" w:hAnsiTheme="minorHAnsi" w:cs="Calibri,Bold"/>
          <w:b/>
          <w:bCs/>
          <w:color w:val="000000" w:themeColor="text1"/>
        </w:rPr>
        <w:t xml:space="preserve">NACIONAL </w:t>
      </w:r>
      <w:r w:rsidRPr="002F3ED2">
        <w:rPr>
          <w:rFonts w:asciiTheme="minorHAnsi" w:hAnsiTheme="minorHAnsi" w:cs="Calibri,Bold"/>
          <w:b/>
          <w:bCs/>
          <w:color w:val="000000" w:themeColor="text1"/>
        </w:rPr>
        <w:t>GIRLS 2013</w:t>
      </w:r>
      <w:r w:rsidRPr="002F3ED2">
        <w:rPr>
          <w:rFonts w:asciiTheme="minorHAnsi" w:hAnsiTheme="minorHAnsi" w:cs="Calibri,Bold"/>
          <w:bCs/>
          <w:color w:val="000000" w:themeColor="text1"/>
        </w:rPr>
        <w:t xml:space="preserve">  </w:t>
      </w:r>
    </w:p>
    <w:p w:rsidR="00316413" w:rsidRPr="002F3ED2" w:rsidRDefault="00316413" w:rsidP="00EC78C4">
      <w:pPr>
        <w:rPr>
          <w:rFonts w:asciiTheme="minorHAnsi" w:hAnsiTheme="minorHAnsi" w:cs="Tahoma"/>
        </w:rPr>
      </w:pPr>
    </w:p>
    <w:p w:rsidR="00CD065E" w:rsidRPr="002F3ED2" w:rsidRDefault="00CD065E" w:rsidP="00CD065E">
      <w:pPr>
        <w:jc w:val="both"/>
        <w:rPr>
          <w:rFonts w:asciiTheme="minorHAnsi" w:hAnsiTheme="minorHAnsi" w:cs="Tahoma"/>
        </w:rPr>
      </w:pPr>
      <w:r w:rsidRPr="002F3ED2">
        <w:rPr>
          <w:rFonts w:asciiTheme="minorHAnsi" w:hAnsiTheme="minorHAnsi" w:cs="Tahoma"/>
        </w:rPr>
        <w:t xml:space="preserve">El CTAF establece </w:t>
      </w:r>
      <w:r w:rsidR="00EC78C4" w:rsidRPr="002F3ED2">
        <w:rPr>
          <w:rFonts w:asciiTheme="minorHAnsi" w:hAnsiTheme="minorHAnsi" w:cs="Tahoma"/>
        </w:rPr>
        <w:t xml:space="preserve">el siguiente calendario de pruebas puntuables para </w:t>
      </w:r>
      <w:r w:rsidRPr="002F3ED2">
        <w:rPr>
          <w:rFonts w:asciiTheme="minorHAnsi" w:hAnsiTheme="minorHAnsi" w:cs="Tahoma"/>
        </w:rPr>
        <w:t>el</w:t>
      </w:r>
      <w:r w:rsidR="00EC78C4" w:rsidRPr="002F3ED2">
        <w:rPr>
          <w:rFonts w:asciiTheme="minorHAnsi" w:hAnsiTheme="minorHAnsi" w:cs="Tahoma"/>
        </w:rPr>
        <w:t xml:space="preserve"> Ranking Nacional </w:t>
      </w:r>
      <w:proofErr w:type="spellStart"/>
      <w:r w:rsidRPr="002F3ED2">
        <w:rPr>
          <w:rFonts w:asciiTheme="minorHAnsi" w:hAnsiTheme="minorHAnsi" w:cs="Tahoma"/>
        </w:rPr>
        <w:t>Girl</w:t>
      </w:r>
      <w:proofErr w:type="spellEnd"/>
      <w:r w:rsidRPr="002F3ED2">
        <w:rPr>
          <w:rFonts w:asciiTheme="minorHAnsi" w:hAnsiTheme="minorHAnsi" w:cs="Tahoma"/>
          <w:b/>
        </w:rPr>
        <w:t xml:space="preserve"> </w:t>
      </w:r>
      <w:r w:rsidR="00AC6E3A" w:rsidRPr="002F3ED2">
        <w:rPr>
          <w:rFonts w:asciiTheme="minorHAnsi" w:hAnsiTheme="minorHAnsi" w:cs="Tahoma"/>
        </w:rPr>
        <w:t xml:space="preserve">2013 </w:t>
      </w:r>
      <w:r w:rsidRPr="002F3ED2">
        <w:rPr>
          <w:rFonts w:asciiTheme="minorHAnsi" w:hAnsiTheme="minorHAnsi" w:cs="Tahoma"/>
        </w:rPr>
        <w:t xml:space="preserve">(reservado para jugadoras de golf españolas aficionadas de categoría </w:t>
      </w:r>
      <w:proofErr w:type="spellStart"/>
      <w:r w:rsidRPr="002F3ED2">
        <w:rPr>
          <w:rFonts w:asciiTheme="minorHAnsi" w:hAnsiTheme="minorHAnsi" w:cs="Tahoma"/>
        </w:rPr>
        <w:t>Girl</w:t>
      </w:r>
      <w:proofErr w:type="spellEnd"/>
      <w:r w:rsidR="00463DA0" w:rsidRPr="002F3ED2">
        <w:rPr>
          <w:rFonts w:asciiTheme="minorHAnsi" w:hAnsiTheme="minorHAnsi" w:cs="Tahoma"/>
        </w:rPr>
        <w:t xml:space="preserve"> -</w:t>
      </w:r>
      <w:r w:rsidRPr="002F3ED2">
        <w:rPr>
          <w:rFonts w:asciiTheme="minorHAnsi" w:hAnsiTheme="minorHAnsi" w:cs="Tahoma"/>
        </w:rPr>
        <w:t xml:space="preserve"> que tengan 18 años o menos a 31 de diciembre del año en curso - en posesión de la licencia federativa en vigor).</w:t>
      </w:r>
    </w:p>
    <w:p w:rsidR="009F7BD3" w:rsidRPr="002F3ED2" w:rsidRDefault="009F7BD3" w:rsidP="009F7BD3">
      <w:pPr>
        <w:tabs>
          <w:tab w:val="left" w:pos="2127"/>
          <w:tab w:val="left" w:pos="8222"/>
        </w:tabs>
        <w:jc w:val="both"/>
        <w:rPr>
          <w:rFonts w:asciiTheme="minorHAnsi" w:hAnsiTheme="minorHAnsi" w:cs="Tahoma"/>
          <w:b/>
          <w:i/>
          <w:color w:val="0039A6"/>
          <w:u w:val="single"/>
        </w:rPr>
      </w:pPr>
    </w:p>
    <w:p w:rsidR="00EC78C4" w:rsidRPr="002F3ED2" w:rsidRDefault="00EC78C4" w:rsidP="00EC78C4">
      <w:pPr>
        <w:jc w:val="both"/>
        <w:rPr>
          <w:rFonts w:asciiTheme="minorHAnsi" w:hAnsiTheme="minorHAnsi" w:cs="Tahoma"/>
          <w:i/>
          <w:color w:val="0039A6"/>
        </w:rPr>
      </w:pPr>
      <w:r w:rsidRPr="002F3ED2">
        <w:rPr>
          <w:rFonts w:asciiTheme="minorHAnsi" w:hAnsiTheme="minorHAnsi" w:cs="Tahoma"/>
        </w:rPr>
        <w:t xml:space="preserve">Puntuarán </w:t>
      </w:r>
      <w:r w:rsidRPr="002F3ED2">
        <w:rPr>
          <w:rFonts w:asciiTheme="minorHAnsi" w:hAnsiTheme="minorHAnsi" w:cs="Tahoma"/>
          <w:b/>
        </w:rPr>
        <w:t xml:space="preserve">las </w:t>
      </w:r>
      <w:r w:rsidR="0070591D" w:rsidRPr="002F3ED2">
        <w:rPr>
          <w:rFonts w:asciiTheme="minorHAnsi" w:hAnsiTheme="minorHAnsi" w:cs="Tahoma"/>
          <w:b/>
        </w:rPr>
        <w:t>4</w:t>
      </w:r>
      <w:r w:rsidRPr="002F3ED2">
        <w:rPr>
          <w:rFonts w:asciiTheme="minorHAnsi" w:hAnsiTheme="minorHAnsi" w:cs="Tahoma"/>
          <w:b/>
        </w:rPr>
        <w:t xml:space="preserve"> mejores pruebas</w:t>
      </w:r>
      <w:r w:rsidR="00AD2730" w:rsidRPr="002F3ED2">
        <w:rPr>
          <w:rFonts w:asciiTheme="minorHAnsi" w:hAnsiTheme="minorHAnsi" w:cs="Tahoma"/>
        </w:rPr>
        <w:t xml:space="preserve"> de las que se indican a continuación:</w:t>
      </w:r>
    </w:p>
    <w:p w:rsidR="00EC78C4" w:rsidRPr="00BC5631" w:rsidRDefault="00EC78C4" w:rsidP="00B917D8">
      <w:pPr>
        <w:shd w:val="clear" w:color="auto" w:fill="C6D9F1" w:themeFill="text2" w:themeFillTint="33"/>
        <w:tabs>
          <w:tab w:val="left" w:pos="2127"/>
          <w:tab w:val="left" w:pos="8222"/>
        </w:tabs>
        <w:spacing w:line="264" w:lineRule="auto"/>
        <w:rPr>
          <w:rFonts w:asciiTheme="minorHAnsi" w:hAnsiTheme="minorHAnsi" w:cs="Tahoma"/>
          <w:b/>
          <w:i/>
          <w:sz w:val="24"/>
          <w:szCs w:val="24"/>
        </w:rPr>
      </w:pPr>
      <w:r w:rsidRPr="00BC5631">
        <w:rPr>
          <w:rFonts w:asciiTheme="minorHAnsi" w:hAnsiTheme="minorHAnsi" w:cs="Tahoma"/>
          <w:b/>
          <w:i/>
          <w:sz w:val="24"/>
          <w:szCs w:val="24"/>
        </w:rPr>
        <w:t>Fecha</w:t>
      </w:r>
      <w:r w:rsidRPr="00BC5631">
        <w:rPr>
          <w:rFonts w:asciiTheme="minorHAnsi" w:hAnsiTheme="minorHAnsi" w:cs="Tahoma"/>
          <w:b/>
          <w:i/>
          <w:sz w:val="24"/>
          <w:szCs w:val="24"/>
        </w:rPr>
        <w:tab/>
        <w:t>Campeonato</w:t>
      </w:r>
      <w:r w:rsidRPr="00BC5631">
        <w:rPr>
          <w:rFonts w:asciiTheme="minorHAnsi" w:hAnsiTheme="minorHAnsi" w:cs="Tahoma"/>
          <w:b/>
          <w:i/>
          <w:sz w:val="24"/>
          <w:szCs w:val="24"/>
        </w:rPr>
        <w:tab/>
        <w:t>Lugar</w:t>
      </w:r>
      <w:r w:rsidRPr="00BC5631">
        <w:rPr>
          <w:rFonts w:asciiTheme="minorHAnsi" w:hAnsiTheme="minorHAnsi" w:cs="Tahoma"/>
          <w:b/>
          <w:i/>
          <w:sz w:val="24"/>
          <w:szCs w:val="24"/>
        </w:rPr>
        <w:tab/>
      </w:r>
    </w:p>
    <w:p w:rsidR="00E05BE4" w:rsidRPr="00BC5631" w:rsidRDefault="00E05BE4" w:rsidP="003A38E1">
      <w:pPr>
        <w:tabs>
          <w:tab w:val="left" w:pos="2127"/>
          <w:tab w:val="left" w:pos="8222"/>
        </w:tabs>
        <w:spacing w:line="264" w:lineRule="auto"/>
        <w:ind w:left="709" w:hanging="709"/>
        <w:rPr>
          <w:rFonts w:asciiTheme="minorHAnsi" w:hAnsiTheme="minorHAnsi" w:cs="Tahoma"/>
          <w:sz w:val="20"/>
          <w:szCs w:val="20"/>
        </w:rPr>
      </w:pPr>
      <w:r w:rsidRPr="00BC5631">
        <w:rPr>
          <w:rFonts w:asciiTheme="minorHAnsi" w:hAnsiTheme="minorHAnsi" w:cs="Tahoma"/>
          <w:sz w:val="20"/>
          <w:szCs w:val="20"/>
        </w:rPr>
        <w:t>8 – 10 febrero 2013</w:t>
      </w:r>
      <w:r w:rsidRPr="00BC5631">
        <w:rPr>
          <w:rFonts w:asciiTheme="minorHAnsi" w:hAnsiTheme="minorHAnsi" w:cs="Tahoma"/>
          <w:sz w:val="20"/>
          <w:szCs w:val="20"/>
        </w:rPr>
        <w:tab/>
        <w:t>Cto. Femenino de la Comunidad Valenciana*</w:t>
      </w:r>
      <w:r w:rsidR="003747E0" w:rsidRPr="00BC5631">
        <w:rPr>
          <w:rFonts w:asciiTheme="minorHAnsi" w:hAnsiTheme="minorHAnsi" w:cs="Tahoma"/>
          <w:sz w:val="20"/>
          <w:szCs w:val="20"/>
        </w:rPr>
        <w:t xml:space="preserve"> (72 hoyos)</w:t>
      </w:r>
      <w:r w:rsidRPr="00BC5631">
        <w:rPr>
          <w:rFonts w:asciiTheme="minorHAnsi" w:hAnsiTheme="minorHAnsi" w:cs="Tahoma"/>
          <w:sz w:val="20"/>
          <w:szCs w:val="20"/>
        </w:rPr>
        <w:tab/>
      </w:r>
      <w:r w:rsidR="00676C27" w:rsidRPr="00676C27">
        <w:rPr>
          <w:rFonts w:asciiTheme="minorHAnsi" w:hAnsiTheme="minorHAnsi" w:cs="Tahoma"/>
          <w:sz w:val="20"/>
          <w:szCs w:val="20"/>
        </w:rPr>
        <w:t>Villaitana</w:t>
      </w:r>
    </w:p>
    <w:p w:rsidR="00551453" w:rsidRPr="00BC5631" w:rsidRDefault="00EC78C4" w:rsidP="003A38E1">
      <w:pPr>
        <w:tabs>
          <w:tab w:val="left" w:pos="2127"/>
          <w:tab w:val="left" w:pos="8222"/>
        </w:tabs>
        <w:spacing w:line="264" w:lineRule="auto"/>
        <w:ind w:left="709" w:hanging="709"/>
        <w:rPr>
          <w:rFonts w:asciiTheme="minorHAnsi" w:hAnsiTheme="minorHAnsi" w:cs="Tahoma"/>
          <w:sz w:val="20"/>
          <w:szCs w:val="20"/>
        </w:rPr>
      </w:pPr>
      <w:r w:rsidRPr="00BC5631">
        <w:rPr>
          <w:rFonts w:asciiTheme="minorHAnsi" w:hAnsiTheme="minorHAnsi" w:cs="Tahoma"/>
          <w:sz w:val="20"/>
          <w:szCs w:val="20"/>
        </w:rPr>
        <w:t>2</w:t>
      </w:r>
      <w:r w:rsidR="00E05BE4" w:rsidRPr="00BC5631">
        <w:rPr>
          <w:rFonts w:asciiTheme="minorHAnsi" w:hAnsiTheme="minorHAnsi" w:cs="Tahoma"/>
          <w:sz w:val="20"/>
          <w:szCs w:val="20"/>
        </w:rPr>
        <w:t>7</w:t>
      </w:r>
      <w:r w:rsidR="00551453" w:rsidRPr="00BC5631">
        <w:rPr>
          <w:rFonts w:asciiTheme="minorHAnsi" w:hAnsiTheme="minorHAnsi" w:cs="Tahoma"/>
          <w:sz w:val="20"/>
          <w:szCs w:val="20"/>
        </w:rPr>
        <w:t xml:space="preserve"> feb</w:t>
      </w:r>
      <w:r w:rsidR="00EB4CE3" w:rsidRPr="00BC5631">
        <w:rPr>
          <w:rFonts w:asciiTheme="minorHAnsi" w:hAnsiTheme="minorHAnsi" w:cs="Tahoma"/>
          <w:sz w:val="20"/>
          <w:szCs w:val="20"/>
        </w:rPr>
        <w:t>.</w:t>
      </w:r>
      <w:r w:rsidRPr="00BC5631">
        <w:rPr>
          <w:rFonts w:asciiTheme="minorHAnsi" w:hAnsiTheme="minorHAnsi" w:cs="Tahoma"/>
          <w:sz w:val="20"/>
          <w:szCs w:val="20"/>
        </w:rPr>
        <w:t xml:space="preserve"> – </w:t>
      </w:r>
      <w:r w:rsidR="00E05BE4" w:rsidRPr="00BC5631">
        <w:rPr>
          <w:rFonts w:asciiTheme="minorHAnsi" w:hAnsiTheme="minorHAnsi" w:cs="Tahoma"/>
          <w:sz w:val="20"/>
          <w:szCs w:val="20"/>
        </w:rPr>
        <w:t>3</w:t>
      </w:r>
      <w:r w:rsidRPr="00BC5631">
        <w:rPr>
          <w:rFonts w:asciiTheme="minorHAnsi" w:hAnsiTheme="minorHAnsi" w:cs="Tahoma"/>
          <w:sz w:val="20"/>
          <w:szCs w:val="20"/>
        </w:rPr>
        <w:t xml:space="preserve"> marzo 201</w:t>
      </w:r>
      <w:r w:rsidR="00E05BE4" w:rsidRPr="00BC5631">
        <w:rPr>
          <w:rFonts w:asciiTheme="minorHAnsi" w:hAnsiTheme="minorHAnsi" w:cs="Tahoma"/>
          <w:sz w:val="20"/>
          <w:szCs w:val="20"/>
        </w:rPr>
        <w:t>3</w:t>
      </w:r>
      <w:r w:rsidRPr="00BC5631">
        <w:rPr>
          <w:rFonts w:asciiTheme="minorHAnsi" w:hAnsiTheme="minorHAnsi" w:cs="Tahoma"/>
          <w:sz w:val="20"/>
          <w:szCs w:val="20"/>
        </w:rPr>
        <w:tab/>
        <w:t>Cto. In</w:t>
      </w:r>
      <w:r w:rsidR="00E05BE4" w:rsidRPr="00BC5631">
        <w:rPr>
          <w:rFonts w:asciiTheme="minorHAnsi" w:hAnsiTheme="minorHAnsi" w:cs="Tahoma"/>
          <w:sz w:val="20"/>
          <w:szCs w:val="20"/>
        </w:rPr>
        <w:t xml:space="preserve">ternacional de España Femenino - </w:t>
      </w:r>
      <w:r w:rsidRPr="00BC5631">
        <w:rPr>
          <w:rFonts w:asciiTheme="minorHAnsi" w:hAnsiTheme="minorHAnsi" w:cs="Tahoma"/>
          <w:sz w:val="20"/>
          <w:szCs w:val="20"/>
        </w:rPr>
        <w:t>Copa S.M. La Reina</w:t>
      </w:r>
      <w:r w:rsidRPr="00BC5631">
        <w:rPr>
          <w:rFonts w:asciiTheme="minorHAnsi" w:hAnsiTheme="minorHAnsi" w:cs="Tahoma"/>
          <w:sz w:val="20"/>
          <w:szCs w:val="20"/>
        </w:rPr>
        <w:tab/>
      </w:r>
      <w:r w:rsidR="00E05BE4" w:rsidRPr="00BC5631">
        <w:rPr>
          <w:rFonts w:asciiTheme="minorHAnsi" w:hAnsiTheme="minorHAnsi" w:cs="Tahoma"/>
          <w:sz w:val="20"/>
          <w:szCs w:val="20"/>
        </w:rPr>
        <w:t xml:space="preserve">Pula Golf </w:t>
      </w:r>
      <w:r w:rsidR="00551453" w:rsidRPr="00BC5631">
        <w:rPr>
          <w:rFonts w:asciiTheme="minorHAnsi" w:hAnsiTheme="minorHAnsi" w:cs="Tahoma"/>
          <w:sz w:val="20"/>
          <w:szCs w:val="20"/>
        </w:rPr>
        <w:t xml:space="preserve"> </w:t>
      </w:r>
    </w:p>
    <w:p w:rsidR="00EC78C4" w:rsidRPr="00BC5631" w:rsidRDefault="00E05BE4" w:rsidP="00551453">
      <w:pPr>
        <w:tabs>
          <w:tab w:val="left" w:pos="2127"/>
          <w:tab w:val="left" w:pos="8222"/>
        </w:tabs>
        <w:spacing w:line="264" w:lineRule="auto"/>
        <w:rPr>
          <w:rFonts w:asciiTheme="minorHAnsi" w:hAnsiTheme="minorHAnsi" w:cs="Tahoma"/>
          <w:sz w:val="20"/>
          <w:szCs w:val="20"/>
        </w:rPr>
      </w:pPr>
      <w:r w:rsidRPr="00BC5631">
        <w:rPr>
          <w:rFonts w:asciiTheme="minorHAnsi" w:hAnsiTheme="minorHAnsi" w:cs="Tahoma"/>
          <w:sz w:val="20"/>
          <w:szCs w:val="20"/>
        </w:rPr>
        <w:t>15</w:t>
      </w:r>
      <w:r w:rsidR="003A38E1" w:rsidRPr="00BC5631">
        <w:rPr>
          <w:rFonts w:asciiTheme="minorHAnsi" w:hAnsiTheme="minorHAnsi" w:cs="Tahoma"/>
          <w:sz w:val="20"/>
          <w:szCs w:val="20"/>
        </w:rPr>
        <w:t xml:space="preserve"> – </w:t>
      </w:r>
      <w:r w:rsidRPr="00BC5631">
        <w:rPr>
          <w:rFonts w:asciiTheme="minorHAnsi" w:hAnsiTheme="minorHAnsi" w:cs="Tahoma"/>
          <w:sz w:val="20"/>
          <w:szCs w:val="20"/>
        </w:rPr>
        <w:t>17</w:t>
      </w:r>
      <w:r w:rsidR="003A38E1" w:rsidRPr="00BC5631">
        <w:rPr>
          <w:rFonts w:asciiTheme="minorHAnsi" w:hAnsiTheme="minorHAnsi" w:cs="Tahoma"/>
          <w:sz w:val="20"/>
          <w:szCs w:val="20"/>
        </w:rPr>
        <w:t xml:space="preserve"> m</w:t>
      </w:r>
      <w:r w:rsidRPr="00BC5631">
        <w:rPr>
          <w:rFonts w:asciiTheme="minorHAnsi" w:hAnsiTheme="minorHAnsi" w:cs="Tahoma"/>
          <w:sz w:val="20"/>
          <w:szCs w:val="20"/>
        </w:rPr>
        <w:t>arzo 2013</w:t>
      </w:r>
      <w:r w:rsidR="00EC78C4" w:rsidRPr="00BC5631">
        <w:rPr>
          <w:rFonts w:asciiTheme="minorHAnsi" w:hAnsiTheme="minorHAnsi" w:cs="Tahoma"/>
          <w:sz w:val="20"/>
          <w:szCs w:val="20"/>
        </w:rPr>
        <w:tab/>
        <w:t xml:space="preserve">Campeonato </w:t>
      </w:r>
      <w:r w:rsidR="00551453" w:rsidRPr="00BC5631">
        <w:rPr>
          <w:rFonts w:asciiTheme="minorHAnsi" w:hAnsiTheme="minorHAnsi" w:cs="Tahoma"/>
          <w:sz w:val="20"/>
          <w:szCs w:val="20"/>
        </w:rPr>
        <w:t xml:space="preserve">de Madrid Amateur </w:t>
      </w:r>
      <w:r w:rsidR="00EC78C4" w:rsidRPr="00BC5631">
        <w:rPr>
          <w:rFonts w:asciiTheme="minorHAnsi" w:hAnsiTheme="minorHAnsi" w:cs="Tahoma"/>
          <w:sz w:val="20"/>
          <w:szCs w:val="20"/>
        </w:rPr>
        <w:t xml:space="preserve">Femenino </w:t>
      </w:r>
      <w:r w:rsidRPr="00BC5631">
        <w:rPr>
          <w:rFonts w:asciiTheme="minorHAnsi" w:hAnsiTheme="minorHAnsi" w:cs="Tahoma"/>
          <w:sz w:val="20"/>
          <w:szCs w:val="20"/>
        </w:rPr>
        <w:t>*</w:t>
      </w:r>
      <w:r w:rsidR="00551453" w:rsidRPr="00BC5631">
        <w:rPr>
          <w:rFonts w:asciiTheme="minorHAnsi" w:hAnsiTheme="minorHAnsi" w:cs="Tahoma"/>
          <w:sz w:val="20"/>
          <w:szCs w:val="20"/>
        </w:rPr>
        <w:tab/>
        <w:t xml:space="preserve">El </w:t>
      </w:r>
      <w:proofErr w:type="spellStart"/>
      <w:r w:rsidR="00551453" w:rsidRPr="00BC5631">
        <w:rPr>
          <w:rFonts w:asciiTheme="minorHAnsi" w:hAnsiTheme="minorHAnsi" w:cs="Tahoma"/>
          <w:sz w:val="20"/>
          <w:szCs w:val="20"/>
        </w:rPr>
        <w:t>Encín</w:t>
      </w:r>
      <w:proofErr w:type="spellEnd"/>
      <w:r w:rsidRPr="00BC5631">
        <w:rPr>
          <w:rFonts w:asciiTheme="minorHAnsi" w:hAnsiTheme="minorHAnsi" w:cs="Tahoma"/>
          <w:sz w:val="20"/>
          <w:szCs w:val="20"/>
        </w:rPr>
        <w:t xml:space="preserve"> Golf</w:t>
      </w:r>
    </w:p>
    <w:p w:rsidR="00E05BE4" w:rsidRPr="00BC5631" w:rsidRDefault="00E05BE4" w:rsidP="00E05BE4">
      <w:pPr>
        <w:tabs>
          <w:tab w:val="left" w:pos="2127"/>
          <w:tab w:val="left" w:pos="8222"/>
        </w:tabs>
        <w:spacing w:line="264" w:lineRule="auto"/>
        <w:rPr>
          <w:rFonts w:asciiTheme="minorHAnsi" w:hAnsiTheme="minorHAnsi" w:cs="Tahoma"/>
          <w:sz w:val="20"/>
          <w:szCs w:val="20"/>
        </w:rPr>
      </w:pPr>
      <w:r w:rsidRPr="00BC5631">
        <w:rPr>
          <w:rFonts w:asciiTheme="minorHAnsi" w:hAnsiTheme="minorHAnsi" w:cs="Tahoma"/>
          <w:sz w:val="20"/>
          <w:szCs w:val="20"/>
        </w:rPr>
        <w:t>12 – 14 abril 2013</w:t>
      </w:r>
      <w:r w:rsidRPr="00BC5631">
        <w:rPr>
          <w:rFonts w:asciiTheme="minorHAnsi" w:hAnsiTheme="minorHAnsi" w:cs="Tahoma"/>
          <w:sz w:val="20"/>
          <w:szCs w:val="20"/>
        </w:rPr>
        <w:tab/>
        <w:t>C</w:t>
      </w:r>
      <w:r w:rsidR="00AB5E8B" w:rsidRPr="00BC5631">
        <w:rPr>
          <w:rFonts w:asciiTheme="minorHAnsi" w:hAnsiTheme="minorHAnsi" w:cs="Tahoma"/>
          <w:sz w:val="20"/>
          <w:szCs w:val="20"/>
        </w:rPr>
        <w:t>opa</w:t>
      </w:r>
      <w:r w:rsidRPr="00BC5631">
        <w:rPr>
          <w:rFonts w:asciiTheme="minorHAnsi" w:hAnsiTheme="minorHAnsi" w:cs="Tahoma"/>
          <w:sz w:val="20"/>
          <w:szCs w:val="20"/>
        </w:rPr>
        <w:t xml:space="preserve"> de Andalucía </w:t>
      </w:r>
      <w:r w:rsidR="003747E0" w:rsidRPr="00BC5631">
        <w:rPr>
          <w:rFonts w:asciiTheme="minorHAnsi" w:hAnsiTheme="minorHAnsi" w:cs="Tahoma"/>
          <w:sz w:val="20"/>
          <w:szCs w:val="20"/>
        </w:rPr>
        <w:t xml:space="preserve">Amateur </w:t>
      </w:r>
      <w:r w:rsidRPr="00BC5631">
        <w:rPr>
          <w:rFonts w:asciiTheme="minorHAnsi" w:hAnsiTheme="minorHAnsi" w:cs="Tahoma"/>
          <w:sz w:val="20"/>
          <w:szCs w:val="20"/>
        </w:rPr>
        <w:t>Femenin</w:t>
      </w:r>
      <w:r w:rsidR="00AB5E8B" w:rsidRPr="00BC5631">
        <w:rPr>
          <w:rFonts w:asciiTheme="minorHAnsi" w:hAnsiTheme="minorHAnsi" w:cs="Tahoma"/>
          <w:sz w:val="20"/>
          <w:szCs w:val="20"/>
        </w:rPr>
        <w:t>a</w:t>
      </w:r>
      <w:r w:rsidRPr="00BC5631">
        <w:rPr>
          <w:rFonts w:asciiTheme="minorHAnsi" w:hAnsiTheme="minorHAnsi" w:cs="Tahoma"/>
          <w:sz w:val="20"/>
          <w:szCs w:val="20"/>
        </w:rPr>
        <w:tab/>
      </w:r>
      <w:r w:rsidR="00A426ED" w:rsidRPr="00BC5631">
        <w:rPr>
          <w:rFonts w:asciiTheme="minorHAnsi" w:hAnsiTheme="minorHAnsi" w:cs="Tahoma"/>
          <w:sz w:val="20"/>
          <w:szCs w:val="20"/>
        </w:rPr>
        <w:t xml:space="preserve">RCG </w:t>
      </w:r>
      <w:proofErr w:type="spellStart"/>
      <w:r w:rsidR="00CD065E" w:rsidRPr="00BC5631">
        <w:rPr>
          <w:rFonts w:asciiTheme="minorHAnsi" w:hAnsiTheme="minorHAnsi" w:cs="Tahoma"/>
          <w:sz w:val="20"/>
          <w:szCs w:val="20"/>
        </w:rPr>
        <w:t>Guadalmina</w:t>
      </w:r>
      <w:proofErr w:type="spellEnd"/>
    </w:p>
    <w:p w:rsidR="00E05BE4" w:rsidRPr="00BC5631" w:rsidRDefault="00E05BE4" w:rsidP="00E05BE4">
      <w:pPr>
        <w:tabs>
          <w:tab w:val="left" w:pos="2127"/>
          <w:tab w:val="left" w:pos="8222"/>
        </w:tabs>
        <w:spacing w:line="264" w:lineRule="auto"/>
        <w:rPr>
          <w:rFonts w:asciiTheme="minorHAnsi" w:hAnsiTheme="minorHAnsi" w:cs="Tahoma"/>
          <w:sz w:val="20"/>
          <w:szCs w:val="20"/>
        </w:rPr>
      </w:pPr>
      <w:r w:rsidRPr="00BC5631">
        <w:rPr>
          <w:rFonts w:asciiTheme="minorHAnsi" w:hAnsiTheme="minorHAnsi" w:cs="Tahoma"/>
          <w:sz w:val="20"/>
          <w:szCs w:val="20"/>
        </w:rPr>
        <w:t>10 – 12 mayo 2013</w:t>
      </w:r>
      <w:r w:rsidRPr="00BC5631">
        <w:rPr>
          <w:rFonts w:asciiTheme="minorHAnsi" w:hAnsiTheme="minorHAnsi" w:cs="Tahoma"/>
          <w:sz w:val="20"/>
          <w:szCs w:val="20"/>
        </w:rPr>
        <w:tab/>
        <w:t>Campeonato Internacional de España Strokeplay</w:t>
      </w:r>
      <w:r w:rsidRPr="00BC5631">
        <w:rPr>
          <w:rFonts w:asciiTheme="minorHAnsi" w:hAnsiTheme="minorHAnsi" w:cs="Tahoma"/>
          <w:sz w:val="20"/>
          <w:szCs w:val="20"/>
        </w:rPr>
        <w:tab/>
        <w:t xml:space="preserve">Las Colinas Golf </w:t>
      </w:r>
    </w:p>
    <w:p w:rsidR="00EC78C4" w:rsidRPr="00BC5631" w:rsidRDefault="00551453" w:rsidP="00551453">
      <w:pPr>
        <w:tabs>
          <w:tab w:val="left" w:pos="2127"/>
          <w:tab w:val="left" w:pos="8222"/>
        </w:tabs>
        <w:spacing w:line="264" w:lineRule="auto"/>
        <w:rPr>
          <w:rFonts w:asciiTheme="minorHAnsi" w:hAnsiTheme="minorHAnsi" w:cs="Tahoma"/>
          <w:sz w:val="20"/>
          <w:szCs w:val="20"/>
        </w:rPr>
      </w:pPr>
      <w:r w:rsidRPr="00BC5631">
        <w:rPr>
          <w:rFonts w:asciiTheme="minorHAnsi" w:hAnsiTheme="minorHAnsi" w:cs="Tahoma"/>
          <w:sz w:val="20"/>
          <w:szCs w:val="20"/>
        </w:rPr>
        <w:t>3</w:t>
      </w:r>
      <w:r w:rsidR="00E05BE4" w:rsidRPr="00BC5631">
        <w:rPr>
          <w:rFonts w:asciiTheme="minorHAnsi" w:hAnsiTheme="minorHAnsi" w:cs="Tahoma"/>
          <w:sz w:val="20"/>
          <w:szCs w:val="20"/>
        </w:rPr>
        <w:t>0</w:t>
      </w:r>
      <w:r w:rsidRPr="00BC5631">
        <w:rPr>
          <w:rFonts w:asciiTheme="minorHAnsi" w:hAnsiTheme="minorHAnsi" w:cs="Tahoma"/>
          <w:sz w:val="20"/>
          <w:szCs w:val="20"/>
        </w:rPr>
        <w:t xml:space="preserve"> mayo</w:t>
      </w:r>
      <w:r w:rsidR="00EC78C4" w:rsidRPr="00BC5631">
        <w:rPr>
          <w:rFonts w:asciiTheme="minorHAnsi" w:hAnsiTheme="minorHAnsi" w:cs="Tahoma"/>
          <w:sz w:val="20"/>
          <w:szCs w:val="20"/>
        </w:rPr>
        <w:t xml:space="preserve"> – </w:t>
      </w:r>
      <w:r w:rsidR="00E05BE4" w:rsidRPr="00BC5631">
        <w:rPr>
          <w:rFonts w:asciiTheme="minorHAnsi" w:hAnsiTheme="minorHAnsi" w:cs="Tahoma"/>
          <w:sz w:val="20"/>
          <w:szCs w:val="20"/>
        </w:rPr>
        <w:t>2</w:t>
      </w:r>
      <w:r w:rsidRPr="00BC5631">
        <w:rPr>
          <w:rFonts w:asciiTheme="minorHAnsi" w:hAnsiTheme="minorHAnsi" w:cs="Tahoma"/>
          <w:sz w:val="20"/>
          <w:szCs w:val="20"/>
        </w:rPr>
        <w:t xml:space="preserve"> junio</w:t>
      </w:r>
      <w:r w:rsidR="00EC78C4" w:rsidRPr="00BC5631">
        <w:rPr>
          <w:rFonts w:asciiTheme="minorHAnsi" w:hAnsiTheme="minorHAnsi" w:cs="Tahoma"/>
          <w:sz w:val="20"/>
          <w:szCs w:val="20"/>
        </w:rPr>
        <w:t xml:space="preserve"> 201</w:t>
      </w:r>
      <w:r w:rsidR="00E05BE4" w:rsidRPr="00BC5631">
        <w:rPr>
          <w:rFonts w:asciiTheme="minorHAnsi" w:hAnsiTheme="minorHAnsi" w:cs="Tahoma"/>
          <w:sz w:val="20"/>
          <w:szCs w:val="20"/>
        </w:rPr>
        <w:t>3</w:t>
      </w:r>
      <w:r w:rsidR="00EC78C4" w:rsidRPr="00BC5631">
        <w:rPr>
          <w:rFonts w:asciiTheme="minorHAnsi" w:hAnsiTheme="minorHAnsi" w:cs="Tahoma"/>
          <w:sz w:val="20"/>
          <w:szCs w:val="20"/>
        </w:rPr>
        <w:tab/>
        <w:t>Campeonato Nacional Individual de E</w:t>
      </w:r>
      <w:r w:rsidRPr="00BC5631">
        <w:rPr>
          <w:rFonts w:asciiTheme="minorHAnsi" w:hAnsiTheme="minorHAnsi" w:cs="Tahoma"/>
          <w:sz w:val="20"/>
          <w:szCs w:val="20"/>
        </w:rPr>
        <w:t xml:space="preserve">spaña </w:t>
      </w:r>
      <w:r w:rsidR="00C02078" w:rsidRPr="00BC5631">
        <w:rPr>
          <w:rFonts w:asciiTheme="minorHAnsi" w:hAnsiTheme="minorHAnsi" w:cs="Tahoma"/>
          <w:sz w:val="20"/>
          <w:szCs w:val="20"/>
        </w:rPr>
        <w:t>Femenino</w:t>
      </w:r>
      <w:r w:rsidRPr="00BC5631">
        <w:rPr>
          <w:rFonts w:asciiTheme="minorHAnsi" w:hAnsiTheme="minorHAnsi" w:cs="Tahoma"/>
          <w:sz w:val="20"/>
          <w:szCs w:val="20"/>
        </w:rPr>
        <w:tab/>
      </w:r>
      <w:r w:rsidR="00E05BE4" w:rsidRPr="00BC5631">
        <w:rPr>
          <w:rFonts w:asciiTheme="minorHAnsi" w:hAnsiTheme="minorHAnsi" w:cs="Tahoma"/>
          <w:sz w:val="20"/>
          <w:szCs w:val="20"/>
        </w:rPr>
        <w:t>RCG La Coruña</w:t>
      </w:r>
    </w:p>
    <w:p w:rsidR="00EC78C4" w:rsidRPr="002F3ED2" w:rsidRDefault="00D52265" w:rsidP="00463DA0">
      <w:pPr>
        <w:tabs>
          <w:tab w:val="left" w:pos="2127"/>
          <w:tab w:val="left" w:pos="8222"/>
        </w:tabs>
        <w:jc w:val="both"/>
        <w:rPr>
          <w:rFonts w:asciiTheme="minorHAnsi" w:hAnsiTheme="minorHAnsi" w:cs="Tahoma"/>
        </w:rPr>
      </w:pPr>
      <w:r w:rsidRPr="002F3ED2">
        <w:rPr>
          <w:rFonts w:asciiTheme="minorHAnsi" w:hAnsiTheme="minorHAnsi" w:cs="Tahoma"/>
        </w:rPr>
        <w:tab/>
      </w:r>
      <w:r w:rsidRPr="002F3ED2">
        <w:rPr>
          <w:rFonts w:asciiTheme="minorHAnsi" w:hAnsiTheme="minorHAnsi" w:cs="Tahoma"/>
        </w:rPr>
        <w:tab/>
      </w:r>
      <w:r w:rsidRPr="002F3ED2">
        <w:rPr>
          <w:rFonts w:asciiTheme="minorHAnsi" w:hAnsiTheme="minorHAnsi" w:cs="Tahoma"/>
        </w:rPr>
        <w:tab/>
      </w:r>
    </w:p>
    <w:p w:rsidR="00EC78C4" w:rsidRPr="002F3ED2" w:rsidRDefault="00EC78C4" w:rsidP="00463DA0">
      <w:pPr>
        <w:pStyle w:val="Textoindependiente3"/>
        <w:rPr>
          <w:rFonts w:asciiTheme="minorHAnsi" w:hAnsiTheme="minorHAnsi" w:cs="Tahoma"/>
          <w:color w:val="FF0000"/>
          <w:sz w:val="22"/>
          <w:szCs w:val="22"/>
        </w:rPr>
      </w:pPr>
      <w:r w:rsidRPr="002F3ED2">
        <w:rPr>
          <w:rFonts w:asciiTheme="minorHAnsi" w:hAnsiTheme="minorHAnsi" w:cs="Tahoma"/>
          <w:sz w:val="22"/>
          <w:szCs w:val="22"/>
        </w:rPr>
        <w:t>La Real Federación Española de Golf publicará con tiempo suficiente las circulares informativas correspondientes a cada uno de los campeonatos anteriormente enunciados que se celebren en España.</w:t>
      </w:r>
      <w:r w:rsidRPr="002F3ED2">
        <w:rPr>
          <w:rFonts w:asciiTheme="minorHAnsi" w:hAnsiTheme="minorHAnsi" w:cs="Tahoma"/>
          <w:color w:val="FF0000"/>
          <w:sz w:val="22"/>
          <w:szCs w:val="22"/>
        </w:rPr>
        <w:t xml:space="preserve"> </w:t>
      </w:r>
      <w:hyperlink r:id="rId10" w:history="1">
        <w:r w:rsidRPr="002F3ED2">
          <w:rPr>
            <w:rStyle w:val="Hipervnculo"/>
            <w:rFonts w:asciiTheme="minorHAnsi" w:hAnsiTheme="minorHAnsi" w:cs="Tahoma"/>
            <w:sz w:val="22"/>
            <w:szCs w:val="22"/>
          </w:rPr>
          <w:t>www.rfegolf.es</w:t>
        </w:r>
      </w:hyperlink>
      <w:r w:rsidRPr="002F3ED2">
        <w:rPr>
          <w:rFonts w:asciiTheme="minorHAnsi" w:hAnsiTheme="minorHAnsi" w:cs="Tahoma"/>
          <w:color w:val="FF0000"/>
          <w:sz w:val="22"/>
          <w:szCs w:val="22"/>
        </w:rPr>
        <w:t xml:space="preserve"> </w:t>
      </w:r>
    </w:p>
    <w:p w:rsidR="00D80AEE" w:rsidRPr="002F3ED2" w:rsidRDefault="00D80AEE" w:rsidP="00463DA0">
      <w:pPr>
        <w:pStyle w:val="Textoindependiente3"/>
        <w:rPr>
          <w:rFonts w:asciiTheme="minorHAnsi" w:hAnsiTheme="minorHAnsi" w:cs="Tahoma"/>
          <w:i/>
          <w:sz w:val="22"/>
          <w:szCs w:val="22"/>
        </w:rPr>
      </w:pPr>
    </w:p>
    <w:p w:rsidR="00EC78C4" w:rsidRPr="002F3ED2" w:rsidRDefault="00E05BE4" w:rsidP="00463DA0">
      <w:pPr>
        <w:pStyle w:val="Textoindependiente3"/>
        <w:rPr>
          <w:rFonts w:asciiTheme="minorHAnsi" w:hAnsiTheme="minorHAnsi" w:cs="Tahoma"/>
          <w:i/>
          <w:sz w:val="22"/>
          <w:szCs w:val="22"/>
        </w:rPr>
      </w:pPr>
      <w:r w:rsidRPr="002F3ED2">
        <w:rPr>
          <w:rFonts w:asciiTheme="minorHAnsi" w:hAnsiTheme="minorHAnsi" w:cs="Tahoma"/>
          <w:i/>
          <w:sz w:val="22"/>
          <w:szCs w:val="22"/>
        </w:rPr>
        <w:t>*</w:t>
      </w:r>
      <w:r w:rsidR="00EC78C4" w:rsidRPr="002F3ED2">
        <w:rPr>
          <w:rFonts w:asciiTheme="minorHAnsi" w:hAnsiTheme="minorHAnsi" w:cs="Tahoma"/>
          <w:i/>
          <w:sz w:val="22"/>
          <w:szCs w:val="22"/>
        </w:rPr>
        <w:t>La</w:t>
      </w:r>
      <w:r w:rsidRPr="002F3ED2">
        <w:rPr>
          <w:rFonts w:asciiTheme="minorHAnsi" w:hAnsiTheme="minorHAnsi" w:cs="Tahoma"/>
          <w:i/>
          <w:sz w:val="22"/>
          <w:szCs w:val="22"/>
        </w:rPr>
        <w:t>s inscripciones relativas a estos tres campeonatos, se tramitarán</w:t>
      </w:r>
      <w:r w:rsidR="00EC78C4" w:rsidRPr="002F3ED2">
        <w:rPr>
          <w:rFonts w:asciiTheme="minorHAnsi" w:hAnsiTheme="minorHAnsi" w:cs="Tahoma"/>
          <w:i/>
          <w:sz w:val="22"/>
          <w:szCs w:val="22"/>
        </w:rPr>
        <w:t xml:space="preserve"> </w:t>
      </w:r>
      <w:r w:rsidRPr="002F3ED2">
        <w:rPr>
          <w:rFonts w:asciiTheme="minorHAnsi" w:hAnsiTheme="minorHAnsi" w:cs="Tahoma"/>
          <w:i/>
          <w:sz w:val="22"/>
          <w:szCs w:val="22"/>
        </w:rPr>
        <w:t>a través de las correspondientes federaciones territoriales de golf.</w:t>
      </w:r>
    </w:p>
    <w:p w:rsidR="00B917D8" w:rsidRPr="002F3ED2" w:rsidRDefault="00B917D8" w:rsidP="00463DA0">
      <w:pPr>
        <w:pStyle w:val="Textoindependiente3"/>
        <w:rPr>
          <w:rFonts w:asciiTheme="minorHAnsi" w:hAnsiTheme="minorHAnsi" w:cs="Tahoma"/>
          <w:sz w:val="22"/>
          <w:szCs w:val="22"/>
        </w:rPr>
      </w:pPr>
    </w:p>
    <w:p w:rsidR="009F7BD3" w:rsidRPr="002F3ED2" w:rsidRDefault="0070591D" w:rsidP="007059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6D9F1" w:themeFill="text2" w:themeFillTint="33"/>
        <w:jc w:val="both"/>
        <w:rPr>
          <w:rFonts w:asciiTheme="minorHAnsi" w:hAnsiTheme="minorHAnsi" w:cs="Tahoma"/>
          <w:b/>
          <w:snapToGrid w:val="0"/>
          <w:lang w:val="es-ES_tradnl"/>
        </w:rPr>
      </w:pPr>
      <w:r w:rsidRPr="002F3ED2">
        <w:rPr>
          <w:rFonts w:asciiTheme="minorHAnsi" w:hAnsiTheme="minorHAnsi" w:cs="Tahoma"/>
          <w:b/>
          <w:snapToGrid w:val="0"/>
          <w:lang w:val="es-ES_tradnl"/>
        </w:rPr>
        <w:t>SISTEMA DE PUNTUACIÓN</w:t>
      </w:r>
    </w:p>
    <w:p w:rsidR="002F3ED2" w:rsidRDefault="002F3ED2" w:rsidP="00EC78C4">
      <w:pPr>
        <w:jc w:val="both"/>
        <w:rPr>
          <w:rFonts w:asciiTheme="minorHAnsi" w:hAnsiTheme="minorHAnsi" w:cs="Tahoma"/>
          <w:snapToGrid w:val="0"/>
          <w:lang w:val="es-ES_tradnl"/>
        </w:rPr>
      </w:pPr>
    </w:p>
    <w:p w:rsidR="00EC78C4" w:rsidRPr="002F3ED2" w:rsidRDefault="00EC78C4" w:rsidP="00EC78C4">
      <w:pPr>
        <w:jc w:val="both"/>
        <w:rPr>
          <w:rFonts w:asciiTheme="minorHAnsi" w:hAnsiTheme="minorHAnsi" w:cs="Tahoma"/>
          <w:iCs/>
          <w:lang w:val="es-ES_tradnl"/>
        </w:rPr>
      </w:pPr>
      <w:r w:rsidRPr="002F3ED2">
        <w:rPr>
          <w:rFonts w:asciiTheme="minorHAnsi" w:hAnsiTheme="minorHAnsi" w:cs="Tahoma"/>
          <w:snapToGrid w:val="0"/>
          <w:lang w:val="es-ES_tradnl"/>
        </w:rPr>
        <w:t>Se utilizará como</w:t>
      </w:r>
      <w:r w:rsidRPr="002F3ED2">
        <w:rPr>
          <w:rFonts w:asciiTheme="minorHAnsi" w:hAnsiTheme="minorHAnsi" w:cs="Tahoma"/>
          <w:lang w:val="es-ES_tradnl"/>
        </w:rPr>
        <w:t xml:space="preserve"> </w:t>
      </w:r>
      <w:r w:rsidRPr="002F3ED2">
        <w:rPr>
          <w:rFonts w:asciiTheme="minorHAnsi" w:hAnsiTheme="minorHAnsi" w:cs="Tahoma"/>
          <w:b/>
          <w:lang w:val="es-ES_tradnl"/>
        </w:rPr>
        <w:t>Valor Base del Sistema de Puntuación (VBSP)</w:t>
      </w:r>
      <w:r w:rsidRPr="002F3ED2">
        <w:rPr>
          <w:rFonts w:asciiTheme="minorHAnsi" w:hAnsiTheme="minorHAnsi" w:cs="Tahoma"/>
          <w:lang w:val="es-ES_tradnl"/>
        </w:rPr>
        <w:t xml:space="preserve"> el Valor del Campo establecido oficialmente. </w:t>
      </w:r>
      <w:r w:rsidRPr="002F3ED2">
        <w:rPr>
          <w:rFonts w:asciiTheme="minorHAnsi" w:hAnsiTheme="minorHAnsi" w:cs="Tahoma"/>
          <w:iCs/>
          <w:lang w:val="es-ES_tradnl"/>
        </w:rPr>
        <w:t xml:space="preserve">El Comité </w:t>
      </w:r>
      <w:r w:rsidR="007D30AA" w:rsidRPr="002F3ED2">
        <w:rPr>
          <w:rFonts w:asciiTheme="minorHAnsi" w:hAnsiTheme="minorHAnsi" w:cs="Tahoma"/>
          <w:iCs/>
          <w:lang w:val="es-ES_tradnl"/>
        </w:rPr>
        <w:t xml:space="preserve">Técnico Amateur </w:t>
      </w:r>
      <w:r w:rsidR="008340C5" w:rsidRPr="002F3ED2">
        <w:rPr>
          <w:rFonts w:asciiTheme="minorHAnsi" w:hAnsiTheme="minorHAnsi" w:cs="Tahoma"/>
          <w:iCs/>
          <w:lang w:val="es-ES_tradnl"/>
        </w:rPr>
        <w:t>Femenino</w:t>
      </w:r>
      <w:r w:rsidRPr="002F3ED2">
        <w:rPr>
          <w:rFonts w:asciiTheme="minorHAnsi" w:hAnsiTheme="minorHAnsi" w:cs="Tahoma"/>
          <w:iCs/>
          <w:lang w:val="es-ES_tradnl"/>
        </w:rPr>
        <w:t xml:space="preserve"> podrá variar el VBSP de cada vuelta de una determinada prueba si factores como el estado del campo o condiciones climatológicas extremas así lo aconsejan.  </w:t>
      </w:r>
    </w:p>
    <w:p w:rsidR="00EC78C4" w:rsidRPr="002F3ED2" w:rsidRDefault="00EC78C4">
      <w:pPr>
        <w:rPr>
          <w:rFonts w:asciiTheme="minorHAnsi" w:hAnsiTheme="minorHAnsi" w:cs="Tahoma"/>
          <w:b/>
          <w:bCs/>
          <w:i/>
        </w:rPr>
      </w:pPr>
    </w:p>
    <w:p w:rsidR="00EC78C4" w:rsidRPr="002F3ED2" w:rsidRDefault="00EC78C4" w:rsidP="00EC78C4">
      <w:pPr>
        <w:spacing w:line="264" w:lineRule="auto"/>
        <w:rPr>
          <w:rFonts w:asciiTheme="minorHAnsi" w:hAnsiTheme="minorHAnsi" w:cs="Tahoma"/>
          <w:b/>
          <w:bCs/>
          <w:i/>
        </w:rPr>
      </w:pPr>
      <w:r w:rsidRPr="002F3ED2">
        <w:rPr>
          <w:rFonts w:asciiTheme="minorHAnsi" w:hAnsiTheme="minorHAnsi" w:cs="Tahoma"/>
          <w:b/>
          <w:bCs/>
          <w:i/>
        </w:rPr>
        <w:t xml:space="preserve">EN CASO DE SUSPENSIÓN: </w:t>
      </w:r>
    </w:p>
    <w:p w:rsidR="00EC78C4" w:rsidRPr="002F3ED2" w:rsidRDefault="00EC78C4" w:rsidP="00EC78C4">
      <w:pPr>
        <w:spacing w:line="264" w:lineRule="auto"/>
        <w:ind w:firstLine="708"/>
        <w:rPr>
          <w:rFonts w:asciiTheme="minorHAnsi" w:hAnsiTheme="minorHAnsi" w:cs="Tahoma"/>
          <w:bCs/>
        </w:rPr>
      </w:pPr>
      <w:r w:rsidRPr="002F3ED2">
        <w:rPr>
          <w:rFonts w:asciiTheme="minorHAnsi" w:hAnsiTheme="minorHAnsi" w:cs="Tahoma"/>
          <w:b/>
          <w:bCs/>
        </w:rPr>
        <w:t xml:space="preserve">Si únicamente se disputase 1 vuelta: </w:t>
      </w:r>
      <w:r w:rsidRPr="002F3ED2">
        <w:rPr>
          <w:rFonts w:asciiTheme="minorHAnsi" w:hAnsiTheme="minorHAnsi" w:cs="Tahoma"/>
          <w:bCs/>
        </w:rPr>
        <w:t>No válida a ningún efecto (prueba suspendida)</w:t>
      </w:r>
    </w:p>
    <w:p w:rsidR="007A21E9" w:rsidRDefault="007A21E9" w:rsidP="00EC78C4">
      <w:pPr>
        <w:tabs>
          <w:tab w:val="left" w:pos="3544"/>
        </w:tabs>
        <w:spacing w:line="264" w:lineRule="auto"/>
        <w:ind w:left="3538" w:hanging="2820"/>
        <w:rPr>
          <w:rFonts w:asciiTheme="minorHAnsi" w:hAnsiTheme="minorHAnsi" w:cs="Tahoma"/>
          <w:bCs/>
        </w:rPr>
      </w:pPr>
    </w:p>
    <w:p w:rsidR="00EC78C4" w:rsidRPr="002F3ED2" w:rsidRDefault="00EC78C4" w:rsidP="00EC78C4">
      <w:pPr>
        <w:tabs>
          <w:tab w:val="left" w:pos="3544"/>
        </w:tabs>
        <w:spacing w:line="264" w:lineRule="auto"/>
        <w:ind w:left="3538" w:hanging="2820"/>
        <w:rPr>
          <w:rFonts w:asciiTheme="minorHAnsi" w:hAnsiTheme="minorHAnsi" w:cs="Tahoma"/>
          <w:bCs/>
        </w:rPr>
      </w:pPr>
      <w:r w:rsidRPr="007A21E9">
        <w:rPr>
          <w:rFonts w:asciiTheme="minorHAnsi" w:hAnsiTheme="minorHAnsi" w:cs="Tahoma"/>
          <w:b/>
          <w:bCs/>
        </w:rPr>
        <w:lastRenderedPageBreak/>
        <w:t>Si se disputasen 2 vueltas:</w:t>
      </w:r>
      <w:r w:rsidRPr="002F3ED2">
        <w:rPr>
          <w:rFonts w:asciiTheme="minorHAnsi" w:hAnsiTheme="minorHAnsi" w:cs="Tahoma"/>
          <w:bCs/>
        </w:rPr>
        <w:tab/>
        <w:t>Se aplicarán 10 puntos a aquellas jugadoras que igualen el VBSP y se sumará o restará 1 punto por cada golpe por debajo o por encima del citado valor.</w:t>
      </w:r>
    </w:p>
    <w:p w:rsidR="00EC78C4" w:rsidRPr="002F3ED2" w:rsidRDefault="00EC78C4" w:rsidP="00EC78C4">
      <w:pPr>
        <w:tabs>
          <w:tab w:val="left" w:pos="3969"/>
        </w:tabs>
        <w:spacing w:line="264" w:lineRule="auto"/>
        <w:ind w:left="3540" w:hanging="2822"/>
        <w:rPr>
          <w:rFonts w:asciiTheme="minorHAnsi" w:hAnsiTheme="minorHAnsi" w:cs="Tahoma"/>
          <w:bCs/>
        </w:rPr>
      </w:pPr>
      <w:r w:rsidRPr="007A21E9">
        <w:rPr>
          <w:rFonts w:asciiTheme="minorHAnsi" w:hAnsiTheme="minorHAnsi" w:cs="Tahoma"/>
          <w:b/>
          <w:bCs/>
        </w:rPr>
        <w:t>Si se disputasen 3 vueltas:</w:t>
      </w:r>
      <w:r w:rsidRPr="002F3ED2">
        <w:rPr>
          <w:rFonts w:asciiTheme="minorHAnsi" w:hAnsiTheme="minorHAnsi" w:cs="Tahoma"/>
          <w:bCs/>
        </w:rPr>
        <w:tab/>
        <w:t>Se aplicarán 15 puntos a aquellas jugadoras que igualen el VBSP y se sumará o restará 1 punto por cada golpe por debajo o por encima del citado valor.</w:t>
      </w:r>
    </w:p>
    <w:p w:rsidR="00EC78C4" w:rsidRPr="002F3ED2" w:rsidRDefault="00EC78C4" w:rsidP="00880979">
      <w:pPr>
        <w:shd w:val="clear" w:color="auto" w:fill="D9D9D9"/>
        <w:spacing w:line="264" w:lineRule="auto"/>
        <w:ind w:right="107"/>
        <w:rPr>
          <w:rFonts w:asciiTheme="minorHAnsi" w:hAnsiTheme="minorHAnsi" w:cs="Tahoma"/>
          <w:bCs/>
          <w:i/>
          <w:iCs/>
        </w:rPr>
      </w:pPr>
      <w:r w:rsidRPr="002F3ED2">
        <w:rPr>
          <w:rFonts w:asciiTheme="minorHAnsi" w:hAnsiTheme="minorHAnsi" w:cs="Tahoma"/>
          <w:bCs/>
          <w:i/>
          <w:iCs/>
        </w:rPr>
        <w:t>Nota: No se otorgará</w:t>
      </w:r>
      <w:r w:rsidR="00044211" w:rsidRPr="002F3ED2">
        <w:rPr>
          <w:rFonts w:asciiTheme="minorHAnsi" w:hAnsiTheme="minorHAnsi" w:cs="Tahoma"/>
          <w:bCs/>
          <w:i/>
          <w:iCs/>
        </w:rPr>
        <w:t>n puntos extra (</w:t>
      </w:r>
      <w:proofErr w:type="spellStart"/>
      <w:r w:rsidR="00044211" w:rsidRPr="002F3ED2">
        <w:rPr>
          <w:rFonts w:asciiTheme="minorHAnsi" w:hAnsiTheme="minorHAnsi" w:cs="Tahoma"/>
          <w:bCs/>
          <w:i/>
          <w:iCs/>
        </w:rPr>
        <w:t>bonus</w:t>
      </w:r>
      <w:proofErr w:type="spellEnd"/>
      <w:r w:rsidR="00044211" w:rsidRPr="002F3ED2">
        <w:rPr>
          <w:rFonts w:asciiTheme="minorHAnsi" w:hAnsiTheme="minorHAnsi" w:cs="Tahoma"/>
          <w:bCs/>
          <w:i/>
          <w:iCs/>
        </w:rPr>
        <w:t xml:space="preserve"> por ganar) </w:t>
      </w:r>
      <w:r w:rsidRPr="002F3ED2">
        <w:rPr>
          <w:rFonts w:asciiTheme="minorHAnsi" w:hAnsiTheme="minorHAnsi" w:cs="Tahoma"/>
          <w:bCs/>
          <w:i/>
          <w:iCs/>
        </w:rPr>
        <w:t xml:space="preserve"> si la última vuelta estipulada es anulada.  Sí se concederán si la anulada es cualquier otra. </w:t>
      </w:r>
    </w:p>
    <w:p w:rsidR="00EC78C4" w:rsidRPr="002F3ED2" w:rsidRDefault="00EC78C4" w:rsidP="006028F7">
      <w:pPr>
        <w:pStyle w:val="Ttulo4"/>
        <w:rPr>
          <w:rFonts w:asciiTheme="minorHAnsi" w:hAnsiTheme="minorHAnsi" w:cs="Tahoma"/>
          <w:color w:val="000099"/>
          <w:sz w:val="22"/>
          <w:szCs w:val="22"/>
        </w:rPr>
      </w:pPr>
    </w:p>
    <w:p w:rsidR="00EC78C4" w:rsidRPr="002F3ED2" w:rsidRDefault="00EC78C4" w:rsidP="006028F7">
      <w:pPr>
        <w:pStyle w:val="Ttulo4"/>
        <w:widowControl w:val="0"/>
        <w:numPr>
          <w:ilvl w:val="0"/>
          <w:numId w:val="7"/>
        </w:numPr>
        <w:rPr>
          <w:rFonts w:asciiTheme="minorHAnsi" w:hAnsiTheme="minorHAnsi" w:cs="Tahoma"/>
          <w:color w:val="0039A6"/>
          <w:sz w:val="22"/>
          <w:szCs w:val="22"/>
        </w:rPr>
      </w:pPr>
      <w:r w:rsidRPr="002F3ED2">
        <w:rPr>
          <w:rFonts w:asciiTheme="minorHAnsi" w:hAnsiTheme="minorHAnsi" w:cs="Tahoma"/>
          <w:color w:val="0039A6"/>
          <w:sz w:val="22"/>
          <w:szCs w:val="22"/>
        </w:rPr>
        <w:t>SISTEMA DE PUNTUACIÓN PARA LAS PRUEBAS DE TRES VUELTAS STROKE PLAY:</w:t>
      </w:r>
    </w:p>
    <w:p w:rsidR="00EC78C4" w:rsidRPr="002F3ED2" w:rsidRDefault="00EC78C4" w:rsidP="006028F7">
      <w:pPr>
        <w:ind w:left="709"/>
        <w:rPr>
          <w:rFonts w:asciiTheme="minorHAnsi" w:hAnsiTheme="minorHAnsi" w:cs="Tahoma"/>
        </w:rPr>
      </w:pPr>
      <w:r w:rsidRPr="002F3ED2">
        <w:rPr>
          <w:rFonts w:asciiTheme="minorHAnsi" w:hAnsiTheme="minorHAnsi" w:cs="Tahoma"/>
        </w:rPr>
        <w:t xml:space="preserve">Se concederán 15 puntos a aquellas jugadoras que </w:t>
      </w:r>
      <w:r w:rsidRPr="002F3ED2">
        <w:rPr>
          <w:rFonts w:asciiTheme="minorHAnsi" w:hAnsiTheme="minorHAnsi" w:cs="Tahoma"/>
          <w:b/>
          <w:bCs/>
        </w:rPr>
        <w:t>igualen el VBSP,</w:t>
      </w:r>
      <w:r w:rsidRPr="002F3ED2">
        <w:rPr>
          <w:rFonts w:asciiTheme="minorHAnsi" w:hAnsiTheme="minorHAnsi" w:cs="Tahoma"/>
        </w:rPr>
        <w:t xml:space="preserve"> y se sumará o restará 1 punto por cada golpe por debajo o por encima del </w:t>
      </w:r>
      <w:r w:rsidRPr="002F3ED2">
        <w:rPr>
          <w:rFonts w:asciiTheme="minorHAnsi" w:hAnsiTheme="minorHAnsi" w:cs="Tahoma"/>
          <w:b/>
          <w:bCs/>
        </w:rPr>
        <w:t>VBSP</w:t>
      </w:r>
      <w:r w:rsidRPr="002F3ED2">
        <w:rPr>
          <w:rFonts w:asciiTheme="minorHAnsi" w:hAnsiTheme="minorHAnsi" w:cs="Tahoma"/>
        </w:rPr>
        <w:t>. La ganadora tendrá una puntuación extra de 5 puntos.</w:t>
      </w:r>
    </w:p>
    <w:p w:rsidR="0070591D" w:rsidRPr="002F3ED2" w:rsidRDefault="0070591D" w:rsidP="006028F7">
      <w:pPr>
        <w:ind w:left="709"/>
        <w:rPr>
          <w:rFonts w:asciiTheme="minorHAnsi" w:hAnsiTheme="minorHAnsi" w:cs="Tahoma"/>
          <w:color w:val="0039A6"/>
        </w:rPr>
      </w:pPr>
    </w:p>
    <w:p w:rsidR="0070591D" w:rsidRPr="002F3ED2" w:rsidRDefault="0070591D" w:rsidP="00DE019E">
      <w:pPr>
        <w:pStyle w:val="Ttulo4"/>
        <w:widowControl w:val="0"/>
        <w:numPr>
          <w:ilvl w:val="0"/>
          <w:numId w:val="7"/>
        </w:numPr>
        <w:spacing w:line="264" w:lineRule="auto"/>
        <w:jc w:val="both"/>
        <w:rPr>
          <w:rFonts w:asciiTheme="minorHAnsi" w:hAnsiTheme="minorHAnsi" w:cs="Tahoma"/>
          <w:color w:val="0039A6"/>
          <w:sz w:val="22"/>
          <w:szCs w:val="22"/>
        </w:rPr>
      </w:pPr>
      <w:r w:rsidRPr="002F3ED2">
        <w:rPr>
          <w:rFonts w:asciiTheme="minorHAnsi" w:hAnsiTheme="minorHAnsi" w:cs="Tahoma"/>
          <w:color w:val="0039A6"/>
          <w:sz w:val="22"/>
          <w:szCs w:val="22"/>
        </w:rPr>
        <w:t>SISTEMA DE PUNTUACIÓN PARA LAS PRUEBAS DE CUATRO VUELTAS STROKE PLAY:</w:t>
      </w:r>
    </w:p>
    <w:p w:rsidR="00C02078" w:rsidRPr="002F3ED2" w:rsidRDefault="0070591D" w:rsidP="00DE019E">
      <w:pPr>
        <w:pStyle w:val="Prrafodelista"/>
        <w:numPr>
          <w:ilvl w:val="0"/>
          <w:numId w:val="14"/>
        </w:numPr>
        <w:rPr>
          <w:rFonts w:asciiTheme="minorHAnsi" w:hAnsiTheme="minorHAnsi" w:cs="Tahoma"/>
        </w:rPr>
      </w:pPr>
      <w:r w:rsidRPr="002F3ED2">
        <w:rPr>
          <w:rFonts w:asciiTheme="minorHAnsi" w:hAnsiTheme="minorHAnsi" w:cs="Tahoma"/>
        </w:rPr>
        <w:t xml:space="preserve">Se concederán 20 puntos a aquellas jugadoras que igualen el </w:t>
      </w:r>
      <w:r w:rsidRPr="002F3ED2">
        <w:rPr>
          <w:rFonts w:asciiTheme="minorHAnsi" w:hAnsiTheme="minorHAnsi" w:cs="Tahoma"/>
          <w:b/>
          <w:bCs/>
        </w:rPr>
        <w:t>VBSP</w:t>
      </w:r>
      <w:r w:rsidRPr="002F3ED2">
        <w:rPr>
          <w:rFonts w:asciiTheme="minorHAnsi" w:hAnsiTheme="minorHAnsi" w:cs="Tahoma"/>
        </w:rPr>
        <w:t xml:space="preserve"> y se sumará o restará 1 punto por cada golpe por debajo o por encima del </w:t>
      </w:r>
      <w:r w:rsidRPr="002F3ED2">
        <w:rPr>
          <w:rFonts w:asciiTheme="minorHAnsi" w:hAnsiTheme="minorHAnsi" w:cs="Tahoma"/>
          <w:b/>
          <w:bCs/>
        </w:rPr>
        <w:t>VBSP</w:t>
      </w:r>
      <w:r w:rsidRPr="002F3ED2">
        <w:rPr>
          <w:rFonts w:asciiTheme="minorHAnsi" w:hAnsiTheme="minorHAnsi" w:cs="Tahoma"/>
        </w:rPr>
        <w:t>.</w:t>
      </w:r>
      <w:r w:rsidR="00C02078" w:rsidRPr="002F3ED2">
        <w:rPr>
          <w:rFonts w:asciiTheme="minorHAnsi" w:hAnsiTheme="minorHAnsi" w:cs="Tahoma"/>
        </w:rPr>
        <w:t xml:space="preserve"> La ganadora tendrá una puntuación extra de 5 puntos.</w:t>
      </w:r>
    </w:p>
    <w:p w:rsidR="0070591D" w:rsidRPr="002F3ED2" w:rsidRDefault="0070591D" w:rsidP="00DE019E">
      <w:pPr>
        <w:pStyle w:val="Prrafodelista"/>
        <w:spacing w:line="120" w:lineRule="auto"/>
        <w:jc w:val="both"/>
        <w:rPr>
          <w:rFonts w:asciiTheme="minorHAnsi" w:hAnsiTheme="minorHAnsi" w:cs="Tahoma"/>
        </w:rPr>
      </w:pPr>
    </w:p>
    <w:p w:rsidR="0070591D" w:rsidRPr="002F3ED2" w:rsidRDefault="00C02078" w:rsidP="00DE019E">
      <w:pPr>
        <w:pStyle w:val="Prrafodelista"/>
        <w:numPr>
          <w:ilvl w:val="0"/>
          <w:numId w:val="14"/>
        </w:numPr>
        <w:jc w:val="both"/>
        <w:rPr>
          <w:rFonts w:asciiTheme="minorHAnsi" w:hAnsiTheme="minorHAnsi" w:cs="Tahoma"/>
        </w:rPr>
      </w:pPr>
      <w:r w:rsidRPr="002F3ED2">
        <w:rPr>
          <w:rFonts w:asciiTheme="minorHAnsi" w:hAnsiTheme="minorHAnsi" w:cs="Tahoma"/>
        </w:rPr>
        <w:t xml:space="preserve">Para el </w:t>
      </w:r>
      <w:r w:rsidRPr="002F3ED2">
        <w:rPr>
          <w:rFonts w:asciiTheme="minorHAnsi" w:hAnsiTheme="minorHAnsi" w:cs="Tahoma"/>
          <w:b/>
        </w:rPr>
        <w:t>Campeonato Nacional Individual de España Femenino</w:t>
      </w:r>
      <w:r w:rsidRPr="002F3ED2">
        <w:rPr>
          <w:rFonts w:asciiTheme="minorHAnsi" w:hAnsiTheme="minorHAnsi" w:cs="Tahoma"/>
        </w:rPr>
        <w:t xml:space="preserve">, se concederán 25 puntos a aquellas jugadoras que igualen el </w:t>
      </w:r>
      <w:r w:rsidRPr="002F3ED2">
        <w:rPr>
          <w:rFonts w:asciiTheme="minorHAnsi" w:hAnsiTheme="minorHAnsi" w:cs="Tahoma"/>
          <w:b/>
          <w:bCs/>
        </w:rPr>
        <w:t>VBSP</w:t>
      </w:r>
      <w:r w:rsidRPr="002F3ED2">
        <w:rPr>
          <w:rFonts w:asciiTheme="minorHAnsi" w:hAnsiTheme="minorHAnsi" w:cs="Tahoma"/>
        </w:rPr>
        <w:t xml:space="preserve"> y se sumará o restará 1 punto por cada golpe por debajo o por encima del </w:t>
      </w:r>
      <w:r w:rsidRPr="002F3ED2">
        <w:rPr>
          <w:rFonts w:asciiTheme="minorHAnsi" w:hAnsiTheme="minorHAnsi" w:cs="Tahoma"/>
          <w:b/>
          <w:bCs/>
        </w:rPr>
        <w:t>VBSP</w:t>
      </w:r>
      <w:r w:rsidRPr="002F3ED2">
        <w:rPr>
          <w:rFonts w:asciiTheme="minorHAnsi" w:hAnsiTheme="minorHAnsi" w:cs="Tahoma"/>
        </w:rPr>
        <w:t>.</w:t>
      </w:r>
      <w:r w:rsidR="00DE019E" w:rsidRPr="002F3ED2">
        <w:rPr>
          <w:rFonts w:asciiTheme="minorHAnsi" w:hAnsiTheme="minorHAnsi" w:cs="Tahoma"/>
        </w:rPr>
        <w:t xml:space="preserve"> </w:t>
      </w:r>
      <w:r w:rsidR="0070591D" w:rsidRPr="002F3ED2">
        <w:rPr>
          <w:rFonts w:asciiTheme="minorHAnsi" w:hAnsiTheme="minorHAnsi" w:cs="Tahoma"/>
        </w:rPr>
        <w:t xml:space="preserve">La Campeona de España </w:t>
      </w:r>
      <w:proofErr w:type="spellStart"/>
      <w:r w:rsidR="0070591D" w:rsidRPr="002F3ED2">
        <w:rPr>
          <w:rFonts w:asciiTheme="minorHAnsi" w:hAnsiTheme="minorHAnsi" w:cs="Tahoma"/>
        </w:rPr>
        <w:t>Girl</w:t>
      </w:r>
      <w:proofErr w:type="spellEnd"/>
      <w:r w:rsidR="0070591D" w:rsidRPr="002F3ED2">
        <w:rPr>
          <w:rFonts w:asciiTheme="minorHAnsi" w:hAnsiTheme="minorHAnsi" w:cs="Tahoma"/>
        </w:rPr>
        <w:t xml:space="preserve"> tendrá una puntuación extra de 10 puntos y la subcampeona de España </w:t>
      </w:r>
      <w:proofErr w:type="spellStart"/>
      <w:r w:rsidR="0070591D" w:rsidRPr="002F3ED2">
        <w:rPr>
          <w:rFonts w:asciiTheme="minorHAnsi" w:hAnsiTheme="minorHAnsi" w:cs="Tahoma"/>
        </w:rPr>
        <w:t>Girl</w:t>
      </w:r>
      <w:proofErr w:type="spellEnd"/>
      <w:r w:rsidR="0070591D" w:rsidRPr="002F3ED2">
        <w:rPr>
          <w:rFonts w:asciiTheme="minorHAnsi" w:hAnsiTheme="minorHAnsi" w:cs="Tahoma"/>
        </w:rPr>
        <w:t>, una puntuación extra de 5 puntos</w:t>
      </w:r>
      <w:r w:rsidR="00DE019E" w:rsidRPr="002F3ED2">
        <w:rPr>
          <w:rFonts w:asciiTheme="minorHAnsi" w:hAnsiTheme="minorHAnsi" w:cs="Tahoma"/>
        </w:rPr>
        <w:t>.</w:t>
      </w:r>
      <w:r w:rsidR="0070591D" w:rsidRPr="002F3ED2">
        <w:rPr>
          <w:rFonts w:asciiTheme="minorHAnsi" w:hAnsiTheme="minorHAnsi" w:cs="Tahoma"/>
        </w:rPr>
        <w:t xml:space="preserve"> </w:t>
      </w:r>
    </w:p>
    <w:p w:rsidR="00EC78C4" w:rsidRPr="002F3ED2" w:rsidRDefault="00EC78C4" w:rsidP="00EC78C4">
      <w:pPr>
        <w:spacing w:line="264" w:lineRule="auto"/>
        <w:rPr>
          <w:rFonts w:asciiTheme="minorHAnsi" w:hAnsiTheme="minorHAnsi" w:cs="Tahoma"/>
          <w:b/>
        </w:rPr>
      </w:pPr>
    </w:p>
    <w:p w:rsidR="00EC78C4" w:rsidRPr="002F3ED2" w:rsidRDefault="00EC78C4" w:rsidP="00EC78C4">
      <w:pPr>
        <w:numPr>
          <w:ilvl w:val="0"/>
          <w:numId w:val="7"/>
        </w:numPr>
        <w:spacing w:line="264" w:lineRule="auto"/>
        <w:rPr>
          <w:rFonts w:asciiTheme="minorHAnsi" w:hAnsiTheme="minorHAnsi" w:cs="Tahoma"/>
          <w:b/>
          <w:color w:val="0039A6"/>
          <w:u w:val="single"/>
        </w:rPr>
      </w:pPr>
      <w:r w:rsidRPr="002F3ED2">
        <w:rPr>
          <w:rFonts w:asciiTheme="minorHAnsi" w:hAnsiTheme="minorHAnsi" w:cs="Tahoma"/>
          <w:b/>
          <w:color w:val="0039A6"/>
          <w:u w:val="single"/>
        </w:rPr>
        <w:t xml:space="preserve">SISTEMA DE PUNTUACIÓN PARA EL CAMPEONATO INTERNACIONAL DE ESPAÑA FEMENINO “Copa S.M. La Reina”: </w:t>
      </w:r>
    </w:p>
    <w:p w:rsidR="00EC78C4" w:rsidRPr="002F3ED2" w:rsidRDefault="00EC78C4" w:rsidP="00EC78C4">
      <w:pPr>
        <w:tabs>
          <w:tab w:val="left" w:pos="709"/>
          <w:tab w:val="left" w:pos="2160"/>
          <w:tab w:val="left" w:pos="2880"/>
          <w:tab w:val="left" w:pos="3420"/>
          <w:tab w:val="left" w:pos="5040"/>
          <w:tab w:val="left" w:pos="5760"/>
          <w:tab w:val="left" w:pos="6480"/>
          <w:tab w:val="left" w:pos="7020"/>
        </w:tabs>
        <w:spacing w:line="264" w:lineRule="auto"/>
        <w:ind w:left="709"/>
        <w:rPr>
          <w:rFonts w:asciiTheme="minorHAnsi" w:hAnsiTheme="minorHAnsi" w:cs="Tahoma"/>
        </w:rPr>
      </w:pPr>
      <w:r w:rsidRPr="002F3ED2">
        <w:rPr>
          <w:rFonts w:asciiTheme="minorHAnsi" w:hAnsiTheme="minorHAnsi" w:cs="Tahoma"/>
        </w:rPr>
        <w:t xml:space="preserve">En esta prueba clasifican </w:t>
      </w:r>
      <w:r w:rsidRPr="002F3ED2">
        <w:rPr>
          <w:rFonts w:asciiTheme="minorHAnsi" w:hAnsiTheme="minorHAnsi" w:cs="Tahoma"/>
          <w:b/>
        </w:rPr>
        <w:t>32 jugadoras</w:t>
      </w:r>
      <w:r w:rsidRPr="002F3ED2">
        <w:rPr>
          <w:rFonts w:asciiTheme="minorHAnsi" w:hAnsiTheme="minorHAnsi" w:cs="Tahoma"/>
        </w:rPr>
        <w:t>; el sistema de puntuación será el siguiente:</w:t>
      </w:r>
    </w:p>
    <w:p w:rsidR="00EC78C4" w:rsidRPr="002F3ED2" w:rsidRDefault="00EC78C4" w:rsidP="00EC78C4">
      <w:pPr>
        <w:tabs>
          <w:tab w:val="left" w:pos="709"/>
          <w:tab w:val="left" w:pos="2160"/>
          <w:tab w:val="left" w:pos="2880"/>
          <w:tab w:val="left" w:pos="3420"/>
          <w:tab w:val="left" w:pos="5040"/>
          <w:tab w:val="left" w:pos="5760"/>
          <w:tab w:val="left" w:pos="6480"/>
          <w:tab w:val="left" w:pos="7020"/>
        </w:tabs>
        <w:spacing w:line="264" w:lineRule="auto"/>
        <w:ind w:left="709"/>
        <w:rPr>
          <w:rFonts w:asciiTheme="minorHAnsi" w:hAnsiTheme="minorHAnsi" w:cs="Tahoma"/>
        </w:rPr>
      </w:pPr>
    </w:p>
    <w:p w:rsidR="00EC78C4" w:rsidRPr="002F3ED2" w:rsidRDefault="00EC78C4" w:rsidP="00EC78C4">
      <w:pPr>
        <w:tabs>
          <w:tab w:val="left" w:pos="720"/>
          <w:tab w:val="left" w:pos="1440"/>
          <w:tab w:val="left" w:pos="2160"/>
          <w:tab w:val="left" w:pos="2880"/>
          <w:tab w:val="left" w:pos="3420"/>
          <w:tab w:val="left" w:pos="5040"/>
          <w:tab w:val="left" w:pos="5760"/>
          <w:tab w:val="left" w:pos="6480"/>
          <w:tab w:val="left" w:pos="7020"/>
        </w:tabs>
        <w:spacing w:line="264" w:lineRule="auto"/>
        <w:ind w:firstLine="709"/>
        <w:rPr>
          <w:rFonts w:asciiTheme="minorHAnsi" w:hAnsiTheme="minorHAnsi" w:cs="Tahoma"/>
        </w:rPr>
      </w:pPr>
      <w:r w:rsidRPr="002F3ED2">
        <w:rPr>
          <w:rFonts w:asciiTheme="minorHAnsi" w:hAnsiTheme="minorHAnsi" w:cs="Tahoma"/>
        </w:rPr>
        <w:t xml:space="preserve">B.1) </w:t>
      </w:r>
      <w:r w:rsidRPr="002F3ED2">
        <w:rPr>
          <w:rFonts w:asciiTheme="minorHAnsi" w:hAnsiTheme="minorHAnsi" w:cs="Tahoma"/>
          <w:b/>
          <w:u w:val="single"/>
        </w:rPr>
        <w:t>Fase Stroke Play</w:t>
      </w:r>
    </w:p>
    <w:p w:rsidR="00EC78C4" w:rsidRPr="002F3ED2" w:rsidRDefault="00EC78C4" w:rsidP="00EC78C4">
      <w:pPr>
        <w:tabs>
          <w:tab w:val="left" w:pos="720"/>
          <w:tab w:val="left" w:pos="1440"/>
          <w:tab w:val="left" w:pos="1980"/>
        </w:tabs>
        <w:spacing w:line="264" w:lineRule="auto"/>
        <w:ind w:left="709"/>
        <w:rPr>
          <w:rFonts w:asciiTheme="minorHAnsi" w:hAnsiTheme="minorHAnsi" w:cs="Tahoma"/>
        </w:rPr>
      </w:pPr>
      <w:r w:rsidRPr="002F3ED2">
        <w:rPr>
          <w:rFonts w:asciiTheme="minorHAnsi" w:hAnsiTheme="minorHAnsi" w:cs="Tahoma"/>
        </w:rPr>
        <w:t xml:space="preserve">Se concederán 10 puntos </w:t>
      </w:r>
      <w:r w:rsidRPr="002F3ED2">
        <w:rPr>
          <w:rFonts w:asciiTheme="minorHAnsi" w:hAnsiTheme="minorHAnsi" w:cs="Tahoma"/>
          <w:b/>
          <w:bCs/>
        </w:rPr>
        <w:t>por igualar el VBSP</w:t>
      </w:r>
      <w:r w:rsidRPr="002F3ED2">
        <w:rPr>
          <w:rFonts w:asciiTheme="minorHAnsi" w:hAnsiTheme="minorHAnsi" w:cs="Tahoma"/>
        </w:rPr>
        <w:t xml:space="preserve"> sumándose o restándose 1 punto por cada golpe por debajo o por encima del VBSP. </w:t>
      </w:r>
    </w:p>
    <w:p w:rsidR="00EC78C4" w:rsidRPr="002F3ED2" w:rsidRDefault="00EC78C4" w:rsidP="00EC78C4">
      <w:pPr>
        <w:tabs>
          <w:tab w:val="left" w:pos="720"/>
          <w:tab w:val="left" w:pos="1440"/>
          <w:tab w:val="left" w:pos="1980"/>
        </w:tabs>
        <w:spacing w:line="264" w:lineRule="auto"/>
        <w:ind w:left="709"/>
        <w:rPr>
          <w:rFonts w:asciiTheme="minorHAnsi" w:hAnsiTheme="minorHAnsi" w:cs="Tahoma"/>
        </w:rPr>
      </w:pPr>
    </w:p>
    <w:p w:rsidR="00EC78C4" w:rsidRPr="002F3ED2" w:rsidRDefault="00EC78C4" w:rsidP="00EC78C4">
      <w:pPr>
        <w:tabs>
          <w:tab w:val="left" w:pos="720"/>
          <w:tab w:val="left" w:pos="1440"/>
          <w:tab w:val="left" w:pos="1980"/>
        </w:tabs>
        <w:spacing w:line="264" w:lineRule="auto"/>
        <w:ind w:left="709"/>
        <w:rPr>
          <w:rFonts w:asciiTheme="minorHAnsi" w:hAnsiTheme="minorHAnsi" w:cs="Tahoma"/>
          <w:u w:val="single"/>
        </w:rPr>
      </w:pPr>
      <w:r w:rsidRPr="002F3ED2">
        <w:rPr>
          <w:rFonts w:asciiTheme="minorHAnsi" w:hAnsiTheme="minorHAnsi" w:cs="Tahoma"/>
        </w:rPr>
        <w:t xml:space="preserve">B.2) </w:t>
      </w:r>
      <w:r w:rsidRPr="002F3ED2">
        <w:rPr>
          <w:rFonts w:asciiTheme="minorHAnsi" w:hAnsiTheme="minorHAnsi" w:cs="Tahoma"/>
          <w:b/>
          <w:u w:val="single"/>
        </w:rPr>
        <w:t>Fase match-</w:t>
      </w:r>
      <w:proofErr w:type="spellStart"/>
      <w:r w:rsidRPr="002F3ED2">
        <w:rPr>
          <w:rFonts w:asciiTheme="minorHAnsi" w:hAnsiTheme="minorHAnsi" w:cs="Tahoma"/>
          <w:b/>
          <w:u w:val="single"/>
        </w:rPr>
        <w:t>play</w:t>
      </w:r>
      <w:proofErr w:type="spellEnd"/>
    </w:p>
    <w:p w:rsidR="005245D8" w:rsidRPr="002F3ED2" w:rsidRDefault="005245D8" w:rsidP="00B92867">
      <w:pPr>
        <w:tabs>
          <w:tab w:val="left" w:pos="720"/>
          <w:tab w:val="left" w:pos="1980"/>
          <w:tab w:val="left" w:pos="4860"/>
        </w:tabs>
        <w:spacing w:line="264" w:lineRule="auto"/>
        <w:ind w:left="1134"/>
        <w:rPr>
          <w:rFonts w:asciiTheme="minorHAnsi" w:hAnsiTheme="minorHAnsi" w:cs="Tahoma"/>
        </w:rPr>
      </w:pPr>
      <w:r w:rsidRPr="002F3ED2">
        <w:rPr>
          <w:rFonts w:asciiTheme="minorHAnsi" w:hAnsiTheme="minorHAnsi" w:cs="Tahoma"/>
        </w:rPr>
        <w:t>Por disputar 1/</w:t>
      </w:r>
      <w:r w:rsidR="007F33D0" w:rsidRPr="002F3ED2">
        <w:rPr>
          <w:rFonts w:asciiTheme="minorHAnsi" w:hAnsiTheme="minorHAnsi" w:cs="Tahoma"/>
        </w:rPr>
        <w:t>16</w:t>
      </w:r>
      <w:r w:rsidRPr="002F3ED2">
        <w:rPr>
          <w:rFonts w:asciiTheme="minorHAnsi" w:hAnsiTheme="minorHAnsi" w:cs="Tahoma"/>
        </w:rPr>
        <w:t xml:space="preserve"> de final:</w:t>
      </w:r>
      <w:r w:rsidRPr="002F3ED2">
        <w:rPr>
          <w:rFonts w:asciiTheme="minorHAnsi" w:hAnsiTheme="minorHAnsi" w:cs="Tahoma"/>
        </w:rPr>
        <w:tab/>
        <w:t>2</w:t>
      </w:r>
      <w:r w:rsidR="007F33D0" w:rsidRPr="002F3ED2">
        <w:rPr>
          <w:rFonts w:asciiTheme="minorHAnsi" w:hAnsiTheme="minorHAnsi" w:cs="Tahoma"/>
        </w:rPr>
        <w:t xml:space="preserve"> puntos</w:t>
      </w:r>
    </w:p>
    <w:p w:rsidR="00EC78C4" w:rsidRPr="002F3ED2" w:rsidRDefault="005245D8" w:rsidP="00B92867">
      <w:pPr>
        <w:tabs>
          <w:tab w:val="left" w:pos="720"/>
          <w:tab w:val="left" w:pos="1980"/>
          <w:tab w:val="left" w:pos="4860"/>
        </w:tabs>
        <w:spacing w:line="264" w:lineRule="auto"/>
        <w:ind w:left="1134"/>
        <w:rPr>
          <w:rFonts w:asciiTheme="minorHAnsi" w:hAnsiTheme="minorHAnsi" w:cs="Tahoma"/>
        </w:rPr>
      </w:pPr>
      <w:r w:rsidRPr="002F3ED2">
        <w:rPr>
          <w:rFonts w:asciiTheme="minorHAnsi" w:hAnsiTheme="minorHAnsi" w:cs="Tahoma"/>
        </w:rPr>
        <w:t xml:space="preserve">Por </w:t>
      </w:r>
      <w:r w:rsidR="007F33D0" w:rsidRPr="002F3ED2">
        <w:rPr>
          <w:rFonts w:asciiTheme="minorHAnsi" w:hAnsiTheme="minorHAnsi" w:cs="Tahoma"/>
        </w:rPr>
        <w:t>disputar</w:t>
      </w:r>
      <w:r w:rsidRPr="002F3ED2">
        <w:rPr>
          <w:rFonts w:asciiTheme="minorHAnsi" w:hAnsiTheme="minorHAnsi" w:cs="Tahoma"/>
        </w:rPr>
        <w:t xml:space="preserve"> 1/</w:t>
      </w:r>
      <w:r w:rsidR="007F33D0" w:rsidRPr="002F3ED2">
        <w:rPr>
          <w:rFonts w:asciiTheme="minorHAnsi" w:hAnsiTheme="minorHAnsi" w:cs="Tahoma"/>
        </w:rPr>
        <w:t>8</w:t>
      </w:r>
      <w:r w:rsidRPr="002F3ED2">
        <w:rPr>
          <w:rFonts w:asciiTheme="minorHAnsi" w:hAnsiTheme="minorHAnsi" w:cs="Tahoma"/>
        </w:rPr>
        <w:t xml:space="preserve"> de final: </w:t>
      </w:r>
      <w:r w:rsidRPr="002F3ED2">
        <w:rPr>
          <w:rFonts w:asciiTheme="minorHAnsi" w:hAnsiTheme="minorHAnsi" w:cs="Tahoma"/>
        </w:rPr>
        <w:tab/>
        <w:t>4</w:t>
      </w:r>
      <w:r w:rsidR="00EC78C4" w:rsidRPr="002F3ED2">
        <w:rPr>
          <w:rFonts w:asciiTheme="minorHAnsi" w:hAnsiTheme="minorHAnsi" w:cs="Tahoma"/>
        </w:rPr>
        <w:t xml:space="preserve"> puntos</w:t>
      </w:r>
    </w:p>
    <w:p w:rsidR="00EC78C4" w:rsidRPr="002F3ED2" w:rsidRDefault="007F33D0" w:rsidP="00B92867">
      <w:pPr>
        <w:tabs>
          <w:tab w:val="left" w:pos="720"/>
          <w:tab w:val="left" w:pos="1980"/>
          <w:tab w:val="left" w:pos="4860"/>
        </w:tabs>
        <w:spacing w:line="264" w:lineRule="auto"/>
        <w:ind w:left="1134"/>
        <w:rPr>
          <w:rFonts w:asciiTheme="minorHAnsi" w:hAnsiTheme="minorHAnsi" w:cs="Tahoma"/>
        </w:rPr>
      </w:pPr>
      <w:r w:rsidRPr="002F3ED2">
        <w:rPr>
          <w:rFonts w:asciiTheme="minorHAnsi" w:hAnsiTheme="minorHAnsi" w:cs="Tahoma"/>
        </w:rPr>
        <w:t>Por disputar en 1/4</w:t>
      </w:r>
      <w:r w:rsidR="005245D8" w:rsidRPr="002F3ED2">
        <w:rPr>
          <w:rFonts w:asciiTheme="minorHAnsi" w:hAnsiTheme="minorHAnsi" w:cs="Tahoma"/>
        </w:rPr>
        <w:t xml:space="preserve"> de final:</w:t>
      </w:r>
      <w:r w:rsidR="005245D8" w:rsidRPr="002F3ED2">
        <w:rPr>
          <w:rFonts w:asciiTheme="minorHAnsi" w:hAnsiTheme="minorHAnsi" w:cs="Tahoma"/>
        </w:rPr>
        <w:tab/>
        <w:t>7</w:t>
      </w:r>
      <w:r w:rsidR="00EC78C4" w:rsidRPr="002F3ED2">
        <w:rPr>
          <w:rFonts w:asciiTheme="minorHAnsi" w:hAnsiTheme="minorHAnsi" w:cs="Tahoma"/>
        </w:rPr>
        <w:t xml:space="preserve"> puntos</w:t>
      </w:r>
    </w:p>
    <w:p w:rsidR="00EC78C4" w:rsidRPr="002F3ED2" w:rsidRDefault="007F33D0" w:rsidP="00B92867">
      <w:pPr>
        <w:tabs>
          <w:tab w:val="left" w:pos="720"/>
          <w:tab w:val="left" w:pos="1980"/>
          <w:tab w:val="left" w:pos="4860"/>
          <w:tab w:val="left" w:pos="6096"/>
        </w:tabs>
        <w:spacing w:line="264" w:lineRule="auto"/>
        <w:ind w:left="1134"/>
        <w:rPr>
          <w:rFonts w:asciiTheme="minorHAnsi" w:hAnsiTheme="minorHAnsi" w:cs="Tahoma"/>
        </w:rPr>
      </w:pPr>
      <w:r w:rsidRPr="002F3ED2">
        <w:rPr>
          <w:rFonts w:asciiTheme="minorHAnsi" w:hAnsiTheme="minorHAnsi" w:cs="Tahoma"/>
        </w:rPr>
        <w:t>Por disputar Semifinales</w:t>
      </w:r>
      <w:r w:rsidR="005245D8" w:rsidRPr="002F3ED2">
        <w:rPr>
          <w:rFonts w:asciiTheme="minorHAnsi" w:hAnsiTheme="minorHAnsi" w:cs="Tahoma"/>
        </w:rPr>
        <w:t>:</w:t>
      </w:r>
      <w:r w:rsidR="005245D8" w:rsidRPr="002F3ED2">
        <w:rPr>
          <w:rFonts w:asciiTheme="minorHAnsi" w:hAnsiTheme="minorHAnsi" w:cs="Tahoma"/>
        </w:rPr>
        <w:tab/>
        <w:t>10</w:t>
      </w:r>
      <w:r w:rsidR="00EC78C4" w:rsidRPr="002F3ED2">
        <w:rPr>
          <w:rFonts w:asciiTheme="minorHAnsi" w:hAnsiTheme="minorHAnsi" w:cs="Tahoma"/>
        </w:rPr>
        <w:t xml:space="preserve"> puntos</w:t>
      </w:r>
      <w:r w:rsidR="00EC78C4" w:rsidRPr="002F3ED2">
        <w:rPr>
          <w:rFonts w:asciiTheme="minorHAnsi" w:hAnsiTheme="minorHAnsi" w:cs="Tahoma"/>
        </w:rPr>
        <w:tab/>
      </w:r>
    </w:p>
    <w:p w:rsidR="00EC78C4" w:rsidRPr="002F3ED2" w:rsidRDefault="005245D8" w:rsidP="00B92867">
      <w:pPr>
        <w:tabs>
          <w:tab w:val="left" w:pos="720"/>
          <w:tab w:val="left" w:pos="1980"/>
          <w:tab w:val="left" w:pos="4860"/>
        </w:tabs>
        <w:spacing w:line="264" w:lineRule="auto"/>
        <w:ind w:left="1134"/>
        <w:rPr>
          <w:rFonts w:asciiTheme="minorHAnsi" w:hAnsiTheme="minorHAnsi" w:cs="Tahoma"/>
        </w:rPr>
      </w:pPr>
      <w:r w:rsidRPr="002F3ED2">
        <w:rPr>
          <w:rFonts w:asciiTheme="minorHAnsi" w:hAnsiTheme="minorHAnsi" w:cs="Tahoma"/>
        </w:rPr>
        <w:t>Por Subcampeona:</w:t>
      </w:r>
      <w:r w:rsidRPr="002F3ED2">
        <w:rPr>
          <w:rFonts w:asciiTheme="minorHAnsi" w:hAnsiTheme="minorHAnsi" w:cs="Tahoma"/>
        </w:rPr>
        <w:tab/>
        <w:t>14</w:t>
      </w:r>
      <w:r w:rsidR="00EC78C4" w:rsidRPr="002F3ED2">
        <w:rPr>
          <w:rFonts w:asciiTheme="minorHAnsi" w:hAnsiTheme="minorHAnsi" w:cs="Tahoma"/>
        </w:rPr>
        <w:t xml:space="preserve"> puntos</w:t>
      </w:r>
      <w:r w:rsidR="00EC78C4" w:rsidRPr="002F3ED2">
        <w:rPr>
          <w:rFonts w:asciiTheme="minorHAnsi" w:hAnsiTheme="minorHAnsi" w:cs="Tahoma"/>
        </w:rPr>
        <w:tab/>
      </w:r>
    </w:p>
    <w:p w:rsidR="00EC78C4" w:rsidRPr="002F3ED2" w:rsidRDefault="00EC78C4" w:rsidP="00B92867">
      <w:pPr>
        <w:tabs>
          <w:tab w:val="left" w:pos="720"/>
          <w:tab w:val="left" w:pos="1980"/>
          <w:tab w:val="left" w:pos="4860"/>
        </w:tabs>
        <w:spacing w:line="264" w:lineRule="auto"/>
        <w:ind w:left="1134"/>
        <w:rPr>
          <w:rFonts w:asciiTheme="minorHAnsi" w:hAnsiTheme="minorHAnsi" w:cs="Tahoma"/>
        </w:rPr>
      </w:pPr>
      <w:r w:rsidRPr="002F3ED2">
        <w:rPr>
          <w:rFonts w:asciiTheme="minorHAnsi" w:hAnsiTheme="minorHAnsi" w:cs="Tahoma"/>
        </w:rPr>
        <w:t>Por Campeona:</w:t>
      </w:r>
      <w:r w:rsidRPr="002F3ED2">
        <w:rPr>
          <w:rFonts w:asciiTheme="minorHAnsi" w:hAnsiTheme="minorHAnsi" w:cs="Tahoma"/>
        </w:rPr>
        <w:tab/>
        <w:t xml:space="preserve">18 puntos  </w:t>
      </w:r>
    </w:p>
    <w:p w:rsidR="00EC78C4" w:rsidRPr="002F3ED2" w:rsidRDefault="00EC78C4" w:rsidP="00B92867">
      <w:pPr>
        <w:spacing w:line="264" w:lineRule="auto"/>
        <w:ind w:left="425" w:firstLine="709"/>
        <w:rPr>
          <w:rFonts w:asciiTheme="minorHAnsi" w:hAnsiTheme="minorHAnsi" w:cs="Tahoma"/>
          <w:b/>
          <w:i/>
        </w:rPr>
      </w:pPr>
      <w:r w:rsidRPr="002F3ED2">
        <w:rPr>
          <w:rFonts w:asciiTheme="minorHAnsi" w:hAnsiTheme="minorHAnsi" w:cs="Tahoma"/>
          <w:b/>
          <w:i/>
        </w:rPr>
        <w:t>Estas cantidades no son acumulables</w:t>
      </w:r>
    </w:p>
    <w:p w:rsidR="00EC78C4" w:rsidRPr="002F3ED2" w:rsidRDefault="00EC78C4" w:rsidP="00EC78C4">
      <w:pPr>
        <w:spacing w:line="264" w:lineRule="auto"/>
        <w:ind w:left="360"/>
        <w:rPr>
          <w:rFonts w:asciiTheme="minorHAnsi" w:hAnsiTheme="minorHAnsi" w:cs="Tahoma"/>
          <w:b/>
          <w:color w:val="A6A6A6" w:themeColor="background1" w:themeShade="A6"/>
        </w:rPr>
      </w:pPr>
    </w:p>
    <w:p w:rsidR="002F3ED2" w:rsidRDefault="0070591D" w:rsidP="007059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6D9F1" w:themeFill="text2" w:themeFillTint="33"/>
        <w:tabs>
          <w:tab w:val="left" w:pos="426"/>
        </w:tabs>
        <w:spacing w:line="264" w:lineRule="auto"/>
        <w:rPr>
          <w:rFonts w:asciiTheme="minorHAnsi" w:hAnsiTheme="minorHAnsi" w:cs="Tahoma"/>
          <w:b/>
        </w:rPr>
      </w:pPr>
      <w:r w:rsidRPr="002F3ED2">
        <w:rPr>
          <w:rFonts w:asciiTheme="minorHAnsi" w:hAnsiTheme="minorHAnsi" w:cs="Tahoma"/>
          <w:b/>
        </w:rPr>
        <w:t>C</w:t>
      </w:r>
      <w:r w:rsidR="00EC78C4" w:rsidRPr="002F3ED2">
        <w:rPr>
          <w:rFonts w:asciiTheme="minorHAnsi" w:hAnsiTheme="minorHAnsi" w:cs="Tahoma"/>
          <w:b/>
        </w:rPr>
        <w:t>RITERIOS DE SELECCIÓN PARA LOS EQUIPOS NACIONALES</w:t>
      </w:r>
    </w:p>
    <w:p w:rsidR="00E70E69" w:rsidRPr="002F3ED2" w:rsidRDefault="004D320F" w:rsidP="00E1474C">
      <w:pPr>
        <w:pStyle w:val="Ttulo5"/>
        <w:jc w:val="both"/>
        <w:rPr>
          <w:rFonts w:asciiTheme="minorHAnsi" w:hAnsiTheme="minorHAnsi" w:cs="IGBNIO+Tahoma"/>
          <w:color w:val="auto"/>
        </w:rPr>
      </w:pPr>
      <w:r w:rsidRPr="002F3ED2">
        <w:rPr>
          <w:rFonts w:asciiTheme="minorHAnsi" w:hAnsiTheme="minorHAnsi" w:cs="IGBNIO+Tahoma"/>
          <w:color w:val="auto"/>
        </w:rPr>
        <w:t xml:space="preserve">Para la selección de cualquier Equipo Nacional por Ranking, se deberán haber disputado al menos </w:t>
      </w:r>
      <w:r w:rsidR="00E1474C" w:rsidRPr="002F3ED2">
        <w:rPr>
          <w:rFonts w:asciiTheme="minorHAnsi" w:hAnsiTheme="minorHAnsi" w:cs="IGBNIO+Tahoma"/>
          <w:color w:val="auto"/>
        </w:rPr>
        <w:t>3</w:t>
      </w:r>
      <w:r w:rsidRPr="002F3ED2">
        <w:rPr>
          <w:rFonts w:asciiTheme="minorHAnsi" w:hAnsiTheme="minorHAnsi" w:cs="IGBNIO+Tahoma"/>
          <w:color w:val="auto"/>
        </w:rPr>
        <w:t xml:space="preserve"> pruebas puntuables. El C.T.A.F estima que con menos de </w:t>
      </w:r>
      <w:r w:rsidR="00E1474C" w:rsidRPr="002F3ED2">
        <w:rPr>
          <w:rFonts w:asciiTheme="minorHAnsi" w:hAnsiTheme="minorHAnsi" w:cs="IGBNIO+Tahoma"/>
          <w:color w:val="auto"/>
        </w:rPr>
        <w:t>3</w:t>
      </w:r>
      <w:r w:rsidRPr="002F3ED2">
        <w:rPr>
          <w:rFonts w:asciiTheme="minorHAnsi" w:hAnsiTheme="minorHAnsi" w:cs="IGBNIO+Tahoma"/>
          <w:color w:val="auto"/>
        </w:rPr>
        <w:t xml:space="preserve"> pruebas puntuables disputadas, el Ranking no refleja su verdadera autenticidad y los equipos seleccionados podrían no responder al verdadero potencial del Golf Amateur Español.</w:t>
      </w:r>
    </w:p>
    <w:p w:rsidR="00E1474C" w:rsidRPr="002F3ED2" w:rsidRDefault="00E1474C" w:rsidP="00E1474C">
      <w:pPr>
        <w:rPr>
          <w:rFonts w:asciiTheme="minorHAnsi" w:hAnsiTheme="minorHAnsi"/>
        </w:rPr>
      </w:pPr>
    </w:p>
    <w:p w:rsidR="00E1474C" w:rsidRPr="002F3ED2" w:rsidRDefault="00E1474C" w:rsidP="00C670B0">
      <w:pPr>
        <w:jc w:val="both"/>
        <w:rPr>
          <w:rFonts w:asciiTheme="minorHAnsi" w:hAnsiTheme="minorHAnsi"/>
        </w:rPr>
      </w:pPr>
      <w:r w:rsidRPr="002F3ED2">
        <w:rPr>
          <w:rFonts w:asciiTheme="minorHAnsi" w:hAnsiTheme="minorHAnsi"/>
        </w:rPr>
        <w:lastRenderedPageBreak/>
        <w:t xml:space="preserve">El CTAF se servirá del Ranking </w:t>
      </w:r>
      <w:r w:rsidR="00463DA0" w:rsidRPr="002F3ED2">
        <w:rPr>
          <w:rFonts w:asciiTheme="minorHAnsi" w:hAnsiTheme="minorHAnsi"/>
        </w:rPr>
        <w:t>Nacional Ab</w:t>
      </w:r>
      <w:r w:rsidRPr="002F3ED2">
        <w:rPr>
          <w:rFonts w:asciiTheme="minorHAnsi" w:hAnsiTheme="minorHAnsi"/>
        </w:rPr>
        <w:t>solut</w:t>
      </w:r>
      <w:r w:rsidR="00463DA0" w:rsidRPr="002F3ED2">
        <w:rPr>
          <w:rFonts w:asciiTheme="minorHAnsi" w:hAnsiTheme="minorHAnsi"/>
        </w:rPr>
        <w:t>o (elaborado a partir del Ranking Mundial</w:t>
      </w:r>
      <w:r w:rsidRPr="002F3ED2">
        <w:rPr>
          <w:rFonts w:asciiTheme="minorHAnsi" w:hAnsiTheme="minorHAnsi"/>
        </w:rPr>
        <w:t xml:space="preserve">) y del Ranking Nacional </w:t>
      </w:r>
      <w:proofErr w:type="spellStart"/>
      <w:r w:rsidRPr="002F3ED2">
        <w:rPr>
          <w:rFonts w:asciiTheme="minorHAnsi" w:hAnsiTheme="minorHAnsi"/>
        </w:rPr>
        <w:t>Girl</w:t>
      </w:r>
      <w:proofErr w:type="spellEnd"/>
      <w:r w:rsidRPr="002F3ED2">
        <w:rPr>
          <w:rFonts w:asciiTheme="minorHAnsi" w:hAnsiTheme="minorHAnsi"/>
        </w:rPr>
        <w:t xml:space="preserve"> para la selección de los equipos nacionales que representarán a España en los campeonatos de Europa y otros torneos internacionales</w:t>
      </w:r>
      <w:r w:rsidR="0017519D" w:rsidRPr="002F3ED2">
        <w:rPr>
          <w:rFonts w:asciiTheme="minorHAnsi" w:hAnsiTheme="minorHAnsi"/>
        </w:rPr>
        <w:t xml:space="preserve"> de 2013</w:t>
      </w:r>
      <w:r w:rsidRPr="002F3ED2">
        <w:rPr>
          <w:rFonts w:asciiTheme="minorHAnsi" w:hAnsiTheme="minorHAnsi"/>
        </w:rPr>
        <w:t>:</w:t>
      </w:r>
    </w:p>
    <w:p w:rsidR="00E1474C" w:rsidRPr="002F3ED2" w:rsidRDefault="00E1474C" w:rsidP="00E1474C">
      <w:pPr>
        <w:rPr>
          <w:rFonts w:asciiTheme="minorHAnsi" w:hAnsiTheme="minorHAnsi"/>
        </w:rPr>
      </w:pPr>
    </w:p>
    <w:p w:rsidR="008018DB" w:rsidRPr="008018DB" w:rsidRDefault="008018DB" w:rsidP="008018DB">
      <w:pPr>
        <w:rPr>
          <w:rFonts w:asciiTheme="minorHAnsi" w:hAnsiTheme="minorHAnsi"/>
          <w:b/>
        </w:rPr>
      </w:pPr>
      <w:r w:rsidRPr="008018DB">
        <w:rPr>
          <w:rFonts w:asciiTheme="minorHAnsi" w:hAnsiTheme="minorHAnsi"/>
          <w:b/>
        </w:rPr>
        <w:t>Equipo Europeo Absoluto</w:t>
      </w:r>
      <w:r>
        <w:rPr>
          <w:rFonts w:asciiTheme="minorHAnsi" w:hAnsiTheme="minorHAnsi"/>
          <w:b/>
        </w:rPr>
        <w:t xml:space="preserve">: </w:t>
      </w:r>
      <w:r w:rsidRPr="008018DB">
        <w:rPr>
          <w:rFonts w:asciiTheme="minorHAnsi" w:hAnsiTheme="minorHAnsi"/>
        </w:rPr>
        <w:t>Las 3</w:t>
      </w:r>
      <w:r w:rsidRPr="002F3ED2">
        <w:rPr>
          <w:rFonts w:asciiTheme="minorHAnsi" w:hAnsiTheme="minorHAnsi"/>
        </w:rPr>
        <w:t xml:space="preserve"> primeras clasificadas del Ranking </w:t>
      </w:r>
      <w:r>
        <w:rPr>
          <w:rFonts w:asciiTheme="minorHAnsi" w:hAnsiTheme="minorHAnsi"/>
        </w:rPr>
        <w:t xml:space="preserve">Nacional Absoluto  </w:t>
      </w:r>
      <w:r w:rsidRPr="002F3ED2">
        <w:rPr>
          <w:rFonts w:asciiTheme="minorHAnsi" w:hAnsiTheme="minorHAnsi"/>
        </w:rPr>
        <w:t>y 3 a criterio del CTAF</w:t>
      </w:r>
    </w:p>
    <w:p w:rsidR="0017519D" w:rsidRDefault="00E1474C" w:rsidP="00E1474C">
      <w:pPr>
        <w:rPr>
          <w:rFonts w:asciiTheme="minorHAnsi" w:hAnsiTheme="minorHAnsi"/>
        </w:rPr>
      </w:pPr>
      <w:r w:rsidRPr="002F3ED2">
        <w:rPr>
          <w:rFonts w:asciiTheme="minorHAnsi" w:hAnsiTheme="minorHAnsi"/>
          <w:b/>
        </w:rPr>
        <w:t xml:space="preserve">Equipo </w:t>
      </w:r>
      <w:r w:rsidR="008018DB">
        <w:rPr>
          <w:rFonts w:asciiTheme="minorHAnsi" w:hAnsiTheme="minorHAnsi"/>
          <w:b/>
        </w:rPr>
        <w:t xml:space="preserve">Europeo </w:t>
      </w:r>
      <w:proofErr w:type="spellStart"/>
      <w:r w:rsidR="008018DB">
        <w:rPr>
          <w:rFonts w:asciiTheme="minorHAnsi" w:hAnsiTheme="minorHAnsi"/>
          <w:b/>
        </w:rPr>
        <w:t>Girl</w:t>
      </w:r>
      <w:proofErr w:type="spellEnd"/>
      <w:r w:rsidRPr="002F3ED2">
        <w:rPr>
          <w:rFonts w:asciiTheme="minorHAnsi" w:hAnsiTheme="minorHAnsi"/>
        </w:rPr>
        <w:t>:</w:t>
      </w:r>
      <w:r w:rsidR="008018DB">
        <w:rPr>
          <w:rFonts w:asciiTheme="minorHAnsi" w:hAnsiTheme="minorHAnsi"/>
        </w:rPr>
        <w:t xml:space="preserve"> Las </w:t>
      </w:r>
      <w:r w:rsidR="0017519D" w:rsidRPr="002F3ED2">
        <w:rPr>
          <w:rFonts w:asciiTheme="minorHAnsi" w:hAnsiTheme="minorHAnsi"/>
        </w:rPr>
        <w:t xml:space="preserve">3 primeras clasificadas del Ranking </w:t>
      </w:r>
      <w:r w:rsidR="008018DB">
        <w:rPr>
          <w:rFonts w:asciiTheme="minorHAnsi" w:hAnsiTheme="minorHAnsi"/>
        </w:rPr>
        <w:t xml:space="preserve">Nacional </w:t>
      </w:r>
      <w:proofErr w:type="spellStart"/>
      <w:r w:rsidR="008018DB">
        <w:rPr>
          <w:rFonts w:asciiTheme="minorHAnsi" w:hAnsiTheme="minorHAnsi"/>
        </w:rPr>
        <w:t>Girl</w:t>
      </w:r>
      <w:proofErr w:type="spellEnd"/>
      <w:r w:rsidR="008018DB">
        <w:rPr>
          <w:rFonts w:asciiTheme="minorHAnsi" w:hAnsiTheme="minorHAnsi"/>
        </w:rPr>
        <w:t xml:space="preserve"> </w:t>
      </w:r>
      <w:r w:rsidR="0017519D" w:rsidRPr="002F3ED2">
        <w:rPr>
          <w:rFonts w:asciiTheme="minorHAnsi" w:hAnsiTheme="minorHAnsi"/>
        </w:rPr>
        <w:t>y 3 a criterio del CTAF</w:t>
      </w:r>
    </w:p>
    <w:p w:rsidR="0017519D" w:rsidRPr="002F3ED2" w:rsidRDefault="0017519D" w:rsidP="00E1474C">
      <w:pPr>
        <w:jc w:val="both"/>
        <w:rPr>
          <w:rFonts w:asciiTheme="minorHAnsi" w:hAnsiTheme="minorHAnsi" w:cs="Tahoma"/>
        </w:rPr>
      </w:pPr>
    </w:p>
    <w:p w:rsidR="00EC78C4" w:rsidRPr="002F3ED2" w:rsidRDefault="00EC78C4" w:rsidP="00E1474C">
      <w:pPr>
        <w:jc w:val="both"/>
        <w:rPr>
          <w:rFonts w:asciiTheme="minorHAnsi" w:hAnsiTheme="minorHAnsi" w:cs="Tahoma"/>
          <w:bCs/>
        </w:rPr>
      </w:pPr>
      <w:r w:rsidRPr="002F3ED2">
        <w:rPr>
          <w:rFonts w:asciiTheme="minorHAnsi" w:hAnsiTheme="minorHAnsi" w:cs="Tahoma"/>
        </w:rPr>
        <w:t>En caso de empate entre 2 ó más jugadoras en el ranking para los puestos de automática selección, será el CTAF el que decida cuál de éstas jugadoras empatadas será clasificada.</w:t>
      </w:r>
    </w:p>
    <w:p w:rsidR="00EC78C4" w:rsidRPr="002F3ED2" w:rsidRDefault="00EC78C4" w:rsidP="00E1474C">
      <w:pPr>
        <w:jc w:val="both"/>
        <w:rPr>
          <w:rFonts w:asciiTheme="minorHAnsi" w:hAnsiTheme="minorHAnsi" w:cs="Tahoma"/>
        </w:rPr>
      </w:pPr>
    </w:p>
    <w:p w:rsidR="00EC78C4" w:rsidRPr="002F3ED2" w:rsidRDefault="00EC78C4" w:rsidP="00E1474C">
      <w:pPr>
        <w:jc w:val="both"/>
        <w:rPr>
          <w:rFonts w:asciiTheme="minorHAnsi" w:hAnsiTheme="minorHAnsi" w:cs="Tahoma"/>
        </w:rPr>
      </w:pPr>
      <w:r w:rsidRPr="002F3ED2">
        <w:rPr>
          <w:rFonts w:asciiTheme="minorHAnsi" w:hAnsiTheme="minorHAnsi" w:cs="Tahoma"/>
        </w:rPr>
        <w:t>En el caso de que al seleccionar un equipo, alguna de las clasificadas en los primeros puestos del ranking no pudiera asistir por motivos personales (estudios, enfermedad etc.) o hubiese coincidencia de fechas con otros campeonatos de igual o superior rango, éste o estos puestos no correrán turno en el Ranking, siendo sustituida la jugadora o jugadoras a criterio del CTAF.</w:t>
      </w:r>
    </w:p>
    <w:p w:rsidR="00EC78C4" w:rsidRPr="002F3ED2" w:rsidRDefault="00EC78C4" w:rsidP="00E1474C">
      <w:pPr>
        <w:jc w:val="both"/>
        <w:rPr>
          <w:rFonts w:asciiTheme="minorHAnsi" w:hAnsiTheme="minorHAnsi" w:cs="Tahoma"/>
          <w:i/>
        </w:rPr>
      </w:pPr>
    </w:p>
    <w:p w:rsidR="00EC78C4" w:rsidRPr="002F3ED2" w:rsidRDefault="00EC78C4" w:rsidP="0017519D">
      <w:pPr>
        <w:shd w:val="clear" w:color="auto" w:fill="F2F2F2" w:themeFill="background1" w:themeFillShade="F2"/>
        <w:jc w:val="center"/>
        <w:rPr>
          <w:rFonts w:asciiTheme="minorHAnsi" w:hAnsiTheme="minorHAnsi" w:cs="Tahoma"/>
          <w:b/>
          <w:i/>
          <w:sz w:val="20"/>
          <w:szCs w:val="20"/>
        </w:rPr>
      </w:pPr>
      <w:r w:rsidRPr="002F3ED2">
        <w:rPr>
          <w:rFonts w:asciiTheme="minorHAnsi" w:hAnsiTheme="minorHAnsi" w:cs="Tahoma"/>
          <w:b/>
          <w:i/>
          <w:sz w:val="20"/>
          <w:szCs w:val="20"/>
        </w:rPr>
        <w:t>ACTITUD DE LAS JUGADORAS</w:t>
      </w:r>
    </w:p>
    <w:p w:rsidR="00EC78C4" w:rsidRPr="002F3ED2" w:rsidRDefault="00EC78C4" w:rsidP="0017519D">
      <w:pPr>
        <w:shd w:val="clear" w:color="auto" w:fill="F2F2F2" w:themeFill="background1" w:themeFillShade="F2"/>
        <w:spacing w:line="264" w:lineRule="auto"/>
        <w:jc w:val="center"/>
        <w:rPr>
          <w:rFonts w:asciiTheme="minorHAnsi" w:hAnsiTheme="minorHAnsi" w:cs="Tahoma"/>
          <w:i/>
          <w:sz w:val="20"/>
          <w:szCs w:val="20"/>
        </w:rPr>
      </w:pPr>
      <w:r w:rsidRPr="002F3ED2">
        <w:rPr>
          <w:rFonts w:asciiTheme="minorHAnsi" w:hAnsiTheme="minorHAnsi" w:cs="Tahoma"/>
          <w:i/>
          <w:sz w:val="20"/>
          <w:szCs w:val="20"/>
        </w:rPr>
        <w:t>En la selección de jugadoras, el Comité Técnico Amateur Femenino tiene la obligación de valorar la actitud y el comportamiento de todas las jugadoras en Torneos Nacionales, Internacionales, concentraciones, su capacidad de capacidad de trabajar en equipo e interés en seguir el programa de actividades del CTAF, etc.</w:t>
      </w:r>
    </w:p>
    <w:p w:rsidR="00EC78C4" w:rsidRPr="002F3ED2" w:rsidRDefault="00EC78C4" w:rsidP="0017519D">
      <w:pPr>
        <w:shd w:val="clear" w:color="auto" w:fill="F2F2F2" w:themeFill="background1" w:themeFillShade="F2"/>
        <w:spacing w:line="264" w:lineRule="auto"/>
        <w:jc w:val="center"/>
        <w:rPr>
          <w:rFonts w:asciiTheme="minorHAnsi" w:hAnsiTheme="minorHAnsi" w:cs="Tahoma"/>
          <w:i/>
          <w:sz w:val="20"/>
          <w:szCs w:val="20"/>
        </w:rPr>
      </w:pPr>
    </w:p>
    <w:p w:rsidR="00D25D35" w:rsidRDefault="00EC78C4" w:rsidP="0017519D">
      <w:pPr>
        <w:shd w:val="clear" w:color="auto" w:fill="F2F2F2" w:themeFill="background1" w:themeFillShade="F2"/>
        <w:spacing w:line="264" w:lineRule="auto"/>
        <w:jc w:val="center"/>
        <w:rPr>
          <w:rFonts w:asciiTheme="minorHAnsi" w:hAnsiTheme="minorHAnsi" w:cs="Tahoma"/>
          <w:i/>
          <w:sz w:val="20"/>
          <w:szCs w:val="20"/>
        </w:rPr>
      </w:pPr>
      <w:r w:rsidRPr="002F3ED2">
        <w:rPr>
          <w:rFonts w:asciiTheme="minorHAnsi" w:hAnsiTheme="minorHAnsi" w:cs="Tahoma"/>
          <w:i/>
          <w:sz w:val="20"/>
          <w:szCs w:val="20"/>
        </w:rPr>
        <w:t>Al tener el CTAF la facultad de seleccionar a las jugadoras para representar a España, fijando los criterios de selección, e incluso de realizar la inscripción de manera colectiva en las pruebas internacionales individuales, este Comité podrá no seleccionar - a pesar de su puesto en el ranking- o no inscribir en el segundo caso, a las jugadoras cuyo comportamiento o actitud, no sea la idónea que se exige a todo deportista de nivel internacional</w:t>
      </w:r>
      <w:r w:rsidR="00D25D35" w:rsidRPr="002F3ED2">
        <w:rPr>
          <w:rFonts w:asciiTheme="minorHAnsi" w:hAnsiTheme="minorHAnsi" w:cs="Tahoma"/>
          <w:b/>
          <w:i/>
          <w:sz w:val="20"/>
          <w:szCs w:val="20"/>
        </w:rPr>
        <w:t>(*)</w:t>
      </w:r>
      <w:r w:rsidRPr="002F3ED2">
        <w:rPr>
          <w:rFonts w:asciiTheme="minorHAnsi" w:hAnsiTheme="minorHAnsi" w:cs="Tahoma"/>
          <w:i/>
          <w:sz w:val="20"/>
          <w:szCs w:val="20"/>
        </w:rPr>
        <w:t>, y todo ello sin perjuicio de su obligación de poner en conocimiento del Comité de Disciplina Deportiva de la RFEG aquellas conductas o actitudes que estuviesen tipificadas como faltas en la legislación vigente o en los Estatutos de la RFEG.</w:t>
      </w:r>
    </w:p>
    <w:p w:rsidR="002F3ED2" w:rsidRPr="002F3ED2" w:rsidRDefault="002F3ED2" w:rsidP="0017519D">
      <w:pPr>
        <w:shd w:val="clear" w:color="auto" w:fill="F2F2F2" w:themeFill="background1" w:themeFillShade="F2"/>
        <w:spacing w:line="264" w:lineRule="auto"/>
        <w:jc w:val="center"/>
        <w:rPr>
          <w:rFonts w:asciiTheme="minorHAnsi" w:hAnsiTheme="minorHAnsi" w:cs="Tahoma"/>
          <w:i/>
          <w:sz w:val="20"/>
          <w:szCs w:val="20"/>
        </w:rPr>
      </w:pPr>
    </w:p>
    <w:p w:rsidR="00D25D35" w:rsidRPr="002F3ED2" w:rsidRDefault="00D25D35" w:rsidP="0017519D">
      <w:pPr>
        <w:shd w:val="clear" w:color="auto" w:fill="F2F2F2" w:themeFill="background1" w:themeFillShade="F2"/>
        <w:spacing w:line="264" w:lineRule="auto"/>
        <w:rPr>
          <w:rFonts w:asciiTheme="minorHAnsi" w:hAnsiTheme="minorHAnsi" w:cs="Tahoma"/>
          <w:sz w:val="20"/>
          <w:szCs w:val="20"/>
        </w:rPr>
      </w:pPr>
      <w:r w:rsidRPr="002F3ED2">
        <w:rPr>
          <w:rFonts w:asciiTheme="minorHAnsi" w:hAnsiTheme="minorHAnsi" w:cs="Tahoma"/>
          <w:b/>
          <w:sz w:val="20"/>
          <w:szCs w:val="20"/>
        </w:rPr>
        <w:t>(*)</w:t>
      </w:r>
      <w:r w:rsidRPr="002F3ED2">
        <w:rPr>
          <w:rFonts w:asciiTheme="minorHAnsi" w:hAnsiTheme="minorHAnsi" w:cs="Tahoma"/>
          <w:sz w:val="20"/>
          <w:szCs w:val="20"/>
        </w:rPr>
        <w:t>Ref.:</w:t>
      </w:r>
      <w:r w:rsidR="005D70E8" w:rsidRPr="002F3ED2">
        <w:rPr>
          <w:rFonts w:asciiTheme="minorHAnsi" w:hAnsiTheme="minorHAnsi" w:cs="Tahoma"/>
          <w:sz w:val="20"/>
          <w:szCs w:val="20"/>
        </w:rPr>
        <w:t xml:space="preserve"> </w:t>
      </w:r>
      <w:r w:rsidRPr="002F3ED2">
        <w:rPr>
          <w:rFonts w:asciiTheme="minorHAnsi" w:hAnsiTheme="minorHAnsi" w:cs="Tahoma"/>
          <w:sz w:val="20"/>
          <w:szCs w:val="20"/>
        </w:rPr>
        <w:t>“</w:t>
      </w:r>
      <w:r w:rsidRPr="002F3ED2">
        <w:rPr>
          <w:rFonts w:asciiTheme="minorHAnsi" w:hAnsiTheme="minorHAnsi" w:cs="Tahoma"/>
          <w:i/>
          <w:sz w:val="20"/>
          <w:szCs w:val="20"/>
        </w:rPr>
        <w:t>Código de conducta jugadoras RFEG</w:t>
      </w:r>
      <w:r w:rsidRPr="002F3ED2">
        <w:rPr>
          <w:rFonts w:asciiTheme="minorHAnsi" w:hAnsiTheme="minorHAnsi" w:cs="Tahoma"/>
          <w:sz w:val="20"/>
          <w:szCs w:val="20"/>
        </w:rPr>
        <w:t>"</w:t>
      </w:r>
    </w:p>
    <w:p w:rsidR="009F7BD3" w:rsidRPr="002F3ED2" w:rsidRDefault="009F7BD3" w:rsidP="00EC78C4">
      <w:pPr>
        <w:rPr>
          <w:rFonts w:asciiTheme="minorHAnsi" w:hAnsiTheme="minorHAnsi" w:cs="Tahoma"/>
        </w:rPr>
      </w:pPr>
    </w:p>
    <w:p w:rsidR="00EC78C4" w:rsidRPr="002F3ED2" w:rsidRDefault="00EC78C4" w:rsidP="00EC78C4">
      <w:pPr>
        <w:rPr>
          <w:rFonts w:asciiTheme="minorHAnsi" w:hAnsiTheme="minorHAnsi" w:cs="Tahoma"/>
          <w:b/>
        </w:rPr>
      </w:pPr>
      <w:r w:rsidRPr="002F3ED2">
        <w:rPr>
          <w:rFonts w:asciiTheme="minorHAnsi" w:hAnsiTheme="minorHAnsi" w:cs="Tahoma"/>
        </w:rPr>
        <w:t>En cualquier caso, la selección final de los equipos que representarán a España en los campeonatos de Europa</w:t>
      </w:r>
      <w:r w:rsidR="00D17A2D" w:rsidRPr="002F3ED2">
        <w:rPr>
          <w:rFonts w:asciiTheme="minorHAnsi" w:hAnsiTheme="minorHAnsi" w:cs="Tahoma"/>
        </w:rPr>
        <w:t xml:space="preserve"> </w:t>
      </w:r>
      <w:r w:rsidRPr="002F3ED2">
        <w:rPr>
          <w:rFonts w:asciiTheme="minorHAnsi" w:hAnsiTheme="minorHAnsi" w:cs="Tahoma"/>
        </w:rPr>
        <w:t xml:space="preserve">deberá ser </w:t>
      </w:r>
      <w:r w:rsidRPr="002F3ED2">
        <w:rPr>
          <w:rFonts w:asciiTheme="minorHAnsi" w:hAnsiTheme="minorHAnsi" w:cs="Tahoma"/>
          <w:b/>
        </w:rPr>
        <w:t xml:space="preserve">ratificada por el Comité de Alta Competición de la RFEG. </w:t>
      </w:r>
    </w:p>
    <w:p w:rsidR="00EC78C4" w:rsidRPr="002F3ED2" w:rsidRDefault="00EC78C4" w:rsidP="00EC78C4">
      <w:pPr>
        <w:spacing w:line="264" w:lineRule="auto"/>
        <w:jc w:val="both"/>
        <w:rPr>
          <w:rFonts w:asciiTheme="minorHAnsi" w:hAnsiTheme="minorHAnsi" w:cs="Tahoma"/>
        </w:rPr>
      </w:pPr>
    </w:p>
    <w:p w:rsidR="00EC78C4" w:rsidRPr="002F3ED2" w:rsidRDefault="005245D8" w:rsidP="001751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6D9F1" w:themeFill="text2" w:themeFillTint="33"/>
        <w:spacing w:line="264" w:lineRule="auto"/>
        <w:jc w:val="both"/>
        <w:rPr>
          <w:rFonts w:asciiTheme="minorHAnsi" w:hAnsiTheme="minorHAnsi" w:cs="Tahoma"/>
          <w:b/>
        </w:rPr>
      </w:pPr>
      <w:r w:rsidRPr="002F3ED2">
        <w:rPr>
          <w:rFonts w:asciiTheme="minorHAnsi" w:hAnsiTheme="minorHAnsi" w:cs="Tahoma"/>
          <w:b/>
        </w:rPr>
        <w:t>SUBVENCIONES 201</w:t>
      </w:r>
      <w:r w:rsidR="001B1473" w:rsidRPr="002F3ED2">
        <w:rPr>
          <w:rFonts w:asciiTheme="minorHAnsi" w:hAnsiTheme="minorHAnsi" w:cs="Tahoma"/>
          <w:b/>
        </w:rPr>
        <w:t>3</w:t>
      </w:r>
    </w:p>
    <w:p w:rsidR="00671189" w:rsidRPr="002F3ED2" w:rsidRDefault="00671189" w:rsidP="00883ABA"/>
    <w:p w:rsidR="00EC78C4" w:rsidRPr="002F3ED2" w:rsidRDefault="0017519D" w:rsidP="00EC78C4">
      <w:pPr>
        <w:pStyle w:val="Sangra2detindependiente"/>
        <w:spacing w:line="240" w:lineRule="auto"/>
        <w:ind w:left="0"/>
        <w:rPr>
          <w:rFonts w:asciiTheme="minorHAnsi" w:hAnsiTheme="minorHAnsi" w:cs="Tahoma"/>
          <w:b/>
        </w:rPr>
      </w:pPr>
      <w:r w:rsidRPr="002F3ED2">
        <w:rPr>
          <w:rFonts w:asciiTheme="minorHAnsi" w:hAnsiTheme="minorHAnsi" w:cs="Tahoma"/>
          <w:b/>
        </w:rPr>
        <w:t>El CTAF otorgará las subvenciones a posteriori</w:t>
      </w:r>
      <w:r w:rsidR="00D85386" w:rsidRPr="002F3ED2">
        <w:rPr>
          <w:rFonts w:asciiTheme="minorHAnsi" w:hAnsiTheme="minorHAnsi" w:cs="Tahoma"/>
          <w:b/>
        </w:rPr>
        <w:t>,</w:t>
      </w:r>
      <w:r w:rsidRPr="002F3ED2">
        <w:rPr>
          <w:rFonts w:asciiTheme="minorHAnsi" w:hAnsiTheme="minorHAnsi" w:cs="Tahoma"/>
          <w:b/>
        </w:rPr>
        <w:t xml:space="preserve"> por clasificación</w:t>
      </w:r>
      <w:r w:rsidR="00D85386" w:rsidRPr="002F3ED2">
        <w:rPr>
          <w:rFonts w:asciiTheme="minorHAnsi" w:hAnsiTheme="minorHAnsi" w:cs="Tahoma"/>
          <w:b/>
        </w:rPr>
        <w:t>,</w:t>
      </w:r>
      <w:r w:rsidRPr="002F3ED2">
        <w:rPr>
          <w:rFonts w:asciiTheme="minorHAnsi" w:hAnsiTheme="minorHAnsi" w:cs="Tahoma"/>
          <w:b/>
        </w:rPr>
        <w:t xml:space="preserve"> </w:t>
      </w:r>
      <w:r w:rsidR="00D85386" w:rsidRPr="002F3ED2">
        <w:rPr>
          <w:rFonts w:asciiTheme="minorHAnsi" w:hAnsiTheme="minorHAnsi" w:cs="Tahoma"/>
          <w:b/>
        </w:rPr>
        <w:t>en</w:t>
      </w:r>
      <w:r w:rsidRPr="002F3ED2">
        <w:rPr>
          <w:rFonts w:asciiTheme="minorHAnsi" w:hAnsiTheme="minorHAnsi" w:cs="Tahoma"/>
          <w:b/>
        </w:rPr>
        <w:t xml:space="preserve"> </w:t>
      </w:r>
      <w:r w:rsidR="00EC78C4" w:rsidRPr="002F3ED2">
        <w:rPr>
          <w:rFonts w:asciiTheme="minorHAnsi" w:hAnsiTheme="minorHAnsi" w:cs="Tahoma"/>
          <w:b/>
        </w:rPr>
        <w:t>las siguientes pruebas del Ranking</w:t>
      </w:r>
      <w:r w:rsidRPr="002F3ED2">
        <w:rPr>
          <w:rFonts w:asciiTheme="minorHAnsi" w:hAnsiTheme="minorHAnsi" w:cs="Tahoma"/>
          <w:b/>
        </w:rPr>
        <w:t>:</w:t>
      </w:r>
    </w:p>
    <w:p w:rsidR="001B1473" w:rsidRPr="002F3ED2" w:rsidRDefault="001B1473" w:rsidP="001B1473">
      <w:pPr>
        <w:pStyle w:val="Sangra2detindependiente"/>
        <w:numPr>
          <w:ilvl w:val="0"/>
          <w:numId w:val="9"/>
        </w:numPr>
        <w:spacing w:after="0" w:line="240" w:lineRule="auto"/>
        <w:jc w:val="both"/>
        <w:rPr>
          <w:rFonts w:asciiTheme="minorHAnsi" w:hAnsiTheme="minorHAnsi" w:cs="Tahoma"/>
        </w:rPr>
      </w:pPr>
      <w:r w:rsidRPr="002F3ED2">
        <w:rPr>
          <w:rFonts w:asciiTheme="minorHAnsi" w:hAnsiTheme="minorHAnsi" w:cs="Tahoma"/>
        </w:rPr>
        <w:t xml:space="preserve">Campeonato </w:t>
      </w:r>
      <w:r w:rsidR="00D1720A" w:rsidRPr="002F3ED2">
        <w:rPr>
          <w:rFonts w:asciiTheme="minorHAnsi" w:hAnsiTheme="minorHAnsi" w:cs="Tahoma"/>
        </w:rPr>
        <w:t xml:space="preserve">Amateur Femenino </w:t>
      </w:r>
      <w:r w:rsidRPr="002F3ED2">
        <w:rPr>
          <w:rFonts w:asciiTheme="minorHAnsi" w:hAnsiTheme="minorHAnsi" w:cs="Tahoma"/>
        </w:rPr>
        <w:t>de la Comunidad Valenciana 2013</w:t>
      </w:r>
    </w:p>
    <w:p w:rsidR="001B1473" w:rsidRPr="002F3ED2" w:rsidRDefault="001B1473" w:rsidP="001B1473">
      <w:pPr>
        <w:pStyle w:val="Sangra2detindependiente"/>
        <w:numPr>
          <w:ilvl w:val="0"/>
          <w:numId w:val="9"/>
        </w:numPr>
        <w:spacing w:after="0" w:line="240" w:lineRule="auto"/>
        <w:jc w:val="both"/>
        <w:rPr>
          <w:rFonts w:asciiTheme="minorHAnsi" w:hAnsiTheme="minorHAnsi" w:cs="Tahoma"/>
        </w:rPr>
      </w:pPr>
      <w:r w:rsidRPr="002F3ED2">
        <w:rPr>
          <w:rFonts w:asciiTheme="minorHAnsi" w:hAnsiTheme="minorHAnsi" w:cs="Tahoma"/>
        </w:rPr>
        <w:t>Campeonato Internacional de España Femenino “Copa de S.M. La Reina” 2013</w:t>
      </w:r>
      <w:r w:rsidR="005A6119">
        <w:rPr>
          <w:rFonts w:asciiTheme="minorHAnsi" w:hAnsiTheme="minorHAnsi" w:cs="Tahoma"/>
        </w:rPr>
        <w:t xml:space="preserve"> (1)</w:t>
      </w:r>
    </w:p>
    <w:p w:rsidR="001B1473" w:rsidRPr="002F3ED2" w:rsidRDefault="001B1473" w:rsidP="001B1473">
      <w:pPr>
        <w:pStyle w:val="Sangra2detindependiente"/>
        <w:numPr>
          <w:ilvl w:val="0"/>
          <w:numId w:val="9"/>
        </w:numPr>
        <w:spacing w:after="0" w:line="240" w:lineRule="auto"/>
        <w:jc w:val="both"/>
        <w:rPr>
          <w:rFonts w:asciiTheme="minorHAnsi" w:hAnsiTheme="minorHAnsi" w:cs="Tahoma"/>
        </w:rPr>
      </w:pPr>
      <w:r w:rsidRPr="002F3ED2">
        <w:rPr>
          <w:rFonts w:asciiTheme="minorHAnsi" w:hAnsiTheme="minorHAnsi" w:cs="Tahoma"/>
        </w:rPr>
        <w:t>Campeonato de Madrid Amateur Femenino 2013</w:t>
      </w:r>
    </w:p>
    <w:p w:rsidR="00D1720A" w:rsidRPr="002F3ED2" w:rsidRDefault="0017519D" w:rsidP="001B1473">
      <w:pPr>
        <w:pStyle w:val="Sangra2detindependiente"/>
        <w:numPr>
          <w:ilvl w:val="0"/>
          <w:numId w:val="9"/>
        </w:numPr>
        <w:spacing w:after="0" w:line="240" w:lineRule="auto"/>
        <w:jc w:val="both"/>
        <w:rPr>
          <w:rFonts w:asciiTheme="minorHAnsi" w:hAnsiTheme="minorHAnsi" w:cs="Tahoma"/>
        </w:rPr>
      </w:pPr>
      <w:r w:rsidRPr="002F3ED2">
        <w:rPr>
          <w:rFonts w:asciiTheme="minorHAnsi" w:hAnsiTheme="minorHAnsi" w:cs="Tahoma"/>
        </w:rPr>
        <w:t>Copa</w:t>
      </w:r>
      <w:r w:rsidR="00D1720A" w:rsidRPr="002F3ED2">
        <w:rPr>
          <w:rFonts w:asciiTheme="minorHAnsi" w:hAnsiTheme="minorHAnsi" w:cs="Tahoma"/>
        </w:rPr>
        <w:t xml:space="preserve"> de Andalucía Amateur Femenino 2013</w:t>
      </w:r>
    </w:p>
    <w:p w:rsidR="00EC78C4" w:rsidRPr="002F3ED2" w:rsidRDefault="00EC78C4" w:rsidP="00EC78C4">
      <w:pPr>
        <w:pStyle w:val="Sangra2detindependiente"/>
        <w:numPr>
          <w:ilvl w:val="0"/>
          <w:numId w:val="9"/>
        </w:numPr>
        <w:spacing w:after="0" w:line="240" w:lineRule="auto"/>
        <w:jc w:val="both"/>
        <w:rPr>
          <w:rFonts w:asciiTheme="minorHAnsi" w:hAnsiTheme="minorHAnsi" w:cs="Tahoma"/>
        </w:rPr>
      </w:pPr>
      <w:r w:rsidRPr="002F3ED2">
        <w:rPr>
          <w:rFonts w:asciiTheme="minorHAnsi" w:hAnsiTheme="minorHAnsi" w:cs="Tahoma"/>
        </w:rPr>
        <w:t xml:space="preserve">Campeonato </w:t>
      </w:r>
      <w:r w:rsidR="006F4FAF" w:rsidRPr="002F3ED2">
        <w:rPr>
          <w:rFonts w:asciiTheme="minorHAnsi" w:hAnsiTheme="minorHAnsi" w:cs="Tahoma"/>
        </w:rPr>
        <w:t>Internacional de España Strokeplay Femenino</w:t>
      </w:r>
      <w:r w:rsidR="001B1473" w:rsidRPr="002F3ED2">
        <w:rPr>
          <w:rFonts w:asciiTheme="minorHAnsi" w:hAnsiTheme="minorHAnsi" w:cs="Tahoma"/>
        </w:rPr>
        <w:t xml:space="preserve"> 2013</w:t>
      </w:r>
      <w:r w:rsidRPr="002F3ED2">
        <w:rPr>
          <w:rFonts w:asciiTheme="minorHAnsi" w:hAnsiTheme="minorHAnsi" w:cs="Tahoma"/>
        </w:rPr>
        <w:tab/>
      </w:r>
    </w:p>
    <w:p w:rsidR="00EC78C4" w:rsidRPr="002F3ED2" w:rsidRDefault="00EC78C4" w:rsidP="00EC78C4">
      <w:pPr>
        <w:pStyle w:val="Sangra2detindependiente"/>
        <w:numPr>
          <w:ilvl w:val="0"/>
          <w:numId w:val="9"/>
        </w:numPr>
        <w:spacing w:after="0" w:line="240" w:lineRule="auto"/>
        <w:jc w:val="both"/>
        <w:rPr>
          <w:rFonts w:asciiTheme="minorHAnsi" w:hAnsiTheme="minorHAnsi" w:cs="Tahoma"/>
        </w:rPr>
      </w:pPr>
      <w:r w:rsidRPr="002F3ED2">
        <w:rPr>
          <w:rFonts w:asciiTheme="minorHAnsi" w:hAnsiTheme="minorHAnsi" w:cs="Tahoma"/>
        </w:rPr>
        <w:t xml:space="preserve">Campeonato Nacional Individual de España </w:t>
      </w:r>
      <w:r w:rsidR="00D85386" w:rsidRPr="002F3ED2">
        <w:rPr>
          <w:rFonts w:asciiTheme="minorHAnsi" w:hAnsiTheme="minorHAnsi" w:cs="Tahoma"/>
        </w:rPr>
        <w:t>Femenino 2013</w:t>
      </w:r>
    </w:p>
    <w:p w:rsidR="00EC78C4" w:rsidRPr="002F3ED2" w:rsidRDefault="00EC78C4" w:rsidP="00671189">
      <w:pPr>
        <w:pStyle w:val="Sangra2detindependiente"/>
        <w:spacing w:after="0" w:line="240" w:lineRule="auto"/>
        <w:ind w:left="0"/>
        <w:rPr>
          <w:rFonts w:asciiTheme="minorHAnsi" w:hAnsiTheme="minorHAnsi" w:cs="Tahoma"/>
        </w:rPr>
      </w:pPr>
    </w:p>
    <w:p w:rsidR="00F12FD8" w:rsidRDefault="00EC78C4" w:rsidP="00F12FD8">
      <w:pPr>
        <w:pStyle w:val="Sangra2detindependiente"/>
        <w:spacing w:after="0" w:line="240" w:lineRule="auto"/>
        <w:ind w:left="0"/>
        <w:jc w:val="both"/>
        <w:rPr>
          <w:rFonts w:asciiTheme="minorHAnsi" w:hAnsiTheme="minorHAnsi" w:cs="Tahoma"/>
        </w:rPr>
      </w:pPr>
      <w:r w:rsidRPr="002F3ED2">
        <w:rPr>
          <w:rFonts w:asciiTheme="minorHAnsi" w:hAnsiTheme="minorHAnsi" w:cs="Tahoma"/>
        </w:rPr>
        <w:t xml:space="preserve">Las </w:t>
      </w:r>
      <w:r w:rsidR="00D85386" w:rsidRPr="002F3ED2">
        <w:rPr>
          <w:rFonts w:asciiTheme="minorHAnsi" w:hAnsiTheme="minorHAnsi" w:cs="Tahoma"/>
        </w:rPr>
        <w:t>6</w:t>
      </w:r>
      <w:r w:rsidRPr="002F3ED2">
        <w:rPr>
          <w:rFonts w:asciiTheme="minorHAnsi" w:hAnsiTheme="minorHAnsi" w:cs="Tahoma"/>
        </w:rPr>
        <w:t xml:space="preserve"> </w:t>
      </w:r>
      <w:r w:rsidR="005245D8" w:rsidRPr="002F3ED2">
        <w:rPr>
          <w:rFonts w:asciiTheme="minorHAnsi" w:hAnsiTheme="minorHAnsi" w:cs="Tahoma"/>
        </w:rPr>
        <w:t xml:space="preserve">españolas mejor </w:t>
      </w:r>
      <w:r w:rsidRPr="002F3ED2">
        <w:rPr>
          <w:rFonts w:asciiTheme="minorHAnsi" w:hAnsiTheme="minorHAnsi" w:cs="Tahoma"/>
        </w:rPr>
        <w:t>clasificadas</w:t>
      </w:r>
      <w:r w:rsidR="00D85386" w:rsidRPr="002F3ED2">
        <w:rPr>
          <w:rFonts w:asciiTheme="minorHAnsi" w:hAnsiTheme="minorHAnsi" w:cs="Tahoma"/>
        </w:rPr>
        <w:t xml:space="preserve"> en el Campeonato Nacional Individual de España Femenino</w:t>
      </w:r>
      <w:r w:rsidR="005A6119">
        <w:rPr>
          <w:rFonts w:asciiTheme="minorHAnsi" w:hAnsiTheme="minorHAnsi" w:cs="Tahoma"/>
        </w:rPr>
        <w:t xml:space="preserve">, las </w:t>
      </w:r>
      <w:r w:rsidR="00175868">
        <w:rPr>
          <w:rFonts w:asciiTheme="minorHAnsi" w:hAnsiTheme="minorHAnsi" w:cs="Tahoma"/>
        </w:rPr>
        <w:t>2</w:t>
      </w:r>
      <w:r w:rsidR="005A6119">
        <w:rPr>
          <w:rFonts w:asciiTheme="minorHAnsi" w:hAnsiTheme="minorHAnsi" w:cs="Tahoma"/>
        </w:rPr>
        <w:t xml:space="preserve"> mejores españolas clasificadas en la Copa de S.M. La Reina</w:t>
      </w:r>
      <w:r w:rsidR="00D85386" w:rsidRPr="002F3ED2">
        <w:rPr>
          <w:rFonts w:asciiTheme="minorHAnsi" w:hAnsiTheme="minorHAnsi" w:cs="Tahoma"/>
        </w:rPr>
        <w:t xml:space="preserve"> y las 4 españolas mejor clasificadas en todas las demás pruebas reflejadas,</w:t>
      </w:r>
      <w:r w:rsidRPr="002F3ED2">
        <w:rPr>
          <w:rFonts w:asciiTheme="minorHAnsi" w:hAnsiTheme="minorHAnsi" w:cs="Tahoma"/>
        </w:rPr>
        <w:t xml:space="preserve"> recibirán una </w:t>
      </w:r>
      <w:r w:rsidRPr="002F3ED2">
        <w:rPr>
          <w:rFonts w:asciiTheme="minorHAnsi" w:hAnsiTheme="minorHAnsi" w:cs="Tahoma"/>
          <w:b/>
        </w:rPr>
        <w:t xml:space="preserve">subvención </w:t>
      </w:r>
      <w:r w:rsidRPr="002F3ED2">
        <w:rPr>
          <w:rFonts w:asciiTheme="minorHAnsi" w:hAnsiTheme="minorHAnsi" w:cs="Tahoma"/>
        </w:rPr>
        <w:t xml:space="preserve">para cubrir los gastos </w:t>
      </w:r>
      <w:r w:rsidR="00F12FD8" w:rsidRPr="002F3ED2">
        <w:rPr>
          <w:rFonts w:asciiTheme="minorHAnsi" w:hAnsiTheme="minorHAnsi" w:cs="Tahoma"/>
        </w:rPr>
        <w:t>relativos a cada campeonato, de acuerdo con los siguientes baremos:</w:t>
      </w:r>
    </w:p>
    <w:p w:rsidR="00835EBD" w:rsidRPr="002F3ED2" w:rsidRDefault="00835EBD" w:rsidP="00835EBD">
      <w:pPr>
        <w:pStyle w:val="Sangra2detindependiente"/>
        <w:spacing w:after="0" w:line="192" w:lineRule="auto"/>
        <w:ind w:left="0"/>
        <w:jc w:val="both"/>
        <w:rPr>
          <w:rFonts w:asciiTheme="minorHAnsi" w:hAnsiTheme="minorHAnsi" w:cs="Tahoma"/>
        </w:rPr>
      </w:pPr>
    </w:p>
    <w:p w:rsidR="00F12FD8" w:rsidRPr="002F3ED2" w:rsidRDefault="00F12FD8" w:rsidP="00F12FD8">
      <w:pPr>
        <w:pStyle w:val="Sangra2detindependiente"/>
        <w:numPr>
          <w:ilvl w:val="0"/>
          <w:numId w:val="15"/>
        </w:numPr>
        <w:spacing w:after="0" w:line="240" w:lineRule="auto"/>
        <w:ind w:left="709"/>
        <w:jc w:val="both"/>
        <w:rPr>
          <w:rFonts w:asciiTheme="minorHAnsi" w:hAnsiTheme="minorHAnsi" w:cs="Tahoma"/>
        </w:rPr>
      </w:pPr>
      <w:r w:rsidRPr="002F3ED2">
        <w:rPr>
          <w:rFonts w:asciiTheme="minorHAnsi" w:hAnsiTheme="minorHAnsi" w:cs="Tahoma"/>
        </w:rPr>
        <w:t>Torneos de 3 días de competición: subvención de un máximo de 500 Euros a justificar*</w:t>
      </w:r>
    </w:p>
    <w:p w:rsidR="00F12FD8" w:rsidRPr="002F3ED2" w:rsidRDefault="00F12FD8" w:rsidP="00F12FD8">
      <w:pPr>
        <w:pStyle w:val="Sangra2detindependiente"/>
        <w:numPr>
          <w:ilvl w:val="0"/>
          <w:numId w:val="15"/>
        </w:numPr>
        <w:spacing w:after="0" w:line="240" w:lineRule="auto"/>
        <w:ind w:left="709"/>
        <w:jc w:val="both"/>
        <w:rPr>
          <w:rFonts w:asciiTheme="minorHAnsi" w:hAnsiTheme="minorHAnsi" w:cs="Tahoma"/>
        </w:rPr>
      </w:pPr>
      <w:r w:rsidRPr="002F3ED2">
        <w:rPr>
          <w:rFonts w:asciiTheme="minorHAnsi" w:hAnsiTheme="minorHAnsi" w:cs="Tahoma"/>
        </w:rPr>
        <w:t>Torneos de 4 días de competición: subvención de un máximo de 550 Euros a justificar*</w:t>
      </w:r>
    </w:p>
    <w:p w:rsidR="00F12FD8" w:rsidRDefault="00F12FD8" w:rsidP="00F12FD8">
      <w:pPr>
        <w:pStyle w:val="Sangra2detindependiente"/>
        <w:numPr>
          <w:ilvl w:val="0"/>
          <w:numId w:val="15"/>
        </w:numPr>
        <w:spacing w:after="0" w:line="240" w:lineRule="auto"/>
        <w:ind w:left="709"/>
        <w:jc w:val="both"/>
        <w:rPr>
          <w:rFonts w:asciiTheme="minorHAnsi" w:hAnsiTheme="minorHAnsi" w:cs="Tahoma"/>
        </w:rPr>
      </w:pPr>
      <w:r w:rsidRPr="002F3ED2">
        <w:rPr>
          <w:rFonts w:asciiTheme="minorHAnsi" w:hAnsiTheme="minorHAnsi" w:cs="Tahoma"/>
        </w:rPr>
        <w:lastRenderedPageBreak/>
        <w:t xml:space="preserve">Copa de S.M. La Reina: </w:t>
      </w:r>
      <w:r w:rsidR="005A6119">
        <w:rPr>
          <w:rFonts w:asciiTheme="minorHAnsi" w:hAnsiTheme="minorHAnsi" w:cs="Tahoma"/>
        </w:rPr>
        <w:t xml:space="preserve">recibirán </w:t>
      </w:r>
      <w:r w:rsidRPr="002F3ED2">
        <w:rPr>
          <w:rFonts w:asciiTheme="minorHAnsi" w:hAnsiTheme="minorHAnsi" w:cs="Tahoma"/>
        </w:rPr>
        <w:t xml:space="preserve">la subvención general </w:t>
      </w:r>
      <w:r w:rsidR="005A6119">
        <w:rPr>
          <w:rFonts w:asciiTheme="minorHAnsi" w:hAnsiTheme="minorHAnsi" w:cs="Tahoma"/>
        </w:rPr>
        <w:t>de 500 Euros. L</w:t>
      </w:r>
      <w:r w:rsidRPr="002F3ED2">
        <w:rPr>
          <w:rFonts w:asciiTheme="minorHAnsi" w:hAnsiTheme="minorHAnsi" w:cs="Tahoma"/>
        </w:rPr>
        <w:t>a jugadora que pase a cuartos de final podrá justificar* hasta 600 Euros.</w:t>
      </w:r>
    </w:p>
    <w:p w:rsidR="00835EBD" w:rsidRPr="002F3ED2" w:rsidRDefault="00835EBD" w:rsidP="00835EBD">
      <w:pPr>
        <w:pStyle w:val="Sangra2detindependiente"/>
        <w:spacing w:after="0" w:line="240" w:lineRule="auto"/>
        <w:ind w:left="709"/>
        <w:jc w:val="both"/>
        <w:rPr>
          <w:rFonts w:asciiTheme="minorHAnsi" w:hAnsiTheme="minorHAnsi" w:cs="Tahoma"/>
        </w:rPr>
      </w:pPr>
    </w:p>
    <w:p w:rsidR="00175868" w:rsidRDefault="00175868" w:rsidP="00446B5F">
      <w:pPr>
        <w:pStyle w:val="Sangra2detindependiente"/>
        <w:spacing w:line="240" w:lineRule="auto"/>
        <w:ind w:left="0"/>
        <w:jc w:val="both"/>
        <w:rPr>
          <w:rFonts w:asciiTheme="minorHAnsi" w:hAnsiTheme="minorHAnsi" w:cs="Tahoma"/>
        </w:rPr>
      </w:pPr>
      <w:r>
        <w:rPr>
          <w:rFonts w:asciiTheme="minorHAnsi" w:hAnsiTheme="minorHAnsi" w:cs="Tahoma"/>
        </w:rPr>
        <w:t xml:space="preserve">(1) </w:t>
      </w:r>
      <w:r w:rsidRPr="005A6119">
        <w:rPr>
          <w:rFonts w:asciiTheme="minorHAnsi" w:hAnsiTheme="minorHAnsi" w:cs="Tahoma"/>
          <w:b/>
        </w:rPr>
        <w:t>Para la Copa de S.M. La Reina,</w:t>
      </w:r>
      <w:r>
        <w:rPr>
          <w:rFonts w:asciiTheme="minorHAnsi" w:hAnsiTheme="minorHAnsi" w:cs="Tahoma"/>
        </w:rPr>
        <w:t xml:space="preserve"> el CTAF hará una selección previa al campeonato de las seis jugadoras que nos representarán en la Copa de Naciones. Estas seis jugadoras tendrán una subvención de 500 Euros a justificar</w:t>
      </w:r>
      <w:r w:rsidR="00BA2AAC">
        <w:rPr>
          <w:rFonts w:asciiTheme="minorHAnsi" w:hAnsiTheme="minorHAnsi" w:cs="Tahoma"/>
        </w:rPr>
        <w:t>*, ampliable a 600 Euros</w:t>
      </w:r>
      <w:r w:rsidR="00446B5F">
        <w:rPr>
          <w:rFonts w:asciiTheme="minorHAnsi" w:hAnsiTheme="minorHAnsi" w:cs="Tahoma"/>
        </w:rPr>
        <w:t>, si alguna resulta clasificada entre las dos primeras</w:t>
      </w:r>
      <w:r w:rsidR="00E61BE5">
        <w:rPr>
          <w:rFonts w:asciiTheme="minorHAnsi" w:hAnsiTheme="minorHAnsi" w:cs="Tahoma"/>
        </w:rPr>
        <w:t xml:space="preserve"> y</w:t>
      </w:r>
      <w:bookmarkStart w:id="0" w:name="_GoBack"/>
      <w:bookmarkEnd w:id="0"/>
      <w:r w:rsidR="00E61BE5">
        <w:rPr>
          <w:rFonts w:asciiTheme="minorHAnsi" w:hAnsiTheme="minorHAnsi" w:cs="Tahoma"/>
        </w:rPr>
        <w:t xml:space="preserve"> llegan a disputar cuartos de final</w:t>
      </w:r>
      <w:r w:rsidR="00BA2AAC">
        <w:rPr>
          <w:rFonts w:asciiTheme="minorHAnsi" w:hAnsiTheme="minorHAnsi" w:cs="Tahoma"/>
        </w:rPr>
        <w:t>.</w:t>
      </w:r>
    </w:p>
    <w:p w:rsidR="00C0118B" w:rsidRPr="002F3ED2" w:rsidRDefault="00F12FD8" w:rsidP="00C0118B">
      <w:pPr>
        <w:pStyle w:val="Sangra2detindependiente"/>
        <w:spacing w:line="240" w:lineRule="auto"/>
        <w:ind w:left="0"/>
        <w:jc w:val="both"/>
        <w:rPr>
          <w:rFonts w:asciiTheme="minorHAnsi" w:hAnsiTheme="minorHAnsi" w:cs="Tahoma"/>
        </w:rPr>
      </w:pPr>
      <w:r w:rsidRPr="002F3ED2">
        <w:rPr>
          <w:rFonts w:asciiTheme="minorHAnsi" w:hAnsiTheme="minorHAnsi" w:cs="Tahoma"/>
        </w:rPr>
        <w:t>*</w:t>
      </w:r>
      <w:r w:rsidR="00D85386" w:rsidRPr="002F3ED2">
        <w:rPr>
          <w:rFonts w:asciiTheme="minorHAnsi" w:hAnsiTheme="minorHAnsi" w:cs="Tahoma"/>
        </w:rPr>
        <w:t>Los gastos a</w:t>
      </w:r>
      <w:r w:rsidRPr="002F3ED2">
        <w:rPr>
          <w:rFonts w:asciiTheme="minorHAnsi" w:hAnsiTheme="minorHAnsi" w:cs="Tahoma"/>
        </w:rPr>
        <w:t xml:space="preserve"> justifica</w:t>
      </w:r>
      <w:r w:rsidR="00D85386" w:rsidRPr="002F3ED2">
        <w:rPr>
          <w:rFonts w:asciiTheme="minorHAnsi" w:hAnsiTheme="minorHAnsi" w:cs="Tahoma"/>
        </w:rPr>
        <w:t>r</w:t>
      </w:r>
      <w:r w:rsidRPr="002F3ED2">
        <w:rPr>
          <w:rFonts w:asciiTheme="minorHAnsi" w:hAnsiTheme="minorHAnsi" w:cs="Tahoma"/>
        </w:rPr>
        <w:t xml:space="preserve"> será</w:t>
      </w:r>
      <w:r w:rsidR="00D85386" w:rsidRPr="002F3ED2">
        <w:rPr>
          <w:rFonts w:asciiTheme="minorHAnsi" w:hAnsiTheme="minorHAnsi" w:cs="Tahoma"/>
        </w:rPr>
        <w:t>n</w:t>
      </w:r>
      <w:r w:rsidRPr="002F3ED2">
        <w:rPr>
          <w:rFonts w:asciiTheme="minorHAnsi" w:hAnsiTheme="minorHAnsi" w:cs="Tahoma"/>
        </w:rPr>
        <w:t xml:space="preserve"> </w:t>
      </w:r>
      <w:r w:rsidR="00446B5F" w:rsidRPr="00446B5F">
        <w:rPr>
          <w:rFonts w:asciiTheme="minorHAnsi" w:hAnsiTheme="minorHAnsi" w:cs="Tahoma"/>
          <w:b/>
          <w:i/>
        </w:rPr>
        <w:t>exclusivamente</w:t>
      </w:r>
      <w:r w:rsidR="00446B5F">
        <w:rPr>
          <w:rFonts w:asciiTheme="minorHAnsi" w:hAnsiTheme="minorHAnsi" w:cs="Tahoma"/>
        </w:rPr>
        <w:t xml:space="preserve"> </w:t>
      </w:r>
      <w:r w:rsidRPr="002F3ED2">
        <w:rPr>
          <w:rFonts w:asciiTheme="minorHAnsi" w:hAnsiTheme="minorHAnsi" w:cs="Tahoma"/>
        </w:rPr>
        <w:t>en concepto de alojamiento</w:t>
      </w:r>
      <w:r w:rsidR="00446B5F">
        <w:rPr>
          <w:rFonts w:asciiTheme="minorHAnsi" w:hAnsiTheme="minorHAnsi" w:cs="Tahoma"/>
        </w:rPr>
        <w:t xml:space="preserve"> en media pensión</w:t>
      </w:r>
      <w:r w:rsidRPr="002F3ED2">
        <w:rPr>
          <w:rFonts w:asciiTheme="minorHAnsi" w:hAnsiTheme="minorHAnsi" w:cs="Tahoma"/>
        </w:rPr>
        <w:t xml:space="preserve">, </w:t>
      </w:r>
      <w:r w:rsidR="00D85386" w:rsidRPr="002F3ED2">
        <w:rPr>
          <w:rFonts w:asciiTheme="minorHAnsi" w:hAnsiTheme="minorHAnsi" w:cs="Tahoma"/>
        </w:rPr>
        <w:t>inscripción y desplazamiento.</w:t>
      </w:r>
      <w:r w:rsidR="00C0118B" w:rsidRPr="002F3ED2">
        <w:rPr>
          <w:rFonts w:asciiTheme="minorHAnsi" w:hAnsiTheme="minorHAnsi" w:cs="Tahoma"/>
        </w:rPr>
        <w:t xml:space="preserve"> Para recibir el reembolso correspondiente, las jugadoras deberán enviar a la R.F.E.G la liquidación de sus gastos en la plantilla tipo que se les facilitará, adjuntando los originales de las facturas </w:t>
      </w:r>
      <w:r w:rsidR="00C0118B" w:rsidRPr="002F3ED2">
        <w:rPr>
          <w:rFonts w:asciiTheme="minorHAnsi" w:hAnsiTheme="minorHAnsi" w:cs="Tahoma"/>
          <w:b/>
          <w:i/>
        </w:rPr>
        <w:t xml:space="preserve">en el plazo de un mes </w:t>
      </w:r>
      <w:r w:rsidR="00C0118B" w:rsidRPr="002F3ED2">
        <w:rPr>
          <w:rFonts w:asciiTheme="minorHAnsi" w:hAnsiTheme="minorHAnsi" w:cs="Tahoma"/>
        </w:rPr>
        <w:t xml:space="preserve">desde la finalización del campeonato. </w:t>
      </w:r>
    </w:p>
    <w:p w:rsidR="00C0118B" w:rsidRPr="002F3ED2" w:rsidRDefault="00C0118B" w:rsidP="00C0118B">
      <w:pPr>
        <w:pStyle w:val="Sangra2detindependiente"/>
        <w:spacing w:line="240" w:lineRule="auto"/>
        <w:ind w:left="0"/>
        <w:jc w:val="both"/>
        <w:rPr>
          <w:rFonts w:asciiTheme="minorHAnsi" w:hAnsiTheme="minorHAnsi" w:cs="Tahoma"/>
        </w:rPr>
      </w:pPr>
      <w:r w:rsidRPr="002F3ED2">
        <w:rPr>
          <w:rFonts w:asciiTheme="minorHAnsi" w:hAnsiTheme="minorHAnsi" w:cs="Tahoma"/>
        </w:rPr>
        <w:t>El CTAF se reserva el derecho de subvencionar a cualquier otra jugadora que estime, sin necesidad de figurar en los puestos de subvención automática.</w:t>
      </w:r>
    </w:p>
    <w:p w:rsidR="00AD2730" w:rsidRPr="002F3ED2" w:rsidRDefault="00EC78C4" w:rsidP="00F12FD8">
      <w:pPr>
        <w:pStyle w:val="Sangra2detindependiente"/>
        <w:spacing w:after="0" w:line="240" w:lineRule="auto"/>
        <w:ind w:left="0"/>
        <w:jc w:val="both"/>
        <w:rPr>
          <w:rFonts w:asciiTheme="minorHAnsi" w:hAnsiTheme="minorHAnsi" w:cs="Tahoma"/>
        </w:rPr>
      </w:pPr>
      <w:r w:rsidRPr="002F3ED2">
        <w:rPr>
          <w:rFonts w:asciiTheme="minorHAnsi" w:hAnsiTheme="minorHAnsi" w:cs="Tahoma"/>
        </w:rPr>
        <w:t>En caso de empat</w:t>
      </w:r>
      <w:r w:rsidR="0017519D" w:rsidRPr="002F3ED2">
        <w:rPr>
          <w:rFonts w:asciiTheme="minorHAnsi" w:hAnsiTheme="minorHAnsi" w:cs="Tahoma"/>
        </w:rPr>
        <w:t>e</w:t>
      </w:r>
      <w:r w:rsidRPr="002F3ED2">
        <w:rPr>
          <w:rFonts w:asciiTheme="minorHAnsi" w:hAnsiTheme="minorHAnsi" w:cs="Tahoma"/>
        </w:rPr>
        <w:t xml:space="preserve"> en el </w:t>
      </w:r>
      <w:r w:rsidR="00D85386" w:rsidRPr="002F3ED2">
        <w:rPr>
          <w:rFonts w:asciiTheme="minorHAnsi" w:hAnsiTheme="minorHAnsi" w:cs="Tahoma"/>
        </w:rPr>
        <w:t xml:space="preserve">último puesto de subvención, </w:t>
      </w:r>
      <w:r w:rsidRPr="002F3ED2">
        <w:rPr>
          <w:rFonts w:asciiTheme="minorHAnsi" w:hAnsiTheme="minorHAnsi" w:cs="Tahoma"/>
        </w:rPr>
        <w:t xml:space="preserve">el </w:t>
      </w:r>
      <w:r w:rsidRPr="002F3ED2">
        <w:rPr>
          <w:rFonts w:asciiTheme="minorHAnsi" w:hAnsiTheme="minorHAnsi" w:cs="Tahoma"/>
          <w:b/>
        </w:rPr>
        <w:t>desempate</w:t>
      </w:r>
      <w:r w:rsidRPr="002F3ED2">
        <w:rPr>
          <w:rFonts w:asciiTheme="minorHAnsi" w:hAnsiTheme="minorHAnsi" w:cs="Tahoma"/>
        </w:rPr>
        <w:t xml:space="preserve"> para obtener la subvención se hará de acuerdo a la fórmula de los mejores últimos hoyos reflejada en el Libro Verde de la Real Federación Española de Golf. </w:t>
      </w:r>
      <w:r w:rsidR="00AD2730" w:rsidRPr="002F3ED2">
        <w:rPr>
          <w:rFonts w:asciiTheme="minorHAnsi" w:hAnsiTheme="minorHAnsi" w:cs="Tahoma"/>
        </w:rPr>
        <w:t>Para  el desempate en la Copa de S.M. la Reina, se utilizará la clasificación Strokeplay.</w:t>
      </w:r>
    </w:p>
    <w:p w:rsidR="00F12FD8" w:rsidRPr="002F3ED2" w:rsidRDefault="00F12FD8" w:rsidP="00F12FD8">
      <w:pPr>
        <w:pStyle w:val="Sangra2detindependiente"/>
        <w:spacing w:after="0" w:line="240" w:lineRule="auto"/>
        <w:ind w:left="0"/>
        <w:jc w:val="both"/>
        <w:rPr>
          <w:rFonts w:asciiTheme="minorHAnsi" w:hAnsiTheme="minorHAnsi" w:cs="Tahoma"/>
        </w:rPr>
      </w:pPr>
    </w:p>
    <w:p w:rsidR="00EC78C4" w:rsidRPr="002F3ED2" w:rsidRDefault="00671189" w:rsidP="00757CB0">
      <w:pPr>
        <w:pStyle w:val="Sangra2detindependiente"/>
        <w:spacing w:line="240" w:lineRule="auto"/>
        <w:ind w:left="0"/>
        <w:rPr>
          <w:rFonts w:asciiTheme="minorHAnsi" w:hAnsiTheme="minorHAnsi" w:cs="Tahoma"/>
          <w:b/>
        </w:rPr>
      </w:pPr>
      <w:r w:rsidRPr="002F3ED2">
        <w:rPr>
          <w:rFonts w:asciiTheme="minorHAnsi" w:hAnsiTheme="minorHAnsi" w:cs="Tahoma"/>
          <w:b/>
          <w:u w:val="single"/>
        </w:rPr>
        <w:t>Para las siguientes p</w:t>
      </w:r>
      <w:r w:rsidR="00EC78C4" w:rsidRPr="002F3ED2">
        <w:rPr>
          <w:rFonts w:asciiTheme="minorHAnsi" w:hAnsiTheme="minorHAnsi" w:cs="Tahoma"/>
          <w:b/>
          <w:u w:val="single"/>
        </w:rPr>
        <w:t>ruebas internacionales</w:t>
      </w:r>
      <w:r w:rsidR="00EC563D" w:rsidRPr="002F3ED2">
        <w:rPr>
          <w:rFonts w:asciiTheme="minorHAnsi" w:hAnsiTheme="minorHAnsi" w:cs="Tahoma"/>
          <w:b/>
          <w:u w:val="single"/>
        </w:rPr>
        <w:t xml:space="preserve"> Individuales</w:t>
      </w:r>
      <w:r w:rsidR="00EC78C4" w:rsidRPr="002F3ED2">
        <w:rPr>
          <w:rFonts w:asciiTheme="minorHAnsi" w:hAnsiTheme="minorHAnsi" w:cs="Tahoma"/>
          <w:b/>
        </w:rPr>
        <w:t>:</w:t>
      </w:r>
    </w:p>
    <w:p w:rsidR="00EC563D" w:rsidRPr="00BD5A04" w:rsidRDefault="00463DA0" w:rsidP="00BD5A04">
      <w:pPr>
        <w:pStyle w:val="Prrafodelista"/>
        <w:numPr>
          <w:ilvl w:val="0"/>
          <w:numId w:val="16"/>
        </w:numPr>
        <w:rPr>
          <w:rFonts w:asciiTheme="minorHAnsi" w:hAnsiTheme="minorHAnsi"/>
        </w:rPr>
      </w:pPr>
      <w:r w:rsidRPr="00BD5A04">
        <w:rPr>
          <w:rFonts w:asciiTheme="minorHAnsi" w:hAnsiTheme="minorHAnsi"/>
          <w:b/>
        </w:rPr>
        <w:t>Ladies’ British Amateur Championship 2013</w:t>
      </w:r>
      <w:r w:rsidR="00EC563D" w:rsidRPr="00BD5A04">
        <w:rPr>
          <w:rFonts w:asciiTheme="minorHAnsi" w:hAnsiTheme="minorHAnsi"/>
        </w:rPr>
        <w:t xml:space="preserve">: Las 4 primeras clasificadas del Ranking </w:t>
      </w:r>
      <w:r w:rsidRPr="00BD5A04">
        <w:rPr>
          <w:rFonts w:asciiTheme="minorHAnsi" w:hAnsiTheme="minorHAnsi"/>
        </w:rPr>
        <w:t xml:space="preserve">Nacional </w:t>
      </w:r>
      <w:r w:rsidR="00EC563D" w:rsidRPr="00BD5A04">
        <w:rPr>
          <w:rFonts w:asciiTheme="minorHAnsi" w:hAnsiTheme="minorHAnsi"/>
        </w:rPr>
        <w:t>Absoluto</w:t>
      </w:r>
      <w:r w:rsidRPr="00BD5A04">
        <w:rPr>
          <w:rFonts w:asciiTheme="minorHAnsi" w:hAnsiTheme="minorHAnsi"/>
        </w:rPr>
        <w:t>,</w:t>
      </w:r>
      <w:r w:rsidR="0050102F">
        <w:rPr>
          <w:rFonts w:asciiTheme="minorHAnsi" w:hAnsiTheme="minorHAnsi"/>
        </w:rPr>
        <w:t xml:space="preserve"> a </w:t>
      </w:r>
      <w:r w:rsidR="003A06FA">
        <w:rPr>
          <w:rFonts w:asciiTheme="minorHAnsi" w:hAnsiTheme="minorHAnsi"/>
        </w:rPr>
        <w:t>9 de mayo de 2013</w:t>
      </w:r>
      <w:r w:rsidRPr="00BD5A04">
        <w:rPr>
          <w:rFonts w:asciiTheme="minorHAnsi" w:hAnsiTheme="minorHAnsi"/>
        </w:rPr>
        <w:t>, irán subvencionadas por el CTAF.</w:t>
      </w:r>
    </w:p>
    <w:p w:rsidR="00463DA0" w:rsidRPr="00BD5A04" w:rsidRDefault="00463DA0" w:rsidP="00BD5A04">
      <w:pPr>
        <w:pStyle w:val="Prrafodelista"/>
        <w:numPr>
          <w:ilvl w:val="0"/>
          <w:numId w:val="16"/>
        </w:numPr>
        <w:rPr>
          <w:rFonts w:asciiTheme="minorHAnsi" w:hAnsiTheme="minorHAnsi"/>
        </w:rPr>
      </w:pPr>
      <w:r w:rsidRPr="00BD5A04">
        <w:rPr>
          <w:rFonts w:asciiTheme="minorHAnsi" w:hAnsiTheme="minorHAnsi"/>
          <w:b/>
        </w:rPr>
        <w:t>Campeonato de Europa Individual 2013:</w:t>
      </w:r>
      <w:r w:rsidRPr="00BD5A04">
        <w:rPr>
          <w:rFonts w:asciiTheme="minorHAnsi" w:hAnsiTheme="minorHAnsi"/>
        </w:rPr>
        <w:t xml:space="preserve"> Las 4 primeras clasificadas en del Ranking Absoluto, a </w:t>
      </w:r>
      <w:r w:rsidR="00A662A2">
        <w:rPr>
          <w:rFonts w:asciiTheme="minorHAnsi" w:hAnsiTheme="minorHAnsi"/>
        </w:rPr>
        <w:t>6 de junio de 2013</w:t>
      </w:r>
      <w:r w:rsidRPr="00BD5A04">
        <w:rPr>
          <w:rFonts w:asciiTheme="minorHAnsi" w:hAnsiTheme="minorHAnsi"/>
        </w:rPr>
        <w:t>, serán subvencionadas por el CTAF.</w:t>
      </w:r>
    </w:p>
    <w:p w:rsidR="00463DA0" w:rsidRPr="00BD5A04" w:rsidRDefault="00463DA0" w:rsidP="00BD5A04">
      <w:pPr>
        <w:pStyle w:val="Prrafodelista"/>
        <w:numPr>
          <w:ilvl w:val="0"/>
          <w:numId w:val="16"/>
        </w:numPr>
        <w:rPr>
          <w:rFonts w:asciiTheme="minorHAnsi" w:hAnsiTheme="minorHAnsi"/>
        </w:rPr>
      </w:pPr>
      <w:proofErr w:type="spellStart"/>
      <w:r w:rsidRPr="00BD5A04">
        <w:rPr>
          <w:rFonts w:asciiTheme="minorHAnsi" w:hAnsiTheme="minorHAnsi"/>
          <w:b/>
        </w:rPr>
        <w:t>Girls</w:t>
      </w:r>
      <w:proofErr w:type="spellEnd"/>
      <w:r w:rsidRPr="00BD5A04">
        <w:rPr>
          <w:rFonts w:asciiTheme="minorHAnsi" w:hAnsiTheme="minorHAnsi"/>
          <w:b/>
        </w:rPr>
        <w:t xml:space="preserve">’ British Amateur Championship 2013: </w:t>
      </w:r>
      <w:r w:rsidRPr="00BD5A04">
        <w:rPr>
          <w:rFonts w:asciiTheme="minorHAnsi" w:hAnsiTheme="minorHAnsi"/>
        </w:rPr>
        <w:t xml:space="preserve">Las 4 primeras clasificadas en del Ranking Nacional </w:t>
      </w:r>
      <w:proofErr w:type="spellStart"/>
      <w:r w:rsidRPr="00BD5A04">
        <w:rPr>
          <w:rFonts w:asciiTheme="minorHAnsi" w:hAnsiTheme="minorHAnsi"/>
        </w:rPr>
        <w:t>Girl</w:t>
      </w:r>
      <w:proofErr w:type="spellEnd"/>
      <w:r w:rsidRPr="00BD5A04">
        <w:rPr>
          <w:rFonts w:asciiTheme="minorHAnsi" w:hAnsiTheme="minorHAnsi"/>
        </w:rPr>
        <w:t xml:space="preserve"> serán subvencionadas por el CTAF. </w:t>
      </w:r>
    </w:p>
    <w:p w:rsidR="00EC78C4" w:rsidRPr="00BD5A04" w:rsidRDefault="00EC78C4" w:rsidP="00BD5A04">
      <w:pPr>
        <w:pStyle w:val="Prrafodelista"/>
        <w:numPr>
          <w:ilvl w:val="0"/>
          <w:numId w:val="16"/>
        </w:numPr>
        <w:rPr>
          <w:rFonts w:asciiTheme="minorHAnsi" w:hAnsiTheme="minorHAnsi"/>
        </w:rPr>
      </w:pPr>
      <w:r w:rsidRPr="00BD5A04">
        <w:rPr>
          <w:rFonts w:asciiTheme="minorHAnsi" w:hAnsiTheme="minorHAnsi"/>
        </w:rPr>
        <w:t>Las subvenciones para el resto de pruebas internacionales se otorgarán a criterio del Comité Técnico Amateur Femenino de la R.F.E.G.</w:t>
      </w:r>
    </w:p>
    <w:p w:rsidR="006028F7" w:rsidRPr="00BD5A04" w:rsidRDefault="006028F7" w:rsidP="00BD5A04">
      <w:pPr>
        <w:rPr>
          <w:rFonts w:asciiTheme="minorHAnsi" w:hAnsiTheme="minorHAnsi"/>
        </w:rPr>
      </w:pPr>
    </w:p>
    <w:p w:rsidR="00EC78C4" w:rsidRPr="002F3ED2" w:rsidRDefault="00EC78C4" w:rsidP="00D25D35">
      <w:pPr>
        <w:autoSpaceDE w:val="0"/>
        <w:autoSpaceDN w:val="0"/>
        <w:adjustRightInd w:val="0"/>
        <w:rPr>
          <w:rFonts w:asciiTheme="minorHAnsi" w:hAnsiTheme="minorHAnsi" w:cs="Tahoma"/>
        </w:rPr>
      </w:pPr>
      <w:r w:rsidRPr="002F3ED2">
        <w:rPr>
          <w:rFonts w:asciiTheme="minorHAnsi" w:hAnsiTheme="minorHAnsi" w:cs="Tahoma"/>
        </w:rPr>
        <w:t xml:space="preserve">Para formar parte de un equipo nacional y poder optar al sistema de selección y subvenciones recogidas en este documento es </w:t>
      </w:r>
      <w:r w:rsidRPr="002F3ED2">
        <w:rPr>
          <w:rFonts w:asciiTheme="minorHAnsi" w:hAnsiTheme="minorHAnsi" w:cs="Tahoma"/>
          <w:b/>
          <w:bCs/>
          <w:u w:val="single"/>
        </w:rPr>
        <w:t>requisito indispensable</w:t>
      </w:r>
      <w:r w:rsidRPr="002F3ED2">
        <w:rPr>
          <w:rFonts w:asciiTheme="minorHAnsi" w:hAnsiTheme="minorHAnsi" w:cs="Tahoma"/>
        </w:rPr>
        <w:t xml:space="preserve"> poseer la </w:t>
      </w:r>
      <w:r w:rsidRPr="002F3ED2">
        <w:rPr>
          <w:rFonts w:asciiTheme="minorHAnsi" w:hAnsiTheme="minorHAnsi" w:cs="Tahoma"/>
          <w:b/>
          <w:bCs/>
          <w:u w:val="single"/>
        </w:rPr>
        <w:t>nacionalidad española</w:t>
      </w:r>
      <w:r w:rsidR="00D96727" w:rsidRPr="002F3ED2">
        <w:rPr>
          <w:rFonts w:asciiTheme="minorHAnsi" w:hAnsiTheme="minorHAnsi" w:cs="Tahoma"/>
        </w:rPr>
        <w:t>.</w:t>
      </w:r>
    </w:p>
    <w:p w:rsidR="00EC78C4" w:rsidRPr="002F3ED2" w:rsidRDefault="00EC78C4" w:rsidP="00EC78C4">
      <w:pPr>
        <w:spacing w:line="264" w:lineRule="auto"/>
        <w:jc w:val="both"/>
        <w:rPr>
          <w:rFonts w:asciiTheme="minorHAnsi" w:hAnsiTheme="minorHAnsi" w:cs="Tahoma"/>
        </w:rPr>
      </w:pPr>
    </w:p>
    <w:p w:rsidR="00EC78C4" w:rsidRPr="002F3ED2" w:rsidRDefault="00EC78C4" w:rsidP="00EC78C4">
      <w:pPr>
        <w:jc w:val="center"/>
        <w:rPr>
          <w:rFonts w:asciiTheme="minorHAnsi" w:hAnsiTheme="minorHAnsi" w:cs="Tahoma"/>
          <w:b/>
          <w:color w:val="0039A6"/>
        </w:rPr>
      </w:pPr>
      <w:r w:rsidRPr="002F3ED2">
        <w:rPr>
          <w:rFonts w:asciiTheme="minorHAnsi" w:hAnsiTheme="minorHAnsi" w:cs="Tahoma"/>
          <w:b/>
          <w:color w:val="0039A6"/>
        </w:rPr>
        <w:t>REPRESENTAR A ESPAÑA REQUIERE MUCHO MÁS QUE JUGAR BIEN AL GOLF</w:t>
      </w:r>
    </w:p>
    <w:p w:rsidR="00EC78C4" w:rsidRPr="002F3ED2" w:rsidRDefault="00EC78C4" w:rsidP="00EC78C4">
      <w:pPr>
        <w:rPr>
          <w:rFonts w:asciiTheme="minorHAnsi" w:hAnsiTheme="minorHAnsi" w:cs="Tahoma"/>
        </w:rPr>
      </w:pPr>
    </w:p>
    <w:p w:rsidR="00E70E69" w:rsidRPr="002F3ED2" w:rsidRDefault="00757CB0" w:rsidP="00757CB0">
      <w:pPr>
        <w:ind w:left="4254" w:firstLine="709"/>
        <w:rPr>
          <w:rFonts w:asciiTheme="minorHAnsi" w:hAnsiTheme="minorHAnsi"/>
        </w:rPr>
      </w:pPr>
      <w:r w:rsidRPr="002F3ED2">
        <w:rPr>
          <w:rFonts w:asciiTheme="minorHAnsi" w:hAnsiTheme="minorHAnsi"/>
        </w:rPr>
        <w:t xml:space="preserve">En Madrid, a </w:t>
      </w:r>
      <w:r w:rsidR="000441D2" w:rsidRPr="002F3ED2">
        <w:rPr>
          <w:rFonts w:asciiTheme="minorHAnsi" w:hAnsiTheme="minorHAnsi"/>
        </w:rPr>
        <w:t>1</w:t>
      </w:r>
      <w:r w:rsidR="00D727F1">
        <w:rPr>
          <w:rFonts w:asciiTheme="minorHAnsi" w:hAnsiTheme="minorHAnsi"/>
        </w:rPr>
        <w:t>4</w:t>
      </w:r>
      <w:r w:rsidR="000441D2" w:rsidRPr="002F3ED2">
        <w:rPr>
          <w:rFonts w:asciiTheme="minorHAnsi" w:hAnsiTheme="minorHAnsi"/>
        </w:rPr>
        <w:t xml:space="preserve"> de noviembre de 2012</w:t>
      </w:r>
    </w:p>
    <w:p w:rsidR="00757CB0" w:rsidRPr="002F3ED2" w:rsidRDefault="009C1D16" w:rsidP="00757CB0">
      <w:pPr>
        <w:ind w:left="4254" w:firstLine="709"/>
        <w:rPr>
          <w:rFonts w:asciiTheme="minorHAnsi" w:hAnsiTheme="minorHAnsi"/>
        </w:rPr>
      </w:pPr>
      <w:r w:rsidRPr="002F3ED2">
        <w:rPr>
          <w:rFonts w:asciiTheme="minorHAnsi" w:hAnsiTheme="minorHAnsi"/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3333750</wp:posOffset>
            </wp:positionH>
            <wp:positionV relativeFrom="paragraph">
              <wp:posOffset>66676</wp:posOffset>
            </wp:positionV>
            <wp:extent cx="1410970" cy="1014118"/>
            <wp:effectExtent l="19050" t="0" r="0" b="0"/>
            <wp:wrapNone/>
            <wp:docPr id="2" name="Imagen 2" descr="Firma 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irma D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0970" cy="10141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57CB0" w:rsidRPr="002F3ED2">
        <w:rPr>
          <w:rFonts w:asciiTheme="minorHAnsi" w:hAnsiTheme="minorHAnsi"/>
        </w:rPr>
        <w:t>EL SECRETARIO GENERAL</w:t>
      </w:r>
    </w:p>
    <w:p w:rsidR="00757CB0" w:rsidRPr="002F3ED2" w:rsidRDefault="00757CB0" w:rsidP="00757CB0">
      <w:pPr>
        <w:ind w:hanging="1"/>
        <w:rPr>
          <w:rFonts w:asciiTheme="minorHAnsi" w:hAnsiTheme="minorHAnsi"/>
        </w:rPr>
      </w:pPr>
    </w:p>
    <w:p w:rsidR="00757CB0" w:rsidRPr="002F3ED2" w:rsidRDefault="00757CB0" w:rsidP="00757CB0">
      <w:pPr>
        <w:ind w:hanging="1"/>
        <w:rPr>
          <w:rFonts w:asciiTheme="minorHAnsi" w:hAnsiTheme="minorHAnsi"/>
        </w:rPr>
      </w:pPr>
    </w:p>
    <w:p w:rsidR="00757CB0" w:rsidRPr="002F3ED2" w:rsidRDefault="00757CB0" w:rsidP="00757CB0">
      <w:pPr>
        <w:ind w:hanging="1"/>
        <w:rPr>
          <w:rFonts w:asciiTheme="minorHAnsi" w:hAnsiTheme="minorHAnsi"/>
        </w:rPr>
      </w:pPr>
    </w:p>
    <w:p w:rsidR="00757CB0" w:rsidRPr="002F3ED2" w:rsidRDefault="00757CB0" w:rsidP="00757CB0">
      <w:pPr>
        <w:ind w:hanging="1"/>
        <w:rPr>
          <w:rFonts w:asciiTheme="minorHAnsi" w:hAnsiTheme="minorHAnsi"/>
        </w:rPr>
      </w:pPr>
    </w:p>
    <w:p w:rsidR="00757CB0" w:rsidRPr="002F3ED2" w:rsidRDefault="00757CB0" w:rsidP="00757CB0">
      <w:pPr>
        <w:ind w:hanging="1"/>
        <w:rPr>
          <w:rFonts w:asciiTheme="minorHAnsi" w:hAnsiTheme="minorHAnsi"/>
        </w:rPr>
      </w:pPr>
    </w:p>
    <w:p w:rsidR="00757CB0" w:rsidRPr="002F3ED2" w:rsidRDefault="00757CB0" w:rsidP="00757CB0">
      <w:pPr>
        <w:ind w:left="4254" w:firstLine="709"/>
        <w:rPr>
          <w:rFonts w:asciiTheme="minorHAnsi" w:hAnsiTheme="minorHAnsi"/>
        </w:rPr>
      </w:pPr>
      <w:r w:rsidRPr="002F3ED2">
        <w:rPr>
          <w:rFonts w:asciiTheme="minorHAnsi" w:hAnsiTheme="minorHAnsi"/>
        </w:rPr>
        <w:t>LUIS ÁLVAREZ DE BOHORQUES</w:t>
      </w:r>
    </w:p>
    <w:sectPr w:rsidR="00757CB0" w:rsidRPr="002F3ED2" w:rsidSect="00880979">
      <w:headerReference w:type="default" r:id="rId12"/>
      <w:footerReference w:type="default" r:id="rId13"/>
      <w:pgSz w:w="11906" w:h="16838" w:code="9"/>
      <w:pgMar w:top="1819" w:right="1080" w:bottom="851" w:left="1080" w:header="426" w:footer="60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2AAC" w:rsidRDefault="00BA2AAC" w:rsidP="00D929EE">
      <w:r>
        <w:separator/>
      </w:r>
    </w:p>
  </w:endnote>
  <w:endnote w:type="continuationSeparator" w:id="0">
    <w:p w:rsidR="00BA2AAC" w:rsidRDefault="00BA2AAC" w:rsidP="00D929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vantGarde Md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GeoSlab703 Lt BT">
    <w:altName w:val="Bookman Old Style"/>
    <w:charset w:val="00"/>
    <w:family w:val="roman"/>
    <w:pitch w:val="variable"/>
    <w:sig w:usb0="00000007" w:usb1="00000000" w:usb2="00000000" w:usb3="00000000" w:csb0="0000001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IGBNIO+Tahoma">
    <w:altName w:val="Tahom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AAC" w:rsidRDefault="00853FA7" w:rsidP="00E526A7">
    <w:pPr>
      <w:pStyle w:val="Piedepgina"/>
      <w:tabs>
        <w:tab w:val="clear" w:pos="4252"/>
        <w:tab w:val="clear" w:pos="8504"/>
        <w:tab w:val="center" w:pos="4820"/>
        <w:tab w:val="right" w:pos="9639"/>
      </w:tabs>
      <w:rPr>
        <w:rFonts w:asciiTheme="minorHAnsi" w:hAnsiTheme="minorHAnsi"/>
        <w:b/>
        <w:color w:val="0039A6"/>
        <w:sz w:val="18"/>
        <w:szCs w:val="18"/>
      </w:rPr>
    </w:pPr>
    <w:r>
      <w:rPr>
        <w:rFonts w:asciiTheme="minorHAnsi" w:hAnsiTheme="minorHAnsi"/>
        <w:b/>
        <w:noProof/>
        <w:color w:val="0039A6"/>
        <w:sz w:val="18"/>
        <w:szCs w:val="18"/>
        <w:lang w:eastAsia="zh-TW"/>
      </w:rPr>
      <w:pict>
        <v:group id="_x0000_s2059" style="position:absolute;margin-left:1.9pt;margin-top:793.8pt;width:594.5pt;height:38.25pt;flip:y;z-index:251663872;mso-width-percent:1000;mso-height-percent:900;mso-position-horizontal-relative:page;mso-position-vertical-relative:page;mso-width-percent:1000;mso-height-percent:900;mso-height-relative:bottom-margin-area" coordorigin="8,9" coordsize="15823,1439" o:allowincell="f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60" type="#_x0000_t32" style="position:absolute;left:9;top:1431;width:15822;height:0;mso-width-percent:1000;mso-position-horizontal:center;mso-position-horizontal-relative:page;mso-position-vertical:bottom;mso-position-vertical-relative:top-margin-area;mso-width-percent:1000" o:connectortype="straight" strokecolor="#31849b [2408]"/>
          <v:rect id="_x0000_s2061" style="position:absolute;left:8;top:9;width:4031;height:1439;mso-width-percent:400;mso-height-percent:1000;mso-width-percent:400;mso-height-percent:1000;mso-width-relative:margin;mso-height-relative:bottom-margin-area" filled="f" stroked="f"/>
          <w10:wrap anchorx="page" anchory="page"/>
        </v:group>
      </w:pict>
    </w:r>
    <w:r w:rsidR="00BA2AAC" w:rsidRPr="00E526A7">
      <w:rPr>
        <w:rFonts w:asciiTheme="majorHAnsi" w:hAnsiTheme="majorHAnsi" w:cstheme="majorHAnsi"/>
        <w:b/>
        <w:color w:val="0039A6"/>
        <w:sz w:val="18"/>
        <w:szCs w:val="18"/>
      </w:rPr>
      <w:t xml:space="preserve">Página </w:t>
    </w:r>
    <w:r w:rsidRPr="00E526A7">
      <w:rPr>
        <w:rFonts w:asciiTheme="minorHAnsi" w:hAnsiTheme="minorHAnsi"/>
        <w:b/>
        <w:color w:val="0039A6"/>
        <w:sz w:val="18"/>
        <w:szCs w:val="18"/>
      </w:rPr>
      <w:fldChar w:fldCharType="begin"/>
    </w:r>
    <w:r w:rsidR="00BA2AAC" w:rsidRPr="00E526A7">
      <w:rPr>
        <w:rFonts w:asciiTheme="minorHAnsi" w:hAnsiTheme="minorHAnsi"/>
        <w:b/>
        <w:color w:val="0039A6"/>
        <w:sz w:val="18"/>
        <w:szCs w:val="18"/>
      </w:rPr>
      <w:instrText xml:space="preserve"> PAGE   \* MERGEFORMAT </w:instrText>
    </w:r>
    <w:r w:rsidRPr="00E526A7">
      <w:rPr>
        <w:rFonts w:asciiTheme="minorHAnsi" w:hAnsiTheme="minorHAnsi"/>
        <w:b/>
        <w:color w:val="0039A6"/>
        <w:sz w:val="18"/>
        <w:szCs w:val="18"/>
      </w:rPr>
      <w:fldChar w:fldCharType="separate"/>
    </w:r>
    <w:r w:rsidR="00676C27" w:rsidRPr="00676C27">
      <w:rPr>
        <w:rFonts w:asciiTheme="majorHAnsi" w:hAnsiTheme="majorHAnsi" w:cstheme="majorHAnsi"/>
        <w:b/>
        <w:noProof/>
        <w:color w:val="0039A6"/>
        <w:sz w:val="18"/>
        <w:szCs w:val="18"/>
      </w:rPr>
      <w:t>1</w:t>
    </w:r>
    <w:r w:rsidRPr="00E526A7">
      <w:rPr>
        <w:rFonts w:asciiTheme="minorHAnsi" w:hAnsiTheme="minorHAnsi"/>
        <w:b/>
        <w:color w:val="0039A6"/>
        <w:sz w:val="18"/>
        <w:szCs w:val="18"/>
      </w:rPr>
      <w:fldChar w:fldCharType="end"/>
    </w:r>
    <w:r w:rsidR="00BA2AAC">
      <w:rPr>
        <w:rFonts w:asciiTheme="minorHAnsi" w:hAnsiTheme="minorHAnsi"/>
        <w:b/>
        <w:color w:val="0039A6"/>
        <w:sz w:val="18"/>
        <w:szCs w:val="18"/>
      </w:rPr>
      <w:tab/>
    </w:r>
    <w:r w:rsidR="00BA2AAC">
      <w:rPr>
        <w:rFonts w:asciiTheme="majorHAnsi" w:hAnsiTheme="majorHAnsi" w:cstheme="majorHAnsi"/>
        <w:b/>
        <w:color w:val="0039A6"/>
        <w:sz w:val="18"/>
        <w:szCs w:val="18"/>
      </w:rPr>
      <w:t>Circular RFEG nº 68/2012</w:t>
    </w:r>
    <w:r w:rsidR="00BA2AAC">
      <w:rPr>
        <w:rFonts w:asciiTheme="majorHAnsi" w:hAnsiTheme="majorHAnsi" w:cstheme="majorHAnsi"/>
        <w:b/>
        <w:color w:val="0039A6"/>
        <w:sz w:val="18"/>
        <w:szCs w:val="18"/>
      </w:rPr>
      <w:tab/>
    </w:r>
    <w:r>
      <w:rPr>
        <w:rFonts w:asciiTheme="majorHAnsi" w:hAnsiTheme="majorHAnsi" w:cstheme="majorHAnsi"/>
        <w:b/>
        <w:color w:val="0039A6"/>
        <w:sz w:val="18"/>
        <w:szCs w:val="18"/>
      </w:rPr>
      <w:fldChar w:fldCharType="begin"/>
    </w:r>
    <w:r w:rsidR="00BA2AAC">
      <w:rPr>
        <w:rFonts w:asciiTheme="majorHAnsi" w:hAnsiTheme="majorHAnsi" w:cstheme="majorHAnsi"/>
        <w:b/>
        <w:color w:val="0039A6"/>
        <w:sz w:val="18"/>
        <w:szCs w:val="18"/>
      </w:rPr>
      <w:instrText xml:space="preserve"> TIME \@ "dd/MM/yy" </w:instrText>
    </w:r>
    <w:r>
      <w:rPr>
        <w:rFonts w:asciiTheme="majorHAnsi" w:hAnsiTheme="majorHAnsi" w:cstheme="majorHAnsi"/>
        <w:b/>
        <w:color w:val="0039A6"/>
        <w:sz w:val="18"/>
        <w:szCs w:val="18"/>
      </w:rPr>
      <w:fldChar w:fldCharType="separate"/>
    </w:r>
    <w:r w:rsidR="009044AB">
      <w:rPr>
        <w:rFonts w:asciiTheme="majorHAnsi" w:hAnsiTheme="majorHAnsi" w:cstheme="majorHAnsi"/>
        <w:b/>
        <w:noProof/>
        <w:color w:val="0039A6"/>
        <w:sz w:val="18"/>
        <w:szCs w:val="18"/>
      </w:rPr>
      <w:t>14/11/12</w:t>
    </w:r>
    <w:r>
      <w:rPr>
        <w:rFonts w:asciiTheme="majorHAnsi" w:hAnsiTheme="majorHAnsi" w:cstheme="majorHAnsi"/>
        <w:b/>
        <w:color w:val="0039A6"/>
        <w:sz w:val="18"/>
        <w:szCs w:val="18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2AAC" w:rsidRDefault="00BA2AAC" w:rsidP="00D929EE">
      <w:r>
        <w:separator/>
      </w:r>
    </w:p>
  </w:footnote>
  <w:footnote w:type="continuationSeparator" w:id="0">
    <w:p w:rsidR="00BA2AAC" w:rsidRDefault="00BA2AAC" w:rsidP="00D929E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AAC" w:rsidRDefault="00BA2AAC" w:rsidP="00010140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70016" behindDoc="0" locked="0" layoutInCell="1" allowOverlap="1">
          <wp:simplePos x="0" y="0"/>
          <wp:positionH relativeFrom="column">
            <wp:posOffset>2686050</wp:posOffset>
          </wp:positionH>
          <wp:positionV relativeFrom="paragraph">
            <wp:posOffset>-80010</wp:posOffset>
          </wp:positionV>
          <wp:extent cx="781050" cy="828675"/>
          <wp:effectExtent l="19050" t="0" r="0" b="0"/>
          <wp:wrapNone/>
          <wp:docPr id="1" name="Imagen 15" descr="\\Serv-rfge-1\E.VECINO\Mis imágenes\LOGOS\PRINCIPAL_RGB_BA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 descr="\\Serv-rfge-1\E.VECINO\Mis imágenes\LOGOS\PRINCIPAL_RGB_BAJA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1050" cy="8286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853FA7" w:rsidRPr="00853FA7">
      <w:rPr>
        <w:rFonts w:asciiTheme="minorHAnsi" w:hAnsiTheme="minorHAnsi"/>
        <w:noProof/>
        <w:color w:val="000080"/>
        <w:sz w:val="52"/>
        <w:szCs w:val="5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62" type="#_x0000_t75" style="position:absolute;left:0;text-align:left;margin-left:411.9pt;margin-top:8.5pt;width:68.25pt;height:59.7pt;z-index:-251648512;mso-position-horizontal-relative:text;mso-position-vertical-relative:text" fillcolor="window">
          <v:imagedata r:id="rId2" o:title=""/>
        </v:shape>
        <o:OLEObject Type="Embed" ProgID="Word.Picture.8" ShapeID="_x0000_s2062" DrawAspect="Content" ObjectID="_1414414691" r:id="rId3"/>
      </w:pict>
    </w:r>
  </w:p>
  <w:p w:rsidR="00BA2AAC" w:rsidRDefault="00BA2AAC" w:rsidP="00A32DE3">
    <w:pPr>
      <w:pStyle w:val="Piedepgina"/>
      <w:jc w:val="center"/>
      <w:rPr>
        <w:rFonts w:asciiTheme="minorHAnsi" w:hAnsiTheme="minorHAnsi"/>
        <w:b/>
        <w:color w:val="0039A6"/>
        <w:sz w:val="18"/>
        <w:szCs w:val="18"/>
      </w:rPr>
    </w:pPr>
  </w:p>
  <w:p w:rsidR="00BA2AAC" w:rsidRDefault="00BA2AAC" w:rsidP="00A32DE3">
    <w:pPr>
      <w:pStyle w:val="Piedepgina"/>
      <w:jc w:val="center"/>
      <w:rPr>
        <w:rFonts w:asciiTheme="minorHAnsi" w:hAnsiTheme="minorHAnsi"/>
        <w:b/>
        <w:color w:val="0039A6"/>
        <w:sz w:val="18"/>
        <w:szCs w:val="18"/>
      </w:rPr>
    </w:pPr>
  </w:p>
  <w:p w:rsidR="00BA2AAC" w:rsidRDefault="00BA2AAC" w:rsidP="00010140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BA2AAC" w:rsidRDefault="00BA2AAC" w:rsidP="00010140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BA2AAC" w:rsidRDefault="00BA2AAC" w:rsidP="00010140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BA2AAC" w:rsidRDefault="00BA2AAC" w:rsidP="00010140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576BDC">
      <w:rPr>
        <w:rFonts w:asciiTheme="minorHAnsi" w:hAnsiTheme="minorHAnsi"/>
        <w:b/>
        <w:color w:val="0039A6"/>
        <w:sz w:val="18"/>
        <w:szCs w:val="18"/>
      </w:rPr>
      <w:t>REAL FEDERACIÓN ESPAÑOLA DE GOLF</w:t>
    </w:r>
  </w:p>
  <w:p w:rsidR="00BA2AAC" w:rsidRPr="00576BDC" w:rsidRDefault="00BA2AAC" w:rsidP="00A32DE3">
    <w:pPr>
      <w:pStyle w:val="Piedepgina"/>
      <w:jc w:val="center"/>
      <w:rPr>
        <w:rFonts w:asciiTheme="minorHAnsi" w:hAnsiTheme="minorHAnsi"/>
        <w:b/>
        <w:color w:val="0039A6"/>
        <w:sz w:val="18"/>
        <w:szCs w:val="1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B5B51"/>
    <w:multiLevelType w:val="singleLevel"/>
    <w:tmpl w:val="FD008C04"/>
    <w:lvl w:ilvl="0">
      <w:start w:val="1"/>
      <w:numFmt w:val="decimal"/>
      <w:lvlText w:val="%1."/>
      <w:lvlJc w:val="left"/>
      <w:pPr>
        <w:tabs>
          <w:tab w:val="num" w:pos="-491"/>
        </w:tabs>
        <w:ind w:left="-491" w:hanging="360"/>
      </w:pPr>
      <w:rPr>
        <w:rFonts w:hint="default"/>
        <w:sz w:val="20"/>
      </w:rPr>
    </w:lvl>
  </w:abstractNum>
  <w:abstractNum w:abstractNumId="1">
    <w:nsid w:val="02077F8F"/>
    <w:multiLevelType w:val="hybridMultilevel"/>
    <w:tmpl w:val="E95881F2"/>
    <w:lvl w:ilvl="0" w:tplc="53DE0062">
      <w:start w:val="8"/>
      <w:numFmt w:val="bullet"/>
      <w:lvlText w:val="-"/>
      <w:lvlJc w:val="left"/>
      <w:pPr>
        <w:ind w:left="786" w:hanging="360"/>
      </w:pPr>
      <w:rPr>
        <w:rFonts w:ascii="Calibri" w:eastAsia="Times New Roman" w:hAnsi="Calibri" w:cs="Tahoma" w:hint="default"/>
      </w:rPr>
    </w:lvl>
    <w:lvl w:ilvl="1" w:tplc="0C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>
    <w:nsid w:val="0BC10D62"/>
    <w:multiLevelType w:val="hybridMultilevel"/>
    <w:tmpl w:val="50A07F72"/>
    <w:lvl w:ilvl="0" w:tplc="0C0A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>
    <w:nsid w:val="0E4A5396"/>
    <w:multiLevelType w:val="hybridMultilevel"/>
    <w:tmpl w:val="E59053E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45D492F"/>
    <w:multiLevelType w:val="hybridMultilevel"/>
    <w:tmpl w:val="1BCCA7A4"/>
    <w:lvl w:ilvl="0" w:tplc="95A08E42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89B7044"/>
    <w:multiLevelType w:val="hybridMultilevel"/>
    <w:tmpl w:val="D15A27A2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EA4E67"/>
    <w:multiLevelType w:val="hybridMultilevel"/>
    <w:tmpl w:val="C49AD076"/>
    <w:lvl w:ilvl="0" w:tplc="0C0A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FCC16FA"/>
    <w:multiLevelType w:val="hybridMultilevel"/>
    <w:tmpl w:val="3ED2493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11E2E67"/>
    <w:multiLevelType w:val="hybridMultilevel"/>
    <w:tmpl w:val="2B62C89E"/>
    <w:lvl w:ilvl="0" w:tplc="52F6050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3291E83"/>
    <w:multiLevelType w:val="hybridMultilevel"/>
    <w:tmpl w:val="6F88378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4C25CCF"/>
    <w:multiLevelType w:val="hybridMultilevel"/>
    <w:tmpl w:val="CCD21D5A"/>
    <w:lvl w:ilvl="0" w:tplc="0C0A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58E62B0D"/>
    <w:multiLevelType w:val="hybridMultilevel"/>
    <w:tmpl w:val="7BA8539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9CA5796"/>
    <w:multiLevelType w:val="multilevel"/>
    <w:tmpl w:val="6054F67C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63366D0F"/>
    <w:multiLevelType w:val="hybridMultilevel"/>
    <w:tmpl w:val="F3FE0CCA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>
    <w:nsid w:val="6BC40441"/>
    <w:multiLevelType w:val="hybridMultilevel"/>
    <w:tmpl w:val="D5D25BC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A700088"/>
    <w:multiLevelType w:val="hybridMultilevel"/>
    <w:tmpl w:val="EA30C9DC"/>
    <w:lvl w:ilvl="0" w:tplc="D03AF6E2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1"/>
  </w:num>
  <w:num w:numId="3">
    <w:abstractNumId w:val="9"/>
  </w:num>
  <w:num w:numId="4">
    <w:abstractNumId w:val="8"/>
  </w:num>
  <w:num w:numId="5">
    <w:abstractNumId w:val="12"/>
  </w:num>
  <w:num w:numId="6">
    <w:abstractNumId w:val="0"/>
  </w:num>
  <w:num w:numId="7">
    <w:abstractNumId w:val="6"/>
  </w:num>
  <w:num w:numId="8">
    <w:abstractNumId w:val="13"/>
  </w:num>
  <w:num w:numId="9">
    <w:abstractNumId w:val="3"/>
  </w:num>
  <w:num w:numId="10">
    <w:abstractNumId w:val="4"/>
  </w:num>
  <w:num w:numId="11">
    <w:abstractNumId w:val="1"/>
  </w:num>
  <w:num w:numId="12">
    <w:abstractNumId w:val="15"/>
  </w:num>
  <w:num w:numId="13">
    <w:abstractNumId w:val="5"/>
  </w:num>
  <w:num w:numId="14">
    <w:abstractNumId w:val="10"/>
  </w:num>
  <w:num w:numId="15">
    <w:abstractNumId w:val="2"/>
  </w:num>
  <w:num w:numId="16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9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2063">
      <o:colormenu v:ext="edit" fillcolor="none [3204]"/>
    </o:shapedefaults>
    <o:shapelayout v:ext="edit">
      <o:idmap v:ext="edit" data="2"/>
      <o:rules v:ext="edit">
        <o:r id="V:Rule2" type="connector" idref="#_x0000_s2060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E9014F"/>
    <w:rsid w:val="00010140"/>
    <w:rsid w:val="00012F32"/>
    <w:rsid w:val="00034950"/>
    <w:rsid w:val="0003509D"/>
    <w:rsid w:val="000441D2"/>
    <w:rsid w:val="00044211"/>
    <w:rsid w:val="00047464"/>
    <w:rsid w:val="00056A8C"/>
    <w:rsid w:val="00061947"/>
    <w:rsid w:val="00066427"/>
    <w:rsid w:val="000730C0"/>
    <w:rsid w:val="00074A05"/>
    <w:rsid w:val="0007591D"/>
    <w:rsid w:val="00094868"/>
    <w:rsid w:val="00097014"/>
    <w:rsid w:val="000B0FBA"/>
    <w:rsid w:val="001245C6"/>
    <w:rsid w:val="0013234B"/>
    <w:rsid w:val="00135492"/>
    <w:rsid w:val="0016548D"/>
    <w:rsid w:val="0017519D"/>
    <w:rsid w:val="00175868"/>
    <w:rsid w:val="001B1473"/>
    <w:rsid w:val="001C17E9"/>
    <w:rsid w:val="001C2F8C"/>
    <w:rsid w:val="001D053D"/>
    <w:rsid w:val="001D662F"/>
    <w:rsid w:val="001E0466"/>
    <w:rsid w:val="001E615B"/>
    <w:rsid w:val="00204429"/>
    <w:rsid w:val="00216C3D"/>
    <w:rsid w:val="0024611F"/>
    <w:rsid w:val="00266ABB"/>
    <w:rsid w:val="00271191"/>
    <w:rsid w:val="002824B0"/>
    <w:rsid w:val="00290A0D"/>
    <w:rsid w:val="002A1848"/>
    <w:rsid w:val="002A7FB6"/>
    <w:rsid w:val="002C2355"/>
    <w:rsid w:val="002C2911"/>
    <w:rsid w:val="002D3967"/>
    <w:rsid w:val="002E4CDB"/>
    <w:rsid w:val="002F3ED2"/>
    <w:rsid w:val="002F54BC"/>
    <w:rsid w:val="002F56C8"/>
    <w:rsid w:val="002F683E"/>
    <w:rsid w:val="00316413"/>
    <w:rsid w:val="0032155A"/>
    <w:rsid w:val="00323C46"/>
    <w:rsid w:val="003241CF"/>
    <w:rsid w:val="00342E8F"/>
    <w:rsid w:val="00351449"/>
    <w:rsid w:val="003747E0"/>
    <w:rsid w:val="00382FD8"/>
    <w:rsid w:val="003A06FA"/>
    <w:rsid w:val="003A1828"/>
    <w:rsid w:val="003A38E1"/>
    <w:rsid w:val="003A3EAD"/>
    <w:rsid w:val="003B1D5A"/>
    <w:rsid w:val="003D7367"/>
    <w:rsid w:val="003F135F"/>
    <w:rsid w:val="00414F11"/>
    <w:rsid w:val="004153B7"/>
    <w:rsid w:val="004245BD"/>
    <w:rsid w:val="00424733"/>
    <w:rsid w:val="00433730"/>
    <w:rsid w:val="00446357"/>
    <w:rsid w:val="00446A63"/>
    <w:rsid w:val="00446B5F"/>
    <w:rsid w:val="00453CFB"/>
    <w:rsid w:val="00454786"/>
    <w:rsid w:val="004557DD"/>
    <w:rsid w:val="00463DA0"/>
    <w:rsid w:val="00492592"/>
    <w:rsid w:val="004A6B6B"/>
    <w:rsid w:val="004B0EF9"/>
    <w:rsid w:val="004D320F"/>
    <w:rsid w:val="004D7CDD"/>
    <w:rsid w:val="004E003C"/>
    <w:rsid w:val="004E68ED"/>
    <w:rsid w:val="004F48B1"/>
    <w:rsid w:val="00500854"/>
    <w:rsid w:val="0050102F"/>
    <w:rsid w:val="00503DA9"/>
    <w:rsid w:val="00504438"/>
    <w:rsid w:val="00507C4E"/>
    <w:rsid w:val="0051265D"/>
    <w:rsid w:val="00516F2E"/>
    <w:rsid w:val="005245D8"/>
    <w:rsid w:val="005331F0"/>
    <w:rsid w:val="00535E47"/>
    <w:rsid w:val="00546061"/>
    <w:rsid w:val="00551453"/>
    <w:rsid w:val="0055199E"/>
    <w:rsid w:val="00574D03"/>
    <w:rsid w:val="00576BDC"/>
    <w:rsid w:val="00577BCB"/>
    <w:rsid w:val="00584365"/>
    <w:rsid w:val="00592DF2"/>
    <w:rsid w:val="005942B7"/>
    <w:rsid w:val="005A6119"/>
    <w:rsid w:val="005A6BB2"/>
    <w:rsid w:val="005A7EBA"/>
    <w:rsid w:val="005B0CD0"/>
    <w:rsid w:val="005C310F"/>
    <w:rsid w:val="005D6C09"/>
    <w:rsid w:val="005D70E8"/>
    <w:rsid w:val="006028F7"/>
    <w:rsid w:val="006057C6"/>
    <w:rsid w:val="00610EA7"/>
    <w:rsid w:val="00620BB6"/>
    <w:rsid w:val="006301DC"/>
    <w:rsid w:val="00632E5B"/>
    <w:rsid w:val="0064690F"/>
    <w:rsid w:val="00650E52"/>
    <w:rsid w:val="00671189"/>
    <w:rsid w:val="00676C27"/>
    <w:rsid w:val="00685CE4"/>
    <w:rsid w:val="006A6E00"/>
    <w:rsid w:val="006B16ED"/>
    <w:rsid w:val="006B580B"/>
    <w:rsid w:val="006B7B0D"/>
    <w:rsid w:val="006C3127"/>
    <w:rsid w:val="006E2C45"/>
    <w:rsid w:val="006E537E"/>
    <w:rsid w:val="006F4FAF"/>
    <w:rsid w:val="0070591D"/>
    <w:rsid w:val="007154FE"/>
    <w:rsid w:val="00722D9F"/>
    <w:rsid w:val="0074171B"/>
    <w:rsid w:val="007567D8"/>
    <w:rsid w:val="00757CB0"/>
    <w:rsid w:val="007729BF"/>
    <w:rsid w:val="00784525"/>
    <w:rsid w:val="0078625D"/>
    <w:rsid w:val="007A21E9"/>
    <w:rsid w:val="007A362F"/>
    <w:rsid w:val="007A754C"/>
    <w:rsid w:val="007B683E"/>
    <w:rsid w:val="007D30AA"/>
    <w:rsid w:val="007D32E5"/>
    <w:rsid w:val="007D4629"/>
    <w:rsid w:val="007E40D7"/>
    <w:rsid w:val="007F33D0"/>
    <w:rsid w:val="008018DB"/>
    <w:rsid w:val="00806A46"/>
    <w:rsid w:val="00815C8E"/>
    <w:rsid w:val="00826FDF"/>
    <w:rsid w:val="008340C5"/>
    <w:rsid w:val="00835EBD"/>
    <w:rsid w:val="008361B0"/>
    <w:rsid w:val="00836421"/>
    <w:rsid w:val="00841E2E"/>
    <w:rsid w:val="00843514"/>
    <w:rsid w:val="008479DC"/>
    <w:rsid w:val="008501FB"/>
    <w:rsid w:val="008504B2"/>
    <w:rsid w:val="00853FA7"/>
    <w:rsid w:val="0087027E"/>
    <w:rsid w:val="00875366"/>
    <w:rsid w:val="00876140"/>
    <w:rsid w:val="00880979"/>
    <w:rsid w:val="00883ABA"/>
    <w:rsid w:val="008909E5"/>
    <w:rsid w:val="008D3C1C"/>
    <w:rsid w:val="008D4A6F"/>
    <w:rsid w:val="008D7C44"/>
    <w:rsid w:val="008F266E"/>
    <w:rsid w:val="009044AB"/>
    <w:rsid w:val="0091286F"/>
    <w:rsid w:val="00935258"/>
    <w:rsid w:val="00943CD5"/>
    <w:rsid w:val="00952C18"/>
    <w:rsid w:val="00960AA2"/>
    <w:rsid w:val="00972B67"/>
    <w:rsid w:val="009810B8"/>
    <w:rsid w:val="009836D7"/>
    <w:rsid w:val="009840D7"/>
    <w:rsid w:val="009B18D1"/>
    <w:rsid w:val="009B6520"/>
    <w:rsid w:val="009C1D16"/>
    <w:rsid w:val="009C3E31"/>
    <w:rsid w:val="009D4952"/>
    <w:rsid w:val="009D72F0"/>
    <w:rsid w:val="009E6875"/>
    <w:rsid w:val="009F217E"/>
    <w:rsid w:val="009F7BD3"/>
    <w:rsid w:val="00A158F7"/>
    <w:rsid w:val="00A15F0A"/>
    <w:rsid w:val="00A200DD"/>
    <w:rsid w:val="00A24BC7"/>
    <w:rsid w:val="00A32DE3"/>
    <w:rsid w:val="00A426ED"/>
    <w:rsid w:val="00A44EB3"/>
    <w:rsid w:val="00A656D4"/>
    <w:rsid w:val="00A662A2"/>
    <w:rsid w:val="00A73D8C"/>
    <w:rsid w:val="00A81479"/>
    <w:rsid w:val="00A977C4"/>
    <w:rsid w:val="00AA1C61"/>
    <w:rsid w:val="00AA7CCD"/>
    <w:rsid w:val="00AB1FB8"/>
    <w:rsid w:val="00AB32E6"/>
    <w:rsid w:val="00AB5E8B"/>
    <w:rsid w:val="00AB6982"/>
    <w:rsid w:val="00AC6E3A"/>
    <w:rsid w:val="00AD2730"/>
    <w:rsid w:val="00AD60A3"/>
    <w:rsid w:val="00AD7A1F"/>
    <w:rsid w:val="00AD7A4A"/>
    <w:rsid w:val="00AF752F"/>
    <w:rsid w:val="00B004CD"/>
    <w:rsid w:val="00B013FA"/>
    <w:rsid w:val="00B06FB6"/>
    <w:rsid w:val="00B16159"/>
    <w:rsid w:val="00B23B89"/>
    <w:rsid w:val="00B33CB5"/>
    <w:rsid w:val="00B43669"/>
    <w:rsid w:val="00B67276"/>
    <w:rsid w:val="00B803E3"/>
    <w:rsid w:val="00B84522"/>
    <w:rsid w:val="00B857C8"/>
    <w:rsid w:val="00B86B6C"/>
    <w:rsid w:val="00B917D8"/>
    <w:rsid w:val="00B92867"/>
    <w:rsid w:val="00BA2AAC"/>
    <w:rsid w:val="00BB6839"/>
    <w:rsid w:val="00BC5631"/>
    <w:rsid w:val="00BD4E0C"/>
    <w:rsid w:val="00BD5A04"/>
    <w:rsid w:val="00C0118B"/>
    <w:rsid w:val="00C02078"/>
    <w:rsid w:val="00C1106F"/>
    <w:rsid w:val="00C56A8A"/>
    <w:rsid w:val="00C658DA"/>
    <w:rsid w:val="00C670B0"/>
    <w:rsid w:val="00C815B7"/>
    <w:rsid w:val="00C83A70"/>
    <w:rsid w:val="00C868C5"/>
    <w:rsid w:val="00C9148C"/>
    <w:rsid w:val="00CA3E1E"/>
    <w:rsid w:val="00CC3B17"/>
    <w:rsid w:val="00CC47D7"/>
    <w:rsid w:val="00CC5D99"/>
    <w:rsid w:val="00CC6C3F"/>
    <w:rsid w:val="00CD065E"/>
    <w:rsid w:val="00CE1F6D"/>
    <w:rsid w:val="00D12D8B"/>
    <w:rsid w:val="00D1720A"/>
    <w:rsid w:val="00D17A2D"/>
    <w:rsid w:val="00D23775"/>
    <w:rsid w:val="00D25D35"/>
    <w:rsid w:val="00D311A8"/>
    <w:rsid w:val="00D44231"/>
    <w:rsid w:val="00D52265"/>
    <w:rsid w:val="00D55FD2"/>
    <w:rsid w:val="00D65FEF"/>
    <w:rsid w:val="00D725AA"/>
    <w:rsid w:val="00D727F1"/>
    <w:rsid w:val="00D80AEE"/>
    <w:rsid w:val="00D85386"/>
    <w:rsid w:val="00D86E04"/>
    <w:rsid w:val="00D929EE"/>
    <w:rsid w:val="00D95533"/>
    <w:rsid w:val="00D96727"/>
    <w:rsid w:val="00DB03E2"/>
    <w:rsid w:val="00DB0F10"/>
    <w:rsid w:val="00DE019E"/>
    <w:rsid w:val="00DE4674"/>
    <w:rsid w:val="00DE6A42"/>
    <w:rsid w:val="00DE7901"/>
    <w:rsid w:val="00DF0C55"/>
    <w:rsid w:val="00DF1328"/>
    <w:rsid w:val="00E05BE4"/>
    <w:rsid w:val="00E10C68"/>
    <w:rsid w:val="00E14061"/>
    <w:rsid w:val="00E1474C"/>
    <w:rsid w:val="00E26E27"/>
    <w:rsid w:val="00E30FB0"/>
    <w:rsid w:val="00E526A7"/>
    <w:rsid w:val="00E61BE5"/>
    <w:rsid w:val="00E61BE7"/>
    <w:rsid w:val="00E7058F"/>
    <w:rsid w:val="00E70E69"/>
    <w:rsid w:val="00E74E28"/>
    <w:rsid w:val="00E806F1"/>
    <w:rsid w:val="00E9014F"/>
    <w:rsid w:val="00EA48AC"/>
    <w:rsid w:val="00EB4CE3"/>
    <w:rsid w:val="00EC2C11"/>
    <w:rsid w:val="00EC563D"/>
    <w:rsid w:val="00EC78C4"/>
    <w:rsid w:val="00ED4F95"/>
    <w:rsid w:val="00EE085E"/>
    <w:rsid w:val="00EF1191"/>
    <w:rsid w:val="00EF5809"/>
    <w:rsid w:val="00F12FD8"/>
    <w:rsid w:val="00F2434C"/>
    <w:rsid w:val="00F277F0"/>
    <w:rsid w:val="00F45F7E"/>
    <w:rsid w:val="00F56CCF"/>
    <w:rsid w:val="00F86D4E"/>
    <w:rsid w:val="00F87098"/>
    <w:rsid w:val="00FA219A"/>
    <w:rsid w:val="00FA2C05"/>
    <w:rsid w:val="00FA7F6E"/>
    <w:rsid w:val="00FB2BE3"/>
    <w:rsid w:val="00FC1913"/>
    <w:rsid w:val="00FC7D66"/>
    <w:rsid w:val="00FE0FC0"/>
    <w:rsid w:val="00FE100C"/>
    <w:rsid w:val="00FF48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3">
      <o:colormenu v:ext="edit" fillcolor="none [3204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envelope return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2E5"/>
    <w:rPr>
      <w:rFonts w:ascii="Tahoma" w:hAnsi="Tahoma"/>
      <w:sz w:val="22"/>
      <w:szCs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6E537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qFormat/>
    <w:rsid w:val="00433730"/>
    <w:pPr>
      <w:keepNext/>
      <w:outlineLvl w:val="1"/>
    </w:pPr>
    <w:rPr>
      <w:rFonts w:ascii="AvantGarde Md BT" w:hAnsi="AvantGarde Md BT"/>
      <w:b/>
      <w:sz w:val="36"/>
      <w:szCs w:val="20"/>
    </w:rPr>
  </w:style>
  <w:style w:type="paragraph" w:styleId="Ttulo3">
    <w:name w:val="heading 3"/>
    <w:basedOn w:val="Normal"/>
    <w:next w:val="Normal"/>
    <w:link w:val="Ttulo3Car"/>
    <w:qFormat/>
    <w:rsid w:val="00433730"/>
    <w:pPr>
      <w:keepNext/>
      <w:spacing w:line="10" w:lineRule="atLeast"/>
      <w:jc w:val="right"/>
      <w:outlineLvl w:val="2"/>
    </w:pPr>
    <w:rPr>
      <w:rFonts w:ascii="GeoSlab703 Lt BT" w:hAnsi="GeoSlab703 Lt BT"/>
      <w:i/>
      <w:sz w:val="20"/>
      <w:szCs w:val="20"/>
    </w:rPr>
  </w:style>
  <w:style w:type="paragraph" w:styleId="Ttulo4">
    <w:name w:val="heading 4"/>
    <w:basedOn w:val="Normal"/>
    <w:next w:val="Normal"/>
    <w:link w:val="Ttulo4Car"/>
    <w:qFormat/>
    <w:rsid w:val="00433730"/>
    <w:pPr>
      <w:keepNext/>
      <w:outlineLvl w:val="3"/>
    </w:pPr>
    <w:rPr>
      <w:b/>
      <w:sz w:val="24"/>
      <w:szCs w:val="20"/>
      <w:u w:val="single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C78C4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8">
    <w:name w:val="heading 8"/>
    <w:basedOn w:val="Normal"/>
    <w:next w:val="Normal"/>
    <w:link w:val="Ttulo8Car"/>
    <w:qFormat/>
    <w:rsid w:val="00433730"/>
    <w:pPr>
      <w:keepNext/>
      <w:tabs>
        <w:tab w:val="center" w:pos="4512"/>
      </w:tabs>
      <w:jc w:val="center"/>
      <w:outlineLvl w:val="7"/>
    </w:pPr>
    <w:rPr>
      <w:rFonts w:ascii="Arial" w:hAnsi="Arial"/>
      <w:b/>
      <w:sz w:val="32"/>
      <w:szCs w:val="20"/>
      <w:effect w:val="antsRed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B67276"/>
    <w:rPr>
      <w:rFonts w:cs="Tahoma"/>
      <w:sz w:val="16"/>
      <w:szCs w:val="16"/>
    </w:rPr>
  </w:style>
  <w:style w:type="paragraph" w:styleId="Encabezado">
    <w:name w:val="header"/>
    <w:basedOn w:val="Normal"/>
    <w:rsid w:val="00B004CD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B004CD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004CD"/>
    <w:rPr>
      <w:color w:val="0000FF"/>
      <w:u w:val="single"/>
    </w:rPr>
  </w:style>
  <w:style w:type="paragraph" w:styleId="Ttulo">
    <w:name w:val="Title"/>
    <w:basedOn w:val="Normal"/>
    <w:link w:val="TtuloCar"/>
    <w:qFormat/>
    <w:rsid w:val="00AA7CCD"/>
    <w:pPr>
      <w:jc w:val="center"/>
    </w:pPr>
    <w:rPr>
      <w:rFonts w:ascii="AvantGarde Md BT" w:hAnsi="AvantGarde Md BT" w:cs="AvantGarde Md BT"/>
      <w:b/>
      <w:bCs/>
      <w:sz w:val="34"/>
      <w:szCs w:val="34"/>
    </w:rPr>
  </w:style>
  <w:style w:type="character" w:customStyle="1" w:styleId="TtuloCar">
    <w:name w:val="Título Car"/>
    <w:basedOn w:val="Fuentedeprrafopredeter"/>
    <w:link w:val="Ttulo"/>
    <w:uiPriority w:val="99"/>
    <w:rsid w:val="00AA7CCD"/>
    <w:rPr>
      <w:rFonts w:ascii="AvantGarde Md BT" w:hAnsi="AvantGarde Md BT" w:cs="AvantGarde Md BT"/>
      <w:b/>
      <w:bCs/>
      <w:sz w:val="34"/>
      <w:szCs w:val="34"/>
    </w:rPr>
  </w:style>
  <w:style w:type="paragraph" w:styleId="Subttulo">
    <w:name w:val="Subtitle"/>
    <w:basedOn w:val="Normal"/>
    <w:link w:val="SubttuloCar"/>
    <w:qFormat/>
    <w:rsid w:val="00AA7CCD"/>
    <w:pPr>
      <w:jc w:val="center"/>
    </w:pPr>
    <w:rPr>
      <w:rFonts w:ascii="AvantGarde Md BT" w:hAnsi="AvantGarde Md BT" w:cs="AvantGarde Md BT"/>
      <w:b/>
      <w:bCs/>
    </w:rPr>
  </w:style>
  <w:style w:type="character" w:customStyle="1" w:styleId="SubttuloCar">
    <w:name w:val="Subtítulo Car"/>
    <w:basedOn w:val="Fuentedeprrafopredeter"/>
    <w:link w:val="Subttulo"/>
    <w:uiPriority w:val="99"/>
    <w:rsid w:val="00AA7CCD"/>
    <w:rPr>
      <w:rFonts w:ascii="AvantGarde Md BT" w:hAnsi="AvantGarde Md BT" w:cs="AvantGarde Md BT"/>
      <w:b/>
      <w:bCs/>
      <w:sz w:val="22"/>
      <w:szCs w:val="22"/>
    </w:rPr>
  </w:style>
  <w:style w:type="paragraph" w:styleId="Epgrafe">
    <w:name w:val="caption"/>
    <w:basedOn w:val="Normal"/>
    <w:next w:val="Normal"/>
    <w:qFormat/>
    <w:rsid w:val="00AA7CCD"/>
    <w:pPr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41"/>
      </w:tabs>
      <w:jc w:val="right"/>
    </w:pPr>
    <w:rPr>
      <w:rFonts w:ascii="Arial Narrow" w:hAnsi="Arial Narrow" w:cs="Arial Narrow"/>
      <w:b/>
      <w:bCs/>
      <w:sz w:val="120"/>
      <w:szCs w:val="120"/>
      <w:lang w:val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245C6"/>
    <w:rPr>
      <w:rFonts w:ascii="Tahoma" w:hAnsi="Tahoma"/>
      <w:sz w:val="22"/>
      <w:szCs w:val="22"/>
    </w:rPr>
  </w:style>
  <w:style w:type="character" w:customStyle="1" w:styleId="Ttulo2Car">
    <w:name w:val="Título 2 Car"/>
    <w:basedOn w:val="Fuentedeprrafopredeter"/>
    <w:link w:val="Ttulo2"/>
    <w:rsid w:val="00433730"/>
    <w:rPr>
      <w:rFonts w:ascii="AvantGarde Md BT" w:hAnsi="AvantGarde Md BT"/>
      <w:b/>
      <w:sz w:val="36"/>
    </w:rPr>
  </w:style>
  <w:style w:type="character" w:customStyle="1" w:styleId="Ttulo3Car">
    <w:name w:val="Título 3 Car"/>
    <w:basedOn w:val="Fuentedeprrafopredeter"/>
    <w:link w:val="Ttulo3"/>
    <w:rsid w:val="00433730"/>
    <w:rPr>
      <w:rFonts w:ascii="GeoSlab703 Lt BT" w:hAnsi="GeoSlab703 Lt BT"/>
      <w:i/>
    </w:rPr>
  </w:style>
  <w:style w:type="character" w:customStyle="1" w:styleId="Ttulo4Car">
    <w:name w:val="Título 4 Car"/>
    <w:basedOn w:val="Fuentedeprrafopredeter"/>
    <w:link w:val="Ttulo4"/>
    <w:rsid w:val="00433730"/>
    <w:rPr>
      <w:rFonts w:ascii="Tahoma" w:hAnsi="Tahoma"/>
      <w:b/>
      <w:sz w:val="24"/>
      <w:u w:val="single"/>
    </w:rPr>
  </w:style>
  <w:style w:type="character" w:customStyle="1" w:styleId="Ttulo8Car">
    <w:name w:val="Título 8 Car"/>
    <w:basedOn w:val="Fuentedeprrafopredeter"/>
    <w:link w:val="Ttulo8"/>
    <w:rsid w:val="00433730"/>
    <w:rPr>
      <w:rFonts w:ascii="Arial" w:hAnsi="Arial"/>
      <w:b/>
      <w:sz w:val="32"/>
      <w:effect w:val="antsRed"/>
      <w:lang w:val="es-ES_tradnl"/>
    </w:rPr>
  </w:style>
  <w:style w:type="paragraph" w:styleId="Textoindependiente2">
    <w:name w:val="Body Text 2"/>
    <w:basedOn w:val="Normal"/>
    <w:link w:val="Textoindependiente2Car"/>
    <w:rsid w:val="00433730"/>
    <w:pPr>
      <w:jc w:val="both"/>
    </w:pPr>
    <w:rPr>
      <w:rFonts w:ascii="Bookman Old Style" w:hAnsi="Bookman Old Style"/>
      <w:sz w:val="20"/>
      <w:szCs w:val="20"/>
    </w:rPr>
  </w:style>
  <w:style w:type="character" w:customStyle="1" w:styleId="Textoindependiente2Car">
    <w:name w:val="Texto independiente 2 Car"/>
    <w:basedOn w:val="Fuentedeprrafopredeter"/>
    <w:link w:val="Textoindependiente2"/>
    <w:rsid w:val="00433730"/>
    <w:rPr>
      <w:rFonts w:ascii="Bookman Old Style" w:hAnsi="Bookman Old Style"/>
    </w:rPr>
  </w:style>
  <w:style w:type="paragraph" w:styleId="Textoindependiente">
    <w:name w:val="Body Text"/>
    <w:basedOn w:val="Normal"/>
    <w:link w:val="TextoindependienteCar"/>
    <w:rsid w:val="00433730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</w:pPr>
    <w:rPr>
      <w:rFonts w:ascii="Arial Narrow" w:hAnsi="Arial Narrow"/>
      <w:i/>
      <w:snapToGrid w:val="0"/>
      <w:sz w:val="24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33730"/>
    <w:rPr>
      <w:rFonts w:ascii="Arial Narrow" w:hAnsi="Arial Narrow"/>
      <w:i/>
      <w:snapToGrid w:val="0"/>
      <w:sz w:val="24"/>
      <w:lang w:val="es-ES_tradnl"/>
    </w:rPr>
  </w:style>
  <w:style w:type="paragraph" w:styleId="Textoindependiente3">
    <w:name w:val="Body Text 3"/>
    <w:basedOn w:val="Normal"/>
    <w:link w:val="Textoindependiente3Car"/>
    <w:rsid w:val="00433730"/>
    <w:pPr>
      <w:jc w:val="both"/>
    </w:pPr>
    <w:rPr>
      <w:sz w:val="18"/>
      <w:szCs w:val="20"/>
    </w:rPr>
  </w:style>
  <w:style w:type="character" w:customStyle="1" w:styleId="Textoindependiente3Car">
    <w:name w:val="Texto independiente 3 Car"/>
    <w:basedOn w:val="Fuentedeprrafopredeter"/>
    <w:link w:val="Textoindependiente3"/>
    <w:rsid w:val="00433730"/>
    <w:rPr>
      <w:rFonts w:ascii="Tahoma" w:hAnsi="Tahoma"/>
      <w:sz w:val="18"/>
    </w:rPr>
  </w:style>
  <w:style w:type="character" w:customStyle="1" w:styleId="Ttulo1Car">
    <w:name w:val="Título 1 Car"/>
    <w:basedOn w:val="Fuentedeprrafopredeter"/>
    <w:link w:val="Ttulo1"/>
    <w:uiPriority w:val="9"/>
    <w:rsid w:val="006E537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Remitedesobre">
    <w:name w:val="envelope return"/>
    <w:basedOn w:val="Normal"/>
    <w:rsid w:val="006E537E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character" w:customStyle="1" w:styleId="sm1">
    <w:name w:val="sm1"/>
    <w:basedOn w:val="Fuentedeprrafopredeter"/>
    <w:rsid w:val="00074A05"/>
    <w:rPr>
      <w:sz w:val="14"/>
      <w:szCs w:val="14"/>
    </w:rPr>
  </w:style>
  <w:style w:type="character" w:customStyle="1" w:styleId="estilo111">
    <w:name w:val="estilo111"/>
    <w:basedOn w:val="Fuentedeprrafopredeter"/>
    <w:rsid w:val="00074A05"/>
    <w:rPr>
      <w:color w:val="FCE2A2"/>
    </w:rPr>
  </w:style>
  <w:style w:type="table" w:customStyle="1" w:styleId="Estilo1">
    <w:name w:val="Estilo1"/>
    <w:basedOn w:val="Sombreadovistoso-nfasis1"/>
    <w:uiPriority w:val="99"/>
    <w:qFormat/>
    <w:rsid w:val="00C658DA"/>
    <w:rPr>
      <w:rFonts w:asciiTheme="minorHAnsi" w:hAnsiTheme="minorHAnsi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6D9F1" w:themeFill="text2" w:themeFillTint="33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Listaclara-nfasis11">
    <w:name w:val="Lista clara - Énfasis 11"/>
    <w:basedOn w:val="Tablanormal"/>
    <w:uiPriority w:val="61"/>
    <w:rsid w:val="00C658DA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ombreadovistoso-nfasis1">
    <w:name w:val="Colorful Shading Accent 1"/>
    <w:basedOn w:val="Tablanormal"/>
    <w:uiPriority w:val="71"/>
    <w:rsid w:val="00C658DA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customStyle="1" w:styleId="Ttulo5Car">
    <w:name w:val="Título 5 Car"/>
    <w:basedOn w:val="Fuentedeprrafopredeter"/>
    <w:link w:val="Ttulo5"/>
    <w:uiPriority w:val="9"/>
    <w:semiHidden/>
    <w:rsid w:val="00EC78C4"/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Sangra2detindependiente">
    <w:name w:val="Body Text Indent 2"/>
    <w:basedOn w:val="Normal"/>
    <w:link w:val="Sangra2detindependienteCar"/>
    <w:uiPriority w:val="99"/>
    <w:semiHidden/>
    <w:unhideWhenUsed/>
    <w:rsid w:val="00EC78C4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semiHidden/>
    <w:rsid w:val="00EC78C4"/>
    <w:rPr>
      <w:rFonts w:ascii="Tahoma" w:hAnsi="Tahoma"/>
      <w:sz w:val="22"/>
      <w:szCs w:val="22"/>
    </w:rPr>
  </w:style>
  <w:style w:type="character" w:styleId="Refdecomentario">
    <w:name w:val="annotation reference"/>
    <w:basedOn w:val="Fuentedeprrafopredeter"/>
    <w:uiPriority w:val="99"/>
    <w:semiHidden/>
    <w:unhideWhenUsed/>
    <w:rsid w:val="009836D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836D7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836D7"/>
    <w:rPr>
      <w:rFonts w:ascii="Tahoma" w:hAnsi="Tahoma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836D7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836D7"/>
    <w:rPr>
      <w:rFonts w:ascii="Tahoma" w:hAnsi="Tahoma"/>
      <w:b/>
      <w:bCs/>
    </w:rPr>
  </w:style>
  <w:style w:type="character" w:styleId="Hipervnculovisitado">
    <w:name w:val="FollowedHyperlink"/>
    <w:basedOn w:val="Fuentedeprrafopredeter"/>
    <w:uiPriority w:val="99"/>
    <w:semiHidden/>
    <w:unhideWhenUsed/>
    <w:rsid w:val="006F4FAF"/>
    <w:rPr>
      <w:color w:val="800080" w:themeColor="followedHyperlink"/>
      <w:u w:val="single"/>
    </w:rPr>
  </w:style>
  <w:style w:type="paragraph" w:styleId="Prrafodelista">
    <w:name w:val="List Paragraph"/>
    <w:basedOn w:val="Normal"/>
    <w:uiPriority w:val="34"/>
    <w:qFormat/>
    <w:rsid w:val="00D25D3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fegolf@rfegolf.es" TargetMode="External"/><Relationship Id="rId13" Type="http://schemas.openxmlformats.org/officeDocument/2006/relationships/footer" Target="footer1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rfegolf.es/" TargetMode="External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hyperlink" Target="http://www.rfegolf.es/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3.wmf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DBD758EF-B503-40D7-A06B-599AEA018737}"/>
</file>

<file path=customXml/itemProps2.xml><?xml version="1.0" encoding="utf-8"?>
<ds:datastoreItem xmlns:ds="http://schemas.openxmlformats.org/officeDocument/2006/customXml" ds:itemID="{10FFCB57-A4F8-4B36-A5C7-1A0ED7DF186D}"/>
</file>

<file path=customXml/itemProps3.xml><?xml version="1.0" encoding="utf-8"?>
<ds:datastoreItem xmlns:ds="http://schemas.openxmlformats.org/officeDocument/2006/customXml" ds:itemID="{B41B5520-AE89-435E-9C9C-5DD55DAE0A48}"/>
</file>

<file path=customXml/itemProps4.xml><?xml version="1.0" encoding="utf-8"?>
<ds:datastoreItem xmlns:ds="http://schemas.openxmlformats.org/officeDocument/2006/customXml" ds:itemID="{42A4D28C-0313-48A1-A92C-9A6A20D3E15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1689</Words>
  <Characters>8829</Characters>
  <Application>Microsoft Office Word</Application>
  <DocSecurity>0</DocSecurity>
  <Lines>73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Plantilla RFEG</vt:lpstr>
    </vt:vector>
  </TitlesOfParts>
  <Company>Federación Española de Golf</Company>
  <LinksUpToDate>false</LinksUpToDate>
  <CharactersWithSpaces>10498</CharactersWithSpaces>
  <SharedDoc>false</SharedDoc>
  <HLinks>
    <vt:vector size="12" baseType="variant">
      <vt:variant>
        <vt:i4>3407997</vt:i4>
      </vt:variant>
      <vt:variant>
        <vt:i4>3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  <vt:variant>
        <vt:i4>6553695</vt:i4>
      </vt:variant>
      <vt:variant>
        <vt:i4>0</vt:i4>
      </vt:variant>
      <vt:variant>
        <vt:i4>0</vt:i4>
      </vt:variant>
      <vt:variant>
        <vt:i4>5</vt:i4>
      </vt:variant>
      <vt:variant>
        <vt:lpwstr>mailto:rfeg@golfspain.com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RFEG</dc:title>
  <dc:subject/>
  <dc:creator>MARKETING - RFEG</dc:creator>
  <cp:keywords/>
  <dc:description/>
  <cp:lastModifiedBy>EVECINO</cp:lastModifiedBy>
  <cp:revision>4</cp:revision>
  <cp:lastPrinted>2012-11-14T15:07:00Z</cp:lastPrinted>
  <dcterms:created xsi:type="dcterms:W3CDTF">2012-11-14T15:04:00Z</dcterms:created>
  <dcterms:modified xsi:type="dcterms:W3CDTF">2012-11-14T15:11:00Z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