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148F1" w:rsidP="00324F5E">
            <w:pPr>
              <w:rPr>
                <w:rFonts w:ascii="Calibri" w:hAnsi="Calibri"/>
                <w:b/>
                <w:bCs/>
                <w:color w:val="002060"/>
                <w:lang w:val="es-ES_tradnl"/>
              </w:rPr>
            </w:pPr>
            <w:r>
              <w:rPr>
                <w:rFonts w:ascii="Calibri" w:hAnsi="Calibri"/>
                <w:b/>
                <w:bCs/>
                <w:color w:val="002060"/>
                <w:lang w:val="es-ES_tradnl"/>
              </w:rPr>
              <w:t>MARTINA BARBERA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148F1" w:rsidRDefault="009148F1" w:rsidP="009148F1">
      <w:pPr>
        <w:spacing w:line="312" w:lineRule="auto"/>
        <w:rPr>
          <w:b/>
          <w:sz w:val="24"/>
        </w:rPr>
      </w:pPr>
    </w:p>
    <w:p w:rsidR="009148F1" w:rsidRDefault="009148F1" w:rsidP="009148F1">
      <w:pPr>
        <w:spacing w:line="312" w:lineRule="auto"/>
        <w:rPr>
          <w:sz w:val="24"/>
        </w:rPr>
      </w:pPr>
      <w:r>
        <w:rPr>
          <w:b/>
          <w:sz w:val="24"/>
        </w:rPr>
        <w:t>Golpe largo</w:t>
      </w:r>
    </w:p>
    <w:p w:rsidR="009148F1" w:rsidRDefault="009148F1" w:rsidP="009148F1">
      <w:pPr>
        <w:spacing w:line="312" w:lineRule="auto"/>
        <w:rPr>
          <w:sz w:val="24"/>
        </w:rPr>
      </w:pPr>
      <w:r>
        <w:rPr>
          <w:sz w:val="24"/>
        </w:rPr>
        <w:t xml:space="preserve">Parte estática: </w:t>
      </w:r>
    </w:p>
    <w:p w:rsidR="009148F1" w:rsidRDefault="009148F1" w:rsidP="009148F1">
      <w:pPr>
        <w:spacing w:line="312" w:lineRule="auto"/>
        <w:rPr>
          <w:sz w:val="24"/>
        </w:rPr>
      </w:pPr>
      <w:proofErr w:type="spellStart"/>
      <w:r>
        <w:rPr>
          <w:sz w:val="24"/>
        </w:rPr>
        <w:t>Grip</w:t>
      </w:r>
      <w:proofErr w:type="spellEnd"/>
      <w:r>
        <w:rPr>
          <w:sz w:val="24"/>
        </w:rPr>
        <w:t xml:space="preserve"> </w:t>
      </w:r>
      <w:proofErr w:type="gramStart"/>
      <w:r>
        <w:rPr>
          <w:sz w:val="24"/>
        </w:rPr>
        <w:t>mas</w:t>
      </w:r>
      <w:proofErr w:type="gramEnd"/>
      <w:r>
        <w:rPr>
          <w:sz w:val="24"/>
        </w:rPr>
        <w:t xml:space="preserve"> de dedos</w:t>
      </w:r>
    </w:p>
    <w:p w:rsidR="009148F1" w:rsidRDefault="009148F1" w:rsidP="009148F1">
      <w:pPr>
        <w:spacing w:line="312" w:lineRule="auto"/>
        <w:rPr>
          <w:sz w:val="24"/>
        </w:rPr>
      </w:pPr>
      <w:r>
        <w:rPr>
          <w:sz w:val="24"/>
        </w:rPr>
        <w:t>Parte dinámica:</w:t>
      </w:r>
    </w:p>
    <w:p w:rsidR="009148F1" w:rsidRDefault="009148F1" w:rsidP="009148F1">
      <w:pPr>
        <w:spacing w:line="312" w:lineRule="auto"/>
        <w:rPr>
          <w:sz w:val="24"/>
        </w:rPr>
      </w:pPr>
      <w:r>
        <w:rPr>
          <w:sz w:val="24"/>
        </w:rPr>
        <w:t xml:space="preserve">Mejorar quiebro para el plano. </w:t>
      </w:r>
      <w:proofErr w:type="spellStart"/>
      <w:r>
        <w:rPr>
          <w:sz w:val="24"/>
        </w:rPr>
        <w:t>Desgirar</w:t>
      </w:r>
      <w:proofErr w:type="spellEnd"/>
      <w:r>
        <w:rPr>
          <w:sz w:val="24"/>
        </w:rPr>
        <w:t xml:space="preserve"> (salta al </w:t>
      </w:r>
      <w:proofErr w:type="spellStart"/>
      <w:r>
        <w:rPr>
          <w:sz w:val="24"/>
        </w:rPr>
        <w:t>desgirar</w:t>
      </w:r>
      <w:proofErr w:type="spellEnd"/>
      <w:r>
        <w:rPr>
          <w:sz w:val="24"/>
        </w:rPr>
        <w:t xml:space="preserve"> por acortamiento en los tobillos)</w:t>
      </w:r>
    </w:p>
    <w:p w:rsidR="009148F1" w:rsidRDefault="009148F1" w:rsidP="009148F1">
      <w:pPr>
        <w:spacing w:line="312" w:lineRule="auto"/>
        <w:rPr>
          <w:sz w:val="24"/>
        </w:rPr>
      </w:pPr>
      <w:r>
        <w:rPr>
          <w:sz w:val="24"/>
        </w:rPr>
        <w:t>Ejercicios:</w:t>
      </w:r>
    </w:p>
    <w:p w:rsidR="009148F1" w:rsidRDefault="009148F1" w:rsidP="009148F1">
      <w:pPr>
        <w:spacing w:line="312" w:lineRule="auto"/>
        <w:rPr>
          <w:sz w:val="24"/>
        </w:rPr>
      </w:pPr>
      <w:r>
        <w:rPr>
          <w:sz w:val="24"/>
        </w:rPr>
        <w:t>Físicos y acabar con palo enroscado al cuello</w:t>
      </w:r>
    </w:p>
    <w:p w:rsidR="009148F1" w:rsidRDefault="009148F1" w:rsidP="009148F1">
      <w:pPr>
        <w:spacing w:line="312" w:lineRule="auto"/>
        <w:rPr>
          <w:b/>
          <w:sz w:val="24"/>
        </w:rPr>
      </w:pPr>
      <w:r>
        <w:rPr>
          <w:b/>
          <w:sz w:val="24"/>
        </w:rPr>
        <w:t>Putt:</w:t>
      </w:r>
    </w:p>
    <w:p w:rsidR="009148F1" w:rsidRDefault="009148F1" w:rsidP="009148F1">
      <w:pPr>
        <w:spacing w:line="312" w:lineRule="auto"/>
        <w:rPr>
          <w:sz w:val="24"/>
        </w:rPr>
      </w:pPr>
      <w:r>
        <w:rPr>
          <w:sz w:val="24"/>
        </w:rPr>
        <w:t xml:space="preserve">Apoyar la base y colocación más </w:t>
      </w:r>
      <w:proofErr w:type="spellStart"/>
      <w:r>
        <w:rPr>
          <w:sz w:val="24"/>
        </w:rPr>
        <w:t>herguida</w:t>
      </w:r>
      <w:proofErr w:type="spellEnd"/>
      <w:r>
        <w:rPr>
          <w:sz w:val="24"/>
        </w:rPr>
        <w:t xml:space="preserve"> con los brazos </w:t>
      </w:r>
      <w:proofErr w:type="spellStart"/>
      <w:r>
        <w:rPr>
          <w:sz w:val="24"/>
        </w:rPr>
        <w:t>estendidos</w:t>
      </w:r>
      <w:proofErr w:type="spellEnd"/>
      <w:r>
        <w:rPr>
          <w:sz w:val="24"/>
        </w:rPr>
        <w:t xml:space="preserve"> para tener más consistencia.</w:t>
      </w:r>
    </w:p>
    <w:p w:rsidR="009148F1" w:rsidRPr="00FF7A8B" w:rsidRDefault="009148F1" w:rsidP="009148F1">
      <w:pPr>
        <w:jc w:val="both"/>
        <w:rPr>
          <w:b/>
        </w:rPr>
      </w:pPr>
      <w:r>
        <w:rPr>
          <w:b/>
        </w:rPr>
        <w:t>Físico:</w:t>
      </w:r>
    </w:p>
    <w:p w:rsidR="009148F1" w:rsidRPr="000939C7" w:rsidRDefault="009148F1" w:rsidP="009148F1">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9148F1" w:rsidRPr="00BE5370" w:rsidRDefault="009148F1" w:rsidP="009148F1">
      <w:pPr>
        <w:jc w:val="both"/>
      </w:pPr>
      <w:r>
        <w:t>Debe continuar trabajando con los ejercicios que se le recomendaron, centrándose en mejorar la movilidad de tobillos, la rotación interna de ambas piernas y la estabilidad de glúteos, Además debe mejorar la potencia y fuerza general lo que le permitirá adquirir mayor potencia en el swing y conseguir mayor estabilidad y así no saltar en el momento de impacto.</w:t>
      </w:r>
    </w:p>
    <w:p w:rsidR="009148F1" w:rsidRDefault="009148F1" w:rsidP="009148F1">
      <w:pPr>
        <w:spacing w:line="312" w:lineRule="auto"/>
        <w:rPr>
          <w:sz w:val="24"/>
        </w:rPr>
      </w:pPr>
    </w:p>
    <w:p w:rsidR="00FE0483" w:rsidRDefault="00FE0483">
      <w:pPr>
        <w:rPr>
          <w:rFonts w:ascii="Calibri" w:hAnsi="Calibri"/>
          <w:color w:val="002060"/>
          <w:lang w:val="es-ES_tradnl"/>
        </w:rPr>
      </w:pPr>
      <w:r>
        <w:rPr>
          <w:rFonts w:ascii="Calibri" w:hAnsi="Calibri"/>
          <w:color w:val="002060"/>
          <w:lang w:val="es-ES_tradnl"/>
        </w:rPr>
        <w:br w:type="page"/>
      </w:r>
    </w:p>
    <w:p w:rsidR="00EB4F15" w:rsidRDefault="00EB4F15" w:rsidP="00EB4F15">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EB4F15" w:rsidRDefault="00EB4F15" w:rsidP="00EB4F15">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EB4F15" w:rsidRDefault="00EB4F15" w:rsidP="00EB4F15">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B4F15" w:rsidRDefault="00EB4F15" w:rsidP="00EB4F15">
      <w:pPr>
        <w:rPr>
          <w:rFonts w:ascii="Calibri" w:hAnsi="Calibri"/>
          <w:color w:val="002060"/>
          <w:lang w:val="es-ES_tradnl"/>
        </w:rPr>
      </w:pPr>
      <w:r>
        <w:rPr>
          <w:rFonts w:ascii="Calibri" w:hAnsi="Calibri"/>
          <w:color w:val="002060"/>
          <w:lang w:val="es-ES_tradnl"/>
        </w:rPr>
        <w:t>Muy importante trabajar:</w:t>
      </w:r>
    </w:p>
    <w:p w:rsidR="00EB4F15" w:rsidRDefault="00EB4F15" w:rsidP="00EB4F15">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B4F15" w:rsidRDefault="00EB4F15" w:rsidP="00EB4F15">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B4F15" w:rsidRDefault="00EB4F15" w:rsidP="00EB4F15">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B4F15" w:rsidRDefault="00EB4F15" w:rsidP="00EB4F15">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EB4F15" w:rsidRDefault="00EB4F15" w:rsidP="00EB4F15">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EB4F15" w:rsidRDefault="00EB4F15" w:rsidP="00EB4F15">
      <w:pPr>
        <w:rPr>
          <w:rFonts w:ascii="Calibri" w:hAnsi="Calibri"/>
          <w:color w:val="002060"/>
          <w:lang w:val="es-ES_tradnl"/>
        </w:rPr>
      </w:pPr>
      <w:r>
        <w:rPr>
          <w:rFonts w:ascii="Calibri" w:hAnsi="Calibri"/>
          <w:color w:val="002060"/>
          <w:lang w:val="es-ES_tradnl"/>
        </w:rPr>
        <w:t>TEST REALIZADOS</w:t>
      </w:r>
    </w:p>
    <w:p w:rsidR="00EB4F15" w:rsidRDefault="00EB4F15" w:rsidP="00EB4F15">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EB4F15" w:rsidRPr="001869D3" w:rsidTr="0095674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EB4F15" w:rsidRDefault="00EB4F15" w:rsidP="00EB4F15">
      <w:pPr>
        <w:rPr>
          <w:rFonts w:ascii="Calibri" w:hAnsi="Calibri"/>
          <w:color w:val="002060"/>
          <w:lang w:val="es-ES_tradnl"/>
        </w:rPr>
      </w:pPr>
      <w:r>
        <w:rPr>
          <w:rFonts w:ascii="Calibri" w:hAnsi="Calibri"/>
          <w:color w:val="002060"/>
          <w:lang w:val="es-ES_tradnl"/>
        </w:rPr>
        <w:t xml:space="preserve"> </w:t>
      </w:r>
    </w:p>
    <w:p w:rsidR="00EB4F15" w:rsidRDefault="00EB4F15" w:rsidP="00EB4F15">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EB4F15" w:rsidRPr="001869D3" w:rsidTr="0095674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EB4F15"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EB4F15" w:rsidRDefault="00EB4F15" w:rsidP="00EB4F15">
      <w:pPr>
        <w:rPr>
          <w:rFonts w:ascii="Calibri" w:hAnsi="Calibri"/>
          <w:color w:val="002060"/>
          <w:lang w:val="es-ES_tradnl"/>
        </w:rPr>
      </w:pPr>
    </w:p>
    <w:p w:rsidR="00EB4F15" w:rsidRDefault="00EB4F15" w:rsidP="00EB4F15">
      <w:pPr>
        <w:rPr>
          <w:rFonts w:ascii="Calibri" w:hAnsi="Calibri"/>
          <w:color w:val="002060"/>
          <w:lang w:val="es-ES_tradnl"/>
        </w:rPr>
      </w:pPr>
      <w:r>
        <w:rPr>
          <w:rFonts w:ascii="Calibri" w:hAnsi="Calibri"/>
          <w:color w:val="002060"/>
          <w:lang w:val="es-ES_tradnl"/>
        </w:rPr>
        <w:t>CLASIFICACION 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EB4F15" w:rsidRPr="001869D3" w:rsidTr="00956743">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EB4F15" w:rsidRPr="001869D3" w:rsidRDefault="00EB4F15"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EB4F15" w:rsidRPr="001869D3" w:rsidRDefault="00EB4F15"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EB4F15"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B4F15" w:rsidRPr="001869D3" w:rsidRDefault="00EB4F15"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B4F15" w:rsidRPr="001869D3" w:rsidRDefault="00EB4F15"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B4F15" w:rsidRPr="001869D3" w:rsidRDefault="00EB4F15"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EB4F15" w:rsidRDefault="00EB4F15" w:rsidP="00EB4F15">
      <w:pPr>
        <w:rPr>
          <w:rFonts w:ascii="Calibri" w:hAnsi="Calibri"/>
          <w:color w:val="002060"/>
          <w:lang w:val="es-ES_tradnl"/>
        </w:rPr>
      </w:pPr>
    </w:p>
    <w:p w:rsidR="00EB4F15" w:rsidRDefault="00EB4F15" w:rsidP="00EB4F15">
      <w:pPr>
        <w:rPr>
          <w:rFonts w:ascii="Calibri" w:hAnsi="Calibri"/>
          <w:color w:val="002060"/>
          <w:lang w:val="es-ES_tradnl"/>
        </w:rPr>
      </w:pPr>
    </w:p>
    <w:p w:rsidR="00EB4F15" w:rsidRDefault="00EB4F15" w:rsidP="00EB4F15">
      <w:pPr>
        <w:rPr>
          <w:rFonts w:ascii="Calibri" w:hAnsi="Calibri"/>
          <w:color w:val="002060"/>
          <w:lang w:val="es-ES_tradnl"/>
        </w:rPr>
      </w:pPr>
      <w:r>
        <w:rPr>
          <w:rFonts w:ascii="Calibri" w:hAnsi="Calibri"/>
          <w:color w:val="002060"/>
          <w:lang w:val="es-ES_tradnl"/>
        </w:rPr>
        <w:t>RESULTADO CAMPO</w:t>
      </w:r>
    </w:p>
    <w:p w:rsidR="00EB4F15" w:rsidRDefault="00EB4F15" w:rsidP="00EB4F15">
      <w:pPr>
        <w:rPr>
          <w:rFonts w:ascii="Calibri" w:hAnsi="Calibri"/>
          <w:color w:val="002060"/>
          <w:lang w:val="es-ES_tradnl"/>
        </w:rPr>
      </w:pPr>
    </w:p>
    <w:p w:rsidR="00EB4F15" w:rsidRDefault="00EB4F15" w:rsidP="00EB4F15">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EB4F15"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EB4F15" w:rsidRPr="00A725C7" w:rsidRDefault="00EB4F15"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EB4F15" w:rsidRPr="00A725C7" w:rsidRDefault="00EB4F15"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EB4F15" w:rsidRPr="00A725C7" w:rsidRDefault="00EB4F15"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B4F15" w:rsidRPr="00A725C7" w:rsidRDefault="00EB4F15"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EB4F15" w:rsidRPr="00A725C7" w:rsidRDefault="00EB4F15"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B4F15" w:rsidRPr="00A725C7" w:rsidRDefault="00EB4F15"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EB4F15" w:rsidRPr="00A725C7" w:rsidRDefault="00EB4F15"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EB4F15" w:rsidRPr="00A725C7" w:rsidRDefault="00EB4F15"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B4F15" w:rsidRPr="00A725C7" w:rsidRDefault="00EB4F15"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EB4F15" w:rsidRPr="00A725C7" w:rsidRDefault="00EB4F15"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EB4F1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B4F15" w:rsidRPr="00A725C7" w:rsidRDefault="00EB4F1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EB4F15" w:rsidRPr="00A725C7" w:rsidRDefault="00EB4F1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B4F15" w:rsidRPr="00A725C7" w:rsidRDefault="00EB4F1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EB4F15" w:rsidRDefault="00EB4F15" w:rsidP="00EB4F15">
      <w:pPr>
        <w:rPr>
          <w:rFonts w:ascii="Calibri" w:hAnsi="Calibri"/>
          <w:color w:val="002060"/>
          <w:lang w:val="es-ES_tradnl"/>
        </w:rPr>
      </w:pPr>
    </w:p>
    <w:p w:rsidR="00691A43" w:rsidRDefault="00691A43" w:rsidP="00E9519B">
      <w:pPr>
        <w:rPr>
          <w:rFonts w:ascii="Calibri" w:hAnsi="Calibri"/>
          <w:color w:val="002060"/>
          <w:lang w:val="es-ES_tradnl"/>
        </w:rPr>
        <w:sectPr w:rsidR="00691A43"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bookmarkStart w:id="0" w:name="_GoBack"/>
      <w:bookmarkEnd w:id="0"/>
    </w:p>
    <w:tbl>
      <w:tblPr>
        <w:tblStyle w:val="Tablaconcuadrcula"/>
        <w:tblpPr w:leftFromText="141" w:rightFromText="141" w:tblpY="570"/>
        <w:tblW w:w="0" w:type="auto"/>
        <w:tblLook w:val="04A0"/>
      </w:tblPr>
      <w:tblGrid>
        <w:gridCol w:w="2376"/>
        <w:gridCol w:w="10611"/>
      </w:tblGrid>
      <w:tr w:rsidR="007B35BF" w:rsidTr="004E0F11">
        <w:trPr>
          <w:trHeight w:val="301"/>
        </w:trPr>
        <w:tc>
          <w:tcPr>
            <w:tcW w:w="2376" w:type="dxa"/>
          </w:tcPr>
          <w:p w:rsidR="007B35BF" w:rsidRPr="007B35BF" w:rsidRDefault="007B35BF" w:rsidP="004E0F11">
            <w:pPr>
              <w:jc w:val="center"/>
              <w:rPr>
                <w:rFonts w:asciiTheme="minorHAnsi" w:hAnsiTheme="minorHAnsi"/>
                <w:b/>
                <w:szCs w:val="22"/>
              </w:rPr>
            </w:pPr>
            <w:r w:rsidRPr="007B35BF">
              <w:rPr>
                <w:rFonts w:asciiTheme="minorHAnsi" w:hAnsiTheme="minorHAnsi"/>
                <w:b/>
                <w:szCs w:val="22"/>
              </w:rPr>
              <w:lastRenderedPageBreak/>
              <w:t>Variable psicológica</w:t>
            </w:r>
          </w:p>
        </w:tc>
        <w:tc>
          <w:tcPr>
            <w:tcW w:w="10611" w:type="dxa"/>
          </w:tcPr>
          <w:p w:rsidR="007B35BF" w:rsidRPr="007B35BF" w:rsidRDefault="007B35BF" w:rsidP="004E0F11">
            <w:pPr>
              <w:jc w:val="center"/>
              <w:rPr>
                <w:rFonts w:asciiTheme="minorHAnsi" w:hAnsiTheme="minorHAnsi"/>
                <w:b/>
                <w:szCs w:val="22"/>
              </w:rPr>
            </w:pPr>
            <w:r w:rsidRPr="007B35BF">
              <w:rPr>
                <w:rFonts w:asciiTheme="minorHAnsi" w:hAnsiTheme="minorHAnsi"/>
                <w:b/>
                <w:szCs w:val="22"/>
              </w:rPr>
              <w:t>Observaciones</w:t>
            </w:r>
          </w:p>
        </w:tc>
      </w:tr>
      <w:tr w:rsidR="007B35BF" w:rsidTr="004E0F11">
        <w:trPr>
          <w:trHeight w:val="301"/>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Concentración</w:t>
            </w:r>
          </w:p>
        </w:tc>
        <w:tc>
          <w:tcPr>
            <w:tcW w:w="10611" w:type="dxa"/>
          </w:tcPr>
          <w:p w:rsidR="007B35BF" w:rsidRPr="007B35BF" w:rsidRDefault="007B35BF" w:rsidP="004E0F11">
            <w:pPr>
              <w:rPr>
                <w:rFonts w:asciiTheme="minorHAnsi" w:hAnsiTheme="minorHAnsi"/>
                <w:b/>
                <w:color w:val="C00000"/>
                <w:szCs w:val="22"/>
              </w:rPr>
            </w:pPr>
            <w:r w:rsidRPr="007B35BF">
              <w:rPr>
                <w:rFonts w:asciiTheme="minorHAnsi" w:hAnsiTheme="minorHAnsi"/>
                <w:szCs w:val="22"/>
              </w:rPr>
              <w:t xml:space="preserve">Los resultados del test de concentración que te pasé son buenos e indican que tienes una buena capacidad de concentración, pero en este momento y sobre todo debido a tu desconfianza no le sacas partido a tu capacidad de concentración. Necesitas tener todo bajo control y debido a ello tienes exceso de pensamientos que impiden un estado mental de concentración óptimo. </w:t>
            </w:r>
            <w:r w:rsidRPr="007B35BF">
              <w:rPr>
                <w:rFonts w:asciiTheme="minorHAnsi" w:hAnsiTheme="minorHAnsi"/>
                <w:b/>
                <w:color w:val="C00000"/>
                <w:szCs w:val="22"/>
              </w:rPr>
              <w:t>Nivel III</w:t>
            </w:r>
          </w:p>
        </w:tc>
      </w:tr>
      <w:tr w:rsidR="007B35BF" w:rsidTr="004E0F11">
        <w:trPr>
          <w:trHeight w:val="284"/>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Autoconfianza</w:t>
            </w:r>
          </w:p>
        </w:tc>
        <w:tc>
          <w:tcPr>
            <w:tcW w:w="10611" w:type="dxa"/>
          </w:tcPr>
          <w:p w:rsidR="007B35BF" w:rsidRPr="007B35BF" w:rsidRDefault="007B35BF" w:rsidP="004E0F11">
            <w:pPr>
              <w:rPr>
                <w:rFonts w:asciiTheme="minorHAnsi" w:hAnsiTheme="minorHAnsi"/>
                <w:b/>
                <w:color w:val="C00000"/>
                <w:szCs w:val="22"/>
              </w:rPr>
            </w:pPr>
            <w:r w:rsidRPr="007B35BF">
              <w:rPr>
                <w:rFonts w:asciiTheme="minorHAnsi" w:hAnsiTheme="minorHAnsi"/>
                <w:szCs w:val="22"/>
              </w:rPr>
              <w:t xml:space="preserve">Este es tu principal área de mejora. Esta desconfianza te lleva a dudar de tus posibilidades de hacerlo bien antes de empezar el torneo, te lleva a tener miedo a que las cosas salgan mal y para contrarrestar esta inseguridad quieres tener todo bajo control para asegurarte de que no te van a salir mal las cosas. Esto va a ser por donde vamos a empezar al entrenamiento: Eliminar las autocríticas después de los errores  y en vez de tener pensamientos del tipo “por Dios, por favor métela” (que no te aportan confianza) quiero que te centres en hacer una buena rutina pre-golpe y no en si la vas a meter o no.   </w:t>
            </w:r>
            <w:r w:rsidRPr="007B35BF">
              <w:rPr>
                <w:rFonts w:asciiTheme="minorHAnsi" w:hAnsiTheme="minorHAnsi"/>
                <w:b/>
                <w:color w:val="C00000"/>
                <w:szCs w:val="22"/>
              </w:rPr>
              <w:t>Nivel III</w:t>
            </w:r>
          </w:p>
        </w:tc>
      </w:tr>
      <w:tr w:rsidR="007B35BF" w:rsidTr="004E0F11">
        <w:trPr>
          <w:trHeight w:val="301"/>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Rutina pre-golpe</w:t>
            </w:r>
          </w:p>
        </w:tc>
        <w:tc>
          <w:tcPr>
            <w:tcW w:w="10611" w:type="dxa"/>
          </w:tcPr>
          <w:p w:rsidR="007B35BF" w:rsidRPr="007B35BF" w:rsidRDefault="007B35BF" w:rsidP="004E0F11">
            <w:pPr>
              <w:rPr>
                <w:rFonts w:asciiTheme="minorHAnsi" w:hAnsiTheme="minorHAnsi"/>
                <w:szCs w:val="22"/>
              </w:rPr>
            </w:pPr>
            <w:r w:rsidRPr="007B35BF">
              <w:rPr>
                <w:rFonts w:asciiTheme="minorHAnsi" w:hAnsiTheme="minorHAnsi"/>
                <w:szCs w:val="22"/>
              </w:rPr>
              <w:t xml:space="preserve">Debes de seguir trabajando tu rutina pre-golpe haciendo hincapié en lo que estuvimos trabajando en la Sella: Analizar todos los factores del golpe y decidir el golpe que vas a jugar antes de sacar el palo de la bolsa. El objetivo al que apuntas debe de ser pequeño y estar centrada en dónde quieres enviar la bola olvidándote de los peligros o de dónde no quieres enviar la bola. Una vez que saques el palo de la bolsa visualizar y sentir el golpe que quieres dar. Esta rutina también la debes de aplicar al putt. </w:t>
            </w:r>
            <w:r w:rsidRPr="007B35BF">
              <w:rPr>
                <w:rFonts w:asciiTheme="minorHAnsi" w:hAnsiTheme="minorHAnsi"/>
                <w:b/>
                <w:color w:val="FF0000"/>
                <w:szCs w:val="22"/>
              </w:rPr>
              <w:t>Nivel II</w:t>
            </w:r>
          </w:p>
        </w:tc>
      </w:tr>
      <w:tr w:rsidR="007B35BF" w:rsidTr="004E0F11">
        <w:trPr>
          <w:trHeight w:val="284"/>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Motivación-objetivos</w:t>
            </w:r>
          </w:p>
        </w:tc>
        <w:tc>
          <w:tcPr>
            <w:tcW w:w="10611" w:type="dxa"/>
          </w:tcPr>
          <w:p w:rsidR="007B35BF" w:rsidRPr="007B35BF" w:rsidRDefault="007B35BF" w:rsidP="004E0F11">
            <w:pPr>
              <w:rPr>
                <w:rFonts w:asciiTheme="minorHAnsi" w:hAnsiTheme="minorHAnsi"/>
                <w:szCs w:val="22"/>
              </w:rPr>
            </w:pPr>
            <w:r w:rsidRPr="007B35BF">
              <w:rPr>
                <w:rFonts w:asciiTheme="minorHAnsi" w:hAnsiTheme="minorHAnsi"/>
                <w:szCs w:val="22"/>
              </w:rPr>
              <w:t xml:space="preserve">Te marcas objetivos de tarea y de resultado. En este momento no es prioritario. </w:t>
            </w:r>
            <w:r w:rsidRPr="007B35BF">
              <w:rPr>
                <w:rFonts w:asciiTheme="minorHAnsi" w:hAnsiTheme="minorHAnsi"/>
                <w:b/>
                <w:color w:val="C00000"/>
                <w:szCs w:val="22"/>
              </w:rPr>
              <w:t>Nivel II</w:t>
            </w:r>
          </w:p>
        </w:tc>
      </w:tr>
      <w:tr w:rsidR="007B35BF" w:rsidTr="004E0F11">
        <w:trPr>
          <w:trHeight w:val="301"/>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Control Nivel de Activación y tensión muscular</w:t>
            </w:r>
          </w:p>
        </w:tc>
        <w:tc>
          <w:tcPr>
            <w:tcW w:w="10611" w:type="dxa"/>
          </w:tcPr>
          <w:p w:rsidR="007B35BF" w:rsidRPr="007B35BF" w:rsidRDefault="007B35BF" w:rsidP="004E0F11">
            <w:pPr>
              <w:rPr>
                <w:rFonts w:asciiTheme="minorHAnsi" w:hAnsiTheme="minorHAnsi"/>
                <w:szCs w:val="22"/>
              </w:rPr>
            </w:pPr>
            <w:r w:rsidRPr="007B35BF">
              <w:rPr>
                <w:rFonts w:asciiTheme="minorHAnsi" w:hAnsiTheme="minorHAnsi"/>
                <w:szCs w:val="22"/>
              </w:rPr>
              <w:t xml:space="preserve">Comenzar el entreno en relajación con los archivos de audio que te he enviado. Te vendrá muy bien para controlar tus nervios cuando vas con un buen resultado. </w:t>
            </w:r>
            <w:r w:rsidRPr="007B35BF">
              <w:rPr>
                <w:rFonts w:asciiTheme="minorHAnsi" w:hAnsiTheme="minorHAnsi"/>
                <w:b/>
                <w:color w:val="FF0000"/>
                <w:szCs w:val="22"/>
              </w:rPr>
              <w:t>Nivel III</w:t>
            </w:r>
          </w:p>
        </w:tc>
      </w:tr>
      <w:tr w:rsidR="007B35BF" w:rsidTr="004E0F11">
        <w:trPr>
          <w:trHeight w:val="284"/>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Visualización</w:t>
            </w:r>
          </w:p>
        </w:tc>
        <w:tc>
          <w:tcPr>
            <w:tcW w:w="10611" w:type="dxa"/>
          </w:tcPr>
          <w:p w:rsidR="007B35BF" w:rsidRPr="007B35BF" w:rsidRDefault="007B35BF" w:rsidP="004E0F11">
            <w:pPr>
              <w:rPr>
                <w:rFonts w:asciiTheme="minorHAnsi" w:hAnsiTheme="minorHAnsi"/>
                <w:szCs w:val="22"/>
              </w:rPr>
            </w:pPr>
            <w:r w:rsidRPr="007B35BF">
              <w:rPr>
                <w:rFonts w:asciiTheme="minorHAnsi" w:hAnsiTheme="minorHAnsi"/>
                <w:szCs w:val="22"/>
              </w:rPr>
              <w:t xml:space="preserve">No es prioritario en este momento. </w:t>
            </w:r>
          </w:p>
        </w:tc>
      </w:tr>
      <w:tr w:rsidR="007B35BF" w:rsidTr="004E0F11">
        <w:trPr>
          <w:trHeight w:val="301"/>
        </w:trPr>
        <w:tc>
          <w:tcPr>
            <w:tcW w:w="2376" w:type="dxa"/>
            <w:vAlign w:val="center"/>
          </w:tcPr>
          <w:p w:rsidR="007B35BF" w:rsidRPr="007B35BF" w:rsidRDefault="007B35BF" w:rsidP="004E0F11">
            <w:pPr>
              <w:jc w:val="center"/>
              <w:rPr>
                <w:rFonts w:asciiTheme="minorHAnsi" w:hAnsiTheme="minorHAnsi"/>
                <w:szCs w:val="22"/>
              </w:rPr>
            </w:pPr>
            <w:r w:rsidRPr="007B35BF">
              <w:rPr>
                <w:rFonts w:asciiTheme="minorHAnsi" w:hAnsiTheme="minorHAnsi"/>
                <w:szCs w:val="22"/>
              </w:rPr>
              <w:t>Autocontrol emocional</w:t>
            </w:r>
          </w:p>
        </w:tc>
        <w:tc>
          <w:tcPr>
            <w:tcW w:w="10611" w:type="dxa"/>
          </w:tcPr>
          <w:p w:rsidR="007B35BF" w:rsidRPr="007B35BF" w:rsidRDefault="007B35BF" w:rsidP="004E0F11">
            <w:pPr>
              <w:rPr>
                <w:rFonts w:asciiTheme="minorHAnsi" w:hAnsiTheme="minorHAnsi"/>
                <w:szCs w:val="22"/>
              </w:rPr>
            </w:pPr>
            <w:r w:rsidRPr="007B35BF">
              <w:rPr>
                <w:rFonts w:asciiTheme="minorHAnsi" w:hAnsiTheme="minorHAnsi"/>
                <w:szCs w:val="22"/>
              </w:rPr>
              <w:t xml:space="preserve">Aunque por fuera no demuestras el enfado sí que debes de comenzar a entrenar para eliminar todas las autocríticas que te haces después de cometer un error. No te aportan nada ni autoconfianza ni a tu concentración.  </w:t>
            </w:r>
            <w:r w:rsidRPr="007B35BF">
              <w:rPr>
                <w:rFonts w:asciiTheme="minorHAnsi" w:hAnsiTheme="minorHAnsi"/>
                <w:b/>
                <w:color w:val="C00000"/>
                <w:szCs w:val="22"/>
              </w:rPr>
              <w:t>Nivel III</w:t>
            </w:r>
          </w:p>
        </w:tc>
      </w:tr>
    </w:tbl>
    <w:p w:rsidR="001869D3" w:rsidRDefault="001869D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rsidP="00E9519B">
      <w:pPr>
        <w:rPr>
          <w:rFonts w:ascii="Calibri" w:hAnsi="Calibri"/>
          <w:color w:val="002060"/>
          <w:lang w:val="es-ES_tradnl"/>
        </w:rPr>
      </w:pPr>
    </w:p>
    <w:p w:rsidR="00691A43" w:rsidRDefault="00691A43">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615"/>
        <w:tblW w:w="0" w:type="auto"/>
        <w:tblLook w:val="04A0"/>
      </w:tblPr>
      <w:tblGrid>
        <w:gridCol w:w="3333"/>
        <w:gridCol w:w="8824"/>
        <w:gridCol w:w="2063"/>
      </w:tblGrid>
      <w:tr w:rsidR="00691A43" w:rsidRPr="00FF6EB1" w:rsidTr="00691A43">
        <w:tc>
          <w:tcPr>
            <w:tcW w:w="3333" w:type="dxa"/>
          </w:tcPr>
          <w:p w:rsidR="00691A43" w:rsidRPr="00FF6EB1" w:rsidRDefault="00691A43" w:rsidP="00691A43">
            <w:pPr>
              <w:jc w:val="center"/>
              <w:rPr>
                <w:b/>
                <w:sz w:val="32"/>
              </w:rPr>
            </w:pPr>
            <w:r w:rsidRPr="00FF6EB1">
              <w:rPr>
                <w:b/>
                <w:sz w:val="28"/>
              </w:rPr>
              <w:lastRenderedPageBreak/>
              <w:t>AREA DE TRABAJO</w:t>
            </w:r>
          </w:p>
        </w:tc>
        <w:tc>
          <w:tcPr>
            <w:tcW w:w="8824" w:type="dxa"/>
          </w:tcPr>
          <w:p w:rsidR="00691A43" w:rsidRDefault="00691A43" w:rsidP="00691A43">
            <w:pPr>
              <w:jc w:val="center"/>
              <w:rPr>
                <w:b/>
                <w:sz w:val="32"/>
              </w:rPr>
            </w:pPr>
            <w:r>
              <w:rPr>
                <w:b/>
                <w:sz w:val="32"/>
              </w:rPr>
              <w:t>ENTRENAMIENTO A DESARROLLAR</w:t>
            </w:r>
          </w:p>
        </w:tc>
        <w:tc>
          <w:tcPr>
            <w:tcW w:w="2063" w:type="dxa"/>
            <w:shd w:val="clear" w:color="auto" w:fill="D9D9D9" w:themeFill="background1" w:themeFillShade="D9"/>
          </w:tcPr>
          <w:p w:rsidR="00691A43" w:rsidRPr="00FF6EB1" w:rsidRDefault="00691A43" w:rsidP="00691A43">
            <w:pPr>
              <w:jc w:val="center"/>
              <w:rPr>
                <w:b/>
                <w:sz w:val="32"/>
              </w:rPr>
            </w:pPr>
            <w:r>
              <w:rPr>
                <w:b/>
                <w:sz w:val="32"/>
              </w:rPr>
              <w:t xml:space="preserve">Evaluación </w:t>
            </w:r>
          </w:p>
        </w:tc>
      </w:tr>
      <w:tr w:rsidR="00691A43" w:rsidRPr="00FF6EB1" w:rsidTr="00691A43">
        <w:trPr>
          <w:trHeight w:val="995"/>
        </w:trPr>
        <w:tc>
          <w:tcPr>
            <w:tcW w:w="3333" w:type="dxa"/>
            <w:shd w:val="clear" w:color="auto" w:fill="D9D9D9" w:themeFill="background1" w:themeFillShade="D9"/>
            <w:vAlign w:val="center"/>
          </w:tcPr>
          <w:p w:rsidR="00691A43" w:rsidRPr="00691A43" w:rsidRDefault="00691A43" w:rsidP="00691A43">
            <w:pPr>
              <w:jc w:val="center"/>
              <w:rPr>
                <w:rFonts w:asciiTheme="minorHAnsi" w:hAnsiTheme="minorHAnsi"/>
                <w:sz w:val="20"/>
              </w:rPr>
            </w:pPr>
            <w:r w:rsidRPr="00691A43">
              <w:rPr>
                <w:rFonts w:asciiTheme="minorHAnsi" w:hAnsiTheme="minorHAnsi"/>
                <w:b/>
                <w:sz w:val="28"/>
              </w:rPr>
              <w:t>Control del Nivel de activación</w:t>
            </w:r>
          </w:p>
        </w:tc>
        <w:tc>
          <w:tcPr>
            <w:tcW w:w="8824" w:type="dxa"/>
            <w:vAlign w:val="center"/>
          </w:tcPr>
          <w:p w:rsidR="00691A43" w:rsidRPr="00691A43" w:rsidRDefault="00691A43" w:rsidP="00691A43">
            <w:pPr>
              <w:rPr>
                <w:rFonts w:asciiTheme="minorHAnsi" w:hAnsiTheme="minorHAnsi"/>
                <w:sz w:val="20"/>
              </w:rPr>
            </w:pPr>
            <w:r w:rsidRPr="00691A43">
              <w:rPr>
                <w:rFonts w:asciiTheme="minorHAnsi" w:hAnsiTheme="minorHAnsi"/>
                <w:sz w:val="20"/>
              </w:rPr>
              <w:sym w:font="Wingdings" w:char="F077"/>
            </w:r>
            <w:r w:rsidRPr="00691A43">
              <w:rPr>
                <w:rFonts w:asciiTheme="minorHAnsi" w:hAnsiTheme="minorHAnsi"/>
                <w:sz w:val="20"/>
              </w:rPr>
              <w:t xml:space="preserve"> Respiración diafragmática completa 4-8 : 3 veces a la semana en el entrenamiento durante 5’ </w:t>
            </w:r>
          </w:p>
          <w:p w:rsidR="00691A43" w:rsidRPr="00691A43" w:rsidRDefault="00691A43" w:rsidP="00691A43">
            <w:pPr>
              <w:rPr>
                <w:rFonts w:asciiTheme="minorHAnsi" w:hAnsiTheme="minorHAnsi"/>
                <w:sz w:val="20"/>
              </w:rPr>
            </w:pPr>
            <w:r w:rsidRPr="00691A43">
              <w:rPr>
                <w:rFonts w:asciiTheme="minorHAnsi" w:hAnsiTheme="minorHAnsi"/>
                <w:sz w:val="20"/>
              </w:rPr>
              <w:sym w:font="Wingdings" w:char="F077"/>
            </w:r>
            <w:r w:rsidRPr="00691A43">
              <w:rPr>
                <w:rFonts w:asciiTheme="minorHAnsi" w:hAnsiTheme="minorHAnsi"/>
                <w:sz w:val="20"/>
              </w:rPr>
              <w:t xml:space="preserve"> En casa: 2 veces a la semana relajación nivel I con CD durante 1 mes. </w:t>
            </w:r>
          </w:p>
          <w:p w:rsidR="00691A43" w:rsidRPr="00691A43" w:rsidRDefault="00691A43" w:rsidP="00691A43">
            <w:pPr>
              <w:rPr>
                <w:rFonts w:asciiTheme="minorHAnsi" w:hAnsiTheme="minorHAnsi"/>
                <w:sz w:val="20"/>
              </w:rPr>
            </w:pPr>
            <w:r w:rsidRPr="00691A43">
              <w:rPr>
                <w:rFonts w:asciiTheme="minorHAnsi" w:hAnsiTheme="minorHAnsi"/>
                <w:sz w:val="20"/>
              </w:rPr>
              <w:sym w:font="Wingdings" w:char="F077"/>
            </w:r>
            <w:r w:rsidRPr="00691A43">
              <w:rPr>
                <w:rFonts w:asciiTheme="minorHAnsi" w:hAnsiTheme="minorHAnsi"/>
                <w:sz w:val="20"/>
              </w:rPr>
              <w:t xml:space="preserve"> Después de 4 semanas realizar el ejercicio nivel I una vez a la semana + una vez el audio del nivel II. Esto durante otras 4 semanas.</w:t>
            </w:r>
          </w:p>
          <w:p w:rsidR="00691A43" w:rsidRPr="00691A43" w:rsidRDefault="00691A43" w:rsidP="00691A43">
            <w:pPr>
              <w:rPr>
                <w:rFonts w:asciiTheme="minorHAnsi" w:hAnsiTheme="minorHAnsi"/>
                <w:sz w:val="20"/>
              </w:rPr>
            </w:pPr>
            <w:r w:rsidRPr="00691A43">
              <w:rPr>
                <w:rFonts w:asciiTheme="minorHAnsi" w:hAnsiTheme="minorHAnsi"/>
                <w:sz w:val="20"/>
              </w:rPr>
              <w:sym w:font="Wingdings" w:char="F077"/>
            </w:r>
            <w:r w:rsidRPr="00691A43">
              <w:rPr>
                <w:rFonts w:asciiTheme="minorHAnsi" w:hAnsiTheme="minorHAnsi"/>
                <w:sz w:val="20"/>
              </w:rPr>
              <w:t xml:space="preserve"> Después hacer 3 veces a la semana el nivel II con la ayuda del CD. Poco a poco intentar hacer el nivel II sin la ayuda del CD.</w:t>
            </w:r>
          </w:p>
          <w:p w:rsidR="00691A43" w:rsidRPr="00691A43" w:rsidRDefault="00691A43" w:rsidP="00691A43">
            <w:pPr>
              <w:rPr>
                <w:rFonts w:asciiTheme="minorHAnsi" w:hAnsiTheme="minorHAnsi"/>
                <w:sz w:val="20"/>
              </w:rPr>
            </w:pPr>
            <w:r w:rsidRPr="00691A43">
              <w:rPr>
                <w:rFonts w:asciiTheme="minorHAnsi" w:hAnsiTheme="minorHAnsi"/>
                <w:sz w:val="20"/>
              </w:rPr>
              <w:sym w:font="Wingdings" w:char="F077"/>
            </w:r>
            <w:r w:rsidRPr="00691A43">
              <w:rPr>
                <w:rFonts w:asciiTheme="minorHAnsi" w:hAnsiTheme="minorHAnsi"/>
                <w:sz w:val="20"/>
              </w:rPr>
              <w:t xml:space="preserve"> Una vez que vayas dominando el nivel II pasar al nivel III. </w:t>
            </w: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695"/>
        </w:trPr>
        <w:tc>
          <w:tcPr>
            <w:tcW w:w="3333" w:type="dxa"/>
            <w:vMerge w:val="restart"/>
            <w:shd w:val="clear" w:color="auto" w:fill="FFFFFF" w:themeFill="background1"/>
            <w:vAlign w:val="center"/>
          </w:tcPr>
          <w:p w:rsidR="00691A43" w:rsidRPr="00691A43" w:rsidRDefault="00691A43" w:rsidP="00691A43">
            <w:pPr>
              <w:jc w:val="center"/>
              <w:rPr>
                <w:rFonts w:asciiTheme="minorHAnsi" w:hAnsiTheme="minorHAnsi"/>
                <w:b/>
                <w:sz w:val="32"/>
                <w:u w:val="single"/>
              </w:rPr>
            </w:pPr>
            <w:r w:rsidRPr="00691A43">
              <w:rPr>
                <w:rFonts w:asciiTheme="minorHAnsi" w:hAnsiTheme="minorHAnsi"/>
                <w:b/>
                <w:sz w:val="28"/>
              </w:rPr>
              <w:t xml:space="preserve">Rutina pre-golpe: </w:t>
            </w:r>
            <w:r w:rsidRPr="00691A43">
              <w:rPr>
                <w:rFonts w:asciiTheme="minorHAnsi" w:hAnsiTheme="minorHAnsi"/>
                <w:b/>
                <w:sz w:val="28"/>
                <w:u w:val="single"/>
              </w:rPr>
              <w:t>TRABAJARLO EN: prácticas y campo</w:t>
            </w:r>
          </w:p>
        </w:tc>
        <w:tc>
          <w:tcPr>
            <w:tcW w:w="8824" w:type="dxa"/>
            <w:vAlign w:val="center"/>
          </w:tcPr>
          <w:p w:rsidR="00691A43" w:rsidRPr="00691A43" w:rsidRDefault="00691A43" w:rsidP="00691A43">
            <w:pPr>
              <w:rPr>
                <w:rFonts w:asciiTheme="minorHAnsi" w:hAnsiTheme="minorHAnsi"/>
                <w:sz w:val="20"/>
              </w:rPr>
            </w:pPr>
            <w:r w:rsidRPr="00691A43">
              <w:rPr>
                <w:rFonts w:asciiTheme="minorHAnsi" w:hAnsiTheme="minorHAnsi"/>
                <w:sz w:val="20"/>
              </w:rPr>
              <w:t xml:space="preserve"> Realizar los ejercicios de rutina pre-golpe que tienes en tu libro de ejercicios y sobre todo los siguientes: </w:t>
            </w: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420"/>
        </w:trPr>
        <w:tc>
          <w:tcPr>
            <w:tcW w:w="3333" w:type="dxa"/>
            <w:vMerge/>
            <w:shd w:val="clear" w:color="auto" w:fill="FFFFFF" w:themeFill="background1"/>
            <w:vAlign w:val="center"/>
          </w:tcPr>
          <w:p w:rsidR="00691A43" w:rsidRPr="00691A43" w:rsidRDefault="00691A43" w:rsidP="00691A43">
            <w:pPr>
              <w:jc w:val="center"/>
              <w:rPr>
                <w:rFonts w:asciiTheme="minorHAnsi" w:hAnsiTheme="minorHAnsi"/>
                <w:b/>
                <w:sz w:val="28"/>
              </w:rPr>
            </w:pPr>
          </w:p>
        </w:tc>
        <w:tc>
          <w:tcPr>
            <w:tcW w:w="8824" w:type="dxa"/>
            <w:vAlign w:val="center"/>
          </w:tcPr>
          <w:p w:rsidR="00691A43" w:rsidRPr="00691A43" w:rsidRDefault="00691A43" w:rsidP="00691A43">
            <w:pPr>
              <w:ind w:left="113" w:right="113"/>
              <w:jc w:val="both"/>
              <w:rPr>
                <w:rFonts w:asciiTheme="minorHAnsi" w:hAnsiTheme="minorHAnsi"/>
                <w:b/>
                <w:sz w:val="18"/>
              </w:rPr>
            </w:pPr>
            <w:r w:rsidRPr="00691A43">
              <w:rPr>
                <w:rFonts w:asciiTheme="minorHAnsi" w:hAnsiTheme="minorHAnsi"/>
                <w:sz w:val="20"/>
              </w:rPr>
              <w:sym w:font="Wingdings" w:char="F077"/>
            </w:r>
            <w:r w:rsidRPr="00691A43">
              <w:rPr>
                <w:rFonts w:asciiTheme="minorHAnsi" w:hAnsiTheme="minorHAnsi"/>
                <w:sz w:val="20"/>
              </w:rPr>
              <w:t xml:space="preserve"> 1 serie de 6 bolas del ejercicio de jugar a pegar buenos golpe (lado seguro)</w:t>
            </w:r>
          </w:p>
        </w:tc>
        <w:tc>
          <w:tcPr>
            <w:tcW w:w="2063" w:type="dxa"/>
            <w:shd w:val="clear" w:color="auto" w:fill="D9D9D9" w:themeFill="background1" w:themeFillShade="D9"/>
            <w:vAlign w:val="center"/>
          </w:tcPr>
          <w:p w:rsidR="00691A43" w:rsidRPr="00397B97" w:rsidRDefault="00691A43" w:rsidP="00691A43">
            <w:pPr>
              <w:rPr>
                <w:sz w:val="18"/>
              </w:rPr>
            </w:pPr>
          </w:p>
        </w:tc>
      </w:tr>
      <w:tr w:rsidR="00691A43" w:rsidRPr="00FF6EB1" w:rsidTr="00691A43">
        <w:trPr>
          <w:trHeight w:val="420"/>
        </w:trPr>
        <w:tc>
          <w:tcPr>
            <w:tcW w:w="3333" w:type="dxa"/>
            <w:vMerge/>
            <w:shd w:val="clear" w:color="auto" w:fill="FFFFFF" w:themeFill="background1"/>
            <w:vAlign w:val="center"/>
          </w:tcPr>
          <w:p w:rsidR="00691A43" w:rsidRPr="00691A43" w:rsidRDefault="00691A43" w:rsidP="00691A43">
            <w:pPr>
              <w:jc w:val="center"/>
              <w:rPr>
                <w:rFonts w:asciiTheme="minorHAnsi" w:hAnsiTheme="minorHAnsi"/>
                <w:b/>
                <w:sz w:val="28"/>
              </w:rPr>
            </w:pPr>
          </w:p>
        </w:tc>
        <w:tc>
          <w:tcPr>
            <w:tcW w:w="8824" w:type="dxa"/>
            <w:vAlign w:val="center"/>
          </w:tcPr>
          <w:p w:rsidR="00691A43" w:rsidRPr="00691A43" w:rsidRDefault="00691A43" w:rsidP="00691A43">
            <w:pPr>
              <w:rPr>
                <w:rFonts w:asciiTheme="minorHAnsi" w:hAnsiTheme="minorHAnsi"/>
                <w:sz w:val="18"/>
              </w:rPr>
            </w:pPr>
            <w:r w:rsidRPr="00691A43">
              <w:rPr>
                <w:rFonts w:asciiTheme="minorHAnsi" w:hAnsiTheme="minorHAnsi"/>
                <w:sz w:val="20"/>
              </w:rPr>
              <w:sym w:font="Wingdings" w:char="F077"/>
            </w:r>
            <w:r w:rsidRPr="00691A43">
              <w:rPr>
                <w:rFonts w:asciiTheme="minorHAnsi" w:hAnsiTheme="minorHAnsi"/>
                <w:sz w:val="20"/>
              </w:rPr>
              <w:t xml:space="preserve"> 1 serie de 10 bolas de concentración en el </w:t>
            </w:r>
            <w:proofErr w:type="spellStart"/>
            <w:r w:rsidRPr="00691A43">
              <w:rPr>
                <w:rFonts w:asciiTheme="minorHAnsi" w:hAnsiTheme="minorHAnsi"/>
                <w:sz w:val="20"/>
              </w:rPr>
              <w:t>stance</w:t>
            </w:r>
            <w:proofErr w:type="spellEnd"/>
          </w:p>
        </w:tc>
        <w:tc>
          <w:tcPr>
            <w:tcW w:w="2063" w:type="dxa"/>
            <w:shd w:val="clear" w:color="auto" w:fill="D9D9D9" w:themeFill="background1" w:themeFillShade="D9"/>
            <w:vAlign w:val="center"/>
          </w:tcPr>
          <w:p w:rsidR="00691A43" w:rsidRPr="00397B97" w:rsidRDefault="00691A43" w:rsidP="00691A43">
            <w:pPr>
              <w:rPr>
                <w:sz w:val="18"/>
              </w:rPr>
            </w:pPr>
          </w:p>
        </w:tc>
      </w:tr>
      <w:tr w:rsidR="00691A43" w:rsidRPr="00FF6EB1" w:rsidTr="00691A43">
        <w:trPr>
          <w:trHeight w:val="271"/>
        </w:trPr>
        <w:tc>
          <w:tcPr>
            <w:tcW w:w="3333" w:type="dxa"/>
            <w:vMerge/>
            <w:shd w:val="clear" w:color="auto" w:fill="FFFFFF" w:themeFill="background1"/>
            <w:vAlign w:val="center"/>
          </w:tcPr>
          <w:p w:rsidR="00691A43" w:rsidRPr="00691A43" w:rsidRDefault="00691A43" w:rsidP="00691A43">
            <w:pPr>
              <w:jc w:val="center"/>
              <w:rPr>
                <w:rFonts w:asciiTheme="minorHAnsi" w:hAnsiTheme="minorHAnsi"/>
                <w:b/>
                <w:sz w:val="28"/>
              </w:rPr>
            </w:pPr>
          </w:p>
        </w:tc>
        <w:tc>
          <w:tcPr>
            <w:tcW w:w="8824" w:type="dxa"/>
            <w:vAlign w:val="center"/>
          </w:tcPr>
          <w:p w:rsidR="00691A43" w:rsidRPr="00691A43" w:rsidRDefault="00691A43" w:rsidP="00691A43">
            <w:pPr>
              <w:rPr>
                <w:rFonts w:asciiTheme="minorHAnsi" w:hAnsiTheme="minorHAnsi"/>
                <w:sz w:val="18"/>
              </w:rPr>
            </w:pPr>
            <w:r w:rsidRPr="00691A43">
              <w:rPr>
                <w:rFonts w:asciiTheme="minorHAnsi" w:hAnsiTheme="minorHAnsi"/>
                <w:sz w:val="20"/>
              </w:rPr>
              <w:sym w:font="Wingdings" w:char="F077"/>
            </w:r>
            <w:r w:rsidRPr="00691A43">
              <w:rPr>
                <w:rFonts w:asciiTheme="minorHAnsi" w:hAnsiTheme="minorHAnsi"/>
                <w:sz w:val="20"/>
              </w:rPr>
              <w:t xml:space="preserve"> 1 serie de 5 bolas de estrechar la calle con el drive</w:t>
            </w:r>
          </w:p>
        </w:tc>
        <w:tc>
          <w:tcPr>
            <w:tcW w:w="2063" w:type="dxa"/>
            <w:shd w:val="clear" w:color="auto" w:fill="D9D9D9" w:themeFill="background1" w:themeFillShade="D9"/>
            <w:vAlign w:val="center"/>
          </w:tcPr>
          <w:p w:rsidR="00691A43" w:rsidRPr="00397B97" w:rsidRDefault="00691A43" w:rsidP="00691A43">
            <w:pPr>
              <w:rPr>
                <w:sz w:val="18"/>
              </w:rPr>
            </w:pPr>
          </w:p>
        </w:tc>
      </w:tr>
      <w:tr w:rsidR="00691A43" w:rsidRPr="00FF6EB1" w:rsidTr="00691A43">
        <w:trPr>
          <w:trHeight w:val="369"/>
        </w:trPr>
        <w:tc>
          <w:tcPr>
            <w:tcW w:w="3333" w:type="dxa"/>
            <w:vMerge w:val="restart"/>
            <w:shd w:val="clear" w:color="auto" w:fill="D9D9D9" w:themeFill="background1" w:themeFillShade="D9"/>
            <w:vAlign w:val="center"/>
          </w:tcPr>
          <w:p w:rsidR="00691A43" w:rsidRPr="00691A43" w:rsidRDefault="00691A43" w:rsidP="00691A43">
            <w:pPr>
              <w:jc w:val="center"/>
              <w:rPr>
                <w:rFonts w:asciiTheme="minorHAnsi" w:hAnsiTheme="minorHAnsi"/>
                <w:b/>
                <w:sz w:val="28"/>
              </w:rPr>
            </w:pPr>
            <w:r w:rsidRPr="00691A43">
              <w:rPr>
                <w:rFonts w:asciiTheme="minorHAnsi" w:hAnsiTheme="minorHAnsi"/>
                <w:b/>
                <w:sz w:val="28"/>
              </w:rPr>
              <w:t>Potenciar la confianza</w:t>
            </w:r>
          </w:p>
        </w:tc>
        <w:tc>
          <w:tcPr>
            <w:tcW w:w="8824" w:type="dxa"/>
            <w:vMerge w:val="restart"/>
            <w:vAlign w:val="center"/>
          </w:tcPr>
          <w:p w:rsidR="00691A43" w:rsidRPr="00691A43" w:rsidRDefault="00691A43" w:rsidP="00691A43">
            <w:pPr>
              <w:pStyle w:val="Prrafodelista"/>
              <w:numPr>
                <w:ilvl w:val="0"/>
                <w:numId w:val="25"/>
              </w:numPr>
              <w:spacing w:after="0" w:line="240" w:lineRule="auto"/>
              <w:rPr>
                <w:rFonts w:asciiTheme="minorHAnsi" w:hAnsiTheme="minorHAnsi"/>
                <w:sz w:val="20"/>
              </w:rPr>
            </w:pPr>
            <w:r w:rsidRPr="00691A43">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159"/>
        </w:trPr>
        <w:tc>
          <w:tcPr>
            <w:tcW w:w="3333" w:type="dxa"/>
            <w:vMerge/>
            <w:shd w:val="clear" w:color="auto" w:fill="D9D9D9" w:themeFill="background1" w:themeFillShade="D9"/>
            <w:vAlign w:val="center"/>
          </w:tcPr>
          <w:p w:rsidR="00691A43" w:rsidRPr="00691A43" w:rsidRDefault="00691A43" w:rsidP="00691A43">
            <w:pPr>
              <w:jc w:val="center"/>
              <w:rPr>
                <w:rFonts w:asciiTheme="minorHAnsi" w:hAnsiTheme="minorHAnsi"/>
                <w:b/>
                <w:sz w:val="28"/>
              </w:rPr>
            </w:pPr>
          </w:p>
        </w:tc>
        <w:tc>
          <w:tcPr>
            <w:tcW w:w="8824" w:type="dxa"/>
            <w:vMerge/>
            <w:vAlign w:val="center"/>
          </w:tcPr>
          <w:p w:rsidR="00691A43" w:rsidRPr="00691A43" w:rsidRDefault="00691A43" w:rsidP="00691A43">
            <w:pPr>
              <w:pStyle w:val="Prrafodelista"/>
              <w:numPr>
                <w:ilvl w:val="0"/>
                <w:numId w:val="25"/>
              </w:numPr>
              <w:spacing w:after="0" w:line="240" w:lineRule="auto"/>
              <w:rPr>
                <w:rFonts w:asciiTheme="minorHAnsi" w:hAnsiTheme="minorHAnsi"/>
                <w:sz w:val="20"/>
              </w:rPr>
            </w:pP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730"/>
        </w:trPr>
        <w:tc>
          <w:tcPr>
            <w:tcW w:w="3333" w:type="dxa"/>
            <w:vMerge/>
            <w:shd w:val="clear" w:color="auto" w:fill="D9D9D9" w:themeFill="background1" w:themeFillShade="D9"/>
            <w:vAlign w:val="center"/>
          </w:tcPr>
          <w:p w:rsidR="00691A43" w:rsidRPr="00691A43" w:rsidRDefault="00691A43" w:rsidP="00691A43">
            <w:pPr>
              <w:jc w:val="center"/>
              <w:rPr>
                <w:rFonts w:asciiTheme="minorHAnsi" w:hAnsiTheme="minorHAnsi"/>
                <w:b/>
                <w:sz w:val="28"/>
              </w:rPr>
            </w:pPr>
          </w:p>
        </w:tc>
        <w:tc>
          <w:tcPr>
            <w:tcW w:w="8824" w:type="dxa"/>
            <w:vAlign w:val="center"/>
          </w:tcPr>
          <w:p w:rsidR="00691A43" w:rsidRPr="00691A43" w:rsidRDefault="00691A43" w:rsidP="00691A43">
            <w:pPr>
              <w:pStyle w:val="Prrafodelista"/>
              <w:numPr>
                <w:ilvl w:val="0"/>
                <w:numId w:val="25"/>
              </w:numPr>
              <w:spacing w:after="0" w:line="240" w:lineRule="auto"/>
              <w:rPr>
                <w:rFonts w:asciiTheme="minorHAnsi" w:hAnsiTheme="minorHAnsi"/>
                <w:sz w:val="20"/>
              </w:rPr>
            </w:pPr>
            <w:r w:rsidRPr="00691A43">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728"/>
        </w:trPr>
        <w:tc>
          <w:tcPr>
            <w:tcW w:w="3333" w:type="dxa"/>
            <w:vMerge/>
            <w:shd w:val="clear" w:color="auto" w:fill="D9D9D9" w:themeFill="background1" w:themeFillShade="D9"/>
            <w:vAlign w:val="center"/>
          </w:tcPr>
          <w:p w:rsidR="00691A43" w:rsidRPr="00691A43" w:rsidRDefault="00691A43" w:rsidP="00691A43">
            <w:pPr>
              <w:jc w:val="center"/>
              <w:rPr>
                <w:rFonts w:asciiTheme="minorHAnsi" w:hAnsiTheme="minorHAnsi"/>
                <w:b/>
                <w:sz w:val="28"/>
              </w:rPr>
            </w:pPr>
          </w:p>
        </w:tc>
        <w:tc>
          <w:tcPr>
            <w:tcW w:w="8824" w:type="dxa"/>
            <w:vAlign w:val="center"/>
          </w:tcPr>
          <w:p w:rsidR="00691A43" w:rsidRPr="00691A43" w:rsidRDefault="00691A43" w:rsidP="00691A43">
            <w:pPr>
              <w:pStyle w:val="Prrafodelista"/>
              <w:numPr>
                <w:ilvl w:val="0"/>
                <w:numId w:val="25"/>
              </w:numPr>
              <w:spacing w:after="0" w:line="240" w:lineRule="auto"/>
              <w:rPr>
                <w:rFonts w:asciiTheme="minorHAnsi" w:hAnsiTheme="minorHAnsi"/>
                <w:sz w:val="20"/>
              </w:rPr>
            </w:pPr>
            <w:r w:rsidRPr="00691A43">
              <w:rPr>
                <w:rFonts w:asciiTheme="minorHAnsi" w:hAnsiTheme="minorHAnsi"/>
                <w:sz w:val="20"/>
              </w:rPr>
              <w:t>En casa al terminar el ejercicio de relajación profunda:  visualizar resolviendo las situaciones en las que crees que necesitas más confianza</w:t>
            </w:r>
          </w:p>
        </w:tc>
        <w:tc>
          <w:tcPr>
            <w:tcW w:w="2063" w:type="dxa"/>
            <w:shd w:val="clear" w:color="auto" w:fill="D9D9D9" w:themeFill="background1" w:themeFillShade="D9"/>
            <w:vAlign w:val="center"/>
          </w:tcPr>
          <w:p w:rsidR="00691A43" w:rsidRPr="007E4A94" w:rsidRDefault="00691A43" w:rsidP="00691A43">
            <w:pPr>
              <w:rPr>
                <w:sz w:val="20"/>
              </w:rPr>
            </w:pPr>
          </w:p>
        </w:tc>
      </w:tr>
      <w:tr w:rsidR="00691A43" w:rsidRPr="00FF6EB1" w:rsidTr="00691A43">
        <w:trPr>
          <w:trHeight w:val="608"/>
        </w:trPr>
        <w:tc>
          <w:tcPr>
            <w:tcW w:w="3333" w:type="dxa"/>
            <w:shd w:val="clear" w:color="auto" w:fill="FFFFFF" w:themeFill="background1"/>
            <w:vAlign w:val="center"/>
          </w:tcPr>
          <w:p w:rsidR="00691A43" w:rsidRPr="00691A43" w:rsidRDefault="00691A43" w:rsidP="00691A43">
            <w:pPr>
              <w:jc w:val="center"/>
              <w:rPr>
                <w:rFonts w:asciiTheme="minorHAnsi" w:hAnsiTheme="minorHAnsi"/>
                <w:b/>
                <w:sz w:val="28"/>
              </w:rPr>
            </w:pPr>
            <w:r w:rsidRPr="00691A43">
              <w:rPr>
                <w:rFonts w:asciiTheme="minorHAnsi" w:hAnsiTheme="minorHAnsi"/>
                <w:b/>
                <w:sz w:val="24"/>
              </w:rPr>
              <w:t>Potenciación de la concentración</w:t>
            </w:r>
          </w:p>
        </w:tc>
        <w:tc>
          <w:tcPr>
            <w:tcW w:w="8824" w:type="dxa"/>
            <w:vAlign w:val="center"/>
          </w:tcPr>
          <w:p w:rsidR="00691A43" w:rsidRPr="00691A43" w:rsidRDefault="00691A43" w:rsidP="00691A43">
            <w:pPr>
              <w:pStyle w:val="Prrafodelista"/>
              <w:numPr>
                <w:ilvl w:val="0"/>
                <w:numId w:val="26"/>
              </w:numPr>
              <w:spacing w:after="0" w:line="240" w:lineRule="auto"/>
              <w:rPr>
                <w:rFonts w:asciiTheme="minorHAnsi" w:hAnsiTheme="minorHAnsi"/>
                <w:sz w:val="20"/>
              </w:rPr>
            </w:pPr>
            <w:r w:rsidRPr="00691A43">
              <w:rPr>
                <w:rFonts w:asciiTheme="minorHAnsi" w:hAnsiTheme="minorHAnsi"/>
                <w:sz w:val="20"/>
              </w:rPr>
              <w:t xml:space="preserve">Realizar los ejercicios de concentración antes de hacer el ejercicio de relajación. </w:t>
            </w:r>
          </w:p>
        </w:tc>
        <w:tc>
          <w:tcPr>
            <w:tcW w:w="2063" w:type="dxa"/>
            <w:shd w:val="clear" w:color="auto" w:fill="D9D9D9" w:themeFill="background1" w:themeFillShade="D9"/>
            <w:vAlign w:val="center"/>
          </w:tcPr>
          <w:p w:rsidR="00691A43" w:rsidRPr="007E4A94" w:rsidRDefault="00691A43" w:rsidP="00691A43">
            <w:pPr>
              <w:jc w:val="center"/>
              <w:rPr>
                <w:sz w:val="20"/>
              </w:rPr>
            </w:pPr>
          </w:p>
        </w:tc>
      </w:tr>
    </w:tbl>
    <w:p w:rsidR="00691A43" w:rsidRDefault="00691A43" w:rsidP="00E9519B">
      <w:pPr>
        <w:rPr>
          <w:rFonts w:ascii="Calibri" w:hAnsi="Calibri"/>
          <w:color w:val="002060"/>
        </w:rPr>
      </w:pPr>
    </w:p>
    <w:p w:rsidR="00691A43" w:rsidRDefault="00691A43" w:rsidP="00E9519B">
      <w:pPr>
        <w:rPr>
          <w:rFonts w:ascii="Calibri" w:hAnsi="Calibri"/>
          <w:color w:val="002060"/>
        </w:rPr>
      </w:pPr>
    </w:p>
    <w:p w:rsidR="00691A43" w:rsidRDefault="00691A43" w:rsidP="00E9519B">
      <w:pPr>
        <w:rPr>
          <w:rFonts w:ascii="Calibri" w:hAnsi="Calibri"/>
          <w:color w:val="002060"/>
        </w:rPr>
      </w:pPr>
    </w:p>
    <w:p w:rsidR="00691A43" w:rsidRDefault="00691A43" w:rsidP="00E9519B">
      <w:pPr>
        <w:rPr>
          <w:rFonts w:ascii="Calibri" w:hAnsi="Calibri"/>
          <w:color w:val="002060"/>
        </w:rPr>
        <w:sectPr w:rsidR="00691A43" w:rsidSect="00691A43">
          <w:pgSz w:w="16838" w:h="11906" w:orient="landscape"/>
          <w:pgMar w:top="1134" w:right="1134" w:bottom="1134" w:left="1560" w:header="720" w:footer="174" w:gutter="0"/>
          <w:cols w:space="720"/>
          <w:docGrid w:linePitch="360"/>
        </w:sectPr>
      </w:pPr>
    </w:p>
    <w:p w:rsidR="00691A43" w:rsidRPr="00691A43" w:rsidRDefault="00691A43" w:rsidP="00691A43">
      <w:pPr>
        <w:rPr>
          <w:rFonts w:asciiTheme="minorHAnsi" w:hAnsiTheme="minorHAnsi"/>
          <w:b/>
          <w:bCs/>
          <w:sz w:val="24"/>
        </w:rPr>
      </w:pPr>
      <w:r w:rsidRPr="00691A43">
        <w:rPr>
          <w:rFonts w:asciiTheme="minorHAnsi" w:hAnsiTheme="minorHAnsi"/>
          <w:b/>
          <w:bCs/>
          <w:sz w:val="24"/>
        </w:rPr>
        <w:lastRenderedPageBreak/>
        <w:t>CÓMO REALIZAR LOS EJERCIOS</w:t>
      </w:r>
      <w:r>
        <w:rPr>
          <w:rFonts w:asciiTheme="minorHAnsi" w:hAnsiTheme="minorHAnsi"/>
          <w:b/>
          <w:bCs/>
          <w:sz w:val="24"/>
        </w:rPr>
        <w:t xml:space="preserve"> DE CONCENTRACIÓN</w:t>
      </w:r>
    </w:p>
    <w:p w:rsidR="00691A43" w:rsidRPr="00691A43" w:rsidRDefault="00691A43" w:rsidP="00691A43">
      <w:pPr>
        <w:spacing w:before="60"/>
        <w:rPr>
          <w:rFonts w:asciiTheme="minorHAnsi" w:hAnsiTheme="minorHAnsi"/>
          <w:bCs/>
          <w:sz w:val="24"/>
        </w:rPr>
      </w:pPr>
      <w:r w:rsidRPr="00691A43">
        <w:rPr>
          <w:rFonts w:asciiTheme="minorHAnsi" w:hAnsiTheme="minorHAnsi"/>
          <w:bCs/>
          <w:sz w:val="24"/>
        </w:rPr>
        <w:t xml:space="preserve">En un sitio tranquilo y sin que haya distracciones externas. Adopta una situación cómoda. Lo importante a la hora de realizar los ejercicios de concentración es la calidad, estar al 100% concentrado en el objeto real o imaginado. Si antes de llegar a los 5 minutos de realización del ejercicio te encuentras cansada y notas que tu concentración no está al 100% o que te descentras más a menudo de lo habitual, descansa 2-3 minutos y después </w:t>
      </w:r>
      <w:proofErr w:type="gramStart"/>
      <w:r w:rsidRPr="00691A43">
        <w:rPr>
          <w:rFonts w:asciiTheme="minorHAnsi" w:hAnsiTheme="minorHAnsi"/>
          <w:bCs/>
          <w:sz w:val="24"/>
        </w:rPr>
        <w:t>continuas</w:t>
      </w:r>
      <w:proofErr w:type="gramEnd"/>
      <w:r w:rsidRPr="00691A43">
        <w:rPr>
          <w:rFonts w:asciiTheme="minorHAnsi" w:hAnsiTheme="minorHAnsi"/>
          <w:bCs/>
          <w:sz w:val="24"/>
        </w:rPr>
        <w:t xml:space="preserve">. Así hasta completar los 5 minutos totales de realización del ejercicio. </w:t>
      </w:r>
    </w:p>
    <w:p w:rsidR="00691A43" w:rsidRPr="00691A43" w:rsidRDefault="00691A43" w:rsidP="00691A43">
      <w:pPr>
        <w:spacing w:before="120"/>
        <w:rPr>
          <w:rFonts w:asciiTheme="minorHAnsi" w:hAnsiTheme="minorHAnsi"/>
          <w:b/>
          <w:bCs/>
          <w:sz w:val="24"/>
        </w:rPr>
      </w:pPr>
      <w:r w:rsidRPr="00691A43">
        <w:rPr>
          <w:rFonts w:asciiTheme="minorHAnsi" w:hAnsiTheme="minorHAnsi"/>
          <w:b/>
          <w:bCs/>
          <w:sz w:val="24"/>
        </w:rPr>
        <w:t xml:space="preserve">ORGANIZACIÓN DEL ENTRENAMIENTO: </w:t>
      </w:r>
    </w:p>
    <w:p w:rsidR="00691A43" w:rsidRPr="00691A43" w:rsidRDefault="00691A43" w:rsidP="00691A43">
      <w:pPr>
        <w:spacing w:before="60"/>
        <w:rPr>
          <w:rFonts w:asciiTheme="minorHAnsi" w:hAnsiTheme="minorHAnsi"/>
          <w:bCs/>
          <w:sz w:val="24"/>
        </w:rPr>
      </w:pPr>
      <w:r w:rsidRPr="00691A43">
        <w:rPr>
          <w:rFonts w:asciiTheme="minorHAnsi" w:hAnsiTheme="minorHAnsi"/>
          <w:bCs/>
          <w:sz w:val="24"/>
        </w:rPr>
        <w:t xml:space="preserve">Para que notes una mejoría significativa en tu capacidad de concentración (llenar tu mente con lo que toca en cada momento y no dejar que ninguna distracción entre en nuestra cabeza) es muy importante que lo entrenes de forma sistemática. El entrenamiento en concentración combina estos ejercicios con los ejercicios de rutinas en el entrenamiento y las simulaciones de competición. </w:t>
      </w:r>
    </w:p>
    <w:p w:rsidR="00691A43" w:rsidRPr="00691A43" w:rsidRDefault="00691A43" w:rsidP="00691A43">
      <w:pPr>
        <w:rPr>
          <w:rFonts w:asciiTheme="minorHAnsi" w:hAnsiTheme="minorHAnsi"/>
          <w:bCs/>
          <w:sz w:val="24"/>
        </w:rPr>
      </w:pPr>
      <w:r w:rsidRPr="00691A43">
        <w:rPr>
          <w:rFonts w:asciiTheme="minorHAnsi" w:hAnsiTheme="minorHAnsi"/>
          <w:bCs/>
          <w:sz w:val="24"/>
        </w:rPr>
        <w:t xml:space="preserve">Lo ideal es que durante un mes realices estos ejercicios y después valores la facilidad-dificultad para realizarlos. Después de un mes de realizar estos ejercicios consideras que tu capacidad para estar concentrada es buena podrás dejar de hacerlos y simplemente con los ejercicios de rutinas y simulaciones de situaciones de competición será suficiente para potenciar tu estado mental de estar en zona. El que entrenes con calidad-intensidad es imprescindible para el desarrollo de la concentración. </w:t>
      </w:r>
    </w:p>
    <w:p w:rsidR="00691A43" w:rsidRPr="00691A43" w:rsidRDefault="00691A43" w:rsidP="00691A43">
      <w:pPr>
        <w:spacing w:before="120"/>
        <w:rPr>
          <w:rFonts w:asciiTheme="minorHAnsi" w:hAnsiTheme="minorHAnsi"/>
          <w:b/>
          <w:bCs/>
          <w:sz w:val="24"/>
        </w:rPr>
      </w:pPr>
      <w:r w:rsidRPr="00691A43">
        <w:rPr>
          <w:rFonts w:asciiTheme="minorHAnsi" w:hAnsiTheme="minorHAnsi"/>
          <w:b/>
          <w:bCs/>
          <w:sz w:val="24"/>
        </w:rPr>
        <w:t>CANTIDAD DE EJERCICIOS</w:t>
      </w:r>
    </w:p>
    <w:p w:rsidR="00691A43" w:rsidRPr="00691A43" w:rsidRDefault="00691A43" w:rsidP="00691A43">
      <w:pPr>
        <w:spacing w:before="60"/>
        <w:rPr>
          <w:rFonts w:asciiTheme="minorHAnsi" w:hAnsiTheme="minorHAnsi"/>
          <w:bCs/>
          <w:sz w:val="24"/>
        </w:rPr>
      </w:pPr>
      <w:r w:rsidRPr="00691A43">
        <w:rPr>
          <w:rFonts w:asciiTheme="minorHAnsi" w:hAnsiTheme="minorHAnsi"/>
          <w:bCs/>
          <w:sz w:val="24"/>
        </w:rPr>
        <w:sym w:font="Wingdings" w:char="F077"/>
      </w:r>
      <w:r w:rsidRPr="00691A43">
        <w:rPr>
          <w:rFonts w:asciiTheme="minorHAnsi" w:hAnsiTheme="minorHAnsi"/>
          <w:bCs/>
          <w:sz w:val="24"/>
        </w:rPr>
        <w:t xml:space="preserve"> En cada sesión de trabajo realizar 2 ejercicios (5’ cada uno) con un descanso de 2-3 minutos entre ejercicio. Tiempo total= 15’ por sesión de trabajo. Ir variando en cada sesión los ejercicios. </w:t>
      </w:r>
    </w:p>
    <w:p w:rsidR="00691A43" w:rsidRPr="00691A43" w:rsidRDefault="00691A43" w:rsidP="00691A43">
      <w:pPr>
        <w:spacing w:before="60"/>
        <w:rPr>
          <w:rFonts w:asciiTheme="minorHAnsi" w:hAnsiTheme="minorHAnsi"/>
          <w:bCs/>
          <w:sz w:val="24"/>
        </w:rPr>
      </w:pPr>
      <w:r w:rsidRPr="00691A43">
        <w:rPr>
          <w:rFonts w:asciiTheme="minorHAnsi" w:hAnsiTheme="minorHAnsi"/>
          <w:bCs/>
          <w:sz w:val="24"/>
        </w:rPr>
        <w:sym w:font="Wingdings" w:char="F077"/>
      </w:r>
      <w:r w:rsidRPr="00691A43">
        <w:rPr>
          <w:rFonts w:asciiTheme="minorHAnsi" w:hAnsiTheme="minorHAnsi"/>
          <w:bCs/>
          <w:sz w:val="24"/>
        </w:rPr>
        <w:t xml:space="preserve"> 4 sesiones semanales durante un mes. Por ejemplo lunes-martes-jueves-viernes. </w:t>
      </w:r>
    </w:p>
    <w:p w:rsidR="00691A43" w:rsidRPr="00691A43" w:rsidRDefault="00691A43" w:rsidP="00691A43">
      <w:pPr>
        <w:spacing w:before="60"/>
        <w:rPr>
          <w:rFonts w:asciiTheme="minorHAnsi" w:hAnsiTheme="minorHAnsi"/>
          <w:b/>
          <w:bCs/>
          <w:sz w:val="24"/>
        </w:rPr>
      </w:pPr>
      <w:r w:rsidRPr="00691A43">
        <w:rPr>
          <w:rFonts w:asciiTheme="minorHAnsi" w:hAnsiTheme="minorHAnsi"/>
          <w:bCs/>
          <w:sz w:val="24"/>
        </w:rPr>
        <w:sym w:font="Wingdings" w:char="F077"/>
      </w:r>
      <w:r w:rsidRPr="00691A43">
        <w:rPr>
          <w:rFonts w:asciiTheme="minorHAnsi" w:hAnsiTheme="minorHAnsi"/>
          <w:bCs/>
          <w:sz w:val="24"/>
        </w:rPr>
        <w:t xml:space="preserve"> Al mes realizar la valoración y prolongarlo otro mes. </w:t>
      </w:r>
    </w:p>
    <w:p w:rsidR="00691A43" w:rsidRPr="00691A43" w:rsidRDefault="00691A43" w:rsidP="00691A43">
      <w:pPr>
        <w:spacing w:before="120"/>
        <w:rPr>
          <w:rFonts w:asciiTheme="minorHAnsi" w:hAnsiTheme="minorHAnsi"/>
          <w:b/>
          <w:bCs/>
          <w:sz w:val="24"/>
        </w:rPr>
      </w:pPr>
      <w:r w:rsidRPr="00691A43">
        <w:rPr>
          <w:rFonts w:asciiTheme="minorHAnsi" w:hAnsiTheme="minorHAnsi"/>
          <w:b/>
          <w:bCs/>
          <w:sz w:val="24"/>
        </w:rPr>
        <w:t>EJERCICIOS BASICOS PARA POTENCIAR CONCENTRACIÓN</w:t>
      </w:r>
    </w:p>
    <w:p w:rsidR="00691A43" w:rsidRPr="00691A43" w:rsidRDefault="00691A43" w:rsidP="00691A43">
      <w:pPr>
        <w:spacing w:before="120"/>
        <w:jc w:val="both"/>
        <w:rPr>
          <w:rFonts w:asciiTheme="minorHAnsi" w:hAnsiTheme="minorHAnsi"/>
          <w:sz w:val="24"/>
          <w:lang w:val="es-ES_tradnl"/>
        </w:rPr>
      </w:pPr>
      <w:r w:rsidRPr="00691A43">
        <w:rPr>
          <w:rFonts w:asciiTheme="minorHAnsi" w:hAnsiTheme="minorHAnsi"/>
          <w:sz w:val="24"/>
          <w:szCs w:val="24"/>
        </w:rPr>
        <w:sym w:font="Wingdings" w:char="F076"/>
      </w:r>
      <w:r w:rsidRPr="00691A43">
        <w:rPr>
          <w:rFonts w:asciiTheme="minorHAnsi" w:hAnsiTheme="minorHAnsi"/>
          <w:sz w:val="24"/>
          <w:szCs w:val="24"/>
        </w:rPr>
        <w:t xml:space="preserve"> </w:t>
      </w:r>
      <w:r w:rsidRPr="00691A43">
        <w:rPr>
          <w:rFonts w:asciiTheme="minorHAnsi" w:hAnsiTheme="minorHAnsi"/>
          <w:b/>
          <w:sz w:val="24"/>
          <w:lang w:val="es-ES_tradnl"/>
        </w:rPr>
        <w:t xml:space="preserve">Bola de golf en imaginación: </w:t>
      </w:r>
      <w:r w:rsidRPr="00691A43">
        <w:rPr>
          <w:rFonts w:asciiTheme="minorHAnsi" w:hAnsiTheme="minorHAnsi"/>
          <w:sz w:val="24"/>
          <w:lang w:val="es-ES_tradnl"/>
        </w:rPr>
        <w:t xml:space="preserve">consiste en cerrar los ojos y visualizar una bola de golf o cualquier otro objeto que quieras. Solamente debes de estar centrada en la bola de golf que estás imaginando. En tu mente solamente debe de estar esa imagen, en el momento que se te pase por la cabeza cualquier pensamiento, incluidos aquellos que hagan referencia a la bola de golf que estás </w:t>
      </w:r>
      <w:proofErr w:type="spellStart"/>
      <w:r w:rsidRPr="00691A43">
        <w:rPr>
          <w:rFonts w:asciiTheme="minorHAnsi" w:hAnsiTheme="minorHAnsi"/>
          <w:sz w:val="24"/>
          <w:lang w:val="es-ES_tradnl"/>
        </w:rPr>
        <w:t>imaginano</w:t>
      </w:r>
      <w:proofErr w:type="spellEnd"/>
      <w:r w:rsidRPr="00691A43">
        <w:rPr>
          <w:rFonts w:asciiTheme="minorHAnsi" w:hAnsiTheme="minorHAnsi"/>
          <w:sz w:val="24"/>
          <w:lang w:val="es-ES_tradnl"/>
        </w:rPr>
        <w:t xml:space="preserve"> debes de dejarlo pasar y volver a la imagen de la bola de golf. El tiempo que debes estar realizando este ejercicio es de 5 minutos.  </w:t>
      </w:r>
    </w:p>
    <w:p w:rsidR="00691A43" w:rsidRPr="00691A43" w:rsidRDefault="00691A43" w:rsidP="00691A43">
      <w:pPr>
        <w:spacing w:before="120"/>
        <w:jc w:val="both"/>
        <w:rPr>
          <w:rFonts w:asciiTheme="minorHAnsi" w:hAnsiTheme="minorHAnsi"/>
          <w:sz w:val="24"/>
          <w:lang w:val="es-ES_tradnl"/>
        </w:rPr>
      </w:pPr>
      <w:r w:rsidRPr="00691A43">
        <w:rPr>
          <w:rFonts w:asciiTheme="minorHAnsi" w:hAnsiTheme="minorHAnsi"/>
          <w:sz w:val="24"/>
          <w:szCs w:val="24"/>
        </w:rPr>
        <w:sym w:font="Wingdings" w:char="F076"/>
      </w:r>
      <w:r w:rsidRPr="00691A43">
        <w:rPr>
          <w:rFonts w:asciiTheme="minorHAnsi" w:hAnsiTheme="minorHAnsi"/>
          <w:sz w:val="24"/>
          <w:szCs w:val="24"/>
        </w:rPr>
        <w:t xml:space="preserve"> </w:t>
      </w:r>
      <w:r w:rsidRPr="00691A43">
        <w:rPr>
          <w:rFonts w:asciiTheme="minorHAnsi" w:hAnsiTheme="minorHAnsi"/>
          <w:b/>
          <w:sz w:val="24"/>
          <w:lang w:val="es-ES_tradnl"/>
        </w:rPr>
        <w:t xml:space="preserve">Respiración concentrada: </w:t>
      </w:r>
      <w:r w:rsidRPr="00691A43">
        <w:rPr>
          <w:rFonts w:asciiTheme="minorHAnsi" w:hAnsiTheme="minorHAnsi"/>
          <w:sz w:val="24"/>
          <w:lang w:val="es-ES_tradnl"/>
        </w:rPr>
        <w:t xml:space="preserve">Consiste en lo siguiente: Cierra los ojos y cuando inspires, cuando cojas aire visualiza el número 1, cuando sueltes el aire visualizas el número 2, de nuevo inspiras y visualizas el tres, espiras y visualizas el cuatro, inspiras 5, espiras 6, inspiras 7, espiras 8, inspiras 9 y espiras 10 y vuelves a empezar por el 1 siguiendo el mismo proceso. Lo importante y por eso es un ejercicio de concentración es que en cada inspiración y espiración solamente debes de tener en tu mente la imagen del número que toque. Si por cualquier causa se te pasa otra idea o pensamiento vuelve al número inmediatamente. Este ejercicio también lo debes de hacer  durante 5 minutos. </w:t>
      </w:r>
    </w:p>
    <w:p w:rsidR="00691A43" w:rsidRPr="00691A43" w:rsidRDefault="00691A43" w:rsidP="00691A43">
      <w:pPr>
        <w:spacing w:before="120"/>
        <w:jc w:val="both"/>
        <w:rPr>
          <w:rFonts w:asciiTheme="minorHAnsi" w:hAnsiTheme="minorHAnsi"/>
          <w:sz w:val="24"/>
          <w:lang w:val="es-ES_tradnl"/>
        </w:rPr>
      </w:pPr>
      <w:r w:rsidRPr="00691A43">
        <w:rPr>
          <w:rFonts w:asciiTheme="minorHAnsi" w:hAnsiTheme="minorHAnsi"/>
          <w:sz w:val="24"/>
          <w:lang w:val="es-ES_tradnl"/>
        </w:rPr>
        <w:br w:type="page"/>
      </w:r>
      <w:r w:rsidRPr="00691A43">
        <w:rPr>
          <w:rFonts w:asciiTheme="minorHAnsi" w:hAnsiTheme="minorHAnsi"/>
          <w:sz w:val="24"/>
          <w:lang w:val="es-ES_tradnl"/>
        </w:rPr>
        <w:lastRenderedPageBreak/>
        <w:sym w:font="Wingdings" w:char="F076"/>
      </w:r>
      <w:r w:rsidRPr="00691A43">
        <w:rPr>
          <w:rFonts w:asciiTheme="minorHAnsi" w:hAnsiTheme="minorHAnsi"/>
          <w:sz w:val="24"/>
          <w:lang w:val="es-ES_tradnl"/>
        </w:rPr>
        <w:t xml:space="preserve"> </w:t>
      </w:r>
      <w:r w:rsidRPr="00691A43">
        <w:rPr>
          <w:rFonts w:asciiTheme="minorHAnsi" w:hAnsiTheme="minorHAnsi"/>
          <w:b/>
          <w:sz w:val="24"/>
          <w:lang w:val="es-ES_tradnl"/>
        </w:rPr>
        <w:t xml:space="preserve">Concentración en </w:t>
      </w:r>
      <w:r w:rsidRPr="00691A43">
        <w:rPr>
          <w:rFonts w:asciiTheme="minorHAnsi" w:hAnsiTheme="minorHAnsi"/>
          <w:b/>
          <w:bCs/>
          <w:sz w:val="24"/>
          <w:lang w:val="es-ES_tradnl"/>
        </w:rPr>
        <w:t>objeto externo</w:t>
      </w:r>
      <w:r w:rsidRPr="00691A43">
        <w:rPr>
          <w:rFonts w:asciiTheme="minorHAnsi" w:hAnsiTheme="minorHAnsi"/>
          <w:sz w:val="24"/>
          <w:lang w:val="es-ES_tradnl"/>
        </w:rPr>
        <w:t xml:space="preserve">: Consiste en concentrarse en una bola de golf (o cualquier otro objeto), a una distancia de 1 metro aproximadamente. Si en cualquier momento se te pasa por tu cabeza cualquier otro pensamiento, incluido algún pensamiento relacionado con la bola de golf, déjalo pasar y vuelve a la imagen de la bola de golf.  El tiempo de realización del ejercicio es de 5 minutos en total. </w:t>
      </w:r>
    </w:p>
    <w:p w:rsidR="00691A43" w:rsidRPr="00691A43" w:rsidRDefault="00691A43" w:rsidP="00691A43">
      <w:pPr>
        <w:jc w:val="both"/>
        <w:rPr>
          <w:rFonts w:asciiTheme="minorHAnsi" w:hAnsiTheme="minorHAnsi"/>
          <w:sz w:val="24"/>
          <w:u w:val="single"/>
          <w:lang w:val="es-ES_tradnl"/>
        </w:rPr>
      </w:pPr>
    </w:p>
    <w:p w:rsidR="00691A43" w:rsidRPr="00691A43" w:rsidRDefault="00691A43" w:rsidP="00691A43">
      <w:pPr>
        <w:spacing w:before="120"/>
        <w:jc w:val="both"/>
        <w:rPr>
          <w:rFonts w:asciiTheme="minorHAnsi" w:hAnsiTheme="minorHAnsi"/>
          <w:sz w:val="24"/>
          <w:lang w:val="es-ES_tradnl"/>
        </w:rPr>
      </w:pPr>
      <w:r w:rsidRPr="00691A43">
        <w:rPr>
          <w:rFonts w:asciiTheme="minorHAnsi" w:hAnsiTheme="minorHAnsi"/>
          <w:sz w:val="24"/>
          <w:lang w:val="es-ES_tradnl"/>
        </w:rPr>
        <w:sym w:font="Wingdings" w:char="F076"/>
      </w:r>
      <w:r w:rsidRPr="00691A43">
        <w:rPr>
          <w:rFonts w:asciiTheme="minorHAnsi" w:hAnsiTheme="minorHAnsi"/>
          <w:sz w:val="24"/>
          <w:lang w:val="es-ES_tradnl"/>
        </w:rPr>
        <w:t xml:space="preserve"> </w:t>
      </w:r>
      <w:r w:rsidRPr="00691A43">
        <w:rPr>
          <w:rFonts w:asciiTheme="minorHAnsi" w:hAnsiTheme="minorHAnsi"/>
          <w:b/>
          <w:sz w:val="24"/>
          <w:lang w:val="es-ES_tradnl"/>
        </w:rPr>
        <w:t>Abrir y cerrar el foco atencional</w:t>
      </w:r>
      <w:r w:rsidRPr="00691A43">
        <w:rPr>
          <w:rFonts w:asciiTheme="minorHAnsi" w:hAnsiTheme="minorHAnsi"/>
          <w:sz w:val="24"/>
          <w:lang w:val="es-ES_tradnl"/>
        </w:rPr>
        <w:t xml:space="preserve">: Con la mirada fija en un punto (por ejemplo en una bandera o en un cartel del campo de prácticas, o si lo haces en casa en la pared, o en un cuadro) intenta centrar toda tu atención en ese punto sin que lo que haya alrededor te interfiera con tu atención en ese punto. Después de unos 15 segundos aprox. y sin dejar de mirar a ese punto, abre tu campo de visión y se consciente de todo lo que hay alrededor de ese punto. Después de unos 5 segundos vuelve a cerrar el foco atencional y céntrate de nuevo en el punto, olvidándote de todo lo que hay alrededor. Repite esta secuencia de abril y cerrar tu atención 4 veces. </w:t>
      </w:r>
    </w:p>
    <w:p w:rsidR="00691A43" w:rsidRPr="00691A43" w:rsidRDefault="00691A43" w:rsidP="00691A43">
      <w:pPr>
        <w:spacing w:before="120"/>
        <w:jc w:val="both"/>
        <w:rPr>
          <w:rFonts w:asciiTheme="minorHAnsi" w:hAnsiTheme="minorHAnsi"/>
          <w:sz w:val="24"/>
          <w:lang w:val="es-ES_tradnl"/>
        </w:rPr>
      </w:pPr>
      <w:r w:rsidRPr="00691A43">
        <w:rPr>
          <w:rFonts w:asciiTheme="minorHAnsi" w:hAnsiTheme="minorHAnsi"/>
          <w:sz w:val="24"/>
          <w:szCs w:val="24"/>
        </w:rPr>
        <w:sym w:font="Wingdings" w:char="F076"/>
      </w:r>
      <w:r w:rsidRPr="00691A43">
        <w:rPr>
          <w:rFonts w:asciiTheme="minorHAnsi" w:hAnsiTheme="minorHAnsi"/>
          <w:sz w:val="24"/>
          <w:szCs w:val="24"/>
        </w:rPr>
        <w:t xml:space="preserve"> </w:t>
      </w:r>
      <w:r w:rsidRPr="00691A43">
        <w:rPr>
          <w:rFonts w:asciiTheme="minorHAnsi" w:hAnsiTheme="minorHAnsi"/>
          <w:b/>
          <w:sz w:val="24"/>
          <w:lang w:val="es-ES_tradnl"/>
        </w:rPr>
        <w:t>Concentración en los diversos instrumentos y sonidos de una canción</w:t>
      </w:r>
      <w:r w:rsidRPr="00691A43">
        <w:rPr>
          <w:rFonts w:asciiTheme="minorHAnsi" w:hAnsiTheme="minorHAnsi"/>
          <w:sz w:val="24"/>
          <w:lang w:val="es-ES_tradnl"/>
        </w:rPr>
        <w:t xml:space="preserve">: ponte a escuchar una canción e intenta aislar en tu mente los diferentes sonidos e instrumentos que aparecen en la canción (guitarra, batería, voz,) y haz que tu atención este focalizada en uno de ellos solamente. Ves prestando atención de uno en uno, cambiando de uno a otro a lo largo de la canción. </w:t>
      </w:r>
    </w:p>
    <w:p w:rsidR="00691A43" w:rsidRPr="00691A43" w:rsidRDefault="00691A43" w:rsidP="00691A43">
      <w:pPr>
        <w:spacing w:before="120"/>
        <w:rPr>
          <w:rFonts w:asciiTheme="minorHAnsi" w:hAnsiTheme="minorHAnsi"/>
        </w:rPr>
      </w:pPr>
      <w:r w:rsidRPr="00691A43">
        <w:rPr>
          <w:rFonts w:asciiTheme="minorHAnsi" w:hAnsiTheme="minorHAnsi"/>
          <w:sz w:val="24"/>
          <w:szCs w:val="24"/>
        </w:rPr>
        <w:sym w:font="Wingdings" w:char="F076"/>
      </w:r>
      <w:r w:rsidRPr="00691A43">
        <w:rPr>
          <w:rFonts w:asciiTheme="minorHAnsi" w:hAnsiTheme="minorHAnsi"/>
        </w:rPr>
        <w:t xml:space="preserve"> </w:t>
      </w:r>
      <w:proofErr w:type="spellStart"/>
      <w:r w:rsidRPr="00691A43">
        <w:rPr>
          <w:rFonts w:asciiTheme="minorHAnsi" w:hAnsiTheme="minorHAnsi"/>
          <w:b/>
          <w:sz w:val="24"/>
        </w:rPr>
        <w:t>Yantra</w:t>
      </w:r>
      <w:proofErr w:type="spellEnd"/>
      <w:r w:rsidRPr="00691A43">
        <w:rPr>
          <w:rFonts w:asciiTheme="minorHAnsi" w:hAnsiTheme="minorHAnsi"/>
          <w:b/>
          <w:sz w:val="24"/>
        </w:rPr>
        <w:t xml:space="preserve">: </w:t>
      </w:r>
      <w:r w:rsidRPr="00691A43">
        <w:rPr>
          <w:rFonts w:asciiTheme="minorHAnsi" w:hAnsiTheme="minorHAnsi"/>
          <w:sz w:val="24"/>
        </w:rPr>
        <w:t>Este ejercicio te lo tienes que fabricar tú: Con una cartulina negra  recorta un cuadrado de 25 cm de lado. Después de un folio blanco recorta un cuadrado de 5 cm de lado. El cuadrado blanco lo pegas en el centro de la cartulina negra. Te debe de quedar así:</w:t>
      </w:r>
    </w:p>
    <w:p w:rsidR="00691A43" w:rsidRPr="00691A43" w:rsidRDefault="00691A43" w:rsidP="00691A43">
      <w:pPr>
        <w:rPr>
          <w:rFonts w:asciiTheme="minorHAnsi" w:hAnsiTheme="minorHAnsi"/>
          <w:sz w:val="24"/>
        </w:rPr>
      </w:pPr>
      <w:r w:rsidRPr="00691A43">
        <w:rPr>
          <w:rFonts w:asciiTheme="minorHAnsi" w:hAnsiTheme="minorHAnsi"/>
          <w:noProof/>
          <w:sz w:val="24"/>
          <w:szCs w:val="24"/>
        </w:rPr>
        <w:pict>
          <v:rect id="_x0000_s1026" style="position:absolute;margin-left:5.4pt;margin-top:10.85pt;width:82.05pt;height:76.45pt;z-index:251660288" o:allowincell="f" fillcolor="black"/>
        </w:pict>
      </w:r>
    </w:p>
    <w:p w:rsidR="00691A43" w:rsidRPr="00691A43" w:rsidRDefault="00691A43" w:rsidP="00691A43">
      <w:pPr>
        <w:ind w:left="2268"/>
        <w:rPr>
          <w:rFonts w:asciiTheme="minorHAnsi" w:hAnsiTheme="minorHAnsi"/>
          <w:sz w:val="24"/>
        </w:rPr>
      </w:pPr>
      <w:r w:rsidRPr="00691A43">
        <w:rPr>
          <w:rFonts w:asciiTheme="minorHAnsi" w:hAnsiTheme="minorHAnsi"/>
          <w:noProof/>
          <w:sz w:val="24"/>
          <w:szCs w:val="24"/>
        </w:rPr>
        <w:pict>
          <v:rect id="_x0000_s1027" style="position:absolute;left:0;text-align:left;margin-left:34.65pt;margin-top:19.9pt;width:21.6pt;height:21.6pt;z-index:251661312" o:allowincell="f"/>
        </w:pict>
      </w:r>
      <w:r w:rsidRPr="00691A43">
        <w:rPr>
          <w:rFonts w:asciiTheme="minorHAnsi" w:hAnsiTheme="minorHAnsi"/>
          <w:sz w:val="24"/>
        </w:rPr>
        <w:t xml:space="preserve">Lo pegas con celofán en una pared blanca de tal forma que tú estando sentado a 1 metro de distancia te quede a la altura de los ojos. El ejercicio consiste en concentrarse en el cuadrado pequeño blanco durante 1 minuto aproximadamente, verás </w:t>
      </w:r>
      <w:proofErr w:type="spellStart"/>
      <w:r w:rsidRPr="00691A43">
        <w:rPr>
          <w:rFonts w:asciiTheme="minorHAnsi" w:hAnsiTheme="minorHAnsi"/>
          <w:sz w:val="24"/>
        </w:rPr>
        <w:t>como</w:t>
      </w:r>
      <w:proofErr w:type="spellEnd"/>
      <w:r w:rsidRPr="00691A43">
        <w:rPr>
          <w:rFonts w:asciiTheme="minorHAnsi" w:hAnsiTheme="minorHAnsi"/>
          <w:sz w:val="24"/>
        </w:rPr>
        <w:t xml:space="preserve"> se va desfigurando el borde del cuadrado blanco. Toda tu atención la debes centrar en el cuadrado blanco.</w:t>
      </w:r>
    </w:p>
    <w:p w:rsidR="00691A43" w:rsidRPr="00691A43" w:rsidRDefault="00691A43" w:rsidP="00691A43">
      <w:pPr>
        <w:rPr>
          <w:rFonts w:asciiTheme="minorHAnsi" w:hAnsiTheme="minorHAnsi"/>
          <w:sz w:val="24"/>
        </w:rPr>
      </w:pPr>
      <w:r w:rsidRPr="00691A43">
        <w:rPr>
          <w:rFonts w:asciiTheme="minorHAnsi" w:hAnsiTheme="minorHAnsi"/>
          <w:sz w:val="24"/>
        </w:rPr>
        <w:t>Después 1 minuto concentrado en el cuadro pequeño blanco gira tu mirada hacia tu derecha, hacia la pared. Y ¿qué sucede? Que se te va a aparecer en la pared blanca una imagen  que debes intentar retener el mayor tiempo posible. Cuando la hayas perdido parpadea para intentar recuperar la imagen. Una vez que ya no puedes recuperarla te vuelves a concentrar en el cuadrado blanco de nuevo y comienzas otra vez el ejercicio. Así durante 5 minutos.</w:t>
      </w:r>
    </w:p>
    <w:p w:rsidR="00691A43" w:rsidRPr="00691A43" w:rsidRDefault="00691A43" w:rsidP="00691A43">
      <w:pPr>
        <w:spacing w:before="120"/>
        <w:jc w:val="both"/>
        <w:rPr>
          <w:rFonts w:asciiTheme="minorHAnsi" w:hAnsiTheme="minorHAnsi"/>
          <w:sz w:val="24"/>
          <w:szCs w:val="24"/>
        </w:rPr>
      </w:pPr>
      <w:r w:rsidRPr="00691A43">
        <w:rPr>
          <w:rFonts w:asciiTheme="minorHAnsi" w:hAnsiTheme="minorHAnsi"/>
          <w:sz w:val="24"/>
          <w:szCs w:val="24"/>
        </w:rPr>
        <w:sym w:font="Wingdings" w:char="F076"/>
      </w:r>
      <w:r w:rsidRPr="00691A43">
        <w:rPr>
          <w:rFonts w:asciiTheme="minorHAnsi" w:hAnsiTheme="minorHAnsi"/>
          <w:sz w:val="24"/>
          <w:szCs w:val="24"/>
        </w:rPr>
        <w:t xml:space="preserve"> </w:t>
      </w:r>
      <w:r w:rsidRPr="00691A43">
        <w:rPr>
          <w:rFonts w:asciiTheme="minorHAnsi" w:hAnsiTheme="minorHAnsi"/>
          <w:b/>
          <w:sz w:val="24"/>
          <w:szCs w:val="24"/>
        </w:rPr>
        <w:t xml:space="preserve">Malabares: </w:t>
      </w:r>
      <w:r w:rsidRPr="00691A43">
        <w:rPr>
          <w:rFonts w:asciiTheme="minorHAnsi" w:hAnsiTheme="minorHAnsi"/>
          <w:sz w:val="24"/>
          <w:szCs w:val="24"/>
        </w:rPr>
        <w:t xml:space="preserve">Haz malabares con 2-3 pelotas de golf o de lo que sea. Debes de mantener toda tu atención en las bolas. Es una atención pasiva, sin esfuerzo. Cada vez que se te pase cualquier pensamiento por la cabeza déjalo pasar y vuelve a concentrarte en las bolas. </w:t>
      </w:r>
    </w:p>
    <w:p w:rsidR="00691A43" w:rsidRDefault="00691A43" w:rsidP="00691A43">
      <w:pPr>
        <w:rPr>
          <w:b/>
          <w:bCs/>
          <w:sz w:val="24"/>
        </w:rPr>
      </w:pPr>
    </w:p>
    <w:p w:rsidR="00691A43" w:rsidRPr="00D879E1" w:rsidRDefault="00691A43" w:rsidP="00691A43">
      <w:pPr>
        <w:spacing w:before="120"/>
        <w:jc w:val="both"/>
        <w:rPr>
          <w:sz w:val="24"/>
        </w:rPr>
      </w:pPr>
    </w:p>
    <w:p w:rsidR="00691A43" w:rsidRPr="00D3320F" w:rsidRDefault="00691A43" w:rsidP="00691A43">
      <w:pPr>
        <w:rPr>
          <w:sz w:val="24"/>
          <w:lang w:val="es-ES_tradnl"/>
        </w:rPr>
      </w:pPr>
    </w:p>
    <w:p w:rsidR="00691A43" w:rsidRPr="00691A43" w:rsidRDefault="00691A43" w:rsidP="00E9519B">
      <w:pPr>
        <w:rPr>
          <w:rFonts w:ascii="Calibri" w:hAnsi="Calibri"/>
          <w:color w:val="002060"/>
          <w:lang w:val="es-ES_tradnl"/>
        </w:rPr>
      </w:pPr>
    </w:p>
    <w:sectPr w:rsidR="00691A43" w:rsidRPr="00691A43" w:rsidSect="00691A4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20E" w:rsidRDefault="008E120E">
      <w:r>
        <w:separator/>
      </w:r>
    </w:p>
  </w:endnote>
  <w:endnote w:type="continuationSeparator" w:id="0">
    <w:p w:rsidR="008E120E" w:rsidRDefault="008E12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0E66B1">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0E66B1">
          <w:pPr>
            <w:pStyle w:val="Piedepgina"/>
            <w:jc w:val="right"/>
            <w:rPr>
              <w:b/>
              <w:color w:val="4F81BD"/>
              <w:sz w:val="32"/>
              <w:szCs w:val="32"/>
            </w:rPr>
          </w:pPr>
          <w:r w:rsidRPr="000E66B1">
            <w:fldChar w:fldCharType="begin"/>
          </w:r>
          <w:r w:rsidR="00415A8E">
            <w:instrText xml:space="preserve"> PAGE   \* MERGEFORMAT </w:instrText>
          </w:r>
          <w:r w:rsidRPr="000E66B1">
            <w:fldChar w:fldCharType="separate"/>
          </w:r>
          <w:r w:rsidR="007B35BF" w:rsidRPr="007B35BF">
            <w:rPr>
              <w:b/>
              <w:noProof/>
              <w:color w:val="4F81BD"/>
              <w:sz w:val="32"/>
              <w:szCs w:val="32"/>
            </w:rPr>
            <w:t>4</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20E" w:rsidRDefault="008E120E">
      <w:r>
        <w:separator/>
      </w:r>
    </w:p>
  </w:footnote>
  <w:footnote w:type="continuationSeparator" w:id="0">
    <w:p w:rsidR="008E120E" w:rsidRDefault="008E12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9D66E1E"/>
    <w:multiLevelType w:val="hybridMultilevel"/>
    <w:tmpl w:val="48FA257C"/>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3"/>
  </w:num>
  <w:num w:numId="3">
    <w:abstractNumId w:val="23"/>
  </w:num>
  <w:num w:numId="4">
    <w:abstractNumId w:val="2"/>
  </w:num>
  <w:num w:numId="5">
    <w:abstractNumId w:val="4"/>
  </w:num>
  <w:num w:numId="6">
    <w:abstractNumId w:val="18"/>
  </w:num>
  <w:num w:numId="7">
    <w:abstractNumId w:val="1"/>
  </w:num>
  <w:num w:numId="8">
    <w:abstractNumId w:val="15"/>
  </w:num>
  <w:num w:numId="9">
    <w:abstractNumId w:val="19"/>
  </w:num>
  <w:num w:numId="10">
    <w:abstractNumId w:val="24"/>
  </w:num>
  <w:num w:numId="11">
    <w:abstractNumId w:val="8"/>
  </w:num>
  <w:num w:numId="12">
    <w:abstractNumId w:val="3"/>
  </w:num>
  <w:num w:numId="13">
    <w:abstractNumId w:val="20"/>
  </w:num>
  <w:num w:numId="14">
    <w:abstractNumId w:val="12"/>
  </w:num>
  <w:num w:numId="15">
    <w:abstractNumId w:val="5"/>
  </w:num>
  <w:num w:numId="16">
    <w:abstractNumId w:val="0"/>
  </w:num>
  <w:num w:numId="17">
    <w:abstractNumId w:val="25"/>
  </w:num>
  <w:num w:numId="18">
    <w:abstractNumId w:val="17"/>
  </w:num>
  <w:num w:numId="19">
    <w:abstractNumId w:val="16"/>
  </w:num>
  <w:num w:numId="20">
    <w:abstractNumId w:val="10"/>
  </w:num>
  <w:num w:numId="21">
    <w:abstractNumId w:val="6"/>
  </w:num>
  <w:num w:numId="22">
    <w:abstractNumId w:val="22"/>
  </w:num>
  <w:num w:numId="23">
    <w:abstractNumId w:val="14"/>
  </w:num>
  <w:num w:numId="24">
    <w:abstractNumId w:val="7"/>
  </w:num>
  <w:num w:numId="25">
    <w:abstractNumId w:val="9"/>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9322B"/>
    <w:rsid w:val="000945B2"/>
    <w:rsid w:val="000A4040"/>
    <w:rsid w:val="000A48F8"/>
    <w:rsid w:val="000D2E4E"/>
    <w:rsid w:val="000D72F5"/>
    <w:rsid w:val="000E66B1"/>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1A43"/>
    <w:rsid w:val="00693ABA"/>
    <w:rsid w:val="00696222"/>
    <w:rsid w:val="006F0273"/>
    <w:rsid w:val="007211D2"/>
    <w:rsid w:val="007537DF"/>
    <w:rsid w:val="00755AE6"/>
    <w:rsid w:val="00772285"/>
    <w:rsid w:val="00772983"/>
    <w:rsid w:val="00790F59"/>
    <w:rsid w:val="007B0BB7"/>
    <w:rsid w:val="007B1F1F"/>
    <w:rsid w:val="007B35B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EF0"/>
    <w:rsid w:val="008D2FDA"/>
    <w:rsid w:val="008E0C4C"/>
    <w:rsid w:val="008E120E"/>
    <w:rsid w:val="00905448"/>
    <w:rsid w:val="00906478"/>
    <w:rsid w:val="00911F72"/>
    <w:rsid w:val="009148F1"/>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23D66"/>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45415"/>
    <w:rsid w:val="00E81919"/>
    <w:rsid w:val="00E9519B"/>
    <w:rsid w:val="00E9773C"/>
    <w:rsid w:val="00EA3E0D"/>
    <w:rsid w:val="00EA4EE5"/>
    <w:rsid w:val="00EA7B49"/>
    <w:rsid w:val="00EB43D7"/>
    <w:rsid w:val="00EB4F15"/>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472793D-82ED-4DD0-88A1-2BEE9C4D74C3}"/>
</file>

<file path=customXml/itemProps2.xml><?xml version="1.0" encoding="utf-8"?>
<ds:datastoreItem xmlns:ds="http://schemas.openxmlformats.org/officeDocument/2006/customXml" ds:itemID="{2BC4E43C-8E6D-4345-8751-D303F58B6DAD}"/>
</file>

<file path=customXml/itemProps3.xml><?xml version="1.0" encoding="utf-8"?>
<ds:datastoreItem xmlns:ds="http://schemas.openxmlformats.org/officeDocument/2006/customXml" ds:itemID="{E8893250-9CC1-4F53-B056-74929EC910A8}"/>
</file>

<file path=docProps/app.xml><?xml version="1.0" encoding="utf-8"?>
<Properties xmlns="http://schemas.openxmlformats.org/officeDocument/2006/extended-properties" xmlns:vt="http://schemas.openxmlformats.org/officeDocument/2006/docPropsVTypes">
  <Template>Normal</Template>
  <TotalTime>5</TotalTime>
  <Pages>7</Pages>
  <Words>2171</Words>
  <Characters>11942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2013-03-13T23:13:00Z</dcterms:created>
  <dcterms:modified xsi:type="dcterms:W3CDTF">2013-03-14T00:12:00Z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