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1869D3" w:rsidRDefault="00D1402B" w:rsidP="001869D3">
      <w:pPr>
        <w:pStyle w:val="Subttulo"/>
        <w:jc w:val="center"/>
        <w:rPr>
          <w:b/>
          <w:color w:val="FF0000"/>
          <w:sz w:val="28"/>
          <w:szCs w:val="28"/>
        </w:rPr>
      </w:pPr>
      <w:r w:rsidRPr="001869D3">
        <w:rPr>
          <w:sz w:val="28"/>
          <w:szCs w:val="28"/>
        </w:rPr>
        <w:t xml:space="preserve">INFORME </w:t>
      </w:r>
      <w:r w:rsidR="00E9519B" w:rsidRPr="001869D3">
        <w:rPr>
          <w:sz w:val="28"/>
          <w:szCs w:val="28"/>
        </w:rPr>
        <w:t>TÉCNICOS</w:t>
      </w:r>
      <w:r w:rsidR="00A63BD3" w:rsidRPr="001869D3">
        <w:rPr>
          <w:sz w:val="28"/>
          <w:szCs w:val="28"/>
        </w:rPr>
        <w:t xml:space="preserve"> </w:t>
      </w:r>
      <w:r w:rsidR="00BA0239" w:rsidRPr="001869D3">
        <w:rPr>
          <w:sz w:val="28"/>
          <w:szCs w:val="28"/>
        </w:rPr>
        <w:t>CTJ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1869D3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EQUIPO TECNICO JUVENIL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1869D3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869D3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2ª </w:t>
            </w: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Concentración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2013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4D00B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9 y 10</w:t>
            </w:r>
            <w:r w:rsidR="001869D3">
              <w:rPr>
                <w:rFonts w:ascii="Calibri" w:hAnsi="Calibri"/>
                <w:bCs/>
                <w:color w:val="002060"/>
                <w:lang w:val="es-ES_tradnl"/>
              </w:rPr>
              <w:t xml:space="preserve"> de marzo 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4D00B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18</w:t>
            </w:r>
            <w:r w:rsidR="001869D3">
              <w:rPr>
                <w:rFonts w:ascii="Calibri" w:hAnsi="Calibri"/>
                <w:bCs/>
                <w:color w:val="002060"/>
                <w:lang w:val="es-ES_tradnl"/>
              </w:rPr>
              <w:t xml:space="preserve"> de marzo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C31EE6" w:rsidRDefault="00C31EE6" w:rsidP="00C31EE6">
            <w:pPr>
              <w:spacing w:line="288" w:lineRule="auto"/>
              <w:rPr>
                <w:rFonts w:eastAsia="±¸"/>
                <w:sz w:val="24"/>
              </w:rPr>
            </w:pPr>
            <w:r>
              <w:rPr>
                <w:rFonts w:eastAsia="±¸"/>
                <w:sz w:val="24"/>
              </w:rPr>
              <w:t>XABIER GOROSPE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196471" w:rsidRPr="000939C7" w:rsidRDefault="00196471" w:rsidP="00196471">
      <w:pPr>
        <w:jc w:val="both"/>
      </w:pP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Durante la concentración se han realizado test de juego corto  para ver el nivel que tiene cada jugadora.</w:t>
      </w: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Los colores marcan el resultado, verde aprobado, gris suficiente y rojo necesita mejorar.</w:t>
      </w: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Como resumen a la técnica adjuntamos video con los cuatro tipos de </w:t>
      </w:r>
      <w:proofErr w:type="spellStart"/>
      <w:proofErr w:type="gramStart"/>
      <w:r>
        <w:rPr>
          <w:rFonts w:ascii="Calibri" w:hAnsi="Calibri"/>
          <w:color w:val="002060"/>
          <w:lang w:val="es-ES_tradnl"/>
        </w:rPr>
        <w:t>approach</w:t>
      </w:r>
      <w:proofErr w:type="spellEnd"/>
      <w:r>
        <w:rPr>
          <w:rFonts w:ascii="Calibri" w:hAnsi="Calibri"/>
          <w:color w:val="002060"/>
          <w:lang w:val="es-ES_tradnl"/>
        </w:rPr>
        <w:t xml:space="preserve"> .</w:t>
      </w:r>
      <w:proofErr w:type="gramEnd"/>
    </w:p>
    <w:p w:rsidR="00E55202" w:rsidRDefault="00E55202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Muy importante trabajar:</w:t>
      </w:r>
    </w:p>
    <w:p w:rsidR="00E55202" w:rsidRDefault="00E55202" w:rsidP="00E55202">
      <w:pPr>
        <w:pStyle w:val="Prrafodelista"/>
        <w:numPr>
          <w:ilvl w:val="0"/>
          <w:numId w:val="24"/>
        </w:numPr>
        <w:ind w:left="2124"/>
        <w:rPr>
          <w:rFonts w:ascii="Calibri" w:hAnsi="Calibri"/>
          <w:color w:val="002060"/>
          <w:lang w:val="es-ES_tradnl"/>
        </w:rPr>
      </w:pPr>
      <w:r w:rsidRPr="00E55202">
        <w:rPr>
          <w:rFonts w:ascii="Calibri" w:hAnsi="Calibri"/>
          <w:color w:val="002060"/>
          <w:lang w:val="es-ES_tradnl"/>
        </w:rPr>
        <w:t xml:space="preserve">Una postura estable de parte baja y la rotación de la parte alta del cuerpo. Ejercicio </w:t>
      </w:r>
      <w:proofErr w:type="spellStart"/>
      <w:r w:rsidRPr="00E55202">
        <w:rPr>
          <w:rFonts w:ascii="Calibri" w:hAnsi="Calibri"/>
          <w:color w:val="002060"/>
          <w:lang w:val="es-ES_tradnl"/>
        </w:rPr>
        <w:t>draw</w:t>
      </w:r>
      <w:proofErr w:type="spellEnd"/>
      <w:r w:rsidRPr="00E55202">
        <w:rPr>
          <w:rFonts w:ascii="Calibri" w:hAnsi="Calibri"/>
          <w:color w:val="002060"/>
          <w:lang w:val="es-ES_tradnl"/>
        </w:rPr>
        <w:t xml:space="preserve"> de</w:t>
      </w:r>
      <w:r>
        <w:rPr>
          <w:rFonts w:ascii="Calibri" w:hAnsi="Calibri"/>
          <w:color w:val="002060"/>
          <w:lang w:val="es-ES_tradnl"/>
        </w:rPr>
        <w:t xml:space="preserve"> cuerpo, con cara del palo neutra.</w:t>
      </w:r>
    </w:p>
    <w:p w:rsidR="00E55202" w:rsidRDefault="00E55202" w:rsidP="00E55202">
      <w:pPr>
        <w:pStyle w:val="Prrafodelista"/>
        <w:numPr>
          <w:ilvl w:val="0"/>
          <w:numId w:val="24"/>
        </w:numPr>
        <w:ind w:left="2124"/>
        <w:rPr>
          <w:rFonts w:ascii="Calibri" w:hAnsi="Calibri"/>
          <w:color w:val="002060"/>
          <w:lang w:val="es-ES_tradnl"/>
        </w:rPr>
      </w:pPr>
      <w:r w:rsidRPr="00E55202">
        <w:rPr>
          <w:rFonts w:ascii="Calibri" w:hAnsi="Calibri"/>
          <w:color w:val="002060"/>
          <w:lang w:val="es-ES_tradnl"/>
        </w:rPr>
        <w:t xml:space="preserve">Quiebro de manos vertical buscando un </w:t>
      </w:r>
      <w:r w:rsidRPr="00E55202">
        <w:rPr>
          <w:rFonts w:ascii="Calibri" w:hAnsi="Calibri"/>
          <w:color w:val="002060"/>
          <w:sz w:val="40"/>
          <w:szCs w:val="40"/>
          <w:lang w:val="es-ES_tradnl"/>
        </w:rPr>
        <w:t>V</w:t>
      </w:r>
      <w:r w:rsidRPr="00E55202">
        <w:rPr>
          <w:rFonts w:ascii="Calibri" w:hAnsi="Calibri"/>
          <w:color w:val="002060"/>
          <w:lang w:val="es-ES_tradnl"/>
        </w:rPr>
        <w:t xml:space="preserve"> lo más estrecha posible.</w:t>
      </w:r>
      <w:r>
        <w:rPr>
          <w:rFonts w:ascii="Calibri" w:hAnsi="Calibri"/>
          <w:color w:val="002060"/>
          <w:lang w:val="es-ES_tradnl"/>
        </w:rPr>
        <w:t xml:space="preserve"> Ejercicio de golpe flotado o globo.</w:t>
      </w:r>
    </w:p>
    <w:p w:rsidR="00E55202" w:rsidRDefault="00E55202" w:rsidP="00E55202">
      <w:pPr>
        <w:pStyle w:val="Prrafodelista"/>
        <w:numPr>
          <w:ilvl w:val="0"/>
          <w:numId w:val="24"/>
        </w:numPr>
        <w:ind w:left="2124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Trabajar diferentes tamaños de swing con el </w:t>
      </w:r>
      <w:proofErr w:type="spellStart"/>
      <w:r>
        <w:rPr>
          <w:rFonts w:ascii="Calibri" w:hAnsi="Calibri"/>
          <w:color w:val="002060"/>
          <w:lang w:val="es-ES_tradnl"/>
        </w:rPr>
        <w:t>draw</w:t>
      </w:r>
      <w:proofErr w:type="spellEnd"/>
      <w:r>
        <w:rPr>
          <w:rFonts w:ascii="Calibri" w:hAnsi="Calibri"/>
          <w:color w:val="002060"/>
          <w:lang w:val="es-ES_tradnl"/>
        </w:rPr>
        <w:t xml:space="preserve"> de cuerpo, para lograr las distancias de 40 a 70 metros.</w:t>
      </w:r>
    </w:p>
    <w:p w:rsidR="00E55202" w:rsidRDefault="00E55202" w:rsidP="00E55202">
      <w:pPr>
        <w:pStyle w:val="Prrafodelista"/>
        <w:numPr>
          <w:ilvl w:val="0"/>
          <w:numId w:val="24"/>
        </w:numPr>
        <w:ind w:left="2124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En el bunker trabajar con la cara del palo por debajo de la bola </w:t>
      </w:r>
      <w:r w:rsidR="00EA0CE7">
        <w:rPr>
          <w:rFonts w:ascii="Calibri" w:hAnsi="Calibri"/>
          <w:color w:val="002060"/>
          <w:lang w:val="es-ES_tradnl"/>
        </w:rPr>
        <w:t xml:space="preserve">(quiebro y </w:t>
      </w:r>
      <w:proofErr w:type="spellStart"/>
      <w:r w:rsidR="00EA0CE7">
        <w:rPr>
          <w:rFonts w:ascii="Calibri" w:hAnsi="Calibri"/>
          <w:color w:val="002060"/>
          <w:lang w:val="es-ES_tradnl"/>
        </w:rPr>
        <w:t>desquiebro</w:t>
      </w:r>
      <w:proofErr w:type="spellEnd"/>
      <w:r w:rsidR="00EA0CE7">
        <w:rPr>
          <w:rFonts w:ascii="Calibri" w:hAnsi="Calibri"/>
          <w:color w:val="002060"/>
          <w:lang w:val="es-ES_tradnl"/>
        </w:rPr>
        <w:t xml:space="preserve"> en </w:t>
      </w:r>
      <w:r w:rsidR="00EA0CE7" w:rsidRPr="00EA0CE7">
        <w:rPr>
          <w:rFonts w:ascii="Calibri" w:hAnsi="Calibri"/>
          <w:color w:val="002060"/>
          <w:sz w:val="32"/>
          <w:szCs w:val="32"/>
          <w:lang w:val="es-ES_tradnl"/>
        </w:rPr>
        <w:t>V</w:t>
      </w:r>
      <w:r w:rsidR="00EA0CE7">
        <w:rPr>
          <w:rFonts w:ascii="Calibri" w:hAnsi="Calibri"/>
          <w:color w:val="002060"/>
          <w:lang w:val="es-ES_tradnl"/>
        </w:rPr>
        <w:t xml:space="preserve">) </w:t>
      </w:r>
      <w:r>
        <w:rPr>
          <w:rFonts w:ascii="Calibri" w:hAnsi="Calibri"/>
          <w:color w:val="002060"/>
          <w:lang w:val="es-ES_tradnl"/>
        </w:rPr>
        <w:t xml:space="preserve">y no contra el </w:t>
      </w:r>
      <w:proofErr w:type="gramStart"/>
      <w:r>
        <w:rPr>
          <w:rFonts w:ascii="Calibri" w:hAnsi="Calibri"/>
          <w:color w:val="002060"/>
          <w:lang w:val="es-ES_tradnl"/>
        </w:rPr>
        <w:t>suelo(</w:t>
      </w:r>
      <w:proofErr w:type="gramEnd"/>
      <w:r>
        <w:rPr>
          <w:rFonts w:ascii="Calibri" w:hAnsi="Calibri"/>
          <w:color w:val="002060"/>
          <w:lang w:val="es-ES_tradnl"/>
        </w:rPr>
        <w:t>golpe explosión)</w:t>
      </w:r>
      <w:r w:rsidR="00EA0CE7">
        <w:rPr>
          <w:rFonts w:ascii="Calibri" w:hAnsi="Calibri"/>
          <w:color w:val="002060"/>
          <w:lang w:val="es-ES_tradnl"/>
        </w:rPr>
        <w:t xml:space="preserve">. Y el </w:t>
      </w:r>
      <w:proofErr w:type="spellStart"/>
      <w:r w:rsidR="00EA0CE7">
        <w:rPr>
          <w:rFonts w:ascii="Calibri" w:hAnsi="Calibri"/>
          <w:color w:val="002060"/>
          <w:lang w:val="es-ES_tradnl"/>
        </w:rPr>
        <w:t>desgire</w:t>
      </w:r>
      <w:proofErr w:type="spellEnd"/>
      <w:r w:rsidR="00EA0CE7">
        <w:rPr>
          <w:rFonts w:ascii="Calibri" w:hAnsi="Calibri"/>
          <w:color w:val="002060"/>
          <w:lang w:val="es-ES_tradnl"/>
        </w:rPr>
        <w:t xml:space="preserve"> hacia la izquierda con la parte alta del cuerpo.</w:t>
      </w:r>
    </w:p>
    <w:p w:rsidR="00EA0CE7" w:rsidRDefault="00EA0CE7" w:rsidP="00E55202">
      <w:pPr>
        <w:pStyle w:val="Prrafodelista"/>
        <w:numPr>
          <w:ilvl w:val="0"/>
          <w:numId w:val="24"/>
        </w:numPr>
        <w:ind w:left="2124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Aprender a debilitar la cara en vez de abrirla, consiguiéndolo con la posición de bola más al pie izquierdo.</w:t>
      </w:r>
    </w:p>
    <w:p w:rsidR="00C31EE6" w:rsidRDefault="00C31EE6" w:rsidP="00C31EE6">
      <w:pPr>
        <w:spacing w:line="288" w:lineRule="auto"/>
        <w:rPr>
          <w:rFonts w:eastAsia="±¸"/>
          <w:sz w:val="24"/>
        </w:rPr>
      </w:pPr>
      <w:r w:rsidRPr="00C31EE6">
        <w:rPr>
          <w:rFonts w:eastAsia="±¸"/>
          <w:sz w:val="24"/>
        </w:rPr>
        <w:t xml:space="preserve"> </w:t>
      </w:r>
    </w:p>
    <w:p w:rsidR="00C31EE6" w:rsidRDefault="00C31EE6" w:rsidP="00C31EE6">
      <w:pPr>
        <w:spacing w:line="290" w:lineRule="auto"/>
        <w:rPr>
          <w:rFonts w:eastAsia="±¸"/>
          <w:sz w:val="24"/>
        </w:rPr>
      </w:pPr>
      <w:r>
        <w:rPr>
          <w:rFonts w:eastAsia="±¸"/>
          <w:b/>
          <w:sz w:val="24"/>
        </w:rPr>
        <w:t>Golpe largo</w:t>
      </w:r>
    </w:p>
    <w:p w:rsidR="00C31EE6" w:rsidRDefault="00C31EE6" w:rsidP="00C31EE6">
      <w:pPr>
        <w:spacing w:line="290" w:lineRule="auto"/>
        <w:rPr>
          <w:sz w:val="24"/>
        </w:rPr>
      </w:pPr>
      <w:r>
        <w:rPr>
          <w:rFonts w:eastAsia="±¸"/>
          <w:sz w:val="24"/>
        </w:rPr>
        <w:t xml:space="preserve">Parte estática: vigilar que el </w:t>
      </w:r>
      <w:proofErr w:type="spellStart"/>
      <w:r>
        <w:rPr>
          <w:rFonts w:eastAsia="±¸"/>
          <w:sz w:val="24"/>
        </w:rPr>
        <w:t>grip</w:t>
      </w:r>
      <w:proofErr w:type="spellEnd"/>
      <w:r>
        <w:rPr>
          <w:rFonts w:eastAsia="±¸"/>
          <w:sz w:val="24"/>
        </w:rPr>
        <w:t xml:space="preserve"> no </w:t>
      </w:r>
      <w:proofErr w:type="spellStart"/>
      <w:r>
        <w:rPr>
          <w:rFonts w:eastAsia="±¸"/>
          <w:sz w:val="24"/>
        </w:rPr>
        <w:t>este</w:t>
      </w:r>
      <w:proofErr w:type="spellEnd"/>
      <w:r>
        <w:rPr>
          <w:rFonts w:eastAsia="±¸"/>
          <w:sz w:val="24"/>
        </w:rPr>
        <w:t xml:space="preserve"> débil y postura </w:t>
      </w:r>
      <w:proofErr w:type="gramStart"/>
      <w:r>
        <w:rPr>
          <w:rFonts w:eastAsia="±¸"/>
          <w:sz w:val="24"/>
        </w:rPr>
        <w:t>fuerte(</w:t>
      </w:r>
      <w:proofErr w:type="gramEnd"/>
      <w:r>
        <w:rPr>
          <w:rFonts w:eastAsia="±¸"/>
          <w:sz w:val="24"/>
        </w:rPr>
        <w:t xml:space="preserve"> ha mejorado ambas cosas)</w:t>
      </w:r>
    </w:p>
    <w:p w:rsidR="00C31EE6" w:rsidRDefault="00C31EE6" w:rsidP="00C31EE6">
      <w:pPr>
        <w:spacing w:line="290" w:lineRule="auto"/>
        <w:rPr>
          <w:sz w:val="24"/>
        </w:rPr>
      </w:pPr>
      <w:r>
        <w:rPr>
          <w:rFonts w:eastAsia="±¸"/>
          <w:sz w:val="24"/>
        </w:rPr>
        <w:t xml:space="preserve">Parte dinámica: mantener espalda por detrás de la bola en el back. </w:t>
      </w:r>
      <w:proofErr w:type="spellStart"/>
      <w:r>
        <w:rPr>
          <w:rFonts w:eastAsia="±¸"/>
          <w:sz w:val="24"/>
        </w:rPr>
        <w:t>Desgirar</w:t>
      </w:r>
      <w:proofErr w:type="spellEnd"/>
      <w:r>
        <w:rPr>
          <w:rFonts w:eastAsia="±¸"/>
          <w:sz w:val="24"/>
        </w:rPr>
        <w:t xml:space="preserve"> hacia la izquierda, con sensación de pegar directo</w:t>
      </w:r>
    </w:p>
    <w:p w:rsidR="00C31EE6" w:rsidRDefault="00C31EE6" w:rsidP="00C31EE6">
      <w:pPr>
        <w:spacing w:line="290" w:lineRule="auto"/>
        <w:rPr>
          <w:sz w:val="24"/>
        </w:rPr>
      </w:pPr>
      <w:r>
        <w:rPr>
          <w:rFonts w:eastAsia="±¸"/>
          <w:sz w:val="24"/>
        </w:rPr>
        <w:t>Ejercicios: pegar bolas cuesta arriba para sensación del back</w:t>
      </w:r>
    </w:p>
    <w:p w:rsidR="00C31EE6" w:rsidRDefault="00C31EE6" w:rsidP="00C31EE6">
      <w:pPr>
        <w:spacing w:line="290" w:lineRule="auto"/>
        <w:rPr>
          <w:rFonts w:eastAsia="±¸"/>
          <w:b/>
          <w:sz w:val="24"/>
        </w:rPr>
      </w:pPr>
      <w:r>
        <w:rPr>
          <w:rFonts w:eastAsia="±¸"/>
          <w:b/>
          <w:sz w:val="24"/>
        </w:rPr>
        <w:t>Putt:</w:t>
      </w:r>
    </w:p>
    <w:p w:rsidR="00C31EE6" w:rsidRDefault="00C31EE6" w:rsidP="00C31EE6">
      <w:pPr>
        <w:spacing w:line="290" w:lineRule="auto"/>
        <w:rPr>
          <w:rFonts w:eastAsia="±¸"/>
          <w:sz w:val="24"/>
        </w:rPr>
      </w:pPr>
      <w:r>
        <w:rPr>
          <w:rFonts w:eastAsia="±¸"/>
          <w:sz w:val="24"/>
        </w:rPr>
        <w:t xml:space="preserve">Punta pie izquierdo más recta y estabilidad durante el </w:t>
      </w:r>
      <w:proofErr w:type="gramStart"/>
      <w:r>
        <w:rPr>
          <w:rFonts w:eastAsia="±¸"/>
          <w:sz w:val="24"/>
        </w:rPr>
        <w:t>swing(</w:t>
      </w:r>
      <w:proofErr w:type="gramEnd"/>
      <w:r>
        <w:rPr>
          <w:rFonts w:eastAsia="±¸"/>
          <w:sz w:val="24"/>
        </w:rPr>
        <w:t xml:space="preserve"> pierde postura hacia </w:t>
      </w:r>
      <w:proofErr w:type="spellStart"/>
      <w:r>
        <w:rPr>
          <w:rFonts w:eastAsia="±¸"/>
          <w:sz w:val="24"/>
        </w:rPr>
        <w:t>atras</w:t>
      </w:r>
      <w:proofErr w:type="spellEnd"/>
      <w:r>
        <w:rPr>
          <w:rFonts w:eastAsia="±¸"/>
          <w:sz w:val="24"/>
        </w:rPr>
        <w:t>)</w:t>
      </w:r>
    </w:p>
    <w:p w:rsidR="00C31EE6" w:rsidRPr="00C31EE6" w:rsidRDefault="00C31EE6" w:rsidP="00C31EE6">
      <w:pPr>
        <w:spacing w:line="290" w:lineRule="auto"/>
        <w:rPr>
          <w:rFonts w:eastAsia="±¸"/>
          <w:b/>
          <w:sz w:val="24"/>
        </w:rPr>
      </w:pPr>
    </w:p>
    <w:p w:rsidR="00C31EE6" w:rsidRDefault="00C31EE6" w:rsidP="00C31EE6">
      <w:pPr>
        <w:spacing w:line="290" w:lineRule="auto"/>
        <w:rPr>
          <w:sz w:val="24"/>
        </w:rPr>
      </w:pPr>
      <w:r w:rsidRPr="00C31EE6">
        <w:rPr>
          <w:rFonts w:eastAsia="±¸"/>
          <w:b/>
          <w:sz w:val="24"/>
        </w:rPr>
        <w:t>Campo:</w:t>
      </w:r>
      <w:r w:rsidRPr="00C31EE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Acude abrir e intensidad pero el </w:t>
      </w:r>
      <w:proofErr w:type="spellStart"/>
      <w:r>
        <w:rPr>
          <w:rFonts w:ascii="Arial" w:hAnsi="Arial" w:cs="Arial"/>
        </w:rPr>
        <w:t>desgiro</w:t>
      </w:r>
      <w:proofErr w:type="spellEnd"/>
      <w:r>
        <w:rPr>
          <w:rFonts w:ascii="Arial" w:hAnsi="Arial" w:cs="Arial"/>
        </w:rPr>
        <w:t xml:space="preserve"> es pobre</w:t>
      </w:r>
    </w:p>
    <w:p w:rsidR="00C31EE6" w:rsidRDefault="00C31EE6" w:rsidP="00C31EE6">
      <w:pPr>
        <w:spacing w:line="290" w:lineRule="auto"/>
        <w:rPr>
          <w:sz w:val="24"/>
        </w:rPr>
      </w:pPr>
    </w:p>
    <w:p w:rsidR="00CD40B5" w:rsidRDefault="00CD40B5" w:rsidP="00C31EE6">
      <w:pPr>
        <w:spacing w:line="290" w:lineRule="auto"/>
        <w:rPr>
          <w:sz w:val="24"/>
        </w:rPr>
      </w:pPr>
    </w:p>
    <w:p w:rsidR="00CD40B5" w:rsidRDefault="00CD40B5" w:rsidP="00C31EE6">
      <w:pPr>
        <w:spacing w:line="290" w:lineRule="auto"/>
        <w:rPr>
          <w:sz w:val="24"/>
        </w:rPr>
      </w:pPr>
    </w:p>
    <w:p w:rsidR="00CD40B5" w:rsidRDefault="00CD40B5" w:rsidP="00C31EE6">
      <w:pPr>
        <w:spacing w:line="290" w:lineRule="auto"/>
        <w:rPr>
          <w:sz w:val="24"/>
        </w:rPr>
      </w:pPr>
    </w:p>
    <w:p w:rsidR="00CD40B5" w:rsidRDefault="00CD40B5" w:rsidP="00C31EE6">
      <w:pPr>
        <w:spacing w:line="290" w:lineRule="auto"/>
        <w:rPr>
          <w:sz w:val="24"/>
        </w:rPr>
      </w:pPr>
    </w:p>
    <w:p w:rsidR="00CD40B5" w:rsidRDefault="00C31EE6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F</w:t>
      </w:r>
      <w:r w:rsidR="00333702">
        <w:rPr>
          <w:rFonts w:ascii="Calibri" w:hAnsi="Calibri"/>
          <w:color w:val="002060"/>
          <w:lang w:val="es-ES_tradnl"/>
        </w:rPr>
        <w:t>ISICO:</w:t>
      </w:r>
    </w:p>
    <w:p w:rsidR="00CD40B5" w:rsidRDefault="00CD40B5">
      <w:pPr>
        <w:rPr>
          <w:rFonts w:ascii="Calibri" w:hAnsi="Calibri"/>
          <w:color w:val="002060"/>
          <w:lang w:val="es-ES_tradnl"/>
        </w:rPr>
      </w:pPr>
    </w:p>
    <w:p w:rsidR="00CD40B5" w:rsidRPr="00B263C9" w:rsidRDefault="00CD40B5" w:rsidP="00CD40B5">
      <w:pPr>
        <w:jc w:val="both"/>
      </w:pPr>
      <w:r>
        <w:t>Durante la concentración, que se ha basado en el juego corto, se han realizado diferentes test físicos  de movilidad y estabilidad.  Además han aprendido ejercicios para mejorar la disociación (Diferenciar la rotación de hombros de la rotación de pelvis),  la estabilidad y para mejorar  la coordinación óculo-manual. Todos estos ejercicios están directamente relacionados con las necesidades físicas para mejorar el juego corto.</w:t>
      </w:r>
    </w:p>
    <w:p w:rsidR="00CD40B5" w:rsidRDefault="00CD40B5" w:rsidP="00CD40B5">
      <w:pPr>
        <w:jc w:val="both"/>
      </w:pPr>
      <w:r>
        <w:t>Desde la anterior concentración ha mejorado la rotación del tronco a ambos lados, pero debe seguir trabajando la flexibilidad de la espalda y la rotación de pelvis, para que no realice movimientos laterales en vez de rotaciones.</w:t>
      </w:r>
    </w:p>
    <w:p w:rsidR="00CD40B5" w:rsidRDefault="00CD40B5" w:rsidP="00CD40B5">
      <w:pPr>
        <w:jc w:val="both"/>
      </w:pPr>
      <w:r>
        <w:t xml:space="preserve">El hándicap físico conseguido es: 11 </w:t>
      </w:r>
    </w:p>
    <w:p w:rsidR="00CD40B5" w:rsidRPr="00F00CAA" w:rsidRDefault="00CD40B5" w:rsidP="00CD40B5">
      <w:pPr>
        <w:jc w:val="both"/>
      </w:pPr>
      <w:r>
        <w:t>La pulsera conseguida es: Azul-Verde</w:t>
      </w:r>
    </w:p>
    <w:p w:rsidR="004C7B2C" w:rsidRDefault="004C7B2C">
      <w:pPr>
        <w:rPr>
          <w:rFonts w:ascii="Calibri" w:hAnsi="Calibri"/>
          <w:color w:val="002060"/>
          <w:lang w:val="es-ES_tradnl"/>
        </w:rPr>
      </w:pPr>
      <w:bookmarkStart w:id="0" w:name="_GoBack"/>
      <w:bookmarkEnd w:id="0"/>
      <w:r>
        <w:rPr>
          <w:rFonts w:ascii="Calibri" w:hAnsi="Calibri"/>
          <w:color w:val="002060"/>
          <w:lang w:val="es-ES_tradnl"/>
        </w:rPr>
        <w:br w:type="page"/>
      </w: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lastRenderedPageBreak/>
        <w:t>TEST REALIZADOS</w:t>
      </w: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1º</w:t>
      </w:r>
    </w:p>
    <w:p w:rsidR="004C7B2C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 </w:t>
      </w: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142"/>
        <w:gridCol w:w="708"/>
        <w:gridCol w:w="709"/>
        <w:gridCol w:w="851"/>
        <w:gridCol w:w="850"/>
        <w:gridCol w:w="709"/>
        <w:gridCol w:w="709"/>
        <w:gridCol w:w="708"/>
        <w:gridCol w:w="851"/>
        <w:gridCol w:w="850"/>
        <w:gridCol w:w="851"/>
      </w:tblGrid>
      <w:tr w:rsidR="004C7B2C" w:rsidRPr="004C7B2C" w:rsidTr="004C7B2C">
        <w:trPr>
          <w:trHeight w:val="522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Test </w:t>
            </w:r>
            <w:proofErr w:type="spellStart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Approach</w:t>
            </w:r>
            <w:proofErr w:type="spellEnd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 </w:t>
            </w:r>
            <w:proofErr w:type="spellStart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Pelz</w:t>
            </w:r>
            <w:proofErr w:type="spellEnd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 =+120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45 m.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30 m.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25 m. Bunker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 m. Bunker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20 m. Chip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10 m. Chip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 m. Calle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 m. Rough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 m. Globo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Total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OTAEGUI  Javier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146</w:t>
            </w:r>
          </w:p>
        </w:tc>
      </w:tr>
      <w:tr w:rsidR="004C7B2C" w:rsidRPr="004C7B2C" w:rsidTr="004C7B2C">
        <w:trPr>
          <w:trHeight w:val="360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ESCALADA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Alvaro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133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GANTER  Klaus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122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ROSETE Francisco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122</w:t>
            </w:r>
          </w:p>
        </w:tc>
      </w:tr>
      <w:tr w:rsidR="004C7B2C" w:rsidRPr="004C7B2C" w:rsidTr="004C7B2C">
        <w:trPr>
          <w:trHeight w:val="360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GONZ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Á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LEZ Alejandro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121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DEL REY Alejandro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120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LARREA Mart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115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GOROSPE Xabier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113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HERNANDEZ Manuel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113</w:t>
            </w:r>
          </w:p>
        </w:tc>
      </w:tr>
      <w:tr w:rsidR="004C7B2C" w:rsidRPr="004C7B2C" w:rsidTr="004C7B2C">
        <w:trPr>
          <w:trHeight w:val="360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HIDALGO 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Angel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110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Ó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PEZ I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ñ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igo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106</w:t>
            </w:r>
          </w:p>
        </w:tc>
      </w:tr>
      <w:tr w:rsidR="004C7B2C" w:rsidRPr="004C7B2C" w:rsidTr="004C7B2C">
        <w:trPr>
          <w:trHeight w:val="360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MONTOYA Luis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104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MAR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 Enrique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97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TOUS Miguel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96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RODRIGUEZ Pablo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82</w:t>
            </w:r>
          </w:p>
        </w:tc>
      </w:tr>
    </w:tbl>
    <w:p w:rsidR="004C7B2C" w:rsidRDefault="004C7B2C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2º</w:t>
      </w:r>
    </w:p>
    <w:tbl>
      <w:tblPr>
        <w:tblW w:w="611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440"/>
        <w:gridCol w:w="694"/>
        <w:gridCol w:w="709"/>
        <w:gridCol w:w="708"/>
        <w:gridCol w:w="709"/>
        <w:gridCol w:w="851"/>
      </w:tblGrid>
      <w:tr w:rsidR="004C7B2C" w:rsidRPr="004C7B2C" w:rsidTr="004C7B2C">
        <w:trPr>
          <w:trHeight w:val="522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Test </w:t>
            </w:r>
            <w:proofErr w:type="spellStart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Approach</w:t>
            </w:r>
            <w:proofErr w:type="spellEnd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 =+40                    40-50-60-70 metros</w:t>
            </w:r>
          </w:p>
        </w:tc>
        <w:tc>
          <w:tcPr>
            <w:tcW w:w="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40 m.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50 m.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60 m.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70 m.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Total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GANTER  Klaus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65</w:t>
            </w:r>
          </w:p>
        </w:tc>
      </w:tr>
      <w:tr w:rsidR="004C7B2C" w:rsidRPr="004C7B2C" w:rsidTr="004C7B2C">
        <w:trPr>
          <w:trHeight w:val="360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HIDALGO 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Angel</w:t>
            </w:r>
            <w:proofErr w:type="spellEnd"/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48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TOUS Miguel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46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ESCALADA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Alvaro</w:t>
            </w:r>
            <w:proofErr w:type="spellEnd"/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43</w:t>
            </w:r>
          </w:p>
        </w:tc>
      </w:tr>
      <w:tr w:rsidR="004C7B2C" w:rsidRPr="004C7B2C" w:rsidTr="004C7B2C">
        <w:trPr>
          <w:trHeight w:val="360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GOROSPE Xabier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42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DEL REY Alejandro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39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HERNANDEZ Manuel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34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MAR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 Enrique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31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LARREA Mart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30</w:t>
            </w:r>
          </w:p>
        </w:tc>
      </w:tr>
      <w:tr w:rsidR="004C7B2C" w:rsidRPr="004C7B2C" w:rsidTr="004C7B2C">
        <w:trPr>
          <w:trHeight w:val="360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ROSETE Francisco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28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GONZ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Á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LEZ Alejandro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27</w:t>
            </w:r>
          </w:p>
        </w:tc>
      </w:tr>
      <w:tr w:rsidR="004C7B2C" w:rsidRPr="004C7B2C" w:rsidTr="004C7B2C">
        <w:trPr>
          <w:trHeight w:val="360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Ó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PEZ I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ñ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igo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26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OTAEGUI  Javier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23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MONTOYA Luis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17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RODRIGUEZ Pablo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</w:t>
            </w:r>
          </w:p>
        </w:tc>
      </w:tr>
    </w:tbl>
    <w:p w:rsidR="004C7B2C" w:rsidRDefault="004C7B2C" w:rsidP="004C7B2C">
      <w:pPr>
        <w:rPr>
          <w:rFonts w:ascii="Calibri" w:hAnsi="Calibri"/>
          <w:color w:val="002060"/>
          <w:lang w:val="es-ES_tradnl"/>
        </w:rPr>
      </w:pPr>
    </w:p>
    <w:p w:rsidR="004C7B2C" w:rsidRDefault="004C7B2C" w:rsidP="004C7B2C">
      <w:pPr>
        <w:rPr>
          <w:rFonts w:ascii="Calibri" w:hAnsi="Calibri"/>
          <w:color w:val="002060"/>
          <w:lang w:val="es-ES_tradnl"/>
        </w:rPr>
      </w:pPr>
    </w:p>
    <w:p w:rsidR="004C7B2C" w:rsidRDefault="004C7B2C" w:rsidP="004C7B2C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CLASIFICACION Total test</w:t>
      </w:r>
    </w:p>
    <w:tbl>
      <w:tblPr>
        <w:tblpPr w:leftFromText="141" w:rightFromText="141" w:vertAnchor="text" w:horzAnchor="margin" w:tblpY="115"/>
        <w:tblW w:w="10360" w:type="dxa"/>
        <w:tblCellMar>
          <w:left w:w="70" w:type="dxa"/>
          <w:right w:w="70" w:type="dxa"/>
        </w:tblCellMar>
        <w:tblLook w:val="04A0"/>
      </w:tblPr>
      <w:tblGrid>
        <w:gridCol w:w="2372"/>
        <w:gridCol w:w="520"/>
        <w:gridCol w:w="520"/>
        <w:gridCol w:w="692"/>
        <w:gridCol w:w="700"/>
        <w:gridCol w:w="540"/>
        <w:gridCol w:w="540"/>
        <w:gridCol w:w="523"/>
        <w:gridCol w:w="647"/>
        <w:gridCol w:w="603"/>
        <w:gridCol w:w="560"/>
        <w:gridCol w:w="520"/>
        <w:gridCol w:w="540"/>
        <w:gridCol w:w="560"/>
        <w:gridCol w:w="523"/>
      </w:tblGrid>
      <w:tr w:rsidR="004C7B2C" w:rsidRPr="004C7B2C" w:rsidTr="004C7B2C">
        <w:trPr>
          <w:trHeight w:val="1279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Test </w:t>
            </w:r>
            <w:proofErr w:type="spellStart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Approach</w:t>
            </w:r>
            <w:proofErr w:type="spellEnd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 Completo =+160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45 m.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30 m.</w:t>
            </w:r>
          </w:p>
        </w:tc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25 m. Bunker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15 m. Bunker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20 m. Chip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10 m. Chip</w:t>
            </w:r>
          </w:p>
        </w:tc>
        <w:tc>
          <w:tcPr>
            <w:tcW w:w="5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15 m. Calle</w:t>
            </w:r>
          </w:p>
        </w:tc>
        <w:tc>
          <w:tcPr>
            <w:tcW w:w="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15 m. Rough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15 m. Globo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40 m.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50 m.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60 m.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70 m.</w:t>
            </w:r>
          </w:p>
        </w:tc>
        <w:tc>
          <w:tcPr>
            <w:tcW w:w="5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Total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GANTER  Klaus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187</w:t>
            </w:r>
          </w:p>
        </w:tc>
      </w:tr>
      <w:tr w:rsidR="004C7B2C" w:rsidRPr="004C7B2C" w:rsidTr="004C7B2C">
        <w:trPr>
          <w:trHeight w:val="360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ESCALADA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Alvaro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176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OTAEGUI  Javier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169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DEL REY Alejandro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159</w:t>
            </w:r>
          </w:p>
        </w:tc>
      </w:tr>
      <w:tr w:rsidR="004C7B2C" w:rsidRPr="004C7B2C" w:rsidTr="004C7B2C">
        <w:trPr>
          <w:trHeight w:val="360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HIDALGO 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Angel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158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GOROSPE Xabier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155</w:t>
            </w:r>
          </w:p>
        </w:tc>
      </w:tr>
      <w:tr w:rsidR="004C7B2C" w:rsidRPr="004C7B2C" w:rsidTr="004C7B2C">
        <w:trPr>
          <w:trHeight w:val="319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ROSETE Francisco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150</w:t>
            </w:r>
          </w:p>
        </w:tc>
      </w:tr>
      <w:tr w:rsidR="004C7B2C" w:rsidRPr="004C7B2C" w:rsidTr="004C7B2C">
        <w:trPr>
          <w:trHeight w:val="250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GONZ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Á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LEZ Alejandro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148</w:t>
            </w:r>
          </w:p>
        </w:tc>
      </w:tr>
      <w:tr w:rsidR="004C7B2C" w:rsidRPr="004C7B2C" w:rsidTr="004C7B2C">
        <w:trPr>
          <w:trHeight w:val="269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HERNANDEZ Manuel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147</w:t>
            </w:r>
          </w:p>
        </w:tc>
      </w:tr>
      <w:tr w:rsidR="004C7B2C" w:rsidRPr="004C7B2C" w:rsidTr="004C7B2C">
        <w:trPr>
          <w:trHeight w:val="330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LARREA Mart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145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TOUS Miguel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142</w:t>
            </w:r>
          </w:p>
        </w:tc>
      </w:tr>
      <w:tr w:rsidR="004C7B2C" w:rsidRPr="004C7B2C" w:rsidTr="004C7B2C">
        <w:trPr>
          <w:trHeight w:val="360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Ó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PEZ I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ñ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igo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132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MAR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 Enrique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128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MONTOYA Luis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121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RODRIGUEZ Pablo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97</w:t>
            </w:r>
          </w:p>
        </w:tc>
      </w:tr>
    </w:tbl>
    <w:p w:rsidR="00A725C7" w:rsidRDefault="00A725C7" w:rsidP="00E9519B">
      <w:pPr>
        <w:rPr>
          <w:rFonts w:ascii="Calibri" w:hAnsi="Calibri"/>
          <w:color w:val="002060"/>
          <w:lang w:val="es-ES_tradnl"/>
        </w:rPr>
      </w:pPr>
    </w:p>
    <w:p w:rsidR="00A725C7" w:rsidRDefault="00A725C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RESULTADO CAMPO</w:t>
      </w:r>
    </w:p>
    <w:p w:rsidR="00A725C7" w:rsidRDefault="00A725C7" w:rsidP="00E9519B">
      <w:pPr>
        <w:rPr>
          <w:rFonts w:ascii="Calibri" w:hAnsi="Calibri"/>
          <w:color w:val="002060"/>
          <w:lang w:val="es-ES_tradnl"/>
        </w:rPr>
      </w:pPr>
    </w:p>
    <w:tbl>
      <w:tblPr>
        <w:tblW w:w="7812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992"/>
        <w:gridCol w:w="2126"/>
        <w:gridCol w:w="1985"/>
        <w:gridCol w:w="709"/>
      </w:tblGrid>
      <w:tr w:rsidR="00333702" w:rsidRPr="00333702" w:rsidTr="00333702">
        <w:trPr>
          <w:trHeight w:val="43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333702" w:rsidRPr="00333702" w:rsidRDefault="00333702" w:rsidP="00333702">
            <w:pPr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CAMPO PARES 3  12 HOYOS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proofErr w:type="spellStart"/>
            <w:r w:rsidRPr="00333702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Scramble</w:t>
            </w:r>
            <w:proofErr w:type="spellEnd"/>
            <w:r w:rsidRPr="00333702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 peor bola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Jugar 2 palos mas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Total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GANTER  Klaus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-1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DEL REY Alejandro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HERNANDEZ Manuel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GONZ</w:t>
            </w:r>
            <w:r w:rsidRPr="00333702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Á</w:t>
            </w: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LEZ Alejandro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ROSETE Francisco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MAR</w:t>
            </w:r>
            <w:r w:rsidRPr="00333702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N Enrique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GOROSPE Xabier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RODRIGUEZ Pablo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OTAEGUI  Javier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-1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ESCALADA </w:t>
            </w:r>
            <w:proofErr w:type="spellStart"/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Alvaro</w:t>
            </w:r>
            <w:proofErr w:type="spellEnd"/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LARREA Mart</w:t>
            </w:r>
            <w:r w:rsidRPr="00333702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n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TOUS Miguel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HIDALGO  </w:t>
            </w:r>
            <w:proofErr w:type="spellStart"/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Angel</w:t>
            </w:r>
            <w:proofErr w:type="spellEnd"/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L</w:t>
            </w:r>
            <w:r w:rsidRPr="00333702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Ó</w:t>
            </w: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PEZ I</w:t>
            </w:r>
            <w:r w:rsidRPr="00333702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ñ</w:t>
            </w: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igo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MONTOYA Luis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</w:tr>
    </w:tbl>
    <w:p w:rsidR="00A725C7" w:rsidRDefault="00A725C7" w:rsidP="00E9519B">
      <w:pPr>
        <w:rPr>
          <w:rFonts w:ascii="Calibri" w:hAnsi="Calibri"/>
          <w:color w:val="002060"/>
          <w:lang w:val="es-ES_tradnl"/>
        </w:rPr>
      </w:pPr>
    </w:p>
    <w:p w:rsidR="0042126B" w:rsidRDefault="0042126B" w:rsidP="00E9519B">
      <w:pPr>
        <w:rPr>
          <w:rFonts w:ascii="Calibri" w:hAnsi="Calibri"/>
          <w:color w:val="002060"/>
          <w:lang w:val="es-ES_tradnl"/>
        </w:rPr>
        <w:sectPr w:rsidR="0042126B" w:rsidSect="00E9519B">
          <w:headerReference w:type="default" r:id="rId7"/>
          <w:footerReference w:type="even" r:id="rId8"/>
          <w:footerReference w:type="default" r:id="rId9"/>
          <w:pgSz w:w="11906" w:h="16838"/>
          <w:pgMar w:top="1560" w:right="1134" w:bottom="1134" w:left="1134" w:header="720" w:footer="174" w:gutter="0"/>
          <w:cols w:space="720"/>
          <w:docGrid w:linePitch="360"/>
        </w:sectPr>
      </w:pPr>
    </w:p>
    <w:tbl>
      <w:tblPr>
        <w:tblStyle w:val="Tablaconcuadrcula"/>
        <w:tblpPr w:leftFromText="141" w:rightFromText="141" w:vertAnchor="page" w:horzAnchor="margin" w:tblpY="1666"/>
        <w:tblW w:w="0" w:type="auto"/>
        <w:tblLook w:val="04A0"/>
      </w:tblPr>
      <w:tblGrid>
        <w:gridCol w:w="3333"/>
        <w:gridCol w:w="8330"/>
        <w:gridCol w:w="2557"/>
      </w:tblGrid>
      <w:tr w:rsidR="0042126B" w:rsidRPr="0042126B" w:rsidTr="0042126B">
        <w:tc>
          <w:tcPr>
            <w:tcW w:w="3333" w:type="dxa"/>
          </w:tcPr>
          <w:p w:rsidR="0042126B" w:rsidRPr="0042126B" w:rsidRDefault="0042126B" w:rsidP="0042126B">
            <w:pPr>
              <w:jc w:val="center"/>
              <w:rPr>
                <w:rFonts w:asciiTheme="minorHAnsi" w:hAnsiTheme="minorHAnsi"/>
                <w:b/>
                <w:sz w:val="32"/>
              </w:rPr>
            </w:pPr>
            <w:r w:rsidRPr="0042126B">
              <w:rPr>
                <w:rFonts w:asciiTheme="minorHAnsi" w:hAnsiTheme="minorHAnsi"/>
                <w:b/>
                <w:sz w:val="28"/>
              </w:rPr>
              <w:lastRenderedPageBreak/>
              <w:t>AREA DE TRABAJO</w:t>
            </w:r>
          </w:p>
        </w:tc>
        <w:tc>
          <w:tcPr>
            <w:tcW w:w="8330" w:type="dxa"/>
          </w:tcPr>
          <w:p w:rsidR="0042126B" w:rsidRPr="0042126B" w:rsidRDefault="0042126B" w:rsidP="0042126B">
            <w:pPr>
              <w:jc w:val="center"/>
              <w:rPr>
                <w:rFonts w:asciiTheme="minorHAnsi" w:hAnsiTheme="minorHAnsi"/>
                <w:b/>
                <w:sz w:val="32"/>
              </w:rPr>
            </w:pPr>
            <w:r w:rsidRPr="0042126B">
              <w:rPr>
                <w:rFonts w:asciiTheme="minorHAnsi" w:hAnsiTheme="minorHAnsi"/>
                <w:b/>
                <w:sz w:val="32"/>
              </w:rPr>
              <w:t>ENTRENAMIENTO A DESARROLLAR</w:t>
            </w:r>
          </w:p>
        </w:tc>
        <w:tc>
          <w:tcPr>
            <w:tcW w:w="2557" w:type="dxa"/>
            <w:shd w:val="clear" w:color="auto" w:fill="D9D9D9" w:themeFill="background1" w:themeFillShade="D9"/>
          </w:tcPr>
          <w:p w:rsidR="0042126B" w:rsidRPr="0042126B" w:rsidRDefault="0042126B" w:rsidP="0042126B">
            <w:pPr>
              <w:jc w:val="center"/>
              <w:rPr>
                <w:rFonts w:asciiTheme="minorHAnsi" w:hAnsiTheme="minorHAnsi"/>
                <w:b/>
                <w:sz w:val="32"/>
              </w:rPr>
            </w:pPr>
            <w:r w:rsidRPr="0042126B">
              <w:rPr>
                <w:rFonts w:asciiTheme="minorHAnsi" w:hAnsiTheme="minorHAnsi"/>
                <w:b/>
                <w:sz w:val="32"/>
              </w:rPr>
              <w:t>Evaluación</w:t>
            </w:r>
          </w:p>
        </w:tc>
      </w:tr>
      <w:tr w:rsidR="0042126B" w:rsidRPr="0042126B" w:rsidTr="0042126B">
        <w:trPr>
          <w:trHeight w:val="995"/>
        </w:trPr>
        <w:tc>
          <w:tcPr>
            <w:tcW w:w="3333" w:type="dxa"/>
            <w:shd w:val="clear" w:color="auto" w:fill="D9D9D9" w:themeFill="background1" w:themeFillShade="D9"/>
            <w:vAlign w:val="center"/>
          </w:tcPr>
          <w:p w:rsidR="0042126B" w:rsidRPr="0042126B" w:rsidRDefault="0042126B" w:rsidP="0042126B">
            <w:pPr>
              <w:jc w:val="center"/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b/>
                <w:sz w:val="28"/>
              </w:rPr>
              <w:t>Control del Nivel de activación</w:t>
            </w:r>
          </w:p>
        </w:tc>
        <w:tc>
          <w:tcPr>
            <w:tcW w:w="8330" w:type="dxa"/>
            <w:vAlign w:val="center"/>
          </w:tcPr>
          <w:p w:rsidR="0042126B" w:rsidRPr="0042126B" w:rsidRDefault="0042126B" w:rsidP="0042126B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Respiración diafragmática completa 4-8 : 3 veces a la semana en el entrenamiento durante 5’ </w:t>
            </w:r>
          </w:p>
          <w:p w:rsidR="0042126B" w:rsidRPr="0042126B" w:rsidRDefault="0042126B" w:rsidP="0042126B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En casa: 2 veces a la semana relajación nivel II con CD durante 1 mes. </w:t>
            </w:r>
          </w:p>
          <w:p w:rsidR="0042126B" w:rsidRPr="0042126B" w:rsidRDefault="0042126B" w:rsidP="0042126B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Después de 4 semanas realizar el ejercicio nivel I una vez a la semana + una vez el audio del nivel II. Esto durante otras 4 semanas.</w:t>
            </w:r>
          </w:p>
          <w:p w:rsidR="0042126B" w:rsidRPr="0042126B" w:rsidRDefault="0042126B" w:rsidP="0042126B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Después hacer 3 veces a la semana el nivel II con la ayuda del CD. Poco a poco intentar hacer el nivel II sin la ayuda del CD.</w:t>
            </w:r>
          </w:p>
          <w:p w:rsidR="0042126B" w:rsidRPr="0042126B" w:rsidRDefault="0042126B" w:rsidP="0042126B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Una vez que vayas dominando el nivel II pasar al nivel III. 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42126B" w:rsidRPr="0042126B" w:rsidRDefault="0042126B" w:rsidP="0042126B">
            <w:pPr>
              <w:rPr>
                <w:rFonts w:asciiTheme="minorHAnsi" w:hAnsiTheme="minorHAnsi"/>
                <w:sz w:val="20"/>
              </w:rPr>
            </w:pPr>
          </w:p>
        </w:tc>
      </w:tr>
      <w:tr w:rsidR="0042126B" w:rsidRPr="0042126B" w:rsidTr="0042126B">
        <w:trPr>
          <w:trHeight w:val="695"/>
        </w:trPr>
        <w:tc>
          <w:tcPr>
            <w:tcW w:w="3333" w:type="dxa"/>
            <w:vMerge w:val="restart"/>
            <w:shd w:val="clear" w:color="auto" w:fill="FFFFFF" w:themeFill="background1"/>
            <w:vAlign w:val="center"/>
          </w:tcPr>
          <w:p w:rsidR="0042126B" w:rsidRPr="0042126B" w:rsidRDefault="0042126B" w:rsidP="0042126B">
            <w:pPr>
              <w:jc w:val="center"/>
              <w:rPr>
                <w:rFonts w:asciiTheme="minorHAnsi" w:hAnsiTheme="minorHAnsi"/>
                <w:b/>
                <w:sz w:val="32"/>
                <w:u w:val="single"/>
              </w:rPr>
            </w:pPr>
            <w:r w:rsidRPr="0042126B">
              <w:rPr>
                <w:rFonts w:asciiTheme="minorHAnsi" w:hAnsiTheme="minorHAnsi"/>
                <w:b/>
                <w:sz w:val="28"/>
              </w:rPr>
              <w:t xml:space="preserve">Rutina pre-golpe: </w:t>
            </w:r>
            <w:r w:rsidRPr="0042126B">
              <w:rPr>
                <w:rFonts w:asciiTheme="minorHAnsi" w:hAnsiTheme="minorHAnsi"/>
                <w:b/>
                <w:sz w:val="28"/>
                <w:u w:val="single"/>
              </w:rPr>
              <w:t>TRABAJARLO EN: prácticas y campo. Atención a no acelerarte en la rutina pre-golpe</w:t>
            </w:r>
          </w:p>
        </w:tc>
        <w:tc>
          <w:tcPr>
            <w:tcW w:w="8330" w:type="dxa"/>
            <w:vAlign w:val="center"/>
          </w:tcPr>
          <w:p w:rsidR="0042126B" w:rsidRPr="0042126B" w:rsidRDefault="0042126B" w:rsidP="0042126B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t xml:space="preserve"> Realizar los ejercicios de rutina pre-golpe que tienes en tu libro de ejercicios y sobre todo los siguientes: 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42126B" w:rsidRPr="0042126B" w:rsidRDefault="0042126B" w:rsidP="0042126B">
            <w:pPr>
              <w:rPr>
                <w:rFonts w:asciiTheme="minorHAnsi" w:hAnsiTheme="minorHAnsi"/>
                <w:sz w:val="20"/>
              </w:rPr>
            </w:pPr>
          </w:p>
        </w:tc>
      </w:tr>
      <w:tr w:rsidR="0042126B" w:rsidRPr="0042126B" w:rsidTr="0042126B">
        <w:trPr>
          <w:trHeight w:val="420"/>
        </w:trPr>
        <w:tc>
          <w:tcPr>
            <w:tcW w:w="3333" w:type="dxa"/>
            <w:vMerge/>
            <w:shd w:val="clear" w:color="auto" w:fill="FFFFFF" w:themeFill="background1"/>
            <w:vAlign w:val="center"/>
          </w:tcPr>
          <w:p w:rsidR="0042126B" w:rsidRPr="0042126B" w:rsidRDefault="0042126B" w:rsidP="0042126B">
            <w:pPr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8330" w:type="dxa"/>
            <w:vAlign w:val="center"/>
          </w:tcPr>
          <w:p w:rsidR="0042126B" w:rsidRPr="0042126B" w:rsidRDefault="0042126B" w:rsidP="0042126B">
            <w:pPr>
              <w:ind w:left="113" w:right="113"/>
              <w:jc w:val="both"/>
              <w:rPr>
                <w:rFonts w:asciiTheme="minorHAnsi" w:hAnsiTheme="minorHAnsi"/>
                <w:b/>
                <w:sz w:val="18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1 serie de 6 bolas del ejercicio de jugar a pegar buenos golpe (lado seguro)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42126B" w:rsidRPr="0042126B" w:rsidRDefault="0042126B" w:rsidP="0042126B">
            <w:pPr>
              <w:rPr>
                <w:rFonts w:asciiTheme="minorHAnsi" w:hAnsiTheme="minorHAnsi"/>
                <w:sz w:val="18"/>
              </w:rPr>
            </w:pPr>
          </w:p>
        </w:tc>
      </w:tr>
      <w:tr w:rsidR="0042126B" w:rsidRPr="0042126B" w:rsidTr="0042126B">
        <w:trPr>
          <w:trHeight w:val="420"/>
        </w:trPr>
        <w:tc>
          <w:tcPr>
            <w:tcW w:w="3333" w:type="dxa"/>
            <w:vMerge/>
            <w:shd w:val="clear" w:color="auto" w:fill="FFFFFF" w:themeFill="background1"/>
            <w:vAlign w:val="center"/>
          </w:tcPr>
          <w:p w:rsidR="0042126B" w:rsidRPr="0042126B" w:rsidRDefault="0042126B" w:rsidP="0042126B">
            <w:pPr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8330" w:type="dxa"/>
            <w:vAlign w:val="center"/>
          </w:tcPr>
          <w:p w:rsidR="0042126B" w:rsidRPr="0042126B" w:rsidRDefault="0042126B" w:rsidP="0042126B">
            <w:pPr>
              <w:rPr>
                <w:rFonts w:asciiTheme="minorHAnsi" w:hAnsiTheme="minorHAnsi"/>
                <w:sz w:val="18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1 serie de 10 bolas de concentración en el </w:t>
            </w:r>
            <w:proofErr w:type="spellStart"/>
            <w:r w:rsidRPr="0042126B">
              <w:rPr>
                <w:rFonts w:asciiTheme="minorHAnsi" w:hAnsiTheme="minorHAnsi"/>
                <w:sz w:val="20"/>
              </w:rPr>
              <w:t>stance</w:t>
            </w:r>
            <w:proofErr w:type="spellEnd"/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42126B" w:rsidRPr="0042126B" w:rsidRDefault="0042126B" w:rsidP="0042126B">
            <w:pPr>
              <w:rPr>
                <w:rFonts w:asciiTheme="minorHAnsi" w:hAnsiTheme="minorHAnsi"/>
                <w:sz w:val="18"/>
              </w:rPr>
            </w:pPr>
          </w:p>
        </w:tc>
      </w:tr>
      <w:tr w:rsidR="0042126B" w:rsidRPr="0042126B" w:rsidTr="0042126B">
        <w:trPr>
          <w:trHeight w:val="271"/>
        </w:trPr>
        <w:tc>
          <w:tcPr>
            <w:tcW w:w="3333" w:type="dxa"/>
            <w:vMerge/>
            <w:shd w:val="clear" w:color="auto" w:fill="FFFFFF" w:themeFill="background1"/>
            <w:vAlign w:val="center"/>
          </w:tcPr>
          <w:p w:rsidR="0042126B" w:rsidRPr="0042126B" w:rsidRDefault="0042126B" w:rsidP="0042126B">
            <w:pPr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8330" w:type="dxa"/>
            <w:vAlign w:val="center"/>
          </w:tcPr>
          <w:p w:rsidR="0042126B" w:rsidRPr="0042126B" w:rsidRDefault="0042126B" w:rsidP="0042126B">
            <w:pPr>
              <w:rPr>
                <w:rFonts w:asciiTheme="minorHAnsi" w:hAnsiTheme="minorHAnsi"/>
                <w:sz w:val="18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1 serie de 5 bolas de estrechar la calle con el drive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42126B" w:rsidRPr="0042126B" w:rsidRDefault="0042126B" w:rsidP="0042126B">
            <w:pPr>
              <w:rPr>
                <w:rFonts w:asciiTheme="minorHAnsi" w:hAnsiTheme="minorHAnsi"/>
                <w:sz w:val="18"/>
              </w:rPr>
            </w:pPr>
          </w:p>
        </w:tc>
      </w:tr>
      <w:tr w:rsidR="0042126B" w:rsidRPr="0042126B" w:rsidTr="0042126B">
        <w:trPr>
          <w:trHeight w:val="271"/>
        </w:trPr>
        <w:tc>
          <w:tcPr>
            <w:tcW w:w="3333" w:type="dxa"/>
            <w:vMerge w:val="restart"/>
            <w:shd w:val="clear" w:color="auto" w:fill="FFFFFF" w:themeFill="background1"/>
            <w:vAlign w:val="center"/>
          </w:tcPr>
          <w:p w:rsidR="0042126B" w:rsidRPr="0042126B" w:rsidRDefault="0042126B" w:rsidP="0042126B">
            <w:pPr>
              <w:jc w:val="center"/>
              <w:rPr>
                <w:rFonts w:asciiTheme="minorHAnsi" w:hAnsiTheme="minorHAnsi"/>
                <w:b/>
                <w:sz w:val="28"/>
              </w:rPr>
            </w:pPr>
            <w:r w:rsidRPr="0042126B">
              <w:rPr>
                <w:rFonts w:asciiTheme="minorHAnsi" w:hAnsiTheme="minorHAnsi"/>
                <w:b/>
                <w:sz w:val="28"/>
              </w:rPr>
              <w:t>Visualización y sensaciones</w:t>
            </w:r>
          </w:p>
        </w:tc>
        <w:tc>
          <w:tcPr>
            <w:tcW w:w="8330" w:type="dxa"/>
            <w:vAlign w:val="center"/>
          </w:tcPr>
          <w:p w:rsidR="0042126B" w:rsidRPr="0042126B" w:rsidRDefault="0042126B" w:rsidP="0042126B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Potenciar la capacidad de ver y sentir los golpes. Incluir en tu rutina pre-golpe visualizar el golpe que quieres dar y </w:t>
            </w:r>
            <w:proofErr w:type="spellStart"/>
            <w:r w:rsidRPr="0042126B">
              <w:rPr>
                <w:rFonts w:asciiTheme="minorHAnsi" w:hAnsiTheme="minorHAnsi"/>
                <w:sz w:val="20"/>
              </w:rPr>
              <w:t>sentír</w:t>
            </w:r>
            <w:proofErr w:type="spellEnd"/>
            <w:r w:rsidRPr="0042126B">
              <w:rPr>
                <w:rFonts w:asciiTheme="minorHAnsi" w:hAnsiTheme="minorHAnsi"/>
                <w:sz w:val="20"/>
              </w:rPr>
              <w:t xml:space="preserve"> el swing que hace realidad el golpe que estás visualizando. 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42126B" w:rsidRPr="0042126B" w:rsidRDefault="0042126B" w:rsidP="0042126B">
            <w:pPr>
              <w:rPr>
                <w:rFonts w:asciiTheme="minorHAnsi" w:hAnsiTheme="minorHAnsi"/>
                <w:sz w:val="18"/>
              </w:rPr>
            </w:pPr>
          </w:p>
        </w:tc>
      </w:tr>
      <w:tr w:rsidR="0042126B" w:rsidRPr="0042126B" w:rsidTr="0042126B">
        <w:trPr>
          <w:trHeight w:val="271"/>
        </w:trPr>
        <w:tc>
          <w:tcPr>
            <w:tcW w:w="3333" w:type="dxa"/>
            <w:vMerge/>
            <w:shd w:val="clear" w:color="auto" w:fill="FFFFFF" w:themeFill="background1"/>
            <w:vAlign w:val="center"/>
          </w:tcPr>
          <w:p w:rsidR="0042126B" w:rsidRPr="0042126B" w:rsidRDefault="0042126B" w:rsidP="0042126B">
            <w:pPr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8330" w:type="dxa"/>
            <w:vAlign w:val="center"/>
          </w:tcPr>
          <w:p w:rsidR="0042126B" w:rsidRPr="0042126B" w:rsidRDefault="0042126B" w:rsidP="0042126B">
            <w:pPr>
              <w:rPr>
                <w:rFonts w:asciiTheme="minorHAnsi" w:hAnsiTheme="minorHAnsi"/>
                <w:sz w:val="20"/>
              </w:rPr>
            </w:pPr>
            <w:r w:rsidRPr="0042126B">
              <w:rPr>
                <w:rFonts w:asciiTheme="minorHAnsi" w:hAnsiTheme="minorHAnsi"/>
                <w:sz w:val="20"/>
              </w:rPr>
              <w:sym w:font="Wingdings" w:char="F077"/>
            </w:r>
            <w:r w:rsidRPr="0042126B">
              <w:rPr>
                <w:rFonts w:asciiTheme="minorHAnsi" w:hAnsiTheme="minorHAnsi"/>
                <w:sz w:val="20"/>
              </w:rPr>
              <w:t xml:space="preserve"> Bolas de rutina pre-golpe haciendo hincapié en las visualización y sensaciones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42126B" w:rsidRPr="0042126B" w:rsidRDefault="0042126B" w:rsidP="0042126B">
            <w:pPr>
              <w:rPr>
                <w:rFonts w:asciiTheme="minorHAnsi" w:hAnsiTheme="minorHAnsi"/>
                <w:sz w:val="18"/>
              </w:rPr>
            </w:pPr>
          </w:p>
        </w:tc>
      </w:tr>
    </w:tbl>
    <w:p w:rsidR="00A725C7" w:rsidRPr="0042126B" w:rsidRDefault="00A725C7" w:rsidP="00E9519B">
      <w:pPr>
        <w:rPr>
          <w:rFonts w:ascii="Calibri" w:hAnsi="Calibri"/>
          <w:color w:val="002060"/>
        </w:rPr>
      </w:pPr>
    </w:p>
    <w:sectPr w:rsidR="00A725C7" w:rsidRPr="0042126B" w:rsidSect="0042126B">
      <w:pgSz w:w="16838" w:h="11906" w:orient="landscape"/>
      <w:pgMar w:top="1134" w:right="1560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AB5" w:rsidRDefault="00E83AB5">
      <w:r>
        <w:separator/>
      </w:r>
    </w:p>
  </w:endnote>
  <w:endnote w:type="continuationSeparator" w:id="0">
    <w:p w:rsidR="00E83AB5" w:rsidRDefault="00E83A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±¸">
    <w:charset w:val="00"/>
    <w:family w:val="roman"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N W6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2C" w:rsidRDefault="0062085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C7B2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C7B2C" w:rsidRDefault="004C7B2C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C7B2C" w:rsidTr="00E9519B">
      <w:trPr>
        <w:trHeight w:val="529"/>
      </w:trPr>
      <w:tc>
        <w:tcPr>
          <w:tcW w:w="918" w:type="dxa"/>
        </w:tcPr>
        <w:p w:rsidR="004C7B2C" w:rsidRDefault="00620853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620853">
            <w:fldChar w:fldCharType="begin"/>
          </w:r>
          <w:r w:rsidR="004C7B2C">
            <w:instrText xml:space="preserve"> PAGE   \* MERGEFORMAT </w:instrText>
          </w:r>
          <w:r w:rsidRPr="00620853">
            <w:fldChar w:fldCharType="separate"/>
          </w:r>
          <w:r w:rsidR="0042126B" w:rsidRPr="0042126B">
            <w:rPr>
              <w:b/>
              <w:noProof/>
              <w:color w:val="4F81BD"/>
              <w:sz w:val="32"/>
              <w:szCs w:val="32"/>
            </w:rPr>
            <w:t>5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C7B2C" w:rsidRDefault="004C7B2C" w:rsidP="00415A8E">
          <w:pPr>
            <w:pStyle w:val="Piedepgina"/>
          </w:pPr>
          <w:r>
            <w:t>Informe técnico concentraciones RFEG                                                      11/03/2013</w:t>
          </w:r>
        </w:p>
      </w:tc>
    </w:tr>
  </w:tbl>
  <w:p w:rsidR="004C7B2C" w:rsidRPr="0004733D" w:rsidRDefault="004C7B2C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AB5" w:rsidRDefault="00E83AB5">
      <w:r>
        <w:separator/>
      </w:r>
    </w:p>
  </w:footnote>
  <w:footnote w:type="continuationSeparator" w:id="0">
    <w:p w:rsidR="00E83AB5" w:rsidRDefault="00E83A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2C" w:rsidRDefault="004C7B2C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167199"/>
    <w:multiLevelType w:val="hybridMultilevel"/>
    <w:tmpl w:val="51B4CC26"/>
    <w:lvl w:ilvl="0" w:tplc="0F626FB8">
      <w:start w:val="1"/>
      <w:numFmt w:val="decimal"/>
      <w:lvlText w:val="%1-"/>
      <w:lvlJc w:val="left"/>
      <w:pPr>
        <w:ind w:left="24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204" w:hanging="360"/>
      </w:pPr>
    </w:lvl>
    <w:lvl w:ilvl="2" w:tplc="0C0A001B" w:tentative="1">
      <w:start w:val="1"/>
      <w:numFmt w:val="lowerRoman"/>
      <w:lvlText w:val="%3."/>
      <w:lvlJc w:val="right"/>
      <w:pPr>
        <w:ind w:left="3924" w:hanging="180"/>
      </w:pPr>
    </w:lvl>
    <w:lvl w:ilvl="3" w:tplc="0C0A000F" w:tentative="1">
      <w:start w:val="1"/>
      <w:numFmt w:val="decimal"/>
      <w:lvlText w:val="%4."/>
      <w:lvlJc w:val="left"/>
      <w:pPr>
        <w:ind w:left="4644" w:hanging="360"/>
      </w:pPr>
    </w:lvl>
    <w:lvl w:ilvl="4" w:tplc="0C0A0019" w:tentative="1">
      <w:start w:val="1"/>
      <w:numFmt w:val="lowerLetter"/>
      <w:lvlText w:val="%5."/>
      <w:lvlJc w:val="left"/>
      <w:pPr>
        <w:ind w:left="5364" w:hanging="360"/>
      </w:pPr>
    </w:lvl>
    <w:lvl w:ilvl="5" w:tplc="0C0A001B" w:tentative="1">
      <w:start w:val="1"/>
      <w:numFmt w:val="lowerRoman"/>
      <w:lvlText w:val="%6."/>
      <w:lvlJc w:val="right"/>
      <w:pPr>
        <w:ind w:left="6084" w:hanging="180"/>
      </w:pPr>
    </w:lvl>
    <w:lvl w:ilvl="6" w:tplc="0C0A000F" w:tentative="1">
      <w:start w:val="1"/>
      <w:numFmt w:val="decimal"/>
      <w:lvlText w:val="%7."/>
      <w:lvlJc w:val="left"/>
      <w:pPr>
        <w:ind w:left="6804" w:hanging="360"/>
      </w:pPr>
    </w:lvl>
    <w:lvl w:ilvl="7" w:tplc="0C0A0019" w:tentative="1">
      <w:start w:val="1"/>
      <w:numFmt w:val="lowerLetter"/>
      <w:lvlText w:val="%8."/>
      <w:lvlJc w:val="left"/>
      <w:pPr>
        <w:ind w:left="7524" w:hanging="360"/>
      </w:pPr>
    </w:lvl>
    <w:lvl w:ilvl="8" w:tplc="0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9"/>
  </w:num>
  <w:num w:numId="2">
    <w:abstractNumId w:val="11"/>
  </w:num>
  <w:num w:numId="3">
    <w:abstractNumId w:val="21"/>
  </w:num>
  <w:num w:numId="4">
    <w:abstractNumId w:val="2"/>
  </w:num>
  <w:num w:numId="5">
    <w:abstractNumId w:val="4"/>
  </w:num>
  <w:num w:numId="6">
    <w:abstractNumId w:val="16"/>
  </w:num>
  <w:num w:numId="7">
    <w:abstractNumId w:val="1"/>
  </w:num>
  <w:num w:numId="8">
    <w:abstractNumId w:val="13"/>
  </w:num>
  <w:num w:numId="9">
    <w:abstractNumId w:val="17"/>
  </w:num>
  <w:num w:numId="10">
    <w:abstractNumId w:val="22"/>
  </w:num>
  <w:num w:numId="11">
    <w:abstractNumId w:val="8"/>
  </w:num>
  <w:num w:numId="12">
    <w:abstractNumId w:val="3"/>
  </w:num>
  <w:num w:numId="13">
    <w:abstractNumId w:val="18"/>
  </w:num>
  <w:num w:numId="14">
    <w:abstractNumId w:val="10"/>
  </w:num>
  <w:num w:numId="15">
    <w:abstractNumId w:val="5"/>
  </w:num>
  <w:num w:numId="16">
    <w:abstractNumId w:val="0"/>
  </w:num>
  <w:num w:numId="17">
    <w:abstractNumId w:val="23"/>
  </w:num>
  <w:num w:numId="18">
    <w:abstractNumId w:val="15"/>
  </w:num>
  <w:num w:numId="19">
    <w:abstractNumId w:val="14"/>
  </w:num>
  <w:num w:numId="20">
    <w:abstractNumId w:val="9"/>
  </w:num>
  <w:num w:numId="21">
    <w:abstractNumId w:val="6"/>
  </w:num>
  <w:num w:numId="22">
    <w:abstractNumId w:val="20"/>
  </w:num>
  <w:num w:numId="23">
    <w:abstractNumId w:val="12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1FA2"/>
    <w:rsid w:val="00005D2A"/>
    <w:rsid w:val="000105B2"/>
    <w:rsid w:val="00013923"/>
    <w:rsid w:val="00021DFF"/>
    <w:rsid w:val="00030F43"/>
    <w:rsid w:val="000433FF"/>
    <w:rsid w:val="0004733D"/>
    <w:rsid w:val="000727E0"/>
    <w:rsid w:val="000816A7"/>
    <w:rsid w:val="0009322B"/>
    <w:rsid w:val="000945B2"/>
    <w:rsid w:val="000A4040"/>
    <w:rsid w:val="000A48F8"/>
    <w:rsid w:val="000D2E4E"/>
    <w:rsid w:val="000D72F5"/>
    <w:rsid w:val="001169E4"/>
    <w:rsid w:val="001179E0"/>
    <w:rsid w:val="00121C8F"/>
    <w:rsid w:val="001328BD"/>
    <w:rsid w:val="00134DBD"/>
    <w:rsid w:val="00136EC0"/>
    <w:rsid w:val="0015050E"/>
    <w:rsid w:val="00160E50"/>
    <w:rsid w:val="001869D3"/>
    <w:rsid w:val="00187415"/>
    <w:rsid w:val="00196471"/>
    <w:rsid w:val="00196EBF"/>
    <w:rsid w:val="001A243A"/>
    <w:rsid w:val="001C19BC"/>
    <w:rsid w:val="001C33FB"/>
    <w:rsid w:val="001C660B"/>
    <w:rsid w:val="001D3D0B"/>
    <w:rsid w:val="001D4A9D"/>
    <w:rsid w:val="001F0567"/>
    <w:rsid w:val="001F64FD"/>
    <w:rsid w:val="0020712F"/>
    <w:rsid w:val="00251A2E"/>
    <w:rsid w:val="00266B7C"/>
    <w:rsid w:val="002721BD"/>
    <w:rsid w:val="00276953"/>
    <w:rsid w:val="00280504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33702"/>
    <w:rsid w:val="00344AF2"/>
    <w:rsid w:val="00364346"/>
    <w:rsid w:val="00366A7F"/>
    <w:rsid w:val="00371D35"/>
    <w:rsid w:val="003728B7"/>
    <w:rsid w:val="00386190"/>
    <w:rsid w:val="00386BB9"/>
    <w:rsid w:val="00397EBB"/>
    <w:rsid w:val="003A1791"/>
    <w:rsid w:val="003B0599"/>
    <w:rsid w:val="003C0A6F"/>
    <w:rsid w:val="003C67EE"/>
    <w:rsid w:val="003D0DE2"/>
    <w:rsid w:val="003D630E"/>
    <w:rsid w:val="003F1F35"/>
    <w:rsid w:val="003F4DD0"/>
    <w:rsid w:val="004144F7"/>
    <w:rsid w:val="00415A8E"/>
    <w:rsid w:val="0042126B"/>
    <w:rsid w:val="00432768"/>
    <w:rsid w:val="00433113"/>
    <w:rsid w:val="00433A9C"/>
    <w:rsid w:val="00443C62"/>
    <w:rsid w:val="0044682B"/>
    <w:rsid w:val="0046135E"/>
    <w:rsid w:val="00464A23"/>
    <w:rsid w:val="00467AB5"/>
    <w:rsid w:val="00480849"/>
    <w:rsid w:val="0048622F"/>
    <w:rsid w:val="00490E6A"/>
    <w:rsid w:val="00492793"/>
    <w:rsid w:val="004A1928"/>
    <w:rsid w:val="004A77DB"/>
    <w:rsid w:val="004B1F87"/>
    <w:rsid w:val="004C6E12"/>
    <w:rsid w:val="004C7B2C"/>
    <w:rsid w:val="004D00B4"/>
    <w:rsid w:val="004D6BFF"/>
    <w:rsid w:val="005026EC"/>
    <w:rsid w:val="00504DC9"/>
    <w:rsid w:val="005221FB"/>
    <w:rsid w:val="005337F4"/>
    <w:rsid w:val="005349C1"/>
    <w:rsid w:val="005527F4"/>
    <w:rsid w:val="00555CF7"/>
    <w:rsid w:val="00557704"/>
    <w:rsid w:val="005732F7"/>
    <w:rsid w:val="005807C0"/>
    <w:rsid w:val="00580ECD"/>
    <w:rsid w:val="00587DE1"/>
    <w:rsid w:val="0059188D"/>
    <w:rsid w:val="005A3545"/>
    <w:rsid w:val="005C1225"/>
    <w:rsid w:val="005C308C"/>
    <w:rsid w:val="005C4D41"/>
    <w:rsid w:val="006026D0"/>
    <w:rsid w:val="006127F7"/>
    <w:rsid w:val="00620853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211D2"/>
    <w:rsid w:val="007426D2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7E123C"/>
    <w:rsid w:val="0080128F"/>
    <w:rsid w:val="00823446"/>
    <w:rsid w:val="0083504D"/>
    <w:rsid w:val="00852DB0"/>
    <w:rsid w:val="00857C45"/>
    <w:rsid w:val="00863763"/>
    <w:rsid w:val="008650FD"/>
    <w:rsid w:val="00870619"/>
    <w:rsid w:val="0087535A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33C5"/>
    <w:rsid w:val="00927B0C"/>
    <w:rsid w:val="0097156C"/>
    <w:rsid w:val="009738AB"/>
    <w:rsid w:val="00981553"/>
    <w:rsid w:val="00981FB3"/>
    <w:rsid w:val="009B10E8"/>
    <w:rsid w:val="009C1477"/>
    <w:rsid w:val="009D0E1D"/>
    <w:rsid w:val="009D1785"/>
    <w:rsid w:val="009E714C"/>
    <w:rsid w:val="009F46D9"/>
    <w:rsid w:val="009F48E0"/>
    <w:rsid w:val="00A14BC7"/>
    <w:rsid w:val="00A4101F"/>
    <w:rsid w:val="00A62EFC"/>
    <w:rsid w:val="00A63BD3"/>
    <w:rsid w:val="00A725C7"/>
    <w:rsid w:val="00A8157B"/>
    <w:rsid w:val="00A863AB"/>
    <w:rsid w:val="00A9275E"/>
    <w:rsid w:val="00A9552A"/>
    <w:rsid w:val="00AA0932"/>
    <w:rsid w:val="00AB43E2"/>
    <w:rsid w:val="00AB6EF6"/>
    <w:rsid w:val="00AB7D9B"/>
    <w:rsid w:val="00AC0EBE"/>
    <w:rsid w:val="00AC4AFB"/>
    <w:rsid w:val="00AC7C2F"/>
    <w:rsid w:val="00AE7865"/>
    <w:rsid w:val="00AF482F"/>
    <w:rsid w:val="00AF7031"/>
    <w:rsid w:val="00B17710"/>
    <w:rsid w:val="00B24963"/>
    <w:rsid w:val="00B43F7D"/>
    <w:rsid w:val="00B52F44"/>
    <w:rsid w:val="00B60DEE"/>
    <w:rsid w:val="00B7124F"/>
    <w:rsid w:val="00B775BB"/>
    <w:rsid w:val="00B83F44"/>
    <w:rsid w:val="00B9647A"/>
    <w:rsid w:val="00B979C2"/>
    <w:rsid w:val="00BA0239"/>
    <w:rsid w:val="00BA396B"/>
    <w:rsid w:val="00BB30EA"/>
    <w:rsid w:val="00BB5043"/>
    <w:rsid w:val="00BC1F27"/>
    <w:rsid w:val="00BC2954"/>
    <w:rsid w:val="00BD30B0"/>
    <w:rsid w:val="00BE3175"/>
    <w:rsid w:val="00BF0F5E"/>
    <w:rsid w:val="00C01D1F"/>
    <w:rsid w:val="00C06F7E"/>
    <w:rsid w:val="00C13DC5"/>
    <w:rsid w:val="00C23537"/>
    <w:rsid w:val="00C31EE6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3BBF"/>
    <w:rsid w:val="00CA7B36"/>
    <w:rsid w:val="00CB4137"/>
    <w:rsid w:val="00CC6FC8"/>
    <w:rsid w:val="00CD40B5"/>
    <w:rsid w:val="00CD5881"/>
    <w:rsid w:val="00CF0B31"/>
    <w:rsid w:val="00CF1940"/>
    <w:rsid w:val="00CF4662"/>
    <w:rsid w:val="00D034E4"/>
    <w:rsid w:val="00D116F2"/>
    <w:rsid w:val="00D1402B"/>
    <w:rsid w:val="00D170B2"/>
    <w:rsid w:val="00D20F77"/>
    <w:rsid w:val="00D22DE1"/>
    <w:rsid w:val="00D34F62"/>
    <w:rsid w:val="00D3790A"/>
    <w:rsid w:val="00D44871"/>
    <w:rsid w:val="00D5092A"/>
    <w:rsid w:val="00D56672"/>
    <w:rsid w:val="00D633A5"/>
    <w:rsid w:val="00D64591"/>
    <w:rsid w:val="00D84269"/>
    <w:rsid w:val="00D97345"/>
    <w:rsid w:val="00D97D26"/>
    <w:rsid w:val="00DA6663"/>
    <w:rsid w:val="00DB7335"/>
    <w:rsid w:val="00DC0203"/>
    <w:rsid w:val="00DD3711"/>
    <w:rsid w:val="00DD5ADE"/>
    <w:rsid w:val="00DE192F"/>
    <w:rsid w:val="00DF5381"/>
    <w:rsid w:val="00E00C68"/>
    <w:rsid w:val="00E063F1"/>
    <w:rsid w:val="00E16B6F"/>
    <w:rsid w:val="00E20EFE"/>
    <w:rsid w:val="00E25B61"/>
    <w:rsid w:val="00E45415"/>
    <w:rsid w:val="00E55202"/>
    <w:rsid w:val="00E5536C"/>
    <w:rsid w:val="00E81919"/>
    <w:rsid w:val="00E83AB5"/>
    <w:rsid w:val="00E9519B"/>
    <w:rsid w:val="00E9773C"/>
    <w:rsid w:val="00EA0CE7"/>
    <w:rsid w:val="00EA3E0D"/>
    <w:rsid w:val="00EA4EE5"/>
    <w:rsid w:val="00EA7B49"/>
    <w:rsid w:val="00EB43D7"/>
    <w:rsid w:val="00EE05DA"/>
    <w:rsid w:val="00EE3FCB"/>
    <w:rsid w:val="00EF58CB"/>
    <w:rsid w:val="00EF6912"/>
    <w:rsid w:val="00F25D60"/>
    <w:rsid w:val="00F4192E"/>
    <w:rsid w:val="00F472D0"/>
    <w:rsid w:val="00F47AE1"/>
    <w:rsid w:val="00F61DFF"/>
    <w:rsid w:val="00F716D5"/>
    <w:rsid w:val="00F7277B"/>
    <w:rsid w:val="00F83270"/>
    <w:rsid w:val="00F86857"/>
    <w:rsid w:val="00F951EC"/>
    <w:rsid w:val="00FA039D"/>
    <w:rsid w:val="00FA07CA"/>
    <w:rsid w:val="00FB619C"/>
    <w:rsid w:val="00FC5D2E"/>
    <w:rsid w:val="00FE0483"/>
    <w:rsid w:val="00FE1C12"/>
    <w:rsid w:val="00FE2158"/>
    <w:rsid w:val="00FE2698"/>
    <w:rsid w:val="00FE5400"/>
    <w:rsid w:val="00FE73A3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uiPriority w:val="59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  <w:style w:type="paragraph" w:styleId="Subttulo">
    <w:name w:val="Subtitle"/>
    <w:basedOn w:val="Normal"/>
    <w:next w:val="Normal"/>
    <w:link w:val="SubttuloCar"/>
    <w:qFormat/>
    <w:rsid w:val="001869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1869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  <w:style w:type="paragraph" w:styleId="Subttulo">
    <w:name w:val="Subtitle"/>
    <w:basedOn w:val="Normal"/>
    <w:next w:val="Normal"/>
    <w:link w:val="SubttuloCar"/>
    <w:qFormat/>
    <w:rsid w:val="001869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1869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E2A3327-F9CB-4228-B2C6-303D09E6288D}"/>
</file>

<file path=customXml/itemProps2.xml><?xml version="1.0" encoding="utf-8"?>
<ds:datastoreItem xmlns:ds="http://schemas.openxmlformats.org/officeDocument/2006/customXml" ds:itemID="{FC8BDF48-E71E-4271-B616-60ED193D2679}"/>
</file>

<file path=customXml/itemProps3.xml><?xml version="1.0" encoding="utf-8"?>
<ds:datastoreItem xmlns:ds="http://schemas.openxmlformats.org/officeDocument/2006/customXml" ds:itemID="{498BCCD8-7625-4407-95BA-FA2E1418E4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986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6402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Usuario</cp:lastModifiedBy>
  <cp:revision>4</cp:revision>
  <cp:lastPrinted>2012-06-07T13:52:00Z</cp:lastPrinted>
  <dcterms:created xsi:type="dcterms:W3CDTF">2013-03-19T21:56:00Z</dcterms:created>
  <dcterms:modified xsi:type="dcterms:W3CDTF">2013-03-21T22:13:00Z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