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3F1656" w:rsidP="003F1656">
      <w:r>
        <w:t>Celia</w:t>
      </w:r>
    </w:p>
    <w:p w:rsidR="003F1656" w:rsidRDefault="003F1656" w:rsidP="003F1656">
      <w:r>
        <w:t>Debe de coger el palo más con los dedos para que le sea más fácil trabajar el quiebro hacia arriba.</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973FA8" w:rsidRDefault="00973FA8" w:rsidP="00E9519B">
      <w:pPr>
        <w:rPr>
          <w:rFonts w:ascii="Calibri" w:hAnsi="Calibri"/>
          <w:color w:val="002060"/>
          <w:sz w:val="20"/>
          <w:u w:val="single"/>
        </w:rPr>
      </w:pPr>
    </w:p>
    <w:p w:rsidR="00973FA8" w:rsidRDefault="00973FA8" w:rsidP="00E9519B">
      <w:pPr>
        <w:rPr>
          <w:rFonts w:ascii="Calibri" w:hAnsi="Calibri"/>
          <w:color w:val="002060"/>
          <w:sz w:val="20"/>
          <w:u w:val="single"/>
        </w:rPr>
      </w:pPr>
      <w:r>
        <w:rPr>
          <w:rFonts w:ascii="Calibri" w:hAnsi="Calibri"/>
          <w:color w:val="002060"/>
          <w:sz w:val="20"/>
          <w:u w:val="single"/>
        </w:rPr>
        <w:t>FISICO</w:t>
      </w:r>
    </w:p>
    <w:p w:rsidR="00973FA8" w:rsidRDefault="00973FA8" w:rsidP="00E9519B">
      <w:pPr>
        <w:rPr>
          <w:rFonts w:ascii="Calibri" w:hAnsi="Calibri"/>
          <w:color w:val="002060"/>
          <w:sz w:val="20"/>
          <w:u w:val="single"/>
        </w:rPr>
      </w:pPr>
    </w:p>
    <w:p w:rsidR="00973FA8" w:rsidRDefault="00973FA8" w:rsidP="00973FA8">
      <w:pPr>
        <w:pStyle w:val="Prrafodelista"/>
        <w:numPr>
          <w:ilvl w:val="0"/>
          <w:numId w:val="15"/>
        </w:numPr>
        <w:jc w:val="both"/>
      </w:pPr>
      <w:r>
        <w:t>Realiza preparación física 2-3 días/semana, 1,30 horas/día. Realizados los test físicos, debe mejorar: la movilidad pélvica, las estabilidades, la dorsiflexión de ambos tobillos, la estabilidad escapular, el equilibrio, la flexibilidad de dorsales (menor en derecha), la rotación interna de cadera derecha, y la fuerza de glúteos. Se le enseñan ejercicios para que mejore la flexibilidad de gemelos y para fortalecer piernas.</w:t>
      </w:r>
    </w:p>
    <w:p w:rsidR="00973FA8" w:rsidRPr="006A0FD7" w:rsidRDefault="00973FA8" w:rsidP="00E9519B">
      <w:pPr>
        <w:rPr>
          <w:rFonts w:ascii="Calibri" w:hAnsi="Calibri"/>
          <w:color w:val="002060"/>
          <w:sz w:val="20"/>
          <w:u w:val="single"/>
        </w:rPr>
      </w:pPr>
    </w:p>
    <w:sectPr w:rsidR="00973FA8"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1269" w:rsidRDefault="00541269">
      <w:r>
        <w:separator/>
      </w:r>
    </w:p>
  </w:endnote>
  <w:endnote w:type="continuationSeparator" w:id="1">
    <w:p w:rsidR="00541269" w:rsidRDefault="0054126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3B0F4D">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3B0F4D">
          <w:pPr>
            <w:pStyle w:val="Piedepgina"/>
            <w:jc w:val="right"/>
            <w:rPr>
              <w:b/>
              <w:color w:val="4F81BD"/>
              <w:sz w:val="32"/>
              <w:szCs w:val="32"/>
            </w:rPr>
          </w:pPr>
          <w:fldSimple w:instr=" PAGE   \* MERGEFORMAT ">
            <w:r w:rsidR="00973FA8" w:rsidRPr="00973FA8">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1269" w:rsidRDefault="00541269">
      <w:r>
        <w:separator/>
      </w:r>
    </w:p>
  </w:footnote>
  <w:footnote w:type="continuationSeparator" w:id="1">
    <w:p w:rsidR="00541269" w:rsidRDefault="005412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3B0F4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B0F4D"/>
    <w:rsid w:val="003C0A6F"/>
    <w:rsid w:val="003C67EE"/>
    <w:rsid w:val="003D0DE2"/>
    <w:rsid w:val="003F1656"/>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41269"/>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924FA"/>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73FA8"/>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2211"/>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973FA8"/>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3D2DCCF-F406-49E0-ABA5-D7668568D8A9}"/>
</file>

<file path=customXml/itemProps2.xml><?xml version="1.0" encoding="utf-8"?>
<ds:datastoreItem xmlns:ds="http://schemas.openxmlformats.org/officeDocument/2006/customXml" ds:itemID="{D55789E9-62AD-4631-B824-70B1B902BEA2}"/>
</file>

<file path=customXml/itemProps3.xml><?xml version="1.0" encoding="utf-8"?>
<ds:datastoreItem xmlns:ds="http://schemas.openxmlformats.org/officeDocument/2006/customXml" ds:itemID="{89DA36C6-4F76-47B4-A62A-68F9EDCFD681}"/>
</file>

<file path=docProps/app.xml><?xml version="1.0" encoding="utf-8"?>
<Properties xmlns="http://schemas.openxmlformats.org/officeDocument/2006/extended-properties" xmlns:vt="http://schemas.openxmlformats.org/officeDocument/2006/docPropsVTypes">
  <Template>Normal</Template>
  <TotalTime>26</TotalTime>
  <Pages>2</Pages>
  <Words>540</Words>
  <Characters>2971</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