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0B" w:rsidRDefault="00B80C0B">
      <w:pPr>
        <w:keepNext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04" w:lineRule="auto"/>
        <w:ind w:left="6481" w:hanging="6481"/>
        <w:jc w:val="both"/>
        <w:rPr>
          <w:rFonts w:ascii="Franklin Gothic Book" w:hAnsi="Franklin Gothic Book"/>
          <w:sz w:val="20"/>
          <w:lang w:val="es-ES_tradnl"/>
        </w:rPr>
      </w:pPr>
    </w:p>
    <w:p w:rsidR="00B80C0B" w:rsidRDefault="00B80C0B">
      <w:pPr>
        <w:keepNext/>
        <w:tabs>
          <w:tab w:val="left" w:pos="-1440"/>
          <w:tab w:val="left" w:pos="-720"/>
          <w:tab w:val="left" w:pos="0"/>
          <w:tab w:val="decimal" w:pos="720"/>
          <w:tab w:val="decimal" w:pos="1440"/>
        </w:tabs>
        <w:spacing w:line="204" w:lineRule="auto"/>
        <w:ind w:left="6481" w:hanging="6481"/>
        <w:jc w:val="both"/>
        <w:rPr>
          <w:rFonts w:ascii="Franklin Gothic Book" w:hAnsi="Franklin Gothic Book"/>
          <w:sz w:val="20"/>
          <w:lang w:val="es-ES_tradnl"/>
        </w:rPr>
      </w:pPr>
    </w:p>
    <w:p w:rsidR="00B80C0B" w:rsidRDefault="00B80C0B" w:rsidP="0025629A">
      <w:pPr>
        <w:tabs>
          <w:tab w:val="center" w:pos="5386"/>
        </w:tabs>
        <w:jc w:val="both"/>
      </w:pPr>
      <w:r>
        <w:rPr>
          <w:rFonts w:ascii="Arrus BT" w:hAnsi="Arrus BT"/>
          <w:lang w:val="es-ES_tradnl"/>
        </w:rPr>
        <w:tab/>
      </w:r>
    </w:p>
    <w:p w:rsidR="00B80C0B" w:rsidRDefault="00B80C0B">
      <w:pPr>
        <w:shd w:val="pct10" w:color="000000" w:fill="FFFFFF"/>
        <w:tabs>
          <w:tab w:val="center" w:pos="5386"/>
        </w:tabs>
        <w:jc w:val="both"/>
        <w:rPr>
          <w:rFonts w:ascii="Arrus BT" w:hAnsi="Arrus BT"/>
          <w:b/>
          <w:sz w:val="36"/>
          <w:lang w:val="es-ES_tradnl"/>
        </w:rPr>
      </w:pPr>
      <w:r>
        <w:rPr>
          <w:rFonts w:ascii="Arrus BT" w:hAnsi="Arrus BT"/>
          <w:lang w:val="es-ES_tradnl"/>
        </w:rPr>
        <w:tab/>
      </w:r>
      <w:r>
        <w:rPr>
          <w:rFonts w:ascii="Arrus BT" w:hAnsi="Arrus BT"/>
          <w:b/>
          <w:sz w:val="36"/>
          <w:lang w:val="es-ES_tradnl"/>
        </w:rPr>
        <w:t>Reunión de Capitanes</w:t>
      </w:r>
    </w:p>
    <w:p w:rsidR="00B80C0B" w:rsidRDefault="00B80C0B">
      <w:pPr>
        <w:rPr>
          <w:rFonts w:ascii="Arrus BT" w:hAnsi="Arrus BT"/>
        </w:rPr>
      </w:pPr>
    </w:p>
    <w:p w:rsidR="0025629A" w:rsidRPr="00EF681B" w:rsidRDefault="0025629A">
      <w:pPr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ind w:firstLine="491"/>
        <w:rPr>
          <w:rFonts w:ascii="Arial" w:hAnsi="Arial" w:cs="Arial"/>
          <w:b/>
          <w:sz w:val="24"/>
          <w:szCs w:val="24"/>
        </w:rPr>
      </w:pPr>
      <w:r w:rsidRPr="00EF681B">
        <w:rPr>
          <w:rFonts w:ascii="Arial" w:hAnsi="Arial" w:cs="Arial"/>
          <w:b/>
          <w:sz w:val="24"/>
          <w:szCs w:val="24"/>
        </w:rPr>
        <w:t>TEMAS A TRATAR:</w:t>
      </w:r>
    </w:p>
    <w:p w:rsidR="00B80C0B" w:rsidRPr="00EF681B" w:rsidRDefault="00B80C0B">
      <w:pPr>
        <w:rPr>
          <w:rFonts w:ascii="Arial" w:hAnsi="Arial" w:cs="Arial"/>
          <w:sz w:val="24"/>
          <w:szCs w:val="24"/>
        </w:rPr>
      </w:pPr>
    </w:p>
    <w:p w:rsidR="00B80C0B" w:rsidRDefault="00B80C0B" w:rsidP="00EF681B">
      <w:pPr>
        <w:numPr>
          <w:ilvl w:val="0"/>
          <w:numId w:val="1"/>
        </w:numPr>
        <w:tabs>
          <w:tab w:val="clear" w:pos="360"/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Presentación del Comité de la Prueba y árbitros a los capitanes de los equipos participantes y presentación de los capitanes al Comité de la Prueba.</w:t>
      </w:r>
    </w:p>
    <w:p w:rsidR="00EF681B" w:rsidRDefault="00EF681B" w:rsidP="00EF681B">
      <w:pPr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EF681B" w:rsidRPr="00EF681B" w:rsidRDefault="00EF681B">
      <w:pPr>
        <w:numPr>
          <w:ilvl w:val="0"/>
          <w:numId w:val="1"/>
        </w:numPr>
        <w:tabs>
          <w:tab w:val="clear" w:pos="360"/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Composición carpeta.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Lectura del Reglamento del Campeonato.</w:t>
      </w:r>
      <w:r w:rsidR="00EF681B">
        <w:rPr>
          <w:rFonts w:ascii="Arial" w:hAnsi="Arial" w:cs="Arial"/>
          <w:sz w:val="24"/>
          <w:szCs w:val="24"/>
        </w:rPr>
        <w:t xml:space="preserve"> (comentario sobre el mismo)</w:t>
      </w:r>
      <w:r w:rsidRPr="00EF681B">
        <w:rPr>
          <w:rFonts w:ascii="Arial" w:hAnsi="Arial" w:cs="Arial"/>
          <w:sz w:val="24"/>
          <w:szCs w:val="24"/>
        </w:rPr>
        <w:t xml:space="preserve"> </w:t>
      </w:r>
      <w:r w:rsidR="00EF681B">
        <w:rPr>
          <w:rFonts w:ascii="Arial" w:hAnsi="Arial" w:cs="Arial"/>
          <w:sz w:val="24"/>
          <w:szCs w:val="24"/>
        </w:rPr>
        <w:t xml:space="preserve"> </w:t>
      </w:r>
    </w:p>
    <w:p w:rsidR="00EF681B" w:rsidRDefault="00EF681B" w:rsidP="00EF681B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EF681B" w:rsidRPr="00EF681B" w:rsidRDefault="0046799E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  </w:t>
      </w:r>
      <w:proofErr w:type="spellStart"/>
      <w:r>
        <w:rPr>
          <w:rFonts w:ascii="Arial" w:hAnsi="Arial" w:cs="Arial"/>
          <w:sz w:val="24"/>
          <w:szCs w:val="24"/>
        </w:rPr>
        <w:t>Handicaps</w:t>
      </w:r>
      <w:proofErr w:type="spellEnd"/>
      <w:r>
        <w:rPr>
          <w:rFonts w:ascii="Arial" w:hAnsi="Arial" w:cs="Arial"/>
          <w:sz w:val="24"/>
          <w:szCs w:val="24"/>
        </w:rPr>
        <w:t xml:space="preserve"> oficiales</w:t>
      </w:r>
      <w:r w:rsidR="00EF681B">
        <w:rPr>
          <w:rFonts w:ascii="Arial" w:hAnsi="Arial" w:cs="Arial"/>
          <w:sz w:val="24"/>
          <w:szCs w:val="24"/>
        </w:rPr>
        <w:t xml:space="preserve"> (</w:t>
      </w:r>
      <w:r w:rsidR="00F25CC3">
        <w:rPr>
          <w:rFonts w:ascii="Arial" w:hAnsi="Arial" w:cs="Arial"/>
          <w:sz w:val="24"/>
          <w:szCs w:val="24"/>
        </w:rPr>
        <w:t>HCPS. EXACTOS</w:t>
      </w:r>
      <w:r w:rsidR="00EF681B">
        <w:rPr>
          <w:rFonts w:ascii="Arial" w:hAnsi="Arial" w:cs="Arial"/>
          <w:sz w:val="24"/>
          <w:szCs w:val="24"/>
        </w:rPr>
        <w:t xml:space="preserve"> REDONDEADOS – NO AFECTA EL SLOPE) </w:t>
      </w:r>
    </w:p>
    <w:p w:rsidR="00B80C0B" w:rsidRPr="00EF681B" w:rsidRDefault="00B80C0B" w:rsidP="00B80C0B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E0500E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Entrega composición de equipos. ¿Cambios? – Notificación: Nombre y Nº licencia.</w:t>
      </w:r>
      <w:r w:rsidR="00E0500E" w:rsidRPr="00EF681B">
        <w:rPr>
          <w:rFonts w:ascii="Arial" w:hAnsi="Arial" w:cs="Arial"/>
          <w:sz w:val="24"/>
          <w:szCs w:val="24"/>
        </w:rPr>
        <w:t xml:space="preserve"> </w:t>
      </w:r>
    </w:p>
    <w:p w:rsidR="00780C4B" w:rsidRDefault="00E0500E" w:rsidP="00E0500E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ab/>
      </w:r>
      <w:r w:rsidRPr="00EF681B">
        <w:rPr>
          <w:rFonts w:ascii="Arial" w:hAnsi="Arial" w:cs="Arial"/>
          <w:sz w:val="24"/>
          <w:szCs w:val="24"/>
        </w:rPr>
        <w:tab/>
      </w:r>
      <w:r w:rsidRPr="00EF681B">
        <w:rPr>
          <w:rFonts w:ascii="Arial" w:hAnsi="Arial" w:cs="Arial"/>
          <w:sz w:val="24"/>
          <w:szCs w:val="24"/>
        </w:rPr>
        <w:tab/>
        <w:t>LEER L</w:t>
      </w:r>
      <w:r w:rsidR="00EF681B">
        <w:rPr>
          <w:rFonts w:ascii="Arial" w:hAnsi="Arial" w:cs="Arial"/>
          <w:sz w:val="24"/>
          <w:szCs w:val="24"/>
        </w:rPr>
        <w:t>A COMPOSICION DE LOS 8</w:t>
      </w:r>
      <w:r w:rsidR="00780C4B" w:rsidRPr="00EF681B">
        <w:rPr>
          <w:rFonts w:ascii="Arial" w:hAnsi="Arial" w:cs="Arial"/>
          <w:sz w:val="24"/>
          <w:szCs w:val="24"/>
        </w:rPr>
        <w:t xml:space="preserve"> EQUIPOS</w:t>
      </w:r>
      <w:r w:rsidR="00EF681B">
        <w:rPr>
          <w:rFonts w:ascii="Arial" w:hAnsi="Arial" w:cs="Arial"/>
          <w:sz w:val="24"/>
          <w:szCs w:val="24"/>
        </w:rPr>
        <w:tab/>
      </w:r>
    </w:p>
    <w:p w:rsidR="00EF681B" w:rsidRDefault="00EF681B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- Entrega Orden de Juego – Match </w:t>
      </w:r>
      <w:proofErr w:type="spellStart"/>
      <w:r>
        <w:rPr>
          <w:rFonts w:ascii="Arial" w:hAnsi="Arial" w:cs="Arial"/>
          <w:sz w:val="24"/>
          <w:szCs w:val="24"/>
        </w:rPr>
        <w:t>play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( 20</w:t>
      </w:r>
      <w:proofErr w:type="gramEnd"/>
      <w:r>
        <w:rPr>
          <w:rFonts w:ascii="Arial" w:hAnsi="Arial" w:cs="Arial"/>
          <w:sz w:val="24"/>
          <w:szCs w:val="24"/>
        </w:rPr>
        <w:t xml:space="preserve"> min. Después de saber el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adversario).  ¡¡ </w:t>
      </w:r>
      <w:proofErr w:type="gramStart"/>
      <w:r>
        <w:rPr>
          <w:rFonts w:ascii="Arial" w:hAnsi="Arial" w:cs="Arial"/>
          <w:sz w:val="24"/>
          <w:szCs w:val="24"/>
        </w:rPr>
        <w:t>OJO !!</w:t>
      </w:r>
      <w:proofErr w:type="gramEnd"/>
      <w:r>
        <w:rPr>
          <w:rFonts w:ascii="Arial" w:hAnsi="Arial" w:cs="Arial"/>
          <w:sz w:val="24"/>
          <w:szCs w:val="24"/>
        </w:rPr>
        <w:t xml:space="preserve">  – por Orden de </w:t>
      </w:r>
      <w:proofErr w:type="spellStart"/>
      <w:r>
        <w:rPr>
          <w:rFonts w:ascii="Arial" w:hAnsi="Arial" w:cs="Arial"/>
          <w:sz w:val="24"/>
          <w:szCs w:val="24"/>
        </w:rPr>
        <w:t>Hp.</w:t>
      </w:r>
      <w:proofErr w:type="spellEnd"/>
      <w:r>
        <w:rPr>
          <w:rFonts w:ascii="Arial" w:hAnsi="Arial" w:cs="Arial"/>
          <w:sz w:val="24"/>
          <w:szCs w:val="24"/>
        </w:rPr>
        <w:t xml:space="preserve"> De + a – </w:t>
      </w:r>
      <w:proofErr w:type="gramStart"/>
      <w:r>
        <w:rPr>
          <w:rFonts w:ascii="Arial" w:hAnsi="Arial" w:cs="Arial"/>
          <w:sz w:val="24"/>
          <w:szCs w:val="24"/>
        </w:rPr>
        <w:t>( primero</w:t>
      </w:r>
      <w:proofErr w:type="gramEnd"/>
      <w:r>
        <w:rPr>
          <w:rFonts w:ascii="Arial" w:hAnsi="Arial" w:cs="Arial"/>
          <w:sz w:val="24"/>
          <w:szCs w:val="24"/>
        </w:rPr>
        <w:t xml:space="preserve"> los </w:t>
      </w:r>
      <w:proofErr w:type="spellStart"/>
      <w:r>
        <w:rPr>
          <w:rFonts w:ascii="Arial" w:hAnsi="Arial" w:cs="Arial"/>
          <w:sz w:val="24"/>
          <w:szCs w:val="24"/>
        </w:rPr>
        <w:t>Hps.</w:t>
      </w:r>
      <w:proofErr w:type="spellEnd"/>
      <w:r>
        <w:rPr>
          <w:rFonts w:ascii="Arial" w:hAnsi="Arial" w:cs="Arial"/>
          <w:sz w:val="24"/>
          <w:szCs w:val="24"/>
        </w:rPr>
        <w:t xml:space="preserve"> , o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suma de </w:t>
      </w:r>
      <w:proofErr w:type="spellStart"/>
      <w:r>
        <w:rPr>
          <w:rFonts w:ascii="Arial" w:hAnsi="Arial" w:cs="Arial"/>
          <w:sz w:val="24"/>
          <w:szCs w:val="24"/>
        </w:rPr>
        <w:t>hps</w:t>
      </w:r>
      <w:proofErr w:type="spellEnd"/>
      <w:r>
        <w:rPr>
          <w:rFonts w:ascii="Arial" w:hAnsi="Arial" w:cs="Arial"/>
          <w:sz w:val="24"/>
          <w:szCs w:val="24"/>
        </w:rPr>
        <w:t>. Más altos.) – Im</w:t>
      </w:r>
      <w:r w:rsidR="003863C9">
        <w:rPr>
          <w:rFonts w:ascii="Arial" w:hAnsi="Arial" w:cs="Arial"/>
          <w:sz w:val="24"/>
          <w:szCs w:val="24"/>
        </w:rPr>
        <w:t xml:space="preserve">portante Mismo </w:t>
      </w:r>
      <w:proofErr w:type="spellStart"/>
      <w:r w:rsidR="003863C9">
        <w:rPr>
          <w:rFonts w:ascii="Arial" w:hAnsi="Arial" w:cs="Arial"/>
          <w:sz w:val="24"/>
          <w:szCs w:val="24"/>
        </w:rPr>
        <w:t>handicap</w:t>
      </w:r>
      <w:proofErr w:type="spellEnd"/>
      <w:r w:rsidR="003863C9">
        <w:rPr>
          <w:rFonts w:ascii="Arial" w:hAnsi="Arial" w:cs="Arial"/>
          <w:sz w:val="24"/>
          <w:szCs w:val="24"/>
        </w:rPr>
        <w:t xml:space="preserve"> exacto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(redondeado).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Lectura de las Reglas Locales</w:t>
      </w:r>
      <w:r w:rsidR="009400DB">
        <w:rPr>
          <w:rFonts w:ascii="Arial" w:hAnsi="Arial" w:cs="Arial"/>
          <w:sz w:val="24"/>
          <w:szCs w:val="24"/>
        </w:rPr>
        <w:t xml:space="preserve"> (se colocará bola</w:t>
      </w:r>
      <w:proofErr w:type="gramStart"/>
      <w:r w:rsidR="007C1C35">
        <w:rPr>
          <w:rFonts w:ascii="Arial" w:hAnsi="Arial" w:cs="Arial"/>
          <w:sz w:val="24"/>
          <w:szCs w:val="24"/>
        </w:rPr>
        <w:t>??????</w:t>
      </w:r>
      <w:proofErr w:type="gramEnd"/>
      <w:r w:rsidR="009400DB">
        <w:rPr>
          <w:rFonts w:ascii="Arial" w:hAnsi="Arial" w:cs="Arial"/>
          <w:sz w:val="24"/>
          <w:szCs w:val="24"/>
        </w:rPr>
        <w:t>)</w:t>
      </w:r>
      <w:r w:rsidRPr="00EF681B">
        <w:rPr>
          <w:rFonts w:ascii="Arial" w:hAnsi="Arial" w:cs="Arial"/>
          <w:sz w:val="24"/>
          <w:szCs w:val="24"/>
        </w:rPr>
        <w:t>.</w:t>
      </w:r>
    </w:p>
    <w:p w:rsidR="00780C4B" w:rsidRPr="00EF681B" w:rsidRDefault="00780C4B" w:rsidP="00780C4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780C4B" w:rsidRPr="00EF681B" w:rsidRDefault="00780C4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Orden de Salidas </w:t>
      </w:r>
      <w:proofErr w:type="spellStart"/>
      <w:r w:rsidRPr="00EF681B">
        <w:rPr>
          <w:rFonts w:ascii="Arial" w:hAnsi="Arial" w:cs="Arial"/>
          <w:sz w:val="24"/>
          <w:szCs w:val="24"/>
        </w:rPr>
        <w:t>Stroke</w:t>
      </w:r>
      <w:proofErr w:type="spellEnd"/>
      <w:r w:rsidRPr="00EF681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681B">
        <w:rPr>
          <w:rFonts w:ascii="Arial" w:hAnsi="Arial" w:cs="Arial"/>
          <w:sz w:val="24"/>
          <w:szCs w:val="24"/>
        </w:rPr>
        <w:t>play</w:t>
      </w:r>
      <w:proofErr w:type="spellEnd"/>
      <w:r w:rsidRPr="00EF681B">
        <w:rPr>
          <w:rFonts w:ascii="Arial" w:hAnsi="Arial" w:cs="Arial"/>
          <w:sz w:val="24"/>
          <w:szCs w:val="24"/>
        </w:rPr>
        <w:t xml:space="preserve"> clasificatorio</w:t>
      </w:r>
      <w:r w:rsidR="00EF681B">
        <w:rPr>
          <w:rFonts w:ascii="Arial" w:hAnsi="Arial" w:cs="Arial"/>
          <w:sz w:val="24"/>
          <w:szCs w:val="24"/>
        </w:rPr>
        <w:t xml:space="preserve"> –  establecido por el Comité </w:t>
      </w:r>
      <w:proofErr w:type="gramStart"/>
      <w:r w:rsidR="00EF681B">
        <w:rPr>
          <w:rFonts w:ascii="Arial" w:hAnsi="Arial" w:cs="Arial"/>
          <w:sz w:val="24"/>
          <w:szCs w:val="24"/>
        </w:rPr>
        <w:t>( por</w:t>
      </w:r>
      <w:proofErr w:type="gramEnd"/>
      <w:r w:rsidR="00EF681B">
        <w:rPr>
          <w:rFonts w:ascii="Arial" w:hAnsi="Arial" w:cs="Arial"/>
          <w:sz w:val="24"/>
          <w:szCs w:val="24"/>
        </w:rPr>
        <w:t xml:space="preserve"> Equipos) – cada capitán </w:t>
      </w:r>
      <w:r w:rsidR="005D17E9">
        <w:rPr>
          <w:rFonts w:ascii="Arial" w:hAnsi="Arial" w:cs="Arial"/>
          <w:sz w:val="24"/>
          <w:szCs w:val="24"/>
        </w:rPr>
        <w:t>elegirá el orden de sus</w:t>
      </w:r>
      <w:r w:rsidR="00EF681B">
        <w:rPr>
          <w:rFonts w:ascii="Arial" w:hAnsi="Arial" w:cs="Arial"/>
          <w:sz w:val="24"/>
          <w:szCs w:val="24"/>
        </w:rPr>
        <w:t xml:space="preserve"> jugadores . 1º, 2</w:t>
      </w:r>
      <w:proofErr w:type="gramStart"/>
      <w:r w:rsidR="00EF681B">
        <w:rPr>
          <w:rFonts w:ascii="Arial" w:hAnsi="Arial" w:cs="Arial"/>
          <w:sz w:val="24"/>
          <w:szCs w:val="24"/>
        </w:rPr>
        <w:t>º ,</w:t>
      </w:r>
      <w:proofErr w:type="gramEnd"/>
      <w:r w:rsidR="00EF681B">
        <w:rPr>
          <w:rFonts w:ascii="Arial" w:hAnsi="Arial" w:cs="Arial"/>
          <w:sz w:val="24"/>
          <w:szCs w:val="24"/>
        </w:rPr>
        <w:t xml:space="preserve"> … etc. 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Acuerdos sobre esta edición del Campeonato:</w:t>
      </w:r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Consejo (Capitán, compañeros, </w:t>
      </w:r>
      <w:proofErr w:type="spellStart"/>
      <w:r w:rsidRPr="00EF681B">
        <w:rPr>
          <w:rFonts w:ascii="Arial" w:hAnsi="Arial" w:cs="Arial"/>
          <w:sz w:val="24"/>
          <w:szCs w:val="24"/>
        </w:rPr>
        <w:t>etc</w:t>
      </w:r>
      <w:proofErr w:type="spellEnd"/>
      <w:r w:rsidRPr="00EF681B">
        <w:rPr>
          <w:rFonts w:ascii="Arial" w:hAnsi="Arial" w:cs="Arial"/>
          <w:sz w:val="24"/>
          <w:szCs w:val="24"/>
        </w:rPr>
        <w:t>...).</w:t>
      </w:r>
      <w:r w:rsidR="008B43CD" w:rsidRPr="00EF681B">
        <w:rPr>
          <w:rFonts w:ascii="Arial" w:hAnsi="Arial" w:cs="Arial"/>
          <w:sz w:val="24"/>
          <w:szCs w:val="24"/>
        </w:rPr>
        <w:t xml:space="preserve">  SI</w:t>
      </w:r>
    </w:p>
    <w:p w:rsidR="00B80C0B" w:rsidRPr="00EF681B" w:rsidRDefault="00EF681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Caddies –  Solo Capitán y compañeros</w:t>
      </w:r>
      <w:r w:rsidR="008B43CD" w:rsidRPr="00EF681B">
        <w:rPr>
          <w:rFonts w:ascii="Arial" w:hAnsi="Arial" w:cs="Arial"/>
          <w:sz w:val="24"/>
          <w:szCs w:val="24"/>
        </w:rPr>
        <w:t>.</w:t>
      </w:r>
    </w:p>
    <w:p w:rsidR="00B80C0B" w:rsidRDefault="00B80C0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>Hoyos de Play Off – Indicar y publicar.</w:t>
      </w:r>
      <w:r w:rsidR="00B062B6">
        <w:rPr>
          <w:rFonts w:ascii="Arial" w:hAnsi="Arial" w:cs="Arial"/>
          <w:sz w:val="24"/>
          <w:szCs w:val="24"/>
        </w:rPr>
        <w:t xml:space="preserve"> </w:t>
      </w:r>
    </w:p>
    <w:p w:rsidR="00EF681B" w:rsidRDefault="00EF681B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Entrenadores – no pueden dar consejo, ni intervenir en el juego. Solo </w:t>
      </w:r>
      <w:r w:rsidR="00BE213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 través del capitán o del </w:t>
      </w:r>
      <w:proofErr w:type="spellStart"/>
      <w:r>
        <w:rPr>
          <w:rFonts w:ascii="Arial" w:hAnsi="Arial" w:cs="Arial"/>
          <w:sz w:val="24"/>
          <w:szCs w:val="24"/>
        </w:rPr>
        <w:t>caddy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A44A2" w:rsidRPr="00EF681B" w:rsidRDefault="007C1C35">
      <w:pPr>
        <w:numPr>
          <w:ilvl w:val="0"/>
          <w:numId w:val="2"/>
        </w:numPr>
        <w:tabs>
          <w:tab w:val="clear" w:pos="360"/>
          <w:tab w:val="num" w:pos="426"/>
          <w:tab w:val="num" w:pos="1701"/>
        </w:tabs>
        <w:ind w:left="1418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Capitanes – </w:t>
      </w:r>
      <w:r w:rsidR="00DA44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A44A2">
        <w:rPr>
          <w:rFonts w:ascii="Arial" w:hAnsi="Arial" w:cs="Arial"/>
          <w:sz w:val="24"/>
          <w:szCs w:val="24"/>
        </w:rPr>
        <w:t>Buggies</w:t>
      </w:r>
      <w:proofErr w:type="spellEnd"/>
      <w:proofErr w:type="gramStart"/>
      <w:r>
        <w:rPr>
          <w:rFonts w:ascii="Arial" w:hAnsi="Arial" w:cs="Arial"/>
          <w:sz w:val="24"/>
          <w:szCs w:val="24"/>
        </w:rPr>
        <w:t>?????</w:t>
      </w:r>
      <w:r w:rsidR="00DA44A2">
        <w:rPr>
          <w:rFonts w:ascii="Arial" w:hAnsi="Arial" w:cs="Arial"/>
          <w:sz w:val="24"/>
          <w:szCs w:val="24"/>
        </w:rPr>
        <w:t>.</w:t>
      </w:r>
      <w:proofErr w:type="gramEnd"/>
    </w:p>
    <w:p w:rsidR="00B80C0B" w:rsidRPr="00EF681B" w:rsidRDefault="00B80C0B">
      <w:p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</w:p>
    <w:p w:rsidR="00B80C0B" w:rsidRDefault="00780C4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  </w:t>
      </w:r>
      <w:r w:rsidR="00B80C0B" w:rsidRPr="00EF681B">
        <w:rPr>
          <w:rFonts w:ascii="Arial" w:hAnsi="Arial" w:cs="Arial"/>
          <w:sz w:val="24"/>
          <w:szCs w:val="24"/>
        </w:rPr>
        <w:t xml:space="preserve">Horarios de Apertura del </w:t>
      </w:r>
      <w:r w:rsidRPr="00EF681B">
        <w:rPr>
          <w:rFonts w:ascii="Arial" w:hAnsi="Arial" w:cs="Arial"/>
          <w:sz w:val="24"/>
          <w:szCs w:val="24"/>
        </w:rPr>
        <w:t>club</w:t>
      </w:r>
      <w:r w:rsidR="00EF681B">
        <w:rPr>
          <w:rFonts w:ascii="Arial" w:hAnsi="Arial" w:cs="Arial"/>
          <w:sz w:val="24"/>
          <w:szCs w:val="24"/>
        </w:rPr>
        <w:t>. Pregunt</w:t>
      </w:r>
      <w:r w:rsidR="006823F1">
        <w:rPr>
          <w:rFonts w:ascii="Arial" w:hAnsi="Arial" w:cs="Arial"/>
          <w:sz w:val="24"/>
          <w:szCs w:val="24"/>
        </w:rPr>
        <w:t>ar al club</w:t>
      </w:r>
      <w:r w:rsidR="008B43CD" w:rsidRPr="00EF681B">
        <w:rPr>
          <w:rFonts w:ascii="Arial" w:hAnsi="Arial" w:cs="Arial"/>
          <w:sz w:val="24"/>
          <w:szCs w:val="24"/>
        </w:rPr>
        <w:t>.</w:t>
      </w:r>
    </w:p>
    <w:p w:rsidR="00EF681B" w:rsidRDefault="00EF681B" w:rsidP="00EF681B">
      <w:pPr>
        <w:tabs>
          <w:tab w:val="num" w:pos="426"/>
        </w:tabs>
        <w:ind w:left="491" w:right="1558"/>
        <w:jc w:val="both"/>
        <w:rPr>
          <w:rFonts w:ascii="Arial" w:hAnsi="Arial" w:cs="Arial"/>
          <w:sz w:val="24"/>
          <w:szCs w:val="24"/>
        </w:rPr>
      </w:pPr>
    </w:p>
    <w:p w:rsidR="00EF681B" w:rsidRDefault="003863C9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Numeros</w:t>
      </w:r>
      <w:proofErr w:type="spellEnd"/>
      <w:r>
        <w:rPr>
          <w:rFonts w:ascii="Arial" w:hAnsi="Arial" w:cs="Arial"/>
          <w:sz w:val="24"/>
          <w:szCs w:val="24"/>
        </w:rPr>
        <w:t xml:space="preserve"> de mó</w:t>
      </w:r>
      <w:r w:rsidR="00EF681B">
        <w:rPr>
          <w:rFonts w:ascii="Arial" w:hAnsi="Arial" w:cs="Arial"/>
          <w:sz w:val="24"/>
          <w:szCs w:val="24"/>
        </w:rPr>
        <w:t>viles de Capitanes y habitaciones del equipo</w:t>
      </w:r>
      <w:r>
        <w:rPr>
          <w:rFonts w:ascii="Arial" w:hAnsi="Arial" w:cs="Arial"/>
          <w:sz w:val="24"/>
          <w:szCs w:val="24"/>
        </w:rPr>
        <w:t>.</w:t>
      </w:r>
    </w:p>
    <w:p w:rsidR="00FB4B1C" w:rsidRDefault="00FB4B1C" w:rsidP="00FB4B1C">
      <w:pPr>
        <w:tabs>
          <w:tab w:val="num" w:pos="426"/>
        </w:tabs>
        <w:ind w:right="1558"/>
        <w:jc w:val="both"/>
        <w:rPr>
          <w:rFonts w:ascii="Arial" w:hAnsi="Arial" w:cs="Arial"/>
          <w:sz w:val="24"/>
          <w:szCs w:val="24"/>
        </w:rPr>
      </w:pPr>
    </w:p>
    <w:p w:rsidR="008C4DAF" w:rsidRDefault="00465ED4" w:rsidP="00EF681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8C4DAF">
        <w:rPr>
          <w:rFonts w:ascii="Arial" w:hAnsi="Arial" w:cs="Arial"/>
          <w:sz w:val="24"/>
          <w:szCs w:val="24"/>
        </w:rPr>
        <w:t xml:space="preserve"> Fotos de equipos</w:t>
      </w:r>
      <w:r w:rsidR="008C4DAF">
        <w:rPr>
          <w:rFonts w:ascii="Arial" w:hAnsi="Arial" w:cs="Arial"/>
          <w:sz w:val="24"/>
          <w:szCs w:val="24"/>
        </w:rPr>
        <w:t>.</w:t>
      </w:r>
    </w:p>
    <w:p w:rsidR="008C4DAF" w:rsidRDefault="008C4DAF" w:rsidP="008C4DAF">
      <w:pPr>
        <w:pStyle w:val="Prrafodelista"/>
        <w:rPr>
          <w:rFonts w:ascii="Arial" w:hAnsi="Arial" w:cs="Arial"/>
          <w:sz w:val="24"/>
          <w:szCs w:val="24"/>
        </w:rPr>
      </w:pPr>
    </w:p>
    <w:p w:rsidR="00B80C0B" w:rsidRPr="00EF681B" w:rsidRDefault="00B80C0B">
      <w:pPr>
        <w:numPr>
          <w:ilvl w:val="0"/>
          <w:numId w:val="1"/>
        </w:numPr>
        <w:tabs>
          <w:tab w:val="num" w:pos="426"/>
        </w:tabs>
        <w:ind w:left="851" w:right="1558"/>
        <w:jc w:val="both"/>
        <w:rPr>
          <w:rFonts w:ascii="Arial" w:hAnsi="Arial" w:cs="Arial"/>
          <w:sz w:val="24"/>
          <w:szCs w:val="24"/>
        </w:rPr>
      </w:pPr>
      <w:r w:rsidRPr="00EF681B">
        <w:rPr>
          <w:rFonts w:ascii="Arial" w:hAnsi="Arial" w:cs="Arial"/>
          <w:sz w:val="24"/>
          <w:szCs w:val="24"/>
        </w:rPr>
        <w:t xml:space="preserve">  Ruegos y Preguntas.</w:t>
      </w:r>
    </w:p>
    <w:p w:rsidR="00B80C0B" w:rsidRDefault="00B80C0B">
      <w:pPr>
        <w:tabs>
          <w:tab w:val="num" w:pos="426"/>
        </w:tabs>
        <w:ind w:right="1558"/>
        <w:jc w:val="both"/>
        <w:rPr>
          <w:rFonts w:ascii="Arrus BT" w:hAnsi="Arrus BT"/>
          <w:sz w:val="28"/>
        </w:rPr>
      </w:pPr>
    </w:p>
    <w:p w:rsidR="00B80C0B" w:rsidRDefault="00B80C0B">
      <w:pPr>
        <w:tabs>
          <w:tab w:val="num" w:pos="426"/>
        </w:tabs>
        <w:ind w:left="491" w:right="1558"/>
        <w:jc w:val="both"/>
        <w:rPr>
          <w:rFonts w:ascii="Franklin Gothic Book" w:hAnsi="Franklin Gothic Book"/>
          <w:sz w:val="28"/>
        </w:rPr>
      </w:pPr>
    </w:p>
    <w:sectPr w:rsidR="00B80C0B" w:rsidSect="0025629A">
      <w:headerReference w:type="default" r:id="rId7"/>
      <w:pgSz w:w="11906" w:h="16838"/>
      <w:pgMar w:top="1702" w:right="567" w:bottom="426" w:left="567" w:header="709" w:footer="144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3A1" w:rsidRDefault="006073A1">
      <w:r>
        <w:separator/>
      </w:r>
    </w:p>
  </w:endnote>
  <w:endnote w:type="continuationSeparator" w:id="0">
    <w:p w:rsidR="006073A1" w:rsidRDefault="006073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3A1" w:rsidRDefault="006073A1">
      <w:r>
        <w:separator/>
      </w:r>
    </w:p>
  </w:footnote>
  <w:footnote w:type="continuationSeparator" w:id="0">
    <w:p w:rsidR="006073A1" w:rsidRDefault="006073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9A" w:rsidRDefault="00BE2136">
    <w:pPr>
      <w:pStyle w:val="Ttulo1"/>
      <w:rPr>
        <w:sz w:val="40"/>
      </w:rPr>
    </w:pPr>
    <w:r>
      <w:rPr>
        <w:sz w:val="40"/>
      </w:rPr>
      <w:t>Campeonat</w:t>
    </w:r>
    <w:r w:rsidR="007C1C35">
      <w:rPr>
        <w:sz w:val="40"/>
      </w:rPr>
      <w:t>o Interterritorial Sub-25</w:t>
    </w:r>
    <w:r w:rsidR="008C4DAF">
      <w:rPr>
        <w:sz w:val="40"/>
      </w:rPr>
      <w:t xml:space="preserve"> Masculino de 2</w:t>
    </w:r>
    <w:r w:rsidR="00F25CC3">
      <w:rPr>
        <w:sz w:val="40"/>
      </w:rPr>
      <w:t>ª división</w:t>
    </w:r>
  </w:p>
  <w:p w:rsidR="00BE2136" w:rsidRDefault="00B364A7">
    <w:pPr>
      <w:pStyle w:val="Ttulo2"/>
      <w:rPr>
        <w:i/>
      </w:rPr>
    </w:pPr>
    <w:r>
      <w:rPr>
        <w:i/>
      </w:rPr>
      <w:t>NORBA Club de Golf.  20 al 23 de Octubre de 2011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D4600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64E9798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C8E"/>
    <w:rsid w:val="001036EB"/>
    <w:rsid w:val="00154C8E"/>
    <w:rsid w:val="0025629A"/>
    <w:rsid w:val="002C0288"/>
    <w:rsid w:val="003664B9"/>
    <w:rsid w:val="003863C9"/>
    <w:rsid w:val="003A46DB"/>
    <w:rsid w:val="00411885"/>
    <w:rsid w:val="00465ED4"/>
    <w:rsid w:val="0046799E"/>
    <w:rsid w:val="005D17E9"/>
    <w:rsid w:val="006073A1"/>
    <w:rsid w:val="00673851"/>
    <w:rsid w:val="00674938"/>
    <w:rsid w:val="00674BDD"/>
    <w:rsid w:val="006823F1"/>
    <w:rsid w:val="00780C4B"/>
    <w:rsid w:val="007C1C35"/>
    <w:rsid w:val="007D4A69"/>
    <w:rsid w:val="0081338B"/>
    <w:rsid w:val="008B43CD"/>
    <w:rsid w:val="008C4DAF"/>
    <w:rsid w:val="009400DB"/>
    <w:rsid w:val="00B062B6"/>
    <w:rsid w:val="00B364A7"/>
    <w:rsid w:val="00B80C0B"/>
    <w:rsid w:val="00BE2136"/>
    <w:rsid w:val="00C33323"/>
    <w:rsid w:val="00DA44A2"/>
    <w:rsid w:val="00E0500E"/>
    <w:rsid w:val="00EF681B"/>
    <w:rsid w:val="00F25CC3"/>
    <w:rsid w:val="00FB4B1C"/>
    <w:rsid w:val="00FD7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288"/>
    <w:rPr>
      <w:rFonts w:ascii="Century Schoolbook" w:hAnsi="Century Schoolbook"/>
      <w:sz w:val="22"/>
    </w:rPr>
  </w:style>
  <w:style w:type="paragraph" w:styleId="Ttulo1">
    <w:name w:val="heading 1"/>
    <w:basedOn w:val="Normal"/>
    <w:next w:val="Normal"/>
    <w:qFormat/>
    <w:rsid w:val="002C0288"/>
    <w:pPr>
      <w:keepNext/>
      <w:widowControl w:val="0"/>
      <w:ind w:left="874" w:right="874"/>
      <w:jc w:val="center"/>
      <w:outlineLvl w:val="0"/>
    </w:pPr>
    <w:rPr>
      <w:rFonts w:ascii="Franklin Gothic Heavy" w:hAnsi="Franklin Gothic Heavy"/>
      <w:snapToGrid w:val="0"/>
      <w:sz w:val="48"/>
      <w:lang w:val="es-ES_tradnl"/>
    </w:rPr>
  </w:style>
  <w:style w:type="paragraph" w:styleId="Ttulo2">
    <w:name w:val="heading 2"/>
    <w:basedOn w:val="Normal"/>
    <w:next w:val="Normal"/>
    <w:qFormat/>
    <w:rsid w:val="002C0288"/>
    <w:pPr>
      <w:keepNext/>
      <w:ind w:left="874" w:right="874"/>
      <w:jc w:val="center"/>
      <w:outlineLvl w:val="1"/>
    </w:pPr>
    <w:rPr>
      <w:rFonts w:ascii="Franklin Gothic Demi" w:hAnsi="Franklin Gothic Demi"/>
      <w:sz w:val="28"/>
      <w:lang w:val="es-ES_tradnl"/>
    </w:rPr>
  </w:style>
  <w:style w:type="paragraph" w:styleId="Ttulo3">
    <w:name w:val="heading 3"/>
    <w:basedOn w:val="Normal"/>
    <w:next w:val="Normal"/>
    <w:qFormat/>
    <w:rsid w:val="002C028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5386"/>
      </w:tabs>
      <w:ind w:left="567" w:right="849"/>
      <w:jc w:val="both"/>
      <w:outlineLvl w:val="2"/>
    </w:pPr>
    <w:rPr>
      <w:rFonts w:ascii="Arrus BT" w:hAnsi="Arrus BT"/>
      <w:i/>
      <w:sz w:val="28"/>
      <w:lang w:val="es-ES_tradnl"/>
    </w:rPr>
  </w:style>
  <w:style w:type="paragraph" w:styleId="Ttulo4">
    <w:name w:val="heading 4"/>
    <w:basedOn w:val="Normal"/>
    <w:next w:val="Normal"/>
    <w:qFormat/>
    <w:rsid w:val="002C0288"/>
    <w:pPr>
      <w:keepNext/>
      <w:widowControl w:val="0"/>
      <w:tabs>
        <w:tab w:val="center" w:pos="5386"/>
      </w:tabs>
      <w:jc w:val="both"/>
      <w:outlineLvl w:val="3"/>
    </w:pPr>
    <w:rPr>
      <w:rFonts w:ascii="Franklin Gothic Book" w:hAnsi="Franklin Gothic Book"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2C0288"/>
    <w:pPr>
      <w:keepNext/>
      <w:widowControl w:val="0"/>
      <w:tabs>
        <w:tab w:val="center" w:pos="5386"/>
      </w:tabs>
      <w:jc w:val="center"/>
      <w:outlineLvl w:val="4"/>
    </w:pPr>
    <w:rPr>
      <w:rFonts w:ascii="Franklin Gothic Book" w:hAnsi="Franklin Gothic Book"/>
      <w:snapToGrid w:val="0"/>
      <w:sz w:val="28"/>
      <w:lang w:val="es-ES_tradnl"/>
    </w:rPr>
  </w:style>
  <w:style w:type="paragraph" w:styleId="Ttulo6">
    <w:name w:val="heading 6"/>
    <w:basedOn w:val="Normal"/>
    <w:next w:val="Normal"/>
    <w:qFormat/>
    <w:rsid w:val="002C0288"/>
    <w:pPr>
      <w:keepNext/>
      <w:widowControl w:val="0"/>
      <w:tabs>
        <w:tab w:val="center" w:pos="5386"/>
      </w:tabs>
      <w:jc w:val="both"/>
      <w:outlineLvl w:val="5"/>
    </w:pPr>
    <w:rPr>
      <w:rFonts w:ascii="Franklin Gothic Book" w:hAnsi="Franklin Gothic Book"/>
      <w:snapToGrid w:val="0"/>
      <w:sz w:val="28"/>
      <w:lang w:val="es-ES_tradnl"/>
    </w:rPr>
  </w:style>
  <w:style w:type="paragraph" w:styleId="Ttulo7">
    <w:name w:val="heading 7"/>
    <w:basedOn w:val="Normal"/>
    <w:next w:val="Normal"/>
    <w:qFormat/>
    <w:rsid w:val="002C0288"/>
    <w:pPr>
      <w:keepNext/>
      <w:widowControl w:val="0"/>
      <w:tabs>
        <w:tab w:val="center" w:pos="5386"/>
      </w:tabs>
      <w:jc w:val="center"/>
      <w:outlineLvl w:val="6"/>
    </w:pPr>
    <w:rPr>
      <w:rFonts w:ascii="Franklin Gothic Book" w:hAnsi="Franklin Gothic Book"/>
      <w:i/>
      <w:snapToGrid w:val="0"/>
      <w:sz w:val="28"/>
      <w:lang w:val="es-ES_tradnl"/>
    </w:rPr>
  </w:style>
  <w:style w:type="paragraph" w:styleId="Ttulo8">
    <w:name w:val="heading 8"/>
    <w:basedOn w:val="Normal"/>
    <w:next w:val="Normal"/>
    <w:qFormat/>
    <w:rsid w:val="002C028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849"/>
      <w:jc w:val="center"/>
      <w:outlineLvl w:val="7"/>
    </w:pPr>
    <w:rPr>
      <w:rFonts w:ascii="Arrus BT" w:hAnsi="Arrus BT"/>
      <w:b/>
      <w:sz w:val="28"/>
      <w:lang w:val="es-ES_tradnl"/>
    </w:rPr>
  </w:style>
  <w:style w:type="paragraph" w:styleId="Ttulo9">
    <w:name w:val="heading 9"/>
    <w:basedOn w:val="Normal"/>
    <w:next w:val="Normal"/>
    <w:qFormat/>
    <w:rsid w:val="002C0288"/>
    <w:pPr>
      <w:keepNext/>
      <w:widowControl w:val="0"/>
      <w:shd w:val="pct20" w:color="auto" w:fill="auto"/>
      <w:outlineLvl w:val="8"/>
    </w:pPr>
    <w:rPr>
      <w:rFonts w:ascii="Franklin Gothic Heavy" w:hAnsi="Franklin Gothic Heavy"/>
      <w:snapToGrid w:val="0"/>
      <w:sz w:val="2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2C0288"/>
    <w:pPr>
      <w:widowControl w:val="0"/>
      <w:tabs>
        <w:tab w:val="center" w:pos="4252"/>
        <w:tab w:val="right" w:pos="8504"/>
      </w:tabs>
    </w:pPr>
    <w:rPr>
      <w:rFonts w:ascii="Times New Roman" w:hAnsi="Times New Roman"/>
      <w:snapToGrid w:val="0"/>
      <w:sz w:val="24"/>
      <w:lang w:val="en-US"/>
    </w:rPr>
  </w:style>
  <w:style w:type="paragraph" w:styleId="Piedepgina">
    <w:name w:val="footer"/>
    <w:basedOn w:val="Normal"/>
    <w:rsid w:val="002C0288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B80C0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C4D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03D4BA-3DC1-4DC4-8839-2A8E2F9E5C3C}"/>
</file>

<file path=customXml/itemProps2.xml><?xml version="1.0" encoding="utf-8"?>
<ds:datastoreItem xmlns:ds="http://schemas.openxmlformats.org/officeDocument/2006/customXml" ds:itemID="{AE295115-B48B-4C1C-8692-517CBA836576}"/>
</file>

<file path=customXml/itemProps3.xml><?xml version="1.0" encoding="utf-8"?>
<ds:datastoreItem xmlns:ds="http://schemas.openxmlformats.org/officeDocument/2006/customXml" ds:itemID="{79B4278B-0C26-4CB0-81B9-C95439C46353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CLOTI</cp:lastModifiedBy>
  <cp:revision>3</cp:revision>
  <cp:lastPrinted>2009-10-06T13:38:00Z</cp:lastPrinted>
  <dcterms:created xsi:type="dcterms:W3CDTF">2010-10-01T10:40:00Z</dcterms:created>
  <dcterms:modified xsi:type="dcterms:W3CDTF">2011-10-14T10:17:00Z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