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F9F" w:rsidRDefault="00474964">
      <w:pPr>
        <w:pStyle w:val="Ttulo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 w:val="0"/>
          <w:noProof/>
          <w:sz w:val="28"/>
          <w:szCs w:val="28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5111115</wp:posOffset>
            </wp:positionH>
            <wp:positionV relativeFrom="paragraph">
              <wp:posOffset>-78740</wp:posOffset>
            </wp:positionV>
            <wp:extent cx="603885" cy="590550"/>
            <wp:effectExtent l="19050" t="0" r="5715" b="0"/>
            <wp:wrapNone/>
            <wp:docPr id="2" name="0 Imagen" descr="Tenerife - El Peño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nerife - El Peñon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49F4">
        <w:rPr>
          <w:rFonts w:ascii="Arial" w:hAnsi="Arial" w:cs="Arial"/>
          <w:b w:val="0"/>
          <w:noProof/>
          <w:sz w:val="28"/>
          <w:szCs w:val="28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-203835</wp:posOffset>
            </wp:positionH>
            <wp:positionV relativeFrom="paragraph">
              <wp:posOffset>-78740</wp:posOffset>
            </wp:positionV>
            <wp:extent cx="647700" cy="676275"/>
            <wp:effectExtent l="19050" t="0" r="0" b="0"/>
            <wp:wrapNone/>
            <wp:docPr id="14" name="Imagen 1" descr="\\Serv-rfge-1\J.GRAÑEDA\Portada y Logotipo\Logo Nuevo RF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J.GRAÑEDA\Portada y Logotipo\Logo Nuevo RFE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084C">
        <w:rPr>
          <w:rFonts w:ascii="Arial" w:hAnsi="Arial" w:cs="Arial"/>
          <w:sz w:val="28"/>
          <w:szCs w:val="28"/>
        </w:rPr>
        <w:t>C</w:t>
      </w:r>
      <w:r w:rsidR="00F149F4">
        <w:rPr>
          <w:rFonts w:ascii="Arial" w:hAnsi="Arial" w:cs="Arial"/>
          <w:sz w:val="28"/>
          <w:szCs w:val="28"/>
        </w:rPr>
        <w:t>AMPEONATO INTERTERRITORIAL SUB-25</w:t>
      </w:r>
    </w:p>
    <w:p w:rsidR="00F149F4" w:rsidRDefault="006D04E2" w:rsidP="00F149F4">
      <w:pPr>
        <w:jc w:val="center"/>
        <w:rPr>
          <w:rFonts w:ascii="Arial" w:hAnsi="Arial" w:cs="Arial"/>
          <w:b/>
          <w:sz w:val="28"/>
          <w:szCs w:val="28"/>
          <w:lang w:val="es-ES_tradnl"/>
        </w:rPr>
      </w:pPr>
      <w:r>
        <w:rPr>
          <w:rFonts w:ascii="Arial" w:hAnsi="Arial" w:cs="Arial"/>
          <w:b/>
          <w:sz w:val="28"/>
          <w:szCs w:val="28"/>
          <w:lang w:val="es-ES_tradnl"/>
        </w:rPr>
        <w:t>MASCULINO DE 2</w:t>
      </w:r>
      <w:r w:rsidR="00F149F4">
        <w:rPr>
          <w:rFonts w:ascii="Arial" w:hAnsi="Arial" w:cs="Arial"/>
          <w:b/>
          <w:sz w:val="28"/>
          <w:szCs w:val="28"/>
          <w:lang w:val="es-ES_tradnl"/>
        </w:rPr>
        <w:t>ª DIVISIÓN</w:t>
      </w:r>
    </w:p>
    <w:p w:rsidR="00D10F9F" w:rsidRPr="00A92018" w:rsidRDefault="008F7746">
      <w:pPr>
        <w:pStyle w:val="Ttulo1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NORBA Club de Golf </w:t>
      </w:r>
      <w:r w:rsidR="00E44F36">
        <w:rPr>
          <w:rFonts w:ascii="Arial" w:hAnsi="Arial" w:cs="Arial"/>
          <w:i/>
          <w:sz w:val="24"/>
          <w:szCs w:val="24"/>
        </w:rPr>
        <w:t xml:space="preserve">   </w:t>
      </w:r>
      <w:r>
        <w:rPr>
          <w:rFonts w:ascii="Arial" w:hAnsi="Arial" w:cs="Arial"/>
          <w:i/>
          <w:sz w:val="24"/>
          <w:szCs w:val="24"/>
        </w:rPr>
        <w:t>20 al 23 de octubre de 2011</w:t>
      </w:r>
    </w:p>
    <w:p w:rsidR="00EE528D" w:rsidRDefault="00EE528D">
      <w:pPr>
        <w:pStyle w:val="Ttulo1"/>
        <w:rPr>
          <w:rFonts w:ascii="Arial" w:hAnsi="Arial" w:cs="Arial"/>
          <w:sz w:val="24"/>
          <w:szCs w:val="24"/>
          <w:u w:val="single"/>
        </w:rPr>
      </w:pPr>
    </w:p>
    <w:p w:rsidR="007177E0" w:rsidRPr="00A92018" w:rsidRDefault="007177E0">
      <w:pPr>
        <w:pStyle w:val="Ttulo1"/>
        <w:rPr>
          <w:rFonts w:ascii="Arial" w:hAnsi="Arial" w:cs="Arial"/>
          <w:sz w:val="24"/>
          <w:szCs w:val="24"/>
          <w:u w:val="single"/>
        </w:rPr>
      </w:pPr>
      <w:r w:rsidRPr="00A92018">
        <w:rPr>
          <w:rFonts w:ascii="Arial" w:hAnsi="Arial" w:cs="Arial"/>
          <w:sz w:val="24"/>
          <w:szCs w:val="24"/>
          <w:u w:val="single"/>
        </w:rPr>
        <w:t xml:space="preserve">REGLAS  LOCALES </w:t>
      </w:r>
    </w:p>
    <w:p w:rsidR="00E63EBC" w:rsidRPr="00EE528D" w:rsidRDefault="00E63EBC" w:rsidP="00EE528D">
      <w:pPr>
        <w:rPr>
          <w:lang w:val="es-ES_tradnl"/>
        </w:rPr>
      </w:pPr>
    </w:p>
    <w:p w:rsidR="007177E0" w:rsidRPr="00F86D60" w:rsidRDefault="00086304">
      <w:pPr>
        <w:pStyle w:val="Ttulo2"/>
        <w:rPr>
          <w:rFonts w:ascii="Arial" w:hAnsi="Arial" w:cs="Arial"/>
          <w:sz w:val="18"/>
          <w:szCs w:val="18"/>
          <w:u w:val="single"/>
        </w:rPr>
      </w:pPr>
      <w:r w:rsidRPr="00F86D60">
        <w:rPr>
          <w:rFonts w:ascii="Arial" w:hAnsi="Arial" w:cs="Arial"/>
          <w:sz w:val="18"/>
          <w:szCs w:val="18"/>
          <w:u w:val="single"/>
        </w:rPr>
        <w:t>FUERA  DE  LÍ</w:t>
      </w:r>
      <w:r w:rsidR="007177E0" w:rsidRPr="00F86D60">
        <w:rPr>
          <w:rFonts w:ascii="Arial" w:hAnsi="Arial" w:cs="Arial"/>
          <w:sz w:val="18"/>
          <w:szCs w:val="18"/>
          <w:u w:val="single"/>
        </w:rPr>
        <w:t>MITES R-27</w:t>
      </w:r>
      <w:r w:rsidR="008F7746">
        <w:rPr>
          <w:rFonts w:ascii="Arial" w:hAnsi="Arial" w:cs="Arial"/>
          <w:sz w:val="18"/>
          <w:szCs w:val="18"/>
          <w:u w:val="single"/>
        </w:rPr>
        <w:t xml:space="preserve"> CAMBIARRRRRR!!!!!!!!!!!!!!1</w:t>
      </w:r>
    </w:p>
    <w:p w:rsidR="00140800" w:rsidRPr="00F86D60" w:rsidRDefault="00140800">
      <w:pPr>
        <w:jc w:val="both"/>
        <w:rPr>
          <w:rFonts w:ascii="Arial" w:hAnsi="Arial" w:cs="Arial"/>
          <w:sz w:val="18"/>
          <w:szCs w:val="18"/>
          <w:lang w:val="es-ES_tradnl"/>
        </w:rPr>
      </w:pPr>
    </w:p>
    <w:p w:rsidR="007177E0" w:rsidRPr="00F86D60" w:rsidRDefault="007177E0">
      <w:pPr>
        <w:jc w:val="both"/>
        <w:rPr>
          <w:rFonts w:ascii="Arial" w:hAnsi="Arial" w:cs="Arial"/>
          <w:sz w:val="18"/>
          <w:szCs w:val="18"/>
          <w:lang w:val="es-ES_tradnl"/>
        </w:rPr>
      </w:pPr>
      <w:r w:rsidRPr="00F86D60">
        <w:rPr>
          <w:rFonts w:ascii="Arial" w:hAnsi="Arial" w:cs="Arial"/>
          <w:sz w:val="18"/>
          <w:szCs w:val="18"/>
          <w:lang w:val="es-ES_tradnl"/>
        </w:rPr>
        <w:t>Todas las zonas marcadas con estacas blancas,</w:t>
      </w:r>
      <w:r w:rsidR="005C4EFE" w:rsidRPr="00F86D60">
        <w:rPr>
          <w:rFonts w:ascii="Arial" w:hAnsi="Arial" w:cs="Arial"/>
          <w:sz w:val="18"/>
          <w:szCs w:val="18"/>
          <w:lang w:val="es-ES_tradnl"/>
        </w:rPr>
        <w:t xml:space="preserve"> líneas blancas,</w:t>
      </w:r>
      <w:r w:rsidRPr="00F86D60">
        <w:rPr>
          <w:rFonts w:ascii="Arial" w:hAnsi="Arial" w:cs="Arial"/>
          <w:sz w:val="18"/>
          <w:szCs w:val="18"/>
          <w:lang w:val="es-ES_tradnl"/>
        </w:rPr>
        <w:t xml:space="preserve"> cercas, vallas metálicas</w:t>
      </w:r>
      <w:r w:rsidR="00A92018" w:rsidRPr="00F86D60">
        <w:rPr>
          <w:rFonts w:ascii="Arial" w:hAnsi="Arial" w:cs="Arial"/>
          <w:sz w:val="18"/>
          <w:szCs w:val="18"/>
          <w:lang w:val="es-ES_tradnl"/>
        </w:rPr>
        <w:t xml:space="preserve"> y </w:t>
      </w:r>
      <w:r w:rsidR="005C4EFE" w:rsidRPr="00F86D60">
        <w:rPr>
          <w:rFonts w:ascii="Arial" w:hAnsi="Arial" w:cs="Arial"/>
          <w:sz w:val="18"/>
          <w:szCs w:val="18"/>
          <w:lang w:val="es-ES_tradnl"/>
        </w:rPr>
        <w:t>muros</w:t>
      </w:r>
      <w:r w:rsidR="00A92018" w:rsidRPr="00F86D60">
        <w:rPr>
          <w:rFonts w:ascii="Arial" w:hAnsi="Arial" w:cs="Arial"/>
          <w:sz w:val="18"/>
          <w:szCs w:val="18"/>
          <w:lang w:val="es-ES_tradnl"/>
        </w:rPr>
        <w:t xml:space="preserve"> de piedra</w:t>
      </w:r>
      <w:r w:rsidRPr="00F86D60">
        <w:rPr>
          <w:rFonts w:ascii="Arial" w:hAnsi="Arial" w:cs="Arial"/>
          <w:sz w:val="18"/>
          <w:szCs w:val="18"/>
          <w:lang w:val="es-ES_tradnl"/>
        </w:rPr>
        <w:t xml:space="preserve"> que delimitan el campo</w:t>
      </w:r>
      <w:r w:rsidR="00984342" w:rsidRPr="00F86D60">
        <w:rPr>
          <w:rFonts w:ascii="Arial" w:hAnsi="Arial" w:cs="Arial"/>
          <w:sz w:val="18"/>
          <w:szCs w:val="18"/>
          <w:lang w:val="es-ES_tradnl"/>
        </w:rPr>
        <w:t xml:space="preserve"> en su parte intern</w:t>
      </w:r>
      <w:r w:rsidR="00A2434E" w:rsidRPr="00F86D60">
        <w:rPr>
          <w:rFonts w:ascii="Arial" w:hAnsi="Arial" w:cs="Arial"/>
          <w:sz w:val="18"/>
          <w:szCs w:val="18"/>
          <w:lang w:val="es-ES_tradnl"/>
        </w:rPr>
        <w:t>a al nivel del suelo.</w:t>
      </w:r>
    </w:p>
    <w:p w:rsidR="00FB2295" w:rsidRPr="00F86D60" w:rsidRDefault="00FB2295">
      <w:pPr>
        <w:jc w:val="both"/>
        <w:rPr>
          <w:rFonts w:ascii="Arial" w:hAnsi="Arial" w:cs="Arial"/>
          <w:sz w:val="18"/>
          <w:szCs w:val="18"/>
          <w:lang w:val="es-ES_tradnl"/>
        </w:rPr>
      </w:pPr>
    </w:p>
    <w:p w:rsidR="007177E0" w:rsidRPr="00F86D60" w:rsidRDefault="007177E0">
      <w:pPr>
        <w:pStyle w:val="Ttulo2"/>
        <w:jc w:val="both"/>
        <w:rPr>
          <w:rFonts w:ascii="Arial" w:hAnsi="Arial" w:cs="Arial"/>
          <w:sz w:val="18"/>
          <w:szCs w:val="18"/>
          <w:u w:val="single"/>
        </w:rPr>
      </w:pPr>
      <w:r w:rsidRPr="00F86D60">
        <w:rPr>
          <w:rFonts w:ascii="Arial" w:hAnsi="Arial" w:cs="Arial"/>
          <w:sz w:val="18"/>
          <w:szCs w:val="18"/>
          <w:u w:val="single"/>
        </w:rPr>
        <w:t xml:space="preserve">OBSTRUCCIONES: R-24 </w:t>
      </w:r>
    </w:p>
    <w:p w:rsidR="00E44F36" w:rsidRPr="00F86D60" w:rsidRDefault="00E44F36" w:rsidP="00E44F36">
      <w:pPr>
        <w:rPr>
          <w:sz w:val="18"/>
          <w:szCs w:val="18"/>
          <w:lang w:val="es-ES_tradnl"/>
        </w:rPr>
      </w:pPr>
    </w:p>
    <w:p w:rsidR="00F9423D" w:rsidRPr="00F86D60" w:rsidRDefault="005C4EFE">
      <w:pPr>
        <w:jc w:val="both"/>
        <w:rPr>
          <w:rFonts w:ascii="Arial" w:hAnsi="Arial" w:cs="Arial"/>
          <w:sz w:val="18"/>
          <w:szCs w:val="18"/>
          <w:lang w:val="es-ES_tradnl"/>
        </w:rPr>
      </w:pPr>
      <w:r w:rsidRPr="00F86D60">
        <w:rPr>
          <w:rFonts w:ascii="Arial" w:hAnsi="Arial" w:cs="Arial"/>
          <w:sz w:val="18"/>
          <w:szCs w:val="18"/>
          <w:lang w:val="es-ES_tradnl"/>
        </w:rPr>
        <w:tab/>
      </w:r>
      <w:r w:rsidRPr="00F86D60">
        <w:rPr>
          <w:rFonts w:ascii="Arial" w:hAnsi="Arial" w:cs="Arial"/>
          <w:b/>
          <w:sz w:val="18"/>
          <w:szCs w:val="18"/>
          <w:lang w:val="es-ES_tradnl"/>
        </w:rPr>
        <w:t>MOVIBLES:</w:t>
      </w:r>
      <w:r w:rsidRPr="00F86D60">
        <w:rPr>
          <w:rFonts w:ascii="Arial" w:hAnsi="Arial" w:cs="Arial"/>
          <w:sz w:val="18"/>
          <w:szCs w:val="18"/>
          <w:lang w:val="es-ES_tradnl"/>
        </w:rPr>
        <w:t xml:space="preserve"> </w:t>
      </w:r>
    </w:p>
    <w:p w:rsidR="007177E0" w:rsidRPr="00F86D60" w:rsidRDefault="005C4EFE" w:rsidP="003F084C">
      <w:pPr>
        <w:numPr>
          <w:ilvl w:val="0"/>
          <w:numId w:val="8"/>
        </w:numPr>
        <w:ind w:hanging="354"/>
        <w:jc w:val="both"/>
        <w:rPr>
          <w:rFonts w:ascii="Arial" w:hAnsi="Arial" w:cs="Arial"/>
          <w:sz w:val="18"/>
          <w:szCs w:val="18"/>
          <w:lang w:val="es-ES_tradnl"/>
        </w:rPr>
      </w:pPr>
      <w:r w:rsidRPr="00F86D60">
        <w:rPr>
          <w:rFonts w:ascii="Arial" w:hAnsi="Arial" w:cs="Arial"/>
          <w:sz w:val="18"/>
          <w:szCs w:val="18"/>
          <w:lang w:val="es-ES_tradnl"/>
        </w:rPr>
        <w:t>L</w:t>
      </w:r>
      <w:r w:rsidR="007177E0" w:rsidRPr="00F86D60">
        <w:rPr>
          <w:rFonts w:ascii="Arial" w:hAnsi="Arial" w:cs="Arial"/>
          <w:sz w:val="18"/>
          <w:szCs w:val="18"/>
          <w:lang w:val="es-ES_tradnl"/>
        </w:rPr>
        <w:t>as piedras</w:t>
      </w:r>
      <w:r w:rsidR="00A92018" w:rsidRPr="00F86D60">
        <w:rPr>
          <w:rFonts w:ascii="Arial" w:hAnsi="Arial" w:cs="Arial"/>
          <w:sz w:val="18"/>
          <w:szCs w:val="18"/>
          <w:lang w:val="es-ES_tradnl"/>
        </w:rPr>
        <w:t xml:space="preserve"> en bunkers son obstrucciones mo</w:t>
      </w:r>
      <w:r w:rsidR="007177E0" w:rsidRPr="00F86D60">
        <w:rPr>
          <w:rFonts w:ascii="Arial" w:hAnsi="Arial" w:cs="Arial"/>
          <w:sz w:val="18"/>
          <w:szCs w:val="18"/>
          <w:lang w:val="es-ES_tradnl"/>
        </w:rPr>
        <w:t>vi</w:t>
      </w:r>
      <w:r w:rsidR="00A92018" w:rsidRPr="00F86D60">
        <w:rPr>
          <w:rFonts w:ascii="Arial" w:hAnsi="Arial" w:cs="Arial"/>
          <w:sz w:val="18"/>
          <w:szCs w:val="18"/>
          <w:lang w:val="es-ES_tradnl"/>
        </w:rPr>
        <w:t>b</w:t>
      </w:r>
      <w:r w:rsidR="007177E0" w:rsidRPr="00F86D60">
        <w:rPr>
          <w:rFonts w:ascii="Arial" w:hAnsi="Arial" w:cs="Arial"/>
          <w:sz w:val="18"/>
          <w:szCs w:val="18"/>
          <w:lang w:val="es-ES_tradnl"/>
        </w:rPr>
        <w:t xml:space="preserve">les, pudiendo ser retiradas sin </w:t>
      </w:r>
      <w:r w:rsidR="00A92018" w:rsidRPr="00F86D60">
        <w:rPr>
          <w:rFonts w:ascii="Arial" w:hAnsi="Arial" w:cs="Arial"/>
          <w:sz w:val="18"/>
          <w:szCs w:val="18"/>
          <w:lang w:val="es-ES_tradnl"/>
        </w:rPr>
        <w:t>penalidad</w:t>
      </w:r>
      <w:r w:rsidR="007177E0" w:rsidRPr="00F86D60">
        <w:rPr>
          <w:rFonts w:ascii="Arial" w:hAnsi="Arial" w:cs="Arial"/>
          <w:sz w:val="18"/>
          <w:szCs w:val="18"/>
          <w:lang w:val="es-ES_tradnl"/>
        </w:rPr>
        <w:t xml:space="preserve"> (regla 24–1).</w:t>
      </w:r>
    </w:p>
    <w:p w:rsidR="00A92018" w:rsidRPr="00F86D60" w:rsidRDefault="00FB2295" w:rsidP="005C4EFE">
      <w:pPr>
        <w:jc w:val="both"/>
        <w:rPr>
          <w:rFonts w:ascii="Arial" w:hAnsi="Arial" w:cs="Arial"/>
          <w:sz w:val="18"/>
          <w:szCs w:val="18"/>
          <w:lang w:val="es-ES_tradnl"/>
        </w:rPr>
      </w:pPr>
      <w:r w:rsidRPr="00F86D60">
        <w:rPr>
          <w:rFonts w:ascii="Arial" w:hAnsi="Arial" w:cs="Arial"/>
          <w:sz w:val="18"/>
          <w:szCs w:val="18"/>
          <w:lang w:val="es-ES_tradnl"/>
        </w:rPr>
        <w:t xml:space="preserve">      </w:t>
      </w:r>
      <w:r w:rsidR="005C4EFE" w:rsidRPr="00F86D60">
        <w:rPr>
          <w:rFonts w:ascii="Arial" w:hAnsi="Arial" w:cs="Arial"/>
          <w:sz w:val="18"/>
          <w:szCs w:val="18"/>
          <w:lang w:val="es-ES_tradnl"/>
        </w:rPr>
        <w:tab/>
      </w:r>
    </w:p>
    <w:p w:rsidR="00360012" w:rsidRPr="00F86D60" w:rsidRDefault="00A92018" w:rsidP="005C4EFE">
      <w:pPr>
        <w:jc w:val="both"/>
        <w:rPr>
          <w:rFonts w:ascii="Arial" w:hAnsi="Arial" w:cs="Arial"/>
          <w:sz w:val="18"/>
          <w:szCs w:val="18"/>
          <w:lang w:val="es-ES_tradnl"/>
        </w:rPr>
      </w:pPr>
      <w:r w:rsidRPr="00F86D60">
        <w:rPr>
          <w:rFonts w:ascii="Arial" w:hAnsi="Arial" w:cs="Arial"/>
          <w:sz w:val="18"/>
          <w:szCs w:val="18"/>
          <w:lang w:val="es-ES_tradnl"/>
        </w:rPr>
        <w:tab/>
      </w:r>
      <w:r w:rsidR="005C4EFE" w:rsidRPr="00F86D60">
        <w:rPr>
          <w:rFonts w:ascii="Arial" w:hAnsi="Arial" w:cs="Arial"/>
          <w:b/>
          <w:sz w:val="18"/>
          <w:szCs w:val="18"/>
          <w:lang w:val="es-ES_tradnl"/>
        </w:rPr>
        <w:t>INAMOVIBLES:</w:t>
      </w:r>
      <w:r w:rsidR="005C4EFE" w:rsidRPr="00F86D60">
        <w:rPr>
          <w:rFonts w:ascii="Arial" w:hAnsi="Arial" w:cs="Arial"/>
          <w:sz w:val="18"/>
          <w:szCs w:val="18"/>
          <w:lang w:val="es-ES_tradnl"/>
        </w:rPr>
        <w:t xml:space="preserve"> </w:t>
      </w:r>
    </w:p>
    <w:p w:rsidR="00360012" w:rsidRPr="00F86D60" w:rsidRDefault="00C430C1" w:rsidP="00086304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Todos l</w:t>
      </w:r>
      <w:r w:rsidR="00360012" w:rsidRPr="00F86D60">
        <w:rPr>
          <w:rFonts w:ascii="Arial" w:hAnsi="Arial" w:cs="Arial"/>
          <w:sz w:val="18"/>
          <w:szCs w:val="18"/>
        </w:rPr>
        <w:t>os ca</w:t>
      </w:r>
      <w:r w:rsidR="00FB2295" w:rsidRPr="00F86D60">
        <w:rPr>
          <w:rFonts w:ascii="Arial" w:hAnsi="Arial" w:cs="Arial"/>
          <w:sz w:val="18"/>
          <w:szCs w:val="18"/>
        </w:rPr>
        <w:t>minos</w:t>
      </w:r>
      <w:r>
        <w:rPr>
          <w:rFonts w:ascii="Arial" w:hAnsi="Arial" w:cs="Arial"/>
          <w:sz w:val="18"/>
          <w:szCs w:val="18"/>
        </w:rPr>
        <w:t>.</w:t>
      </w:r>
      <w:r w:rsidR="00FB2295" w:rsidRPr="00F86D60">
        <w:rPr>
          <w:rFonts w:ascii="Arial" w:hAnsi="Arial" w:cs="Arial"/>
          <w:sz w:val="18"/>
          <w:szCs w:val="18"/>
        </w:rPr>
        <w:t xml:space="preserve"> </w:t>
      </w:r>
    </w:p>
    <w:p w:rsidR="006D04E2" w:rsidRDefault="006D04E2" w:rsidP="00086304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F86D60">
        <w:rPr>
          <w:rFonts w:ascii="Arial" w:hAnsi="Arial" w:cs="Arial"/>
          <w:sz w:val="18"/>
          <w:szCs w:val="18"/>
        </w:rPr>
        <w:t>Los arboles con Tutor.</w:t>
      </w:r>
    </w:p>
    <w:p w:rsidR="00C430C1" w:rsidRPr="00C430C1" w:rsidRDefault="00C430C1" w:rsidP="00086304">
      <w:pPr>
        <w:numPr>
          <w:ilvl w:val="0"/>
          <w:numId w:val="3"/>
        </w:numPr>
        <w:rPr>
          <w:rFonts w:ascii="Arial" w:hAnsi="Arial" w:cs="Arial"/>
          <w:b/>
          <w:sz w:val="18"/>
          <w:szCs w:val="18"/>
          <w:u w:val="single"/>
        </w:rPr>
      </w:pPr>
      <w:r w:rsidRPr="00C430C1">
        <w:rPr>
          <w:rFonts w:ascii="Arial" w:hAnsi="Arial" w:cs="Arial"/>
          <w:b/>
          <w:sz w:val="18"/>
          <w:szCs w:val="18"/>
          <w:u w:val="single"/>
        </w:rPr>
        <w:t xml:space="preserve">El camino asfaltado de los hoyos 4 y 5 </w:t>
      </w:r>
      <w:r>
        <w:rPr>
          <w:rFonts w:ascii="Arial" w:hAnsi="Arial" w:cs="Arial"/>
          <w:b/>
          <w:sz w:val="18"/>
          <w:szCs w:val="18"/>
          <w:u w:val="single"/>
        </w:rPr>
        <w:t xml:space="preserve">(izquierda) </w:t>
      </w:r>
      <w:r w:rsidRPr="00C430C1">
        <w:rPr>
          <w:rFonts w:ascii="Arial" w:hAnsi="Arial" w:cs="Arial"/>
          <w:b/>
          <w:sz w:val="18"/>
          <w:szCs w:val="18"/>
          <w:u w:val="single"/>
        </w:rPr>
        <w:t xml:space="preserve">solo tendrán alivio por el lie de la bola o área de swing, no por </w:t>
      </w:r>
      <w:r>
        <w:rPr>
          <w:rFonts w:ascii="Arial" w:hAnsi="Arial" w:cs="Arial"/>
          <w:b/>
          <w:sz w:val="18"/>
          <w:szCs w:val="18"/>
          <w:u w:val="single"/>
        </w:rPr>
        <w:t>la colocación del jugador.</w:t>
      </w:r>
      <w:r w:rsidRPr="00C430C1">
        <w:rPr>
          <w:rFonts w:ascii="Arial" w:hAnsi="Arial" w:cs="Arial"/>
          <w:b/>
          <w:sz w:val="18"/>
          <w:szCs w:val="18"/>
          <w:u w:val="single"/>
        </w:rPr>
        <w:t xml:space="preserve"> </w:t>
      </w:r>
    </w:p>
    <w:p w:rsidR="00E63EBC" w:rsidRPr="00F86D60" w:rsidRDefault="00E63EBC" w:rsidP="0067233C">
      <w:pPr>
        <w:rPr>
          <w:rFonts w:ascii="Arial" w:hAnsi="Arial" w:cs="Arial"/>
          <w:sz w:val="18"/>
          <w:szCs w:val="18"/>
        </w:rPr>
      </w:pPr>
    </w:p>
    <w:p w:rsidR="007177E0" w:rsidRPr="00F86D60" w:rsidRDefault="007177E0">
      <w:pPr>
        <w:pStyle w:val="Ttulo2"/>
        <w:jc w:val="both"/>
        <w:rPr>
          <w:rFonts w:ascii="Arial" w:hAnsi="Arial" w:cs="Arial"/>
          <w:sz w:val="18"/>
          <w:szCs w:val="18"/>
          <w:u w:val="single"/>
        </w:rPr>
      </w:pPr>
      <w:r w:rsidRPr="00F86D60">
        <w:rPr>
          <w:rFonts w:ascii="Arial" w:hAnsi="Arial" w:cs="Arial"/>
          <w:sz w:val="18"/>
          <w:szCs w:val="18"/>
          <w:u w:val="single"/>
        </w:rPr>
        <w:t>TERRENO EN REPARACIÓN R-25</w:t>
      </w:r>
      <w:r w:rsidR="00E44F36" w:rsidRPr="00F86D60">
        <w:rPr>
          <w:rFonts w:ascii="Arial" w:hAnsi="Arial" w:cs="Arial"/>
          <w:sz w:val="18"/>
          <w:szCs w:val="18"/>
          <w:u w:val="single"/>
        </w:rPr>
        <w:t>:</w:t>
      </w:r>
    </w:p>
    <w:p w:rsidR="00E44F36" w:rsidRPr="00F86D60" w:rsidRDefault="00E44F36" w:rsidP="00E44F36">
      <w:pPr>
        <w:rPr>
          <w:sz w:val="18"/>
          <w:szCs w:val="18"/>
          <w:lang w:val="es-ES_tradnl"/>
        </w:rPr>
      </w:pPr>
    </w:p>
    <w:p w:rsidR="007177E0" w:rsidRPr="00F86D60" w:rsidRDefault="007177E0" w:rsidP="00086304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_tradnl"/>
        </w:rPr>
      </w:pPr>
      <w:r w:rsidRPr="00F86D60">
        <w:rPr>
          <w:rFonts w:ascii="Arial" w:hAnsi="Arial" w:cs="Arial"/>
          <w:sz w:val="18"/>
          <w:szCs w:val="18"/>
          <w:lang w:val="es-ES_tradnl"/>
        </w:rPr>
        <w:t xml:space="preserve">Se </w:t>
      </w:r>
      <w:r w:rsidR="00A92018" w:rsidRPr="00F86D60">
        <w:rPr>
          <w:rFonts w:ascii="Arial" w:hAnsi="Arial" w:cs="Arial"/>
          <w:sz w:val="18"/>
          <w:szCs w:val="18"/>
          <w:lang w:val="es-ES_tradnl"/>
        </w:rPr>
        <w:t>considera terreno en reparación</w:t>
      </w:r>
      <w:r w:rsidRPr="00F86D60">
        <w:rPr>
          <w:rFonts w:ascii="Arial" w:hAnsi="Arial" w:cs="Arial"/>
          <w:sz w:val="18"/>
          <w:szCs w:val="18"/>
          <w:lang w:val="es-ES_tradnl"/>
        </w:rPr>
        <w:t xml:space="preserve"> todas las áreas marcadas con estacas a</w:t>
      </w:r>
      <w:r w:rsidR="00086304" w:rsidRPr="00F86D60">
        <w:rPr>
          <w:rFonts w:ascii="Arial" w:hAnsi="Arial" w:cs="Arial"/>
          <w:sz w:val="18"/>
          <w:szCs w:val="18"/>
          <w:lang w:val="es-ES_tradnl"/>
        </w:rPr>
        <w:t xml:space="preserve">zules y/o </w:t>
      </w:r>
      <w:r w:rsidR="00687D3E" w:rsidRPr="00F86D60">
        <w:rPr>
          <w:rFonts w:ascii="Arial" w:hAnsi="Arial" w:cs="Arial"/>
          <w:sz w:val="18"/>
          <w:szCs w:val="18"/>
          <w:lang w:val="es-ES_tradnl"/>
        </w:rPr>
        <w:t xml:space="preserve">líneas de </w:t>
      </w:r>
      <w:r w:rsidR="005C4EFE" w:rsidRPr="00F86D60">
        <w:rPr>
          <w:rFonts w:ascii="Arial" w:hAnsi="Arial" w:cs="Arial"/>
          <w:sz w:val="18"/>
          <w:szCs w:val="18"/>
          <w:lang w:val="es-ES_tradnl"/>
        </w:rPr>
        <w:t>color blanco.</w:t>
      </w:r>
    </w:p>
    <w:p w:rsidR="00FB2295" w:rsidRPr="00F86D60" w:rsidRDefault="005C4EFE" w:rsidP="00086304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F86D60">
        <w:rPr>
          <w:rFonts w:ascii="Arial" w:hAnsi="Arial" w:cs="Arial"/>
          <w:sz w:val="18"/>
          <w:szCs w:val="18"/>
        </w:rPr>
        <w:t>Las huellas profundas producidas por vehículos o maquinaria.</w:t>
      </w:r>
    </w:p>
    <w:p w:rsidR="00FB2295" w:rsidRPr="00F86D60" w:rsidRDefault="00FB2295" w:rsidP="00FB2295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F86D60">
        <w:rPr>
          <w:rFonts w:ascii="Arial" w:hAnsi="Arial" w:cs="Arial"/>
          <w:sz w:val="18"/>
          <w:szCs w:val="18"/>
        </w:rPr>
        <w:t>Zanjas de drenaje cubiertas con grava o arena.</w:t>
      </w:r>
    </w:p>
    <w:p w:rsidR="00FF008B" w:rsidRPr="00F86D60" w:rsidRDefault="00A2434E" w:rsidP="00086304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F86D60">
        <w:rPr>
          <w:rFonts w:ascii="Arial" w:hAnsi="Arial" w:cs="Arial"/>
          <w:sz w:val="18"/>
          <w:szCs w:val="18"/>
        </w:rPr>
        <w:t>En hoyos hechos por animal de madriguera</w:t>
      </w:r>
      <w:r w:rsidR="00A92018" w:rsidRPr="00F86D60">
        <w:rPr>
          <w:rFonts w:ascii="Arial" w:hAnsi="Arial" w:cs="Arial"/>
          <w:sz w:val="18"/>
          <w:szCs w:val="18"/>
        </w:rPr>
        <w:t>, só</w:t>
      </w:r>
      <w:r w:rsidR="00FB2295" w:rsidRPr="00F86D60">
        <w:rPr>
          <w:rFonts w:ascii="Arial" w:hAnsi="Arial" w:cs="Arial"/>
          <w:sz w:val="18"/>
          <w:szCs w:val="18"/>
        </w:rPr>
        <w:t>lo existe alivio para el “lie” de l</w:t>
      </w:r>
      <w:r w:rsidR="00EE528D" w:rsidRPr="00F86D60">
        <w:rPr>
          <w:rFonts w:ascii="Arial" w:hAnsi="Arial" w:cs="Arial"/>
          <w:sz w:val="18"/>
          <w:szCs w:val="18"/>
        </w:rPr>
        <w:t>a bola y para el área del swing,</w:t>
      </w:r>
      <w:r w:rsidR="00FB2295" w:rsidRPr="00F86D60">
        <w:rPr>
          <w:rFonts w:ascii="Arial" w:hAnsi="Arial" w:cs="Arial"/>
          <w:sz w:val="18"/>
          <w:szCs w:val="18"/>
        </w:rPr>
        <w:t xml:space="preserve"> </w:t>
      </w:r>
      <w:r w:rsidR="00EE528D" w:rsidRPr="00F86D60">
        <w:rPr>
          <w:rFonts w:ascii="Arial" w:hAnsi="Arial" w:cs="Arial"/>
          <w:b/>
          <w:sz w:val="18"/>
          <w:szCs w:val="18"/>
          <w:u w:val="single"/>
        </w:rPr>
        <w:t>p</w:t>
      </w:r>
      <w:r w:rsidR="00FB2295" w:rsidRPr="00F86D60">
        <w:rPr>
          <w:rFonts w:ascii="Arial" w:hAnsi="Arial" w:cs="Arial"/>
          <w:b/>
          <w:sz w:val="18"/>
          <w:szCs w:val="18"/>
          <w:u w:val="single"/>
        </w:rPr>
        <w:t>ero no para la colocación</w:t>
      </w:r>
      <w:r w:rsidR="00EE528D" w:rsidRPr="00F86D60">
        <w:rPr>
          <w:rFonts w:ascii="Arial" w:hAnsi="Arial" w:cs="Arial"/>
          <w:b/>
          <w:sz w:val="18"/>
          <w:szCs w:val="18"/>
          <w:u w:val="single"/>
        </w:rPr>
        <w:t xml:space="preserve"> del jugador</w:t>
      </w:r>
      <w:r w:rsidR="00FB2295" w:rsidRPr="00F86D60">
        <w:rPr>
          <w:rFonts w:ascii="Arial" w:hAnsi="Arial" w:cs="Arial"/>
          <w:b/>
          <w:sz w:val="18"/>
          <w:szCs w:val="18"/>
          <w:u w:val="single"/>
        </w:rPr>
        <w:t>.</w:t>
      </w:r>
      <w:r w:rsidR="00FF008B" w:rsidRPr="00F86D60">
        <w:rPr>
          <w:sz w:val="18"/>
          <w:szCs w:val="18"/>
          <w:lang w:val="es-ES_tradnl"/>
        </w:rPr>
        <w:tab/>
      </w:r>
      <w:r w:rsidR="00FF008B" w:rsidRPr="00F86D60">
        <w:rPr>
          <w:sz w:val="18"/>
          <w:szCs w:val="18"/>
          <w:lang w:val="es-ES_tradnl"/>
        </w:rPr>
        <w:tab/>
      </w:r>
    </w:p>
    <w:p w:rsidR="00E63EBC" w:rsidRPr="00F86D60" w:rsidRDefault="00E63EBC" w:rsidP="00984342">
      <w:pPr>
        <w:jc w:val="both"/>
        <w:rPr>
          <w:rFonts w:ascii="Arial" w:hAnsi="Arial" w:cs="Arial"/>
          <w:b/>
          <w:i/>
          <w:sz w:val="18"/>
          <w:szCs w:val="18"/>
          <w:lang w:val="es-ES_tradnl"/>
        </w:rPr>
      </w:pPr>
    </w:p>
    <w:p w:rsidR="00E63EBC" w:rsidRPr="00F86D60" w:rsidRDefault="00E63EBC" w:rsidP="00E63EBC">
      <w:pPr>
        <w:jc w:val="both"/>
        <w:rPr>
          <w:rFonts w:ascii="Arial" w:hAnsi="Arial" w:cs="Arial"/>
          <w:b/>
          <w:sz w:val="18"/>
          <w:szCs w:val="18"/>
          <w:u w:val="single"/>
          <w:lang w:val="es-ES_tradnl"/>
        </w:rPr>
      </w:pPr>
      <w:r w:rsidRPr="00F86D60">
        <w:rPr>
          <w:rFonts w:ascii="Arial" w:hAnsi="Arial" w:cs="Arial"/>
          <w:b/>
          <w:sz w:val="18"/>
          <w:szCs w:val="18"/>
          <w:u w:val="single"/>
          <w:lang w:val="es-ES_tradnl"/>
        </w:rPr>
        <w:t>ZONAS PROHIBIDA DE JUEGO:</w:t>
      </w:r>
    </w:p>
    <w:p w:rsidR="00984342" w:rsidRPr="00F86D60" w:rsidRDefault="00984342" w:rsidP="00E63EBC">
      <w:pPr>
        <w:jc w:val="both"/>
        <w:rPr>
          <w:rFonts w:ascii="Arial" w:hAnsi="Arial" w:cs="Arial"/>
          <w:b/>
          <w:sz w:val="18"/>
          <w:szCs w:val="18"/>
          <w:u w:val="single"/>
          <w:lang w:val="es-ES_tradnl"/>
        </w:rPr>
      </w:pPr>
    </w:p>
    <w:p w:rsidR="00984342" w:rsidRDefault="006D04E2" w:rsidP="00E63EBC">
      <w:pPr>
        <w:jc w:val="both"/>
        <w:rPr>
          <w:rFonts w:ascii="Arial" w:hAnsi="Arial" w:cs="Arial"/>
          <w:sz w:val="18"/>
          <w:szCs w:val="18"/>
          <w:lang w:val="es-ES_tradnl"/>
        </w:rPr>
      </w:pPr>
      <w:r w:rsidRPr="00F86D60">
        <w:rPr>
          <w:rFonts w:ascii="Arial" w:hAnsi="Arial" w:cs="Arial"/>
          <w:sz w:val="18"/>
          <w:szCs w:val="18"/>
          <w:lang w:val="es-ES_tradnl"/>
        </w:rPr>
        <w:t>Está prohibido el juego en el vivero que se encuentra entre el hoyo 11 y 15. Es obligatorio dropar fuere del mismo de acuerdo con la regla 25-1</w:t>
      </w:r>
    </w:p>
    <w:p w:rsidR="001C321E" w:rsidRDefault="001C321E" w:rsidP="00E63EBC">
      <w:pPr>
        <w:jc w:val="both"/>
        <w:rPr>
          <w:rFonts w:ascii="Arial" w:hAnsi="Arial" w:cs="Arial"/>
          <w:sz w:val="18"/>
          <w:szCs w:val="18"/>
          <w:lang w:val="es-ES_tradnl"/>
        </w:rPr>
      </w:pPr>
    </w:p>
    <w:p w:rsidR="007177E0" w:rsidRPr="00F86D60" w:rsidRDefault="007177E0" w:rsidP="00E63EBC">
      <w:pPr>
        <w:jc w:val="both"/>
        <w:rPr>
          <w:rFonts w:ascii="Arial" w:hAnsi="Arial" w:cs="Arial"/>
          <w:b/>
          <w:sz w:val="18"/>
          <w:szCs w:val="18"/>
          <w:u w:val="single"/>
          <w:lang w:val="es-ES_tradnl"/>
        </w:rPr>
      </w:pPr>
      <w:r w:rsidRPr="00F86D60">
        <w:rPr>
          <w:rFonts w:ascii="Arial" w:hAnsi="Arial" w:cs="Arial"/>
          <w:b/>
          <w:sz w:val="18"/>
          <w:szCs w:val="18"/>
          <w:u w:val="single"/>
          <w:lang w:val="es-ES_tradnl"/>
        </w:rPr>
        <w:t>BOLA EMPOTRADA (Regla 25-2)</w:t>
      </w:r>
      <w:r w:rsidR="00E63EBC" w:rsidRPr="00F86D60">
        <w:rPr>
          <w:rFonts w:ascii="Arial" w:hAnsi="Arial" w:cs="Arial"/>
          <w:b/>
          <w:sz w:val="18"/>
          <w:szCs w:val="18"/>
          <w:u w:val="single"/>
          <w:lang w:val="es-ES_tradnl"/>
        </w:rPr>
        <w:t>:</w:t>
      </w:r>
    </w:p>
    <w:p w:rsidR="00E22C1D" w:rsidRPr="00F86D60" w:rsidRDefault="00E22C1D" w:rsidP="00E63EBC">
      <w:pPr>
        <w:jc w:val="both"/>
        <w:rPr>
          <w:rFonts w:ascii="Arial" w:hAnsi="Arial" w:cs="Arial"/>
          <w:b/>
          <w:sz w:val="18"/>
          <w:szCs w:val="18"/>
          <w:u w:val="single"/>
          <w:lang w:val="es-ES_tradnl"/>
        </w:rPr>
      </w:pPr>
    </w:p>
    <w:p w:rsidR="00217398" w:rsidRPr="00F86D60" w:rsidRDefault="006D04E2" w:rsidP="00E63EBC">
      <w:pPr>
        <w:jc w:val="both"/>
        <w:rPr>
          <w:rFonts w:ascii="Arial" w:hAnsi="Arial" w:cs="Arial"/>
          <w:b/>
          <w:sz w:val="18"/>
          <w:szCs w:val="18"/>
          <w:lang w:val="es-ES_tradnl"/>
        </w:rPr>
      </w:pPr>
      <w:r w:rsidRPr="00F86D60">
        <w:rPr>
          <w:rFonts w:ascii="Arial" w:hAnsi="Arial" w:cs="Arial"/>
          <w:sz w:val="18"/>
          <w:szCs w:val="18"/>
          <w:lang w:val="es-ES_tradnl"/>
        </w:rPr>
        <w:t>La Regla 25</w:t>
      </w:r>
      <w:r w:rsidR="00217398" w:rsidRPr="00F86D60">
        <w:rPr>
          <w:rFonts w:ascii="Arial" w:hAnsi="Arial" w:cs="Arial"/>
          <w:sz w:val="18"/>
          <w:szCs w:val="18"/>
          <w:lang w:val="es-ES_tradnl"/>
        </w:rPr>
        <w:t xml:space="preserve">-2 se </w:t>
      </w:r>
      <w:r w:rsidR="00F149F4" w:rsidRPr="00F86D60">
        <w:rPr>
          <w:rFonts w:ascii="Arial" w:hAnsi="Arial" w:cs="Arial"/>
          <w:sz w:val="18"/>
          <w:szCs w:val="18"/>
          <w:lang w:val="es-ES_tradnl"/>
        </w:rPr>
        <w:t>amplía</w:t>
      </w:r>
      <w:r w:rsidR="00217398" w:rsidRPr="00F86D60">
        <w:rPr>
          <w:rFonts w:ascii="Arial" w:hAnsi="Arial" w:cs="Arial"/>
          <w:sz w:val="18"/>
          <w:szCs w:val="18"/>
          <w:lang w:val="es-ES_tradnl"/>
        </w:rPr>
        <w:t xml:space="preserve"> a todo el recorrido.</w:t>
      </w:r>
    </w:p>
    <w:p w:rsidR="00842194" w:rsidRPr="00F86D60" w:rsidRDefault="00842194">
      <w:pPr>
        <w:jc w:val="center"/>
        <w:rPr>
          <w:rFonts w:ascii="Arial" w:hAnsi="Arial" w:cs="Arial"/>
          <w:b/>
          <w:sz w:val="18"/>
          <w:szCs w:val="18"/>
          <w:lang w:val="es-ES_tradnl"/>
        </w:rPr>
      </w:pPr>
    </w:p>
    <w:p w:rsidR="00F86D60" w:rsidRPr="00F86D60" w:rsidRDefault="00F86D60" w:rsidP="00F86D60">
      <w:pPr>
        <w:ind w:right="-710"/>
        <w:rPr>
          <w:rFonts w:ascii="Arial" w:hAnsi="Arial" w:cs="Arial"/>
          <w:b/>
          <w:sz w:val="18"/>
          <w:szCs w:val="18"/>
          <w:u w:val="single"/>
        </w:rPr>
      </w:pPr>
      <w:r w:rsidRPr="00F86D60">
        <w:rPr>
          <w:rFonts w:ascii="Arial" w:hAnsi="Arial" w:cs="Arial"/>
          <w:b/>
          <w:sz w:val="18"/>
          <w:szCs w:val="18"/>
          <w:u w:val="single"/>
        </w:rPr>
        <w:t>COLOCACIÓN DE BOLA:</w:t>
      </w:r>
      <w:r w:rsidRPr="00F86D60">
        <w:rPr>
          <w:rFonts w:ascii="Arial" w:hAnsi="Arial" w:cs="Arial"/>
          <w:b/>
          <w:sz w:val="18"/>
          <w:szCs w:val="18"/>
        </w:rPr>
        <w:t xml:space="preserve">           </w:t>
      </w:r>
      <w:r w:rsidRPr="00F86D60">
        <w:rPr>
          <w:rFonts w:ascii="Arial" w:hAnsi="Arial" w:cs="Arial"/>
          <w:b/>
          <w:sz w:val="18"/>
          <w:szCs w:val="18"/>
          <w:u w:val="single"/>
        </w:rPr>
        <w:t xml:space="preserve"> Se colocará Bola</w:t>
      </w:r>
    </w:p>
    <w:p w:rsidR="00A2434E" w:rsidRPr="00F86D60" w:rsidRDefault="00020860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</w:rPr>
        <w:pict>
          <v:rect id="_x0000_s1026" style="position:absolute;left:0;text-align:left;margin-left:-3pt;margin-top:8.6pt;width:6in;height:69.75pt;z-index:251662336">
            <v:textbox>
              <w:txbxContent>
                <w:p w:rsidR="00F86D60" w:rsidRPr="00217398" w:rsidRDefault="00F86D60" w:rsidP="00F86D60">
                  <w:pPr>
                    <w:ind w:left="705"/>
                    <w:rPr>
                      <w:rFonts w:ascii="Arial" w:hAnsi="Arial" w:cs="Arial"/>
                      <w:i/>
                      <w:sz w:val="16"/>
                      <w:szCs w:val="16"/>
                      <w:lang w:val="es-ES_tradnl"/>
                    </w:rPr>
                  </w:pPr>
                  <w:r w:rsidRPr="00217398">
                    <w:rPr>
                      <w:rFonts w:ascii="Arial" w:hAnsi="Arial" w:cs="Arial"/>
                      <w:i/>
                      <w:sz w:val="16"/>
                      <w:szCs w:val="16"/>
                      <w:lang w:val="es-ES_tradnl"/>
                    </w:rPr>
                    <w:t xml:space="preserve">“Una bola que reposa en el recorrido en una zona de césped segado a ras puede ser levantada sin penalidad y limpiada. El jugador debe MARCAR LA POSICIÓN DE LA BOLA. La bola debe colocarse en un punto dentro de la distancia de 15 </w:t>
                  </w:r>
                  <w:proofErr w:type="spellStart"/>
                  <w:r w:rsidRPr="00217398">
                    <w:rPr>
                      <w:rFonts w:ascii="Arial" w:hAnsi="Arial" w:cs="Arial"/>
                      <w:i/>
                      <w:sz w:val="16"/>
                      <w:szCs w:val="16"/>
                      <w:lang w:val="es-ES_tradnl"/>
                    </w:rPr>
                    <w:t>cms.</w:t>
                  </w:r>
                  <w:proofErr w:type="spellEnd"/>
                  <w:r w:rsidRPr="00217398">
                    <w:rPr>
                      <w:rFonts w:ascii="Arial" w:hAnsi="Arial" w:cs="Arial"/>
                      <w:i/>
                      <w:sz w:val="16"/>
                      <w:szCs w:val="16"/>
                      <w:lang w:val="es-ES_tradnl"/>
                    </w:rPr>
                    <w:t xml:space="preserve"> Y no más cerca del agujero, de la posición original .y que no este en un obstáculo ni en un </w:t>
                  </w:r>
                  <w:proofErr w:type="spellStart"/>
                  <w:r w:rsidRPr="00217398">
                    <w:rPr>
                      <w:rFonts w:ascii="Arial" w:hAnsi="Arial" w:cs="Arial"/>
                      <w:i/>
                      <w:sz w:val="16"/>
                      <w:szCs w:val="16"/>
                      <w:lang w:val="es-ES_tradnl"/>
                    </w:rPr>
                    <w:t>green</w:t>
                  </w:r>
                  <w:proofErr w:type="spellEnd"/>
                  <w:r w:rsidRPr="00217398">
                    <w:rPr>
                      <w:rFonts w:ascii="Arial" w:hAnsi="Arial" w:cs="Arial"/>
                      <w:i/>
                      <w:sz w:val="16"/>
                      <w:szCs w:val="16"/>
                      <w:lang w:val="es-ES_tradnl"/>
                    </w:rPr>
                    <w:t xml:space="preserve">. </w:t>
                  </w:r>
                  <w:r w:rsidRPr="00217398">
                    <w:rPr>
                      <w:rFonts w:ascii="Arial" w:hAnsi="Arial" w:cs="Arial"/>
                      <w:i/>
                      <w:sz w:val="16"/>
                      <w:szCs w:val="16"/>
                      <w:u w:val="single"/>
                      <w:lang w:val="es-ES_tradnl"/>
                    </w:rPr>
                    <w:t>EL JUGADOR COLOCARÁ SU BOLA UNA SOLA VEZ</w:t>
                  </w:r>
                </w:p>
                <w:p w:rsidR="00F86D60" w:rsidRPr="00217398" w:rsidRDefault="00F86D60" w:rsidP="00F86D60">
                  <w:pPr>
                    <w:pStyle w:val="Sangradetextonormal"/>
                    <w:jc w:val="left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 w:rsidRPr="00217398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Si un jugador no marca la posición de la bola antes de levantarla o la mueve de otra forma incurrirá en un golpe de penalidad.</w:t>
                  </w:r>
                </w:p>
              </w:txbxContent>
            </v:textbox>
          </v:rect>
        </w:pict>
      </w:r>
    </w:p>
    <w:p w:rsidR="00F86D60" w:rsidRDefault="00F86D60" w:rsidP="00E44F36">
      <w:pPr>
        <w:rPr>
          <w:rFonts w:ascii="Arial" w:hAnsi="Arial" w:cs="Arial"/>
          <w:b/>
          <w:sz w:val="22"/>
          <w:szCs w:val="22"/>
          <w:u w:val="single"/>
          <w:lang w:val="es-ES_tradnl"/>
        </w:rPr>
      </w:pPr>
    </w:p>
    <w:p w:rsidR="00F86D60" w:rsidRDefault="00F86D60" w:rsidP="00E44F36">
      <w:pPr>
        <w:rPr>
          <w:rFonts w:ascii="Arial" w:hAnsi="Arial" w:cs="Arial"/>
          <w:b/>
          <w:sz w:val="22"/>
          <w:szCs w:val="22"/>
          <w:u w:val="single"/>
          <w:lang w:val="es-ES_tradnl"/>
        </w:rPr>
      </w:pPr>
    </w:p>
    <w:p w:rsidR="00F86D60" w:rsidRDefault="00F86D60" w:rsidP="00E44F36">
      <w:pPr>
        <w:rPr>
          <w:rFonts w:ascii="Arial" w:hAnsi="Arial" w:cs="Arial"/>
          <w:b/>
          <w:sz w:val="22"/>
          <w:szCs w:val="22"/>
          <w:u w:val="single"/>
          <w:lang w:val="es-ES_tradnl"/>
        </w:rPr>
      </w:pPr>
    </w:p>
    <w:p w:rsidR="00F86D60" w:rsidRDefault="00F86D60" w:rsidP="00E44F36">
      <w:pPr>
        <w:rPr>
          <w:rFonts w:ascii="Arial" w:hAnsi="Arial" w:cs="Arial"/>
          <w:b/>
          <w:sz w:val="22"/>
          <w:szCs w:val="22"/>
          <w:u w:val="single"/>
          <w:lang w:val="es-ES_tradnl"/>
        </w:rPr>
      </w:pPr>
    </w:p>
    <w:p w:rsidR="00F86D60" w:rsidRDefault="00F86D60" w:rsidP="00E44F36">
      <w:pPr>
        <w:rPr>
          <w:rFonts w:ascii="Arial" w:hAnsi="Arial" w:cs="Arial"/>
          <w:b/>
          <w:sz w:val="22"/>
          <w:szCs w:val="22"/>
          <w:u w:val="single"/>
          <w:lang w:val="es-ES_tradnl"/>
        </w:rPr>
      </w:pPr>
    </w:p>
    <w:p w:rsidR="00F86D60" w:rsidRDefault="00F86D60" w:rsidP="00E44F36">
      <w:pPr>
        <w:rPr>
          <w:rFonts w:ascii="Arial" w:hAnsi="Arial" w:cs="Arial"/>
          <w:b/>
          <w:sz w:val="22"/>
          <w:szCs w:val="22"/>
          <w:u w:val="single"/>
          <w:lang w:val="es-ES_tradnl"/>
        </w:rPr>
      </w:pPr>
    </w:p>
    <w:p w:rsidR="00F86D60" w:rsidRDefault="00F86D60" w:rsidP="00E44F36">
      <w:pPr>
        <w:rPr>
          <w:rFonts w:ascii="Arial" w:hAnsi="Arial" w:cs="Arial"/>
          <w:b/>
          <w:sz w:val="22"/>
          <w:szCs w:val="22"/>
          <w:u w:val="single"/>
          <w:lang w:val="es-ES_tradnl"/>
        </w:rPr>
      </w:pPr>
    </w:p>
    <w:p w:rsidR="00E44F36" w:rsidRPr="00F86D60" w:rsidRDefault="00E44F36" w:rsidP="00E44F36">
      <w:pPr>
        <w:rPr>
          <w:rFonts w:ascii="Arial" w:hAnsi="Arial" w:cs="Arial"/>
          <w:b/>
          <w:sz w:val="18"/>
          <w:szCs w:val="18"/>
          <w:lang w:val="es-ES_tradnl"/>
        </w:rPr>
      </w:pPr>
      <w:r w:rsidRPr="00F86D60">
        <w:rPr>
          <w:rFonts w:ascii="Arial" w:hAnsi="Arial" w:cs="Arial"/>
          <w:b/>
          <w:sz w:val="18"/>
          <w:szCs w:val="18"/>
          <w:u w:val="single"/>
          <w:lang w:val="es-ES_tradnl"/>
        </w:rPr>
        <w:t>RITMO DE JUEGO:</w:t>
      </w:r>
      <w:r w:rsidRPr="00F86D60">
        <w:rPr>
          <w:rFonts w:ascii="Arial" w:hAnsi="Arial" w:cs="Arial"/>
          <w:b/>
          <w:sz w:val="18"/>
          <w:szCs w:val="18"/>
          <w:lang w:val="es-ES_tradnl"/>
        </w:rPr>
        <w:t xml:space="preserve"> </w:t>
      </w:r>
    </w:p>
    <w:p w:rsidR="00E22C1D" w:rsidRPr="00F86D60" w:rsidRDefault="00E22C1D" w:rsidP="00E44F36">
      <w:pPr>
        <w:rPr>
          <w:rFonts w:ascii="Arial" w:hAnsi="Arial" w:cs="Arial"/>
          <w:sz w:val="18"/>
          <w:szCs w:val="18"/>
          <w:lang w:val="es-ES_tradnl"/>
        </w:rPr>
      </w:pPr>
    </w:p>
    <w:p w:rsidR="00EE528D" w:rsidRPr="00F86D60" w:rsidRDefault="00E44F36" w:rsidP="00E44F36">
      <w:pPr>
        <w:rPr>
          <w:rFonts w:ascii="Arial" w:hAnsi="Arial" w:cs="Arial"/>
          <w:b/>
          <w:i/>
          <w:sz w:val="18"/>
          <w:szCs w:val="18"/>
          <w:u w:val="single"/>
          <w:lang w:val="es-ES_tradnl"/>
        </w:rPr>
      </w:pPr>
      <w:r w:rsidRPr="00F86D60">
        <w:rPr>
          <w:rFonts w:ascii="Arial" w:hAnsi="Arial" w:cs="Arial"/>
          <w:i/>
          <w:sz w:val="18"/>
          <w:szCs w:val="18"/>
          <w:lang w:val="es-ES_tradnl"/>
        </w:rPr>
        <w:t>El Comité de la prueba estima que el tiempo máximo para completar la vuelta estip</w:t>
      </w:r>
      <w:r w:rsidR="006D04E2" w:rsidRPr="00F86D60">
        <w:rPr>
          <w:rFonts w:ascii="Arial" w:hAnsi="Arial" w:cs="Arial"/>
          <w:i/>
          <w:sz w:val="18"/>
          <w:szCs w:val="18"/>
          <w:lang w:val="es-ES_tradnl"/>
        </w:rPr>
        <w:t>ulada no debe exceder de 4 hrs 30</w:t>
      </w:r>
      <w:r w:rsidRPr="00F86D60">
        <w:rPr>
          <w:rFonts w:ascii="Arial" w:hAnsi="Arial" w:cs="Arial"/>
          <w:i/>
          <w:sz w:val="18"/>
          <w:szCs w:val="18"/>
          <w:lang w:val="es-ES_tradnl"/>
        </w:rPr>
        <w:t xml:space="preserve"> min. Todo jugador o grupo de jugadores que pierda su posición en el campo será cronometrado sin previo aviso y podrá ser penalizado de acuerdo con la R. 6-7/2</w:t>
      </w:r>
    </w:p>
    <w:p w:rsidR="00E63EBC" w:rsidRPr="00F86D60" w:rsidRDefault="00E63EBC">
      <w:pPr>
        <w:jc w:val="center"/>
        <w:rPr>
          <w:rFonts w:ascii="Arial" w:hAnsi="Arial" w:cs="Arial"/>
          <w:b/>
          <w:sz w:val="18"/>
          <w:szCs w:val="18"/>
          <w:lang w:val="es-ES_tradnl"/>
        </w:rPr>
      </w:pPr>
    </w:p>
    <w:p w:rsidR="00140800" w:rsidRPr="00F86D60" w:rsidRDefault="00140800">
      <w:pPr>
        <w:jc w:val="center"/>
        <w:rPr>
          <w:rFonts w:ascii="Arial" w:hAnsi="Arial" w:cs="Arial"/>
          <w:b/>
          <w:sz w:val="18"/>
          <w:szCs w:val="18"/>
          <w:lang w:val="es-ES_tradnl"/>
        </w:rPr>
      </w:pPr>
    </w:p>
    <w:p w:rsidR="007177E0" w:rsidRPr="00F86D60" w:rsidRDefault="007177E0">
      <w:pPr>
        <w:jc w:val="center"/>
        <w:rPr>
          <w:b/>
          <w:sz w:val="18"/>
          <w:szCs w:val="18"/>
          <w:lang w:val="es-ES_tradnl"/>
        </w:rPr>
      </w:pPr>
      <w:r w:rsidRPr="00F86D60">
        <w:rPr>
          <w:b/>
          <w:sz w:val="18"/>
          <w:szCs w:val="18"/>
          <w:lang w:val="es-ES_tradnl"/>
        </w:rPr>
        <w:t>PENALIDAD GENERAL POR</w:t>
      </w:r>
      <w:r w:rsidR="00872BC3" w:rsidRPr="00F86D60">
        <w:rPr>
          <w:b/>
          <w:sz w:val="18"/>
          <w:szCs w:val="18"/>
          <w:lang w:val="es-ES_tradnl"/>
        </w:rPr>
        <w:t xml:space="preserve"> </w:t>
      </w:r>
      <w:r w:rsidRPr="00F86D60">
        <w:rPr>
          <w:b/>
          <w:sz w:val="18"/>
          <w:szCs w:val="18"/>
          <w:lang w:val="es-ES_tradnl"/>
        </w:rPr>
        <w:t xml:space="preserve"> INFRACCIÓN</w:t>
      </w:r>
      <w:r w:rsidR="00A92018" w:rsidRPr="00F86D60">
        <w:rPr>
          <w:b/>
          <w:sz w:val="18"/>
          <w:szCs w:val="18"/>
          <w:lang w:val="es-ES_tradnl"/>
        </w:rPr>
        <w:t xml:space="preserve"> DE LAS</w:t>
      </w:r>
      <w:r w:rsidRPr="00F86D60">
        <w:rPr>
          <w:b/>
          <w:sz w:val="18"/>
          <w:szCs w:val="18"/>
          <w:lang w:val="es-ES_tradnl"/>
        </w:rPr>
        <w:t xml:space="preserve"> REGLA</w:t>
      </w:r>
      <w:r w:rsidR="00A92018" w:rsidRPr="00F86D60">
        <w:rPr>
          <w:b/>
          <w:sz w:val="18"/>
          <w:szCs w:val="18"/>
          <w:lang w:val="es-ES_tradnl"/>
        </w:rPr>
        <w:t>S</w:t>
      </w:r>
      <w:r w:rsidRPr="00F86D60">
        <w:rPr>
          <w:b/>
          <w:sz w:val="18"/>
          <w:szCs w:val="18"/>
          <w:lang w:val="es-ES_tradnl"/>
        </w:rPr>
        <w:t xml:space="preserve"> LOCAL</w:t>
      </w:r>
      <w:r w:rsidR="00A92018" w:rsidRPr="00F86D60">
        <w:rPr>
          <w:b/>
          <w:sz w:val="18"/>
          <w:szCs w:val="18"/>
          <w:lang w:val="es-ES_tradnl"/>
        </w:rPr>
        <w:t>ES</w:t>
      </w:r>
      <w:r w:rsidRPr="00F86D60">
        <w:rPr>
          <w:b/>
          <w:sz w:val="18"/>
          <w:szCs w:val="18"/>
          <w:lang w:val="es-ES_tradnl"/>
        </w:rPr>
        <w:t>:</w:t>
      </w:r>
    </w:p>
    <w:p w:rsidR="00E44F36" w:rsidRPr="00F86D60" w:rsidRDefault="00E44F36">
      <w:pPr>
        <w:jc w:val="center"/>
        <w:rPr>
          <w:b/>
          <w:sz w:val="18"/>
          <w:szCs w:val="18"/>
          <w:lang w:val="en-US"/>
        </w:rPr>
      </w:pPr>
      <w:r w:rsidRPr="00F86D60">
        <w:rPr>
          <w:b/>
          <w:sz w:val="18"/>
          <w:szCs w:val="18"/>
          <w:lang w:val="en-US"/>
        </w:rPr>
        <w:t xml:space="preserve">Stroke Play: 2 </w:t>
      </w:r>
      <w:proofErr w:type="spellStart"/>
      <w:r w:rsidR="00F149F4" w:rsidRPr="00F86D60">
        <w:rPr>
          <w:b/>
          <w:sz w:val="18"/>
          <w:szCs w:val="18"/>
          <w:lang w:val="en-US"/>
        </w:rPr>
        <w:t>Golpes</w:t>
      </w:r>
      <w:proofErr w:type="spellEnd"/>
    </w:p>
    <w:p w:rsidR="007177E0" w:rsidRPr="00F86D60" w:rsidRDefault="00A92018">
      <w:pPr>
        <w:jc w:val="center"/>
        <w:rPr>
          <w:b/>
          <w:sz w:val="18"/>
          <w:szCs w:val="18"/>
          <w:lang w:val="en-US"/>
        </w:rPr>
      </w:pPr>
      <w:r w:rsidRPr="00F86D60">
        <w:rPr>
          <w:b/>
          <w:sz w:val="18"/>
          <w:szCs w:val="18"/>
          <w:lang w:val="en-US"/>
        </w:rPr>
        <w:t xml:space="preserve">Match Play: </w:t>
      </w:r>
      <w:proofErr w:type="spellStart"/>
      <w:r w:rsidRPr="00F86D60">
        <w:rPr>
          <w:b/>
          <w:sz w:val="18"/>
          <w:szCs w:val="18"/>
          <w:lang w:val="en-US"/>
        </w:rPr>
        <w:t>Pé</w:t>
      </w:r>
      <w:r w:rsidR="0067233C" w:rsidRPr="00F86D60">
        <w:rPr>
          <w:b/>
          <w:sz w:val="18"/>
          <w:szCs w:val="18"/>
          <w:lang w:val="en-US"/>
        </w:rPr>
        <w:t>rdida</w:t>
      </w:r>
      <w:proofErr w:type="spellEnd"/>
      <w:r w:rsidR="0067233C" w:rsidRPr="00F86D60">
        <w:rPr>
          <w:b/>
          <w:sz w:val="18"/>
          <w:szCs w:val="18"/>
          <w:lang w:val="en-US"/>
        </w:rPr>
        <w:t xml:space="preserve"> de </w:t>
      </w:r>
      <w:proofErr w:type="spellStart"/>
      <w:r w:rsidR="0067233C" w:rsidRPr="00F86D60">
        <w:rPr>
          <w:b/>
          <w:sz w:val="18"/>
          <w:szCs w:val="18"/>
          <w:lang w:val="en-US"/>
        </w:rPr>
        <w:t>hoyo</w:t>
      </w:r>
      <w:proofErr w:type="spellEnd"/>
    </w:p>
    <w:p w:rsidR="00E63EBC" w:rsidRPr="00F86D60" w:rsidRDefault="00E63EBC">
      <w:pPr>
        <w:jc w:val="both"/>
        <w:rPr>
          <w:sz w:val="18"/>
          <w:szCs w:val="18"/>
          <w:lang w:val="en-US"/>
        </w:rPr>
      </w:pPr>
    </w:p>
    <w:p w:rsidR="007177E0" w:rsidRPr="00F86D60" w:rsidRDefault="007177E0">
      <w:pPr>
        <w:jc w:val="both"/>
        <w:rPr>
          <w:sz w:val="18"/>
          <w:szCs w:val="18"/>
          <w:lang w:val="en-US"/>
        </w:rPr>
      </w:pPr>
    </w:p>
    <w:p w:rsidR="007177E0" w:rsidRPr="00F86D60" w:rsidRDefault="003F084C">
      <w:pPr>
        <w:pStyle w:val="Ttulo2"/>
        <w:jc w:val="both"/>
        <w:rPr>
          <w:b w:val="0"/>
          <w:i/>
          <w:sz w:val="18"/>
          <w:szCs w:val="18"/>
        </w:rPr>
      </w:pPr>
      <w:r w:rsidRPr="00F86D60">
        <w:rPr>
          <w:sz w:val="18"/>
          <w:szCs w:val="18"/>
          <w:lang w:val="en-US"/>
        </w:rPr>
        <w:t xml:space="preserve">                  </w:t>
      </w:r>
      <w:r w:rsidR="00086304" w:rsidRPr="00F86D60">
        <w:rPr>
          <w:sz w:val="18"/>
          <w:szCs w:val="18"/>
        </w:rPr>
        <w:t>Á</w:t>
      </w:r>
      <w:r w:rsidR="00A92018" w:rsidRPr="00F86D60">
        <w:rPr>
          <w:sz w:val="18"/>
          <w:szCs w:val="18"/>
        </w:rPr>
        <w:t xml:space="preserve">rbitros: </w:t>
      </w:r>
      <w:r w:rsidR="00A92018" w:rsidRPr="00F86D60">
        <w:rPr>
          <w:sz w:val="18"/>
          <w:szCs w:val="18"/>
        </w:rPr>
        <w:tab/>
      </w:r>
      <w:r w:rsidRPr="00F86D60">
        <w:rPr>
          <w:b w:val="0"/>
          <w:sz w:val="18"/>
          <w:szCs w:val="18"/>
        </w:rPr>
        <w:t xml:space="preserve">D. </w:t>
      </w:r>
      <w:r w:rsidR="006D04E2" w:rsidRPr="00F86D60">
        <w:rPr>
          <w:b w:val="0"/>
          <w:sz w:val="18"/>
          <w:szCs w:val="18"/>
        </w:rPr>
        <w:t>RAMÓN DE BASTIDA</w:t>
      </w:r>
      <w:r w:rsidR="00A92018" w:rsidRPr="00F86D60">
        <w:rPr>
          <w:b w:val="0"/>
          <w:sz w:val="18"/>
          <w:szCs w:val="18"/>
        </w:rPr>
        <w:t xml:space="preserve">  </w:t>
      </w:r>
      <w:r w:rsidR="00A92018" w:rsidRPr="00F86D60">
        <w:rPr>
          <w:b w:val="0"/>
          <w:i/>
          <w:sz w:val="18"/>
          <w:szCs w:val="18"/>
        </w:rPr>
        <w:t>(Principal)</w:t>
      </w:r>
    </w:p>
    <w:p w:rsidR="006D04E2" w:rsidRPr="00F86D60" w:rsidRDefault="006D04E2" w:rsidP="006D04E2">
      <w:pPr>
        <w:rPr>
          <w:sz w:val="18"/>
          <w:szCs w:val="18"/>
          <w:lang w:val="es-ES_tradnl"/>
        </w:rPr>
      </w:pPr>
      <w:r w:rsidRPr="00F86D60">
        <w:rPr>
          <w:sz w:val="18"/>
          <w:szCs w:val="18"/>
          <w:lang w:val="es-ES_tradnl"/>
        </w:rPr>
        <w:tab/>
      </w:r>
      <w:r w:rsidRPr="00F86D60">
        <w:rPr>
          <w:sz w:val="18"/>
          <w:szCs w:val="18"/>
          <w:lang w:val="es-ES_tradnl"/>
        </w:rPr>
        <w:tab/>
      </w:r>
      <w:r w:rsidRPr="00F86D60">
        <w:rPr>
          <w:sz w:val="18"/>
          <w:szCs w:val="18"/>
          <w:lang w:val="es-ES_tradnl"/>
        </w:rPr>
        <w:tab/>
        <w:t>D. JUAN CRUZ AUÑON</w:t>
      </w:r>
    </w:p>
    <w:p w:rsidR="00984342" w:rsidRPr="00F86D60" w:rsidRDefault="00F149F4" w:rsidP="00984342">
      <w:pPr>
        <w:rPr>
          <w:sz w:val="18"/>
          <w:szCs w:val="18"/>
        </w:rPr>
      </w:pPr>
      <w:r w:rsidRPr="00F86D60">
        <w:rPr>
          <w:sz w:val="18"/>
          <w:szCs w:val="18"/>
          <w:lang w:val="es-ES_tradnl"/>
        </w:rPr>
        <w:tab/>
      </w:r>
      <w:r w:rsidRPr="00F86D60">
        <w:rPr>
          <w:sz w:val="18"/>
          <w:szCs w:val="18"/>
          <w:lang w:val="es-ES_tradnl"/>
        </w:rPr>
        <w:tab/>
      </w:r>
      <w:r w:rsidRPr="00F86D60">
        <w:rPr>
          <w:sz w:val="18"/>
          <w:szCs w:val="18"/>
          <w:lang w:val="es-ES_tradnl"/>
        </w:rPr>
        <w:tab/>
      </w:r>
      <w:r w:rsidRPr="00F86D60">
        <w:rPr>
          <w:sz w:val="18"/>
          <w:szCs w:val="18"/>
        </w:rPr>
        <w:t xml:space="preserve">DÑA. </w:t>
      </w:r>
      <w:r w:rsidR="006D04E2" w:rsidRPr="00F86D60">
        <w:rPr>
          <w:sz w:val="18"/>
          <w:szCs w:val="18"/>
        </w:rPr>
        <w:t>LISA ERIKSSON</w:t>
      </w:r>
    </w:p>
    <w:p w:rsidR="003F084C" w:rsidRPr="00F86D60" w:rsidRDefault="00E63EBC" w:rsidP="006D04E2">
      <w:pPr>
        <w:rPr>
          <w:rFonts w:ascii="Arial" w:hAnsi="Arial" w:cs="Arial"/>
          <w:color w:val="FF0000"/>
          <w:sz w:val="18"/>
          <w:szCs w:val="18"/>
          <w:u w:val="single"/>
          <w:lang w:val="es-ES_tradnl"/>
        </w:rPr>
      </w:pPr>
      <w:r w:rsidRPr="00F86D60">
        <w:rPr>
          <w:sz w:val="18"/>
          <w:szCs w:val="18"/>
        </w:rPr>
        <w:tab/>
      </w:r>
      <w:r w:rsidRPr="00F86D60">
        <w:rPr>
          <w:sz w:val="18"/>
          <w:szCs w:val="18"/>
        </w:rPr>
        <w:tab/>
      </w:r>
      <w:r w:rsidRPr="00F86D60">
        <w:rPr>
          <w:sz w:val="18"/>
          <w:szCs w:val="18"/>
        </w:rPr>
        <w:tab/>
      </w:r>
      <w:r w:rsidR="003F084C" w:rsidRPr="00F86D60">
        <w:rPr>
          <w:sz w:val="18"/>
          <w:szCs w:val="18"/>
          <w:lang w:val="es-ES_tradnl"/>
        </w:rPr>
        <w:tab/>
      </w:r>
      <w:r w:rsidR="003F084C" w:rsidRPr="00F86D60">
        <w:rPr>
          <w:sz w:val="18"/>
          <w:szCs w:val="18"/>
          <w:lang w:val="es-ES_tradnl"/>
        </w:rPr>
        <w:tab/>
      </w:r>
    </w:p>
    <w:sectPr w:rsidR="003F084C" w:rsidRPr="00F86D60" w:rsidSect="00984342">
      <w:pgSz w:w="11906" w:h="16838"/>
      <w:pgMar w:top="709" w:right="1701" w:bottom="426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23B39"/>
    <w:multiLevelType w:val="hybridMultilevel"/>
    <w:tmpl w:val="64408BD2"/>
    <w:lvl w:ilvl="0" w:tplc="BDB42DBE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 w:hint="default"/>
      </w:rPr>
    </w:lvl>
    <w:lvl w:ilvl="1" w:tplc="489A9BC8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17BA6E31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DCB25F1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62B7E94"/>
    <w:multiLevelType w:val="singleLevel"/>
    <w:tmpl w:val="E5EE8AEA"/>
    <w:lvl w:ilvl="0">
      <w:start w:val="1"/>
      <w:numFmt w:val="upp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sz w:val="22"/>
        <w:szCs w:val="22"/>
      </w:rPr>
    </w:lvl>
  </w:abstractNum>
  <w:abstractNum w:abstractNumId="4">
    <w:nsid w:val="379A5C74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45DA1178"/>
    <w:multiLevelType w:val="hybridMultilevel"/>
    <w:tmpl w:val="DAEABBD6"/>
    <w:lvl w:ilvl="0" w:tplc="489A9B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ABAA6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1834551"/>
    <w:multiLevelType w:val="hybridMultilevel"/>
    <w:tmpl w:val="0CE85D1A"/>
    <w:lvl w:ilvl="0" w:tplc="0C0A0003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7">
    <w:nsid w:val="5344147B"/>
    <w:multiLevelType w:val="hybridMultilevel"/>
    <w:tmpl w:val="2D8E2D48"/>
    <w:lvl w:ilvl="0" w:tplc="EABAA6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E3C98"/>
    <w:rsid w:val="00020860"/>
    <w:rsid w:val="00035408"/>
    <w:rsid w:val="000801A2"/>
    <w:rsid w:val="00086304"/>
    <w:rsid w:val="00140800"/>
    <w:rsid w:val="00151B55"/>
    <w:rsid w:val="001A44CC"/>
    <w:rsid w:val="001C22B8"/>
    <w:rsid w:val="001C321E"/>
    <w:rsid w:val="00217398"/>
    <w:rsid w:val="003409AA"/>
    <w:rsid w:val="00360012"/>
    <w:rsid w:val="0036522B"/>
    <w:rsid w:val="003D1CCD"/>
    <w:rsid w:val="003F084C"/>
    <w:rsid w:val="00474964"/>
    <w:rsid w:val="004965D2"/>
    <w:rsid w:val="00503B30"/>
    <w:rsid w:val="00504889"/>
    <w:rsid w:val="00505263"/>
    <w:rsid w:val="00511939"/>
    <w:rsid w:val="005C4EFE"/>
    <w:rsid w:val="00634924"/>
    <w:rsid w:val="00651A81"/>
    <w:rsid w:val="0067233C"/>
    <w:rsid w:val="00687D3E"/>
    <w:rsid w:val="006B7853"/>
    <w:rsid w:val="006C0CCA"/>
    <w:rsid w:val="006D04E2"/>
    <w:rsid w:val="006D5EA1"/>
    <w:rsid w:val="007177E0"/>
    <w:rsid w:val="007338DF"/>
    <w:rsid w:val="007A1AB9"/>
    <w:rsid w:val="00842194"/>
    <w:rsid w:val="00872BC3"/>
    <w:rsid w:val="00877C3F"/>
    <w:rsid w:val="008E638D"/>
    <w:rsid w:val="008F7746"/>
    <w:rsid w:val="0094038D"/>
    <w:rsid w:val="00962A1C"/>
    <w:rsid w:val="0098021F"/>
    <w:rsid w:val="0098285D"/>
    <w:rsid w:val="00984342"/>
    <w:rsid w:val="00A11564"/>
    <w:rsid w:val="00A2434E"/>
    <w:rsid w:val="00A92018"/>
    <w:rsid w:val="00A95EF2"/>
    <w:rsid w:val="00AE3C98"/>
    <w:rsid w:val="00B57844"/>
    <w:rsid w:val="00C430C1"/>
    <w:rsid w:val="00C61D61"/>
    <w:rsid w:val="00CC74B6"/>
    <w:rsid w:val="00D10F9F"/>
    <w:rsid w:val="00DB0E49"/>
    <w:rsid w:val="00E22C1D"/>
    <w:rsid w:val="00E44F36"/>
    <w:rsid w:val="00E63EBC"/>
    <w:rsid w:val="00EE3381"/>
    <w:rsid w:val="00EE528D"/>
    <w:rsid w:val="00F149F4"/>
    <w:rsid w:val="00F32D3D"/>
    <w:rsid w:val="00F86D60"/>
    <w:rsid w:val="00F93E30"/>
    <w:rsid w:val="00F9423D"/>
    <w:rsid w:val="00FB2295"/>
    <w:rsid w:val="00FF0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22B"/>
  </w:style>
  <w:style w:type="paragraph" w:styleId="Ttulo1">
    <w:name w:val="heading 1"/>
    <w:basedOn w:val="Normal"/>
    <w:next w:val="Normal"/>
    <w:qFormat/>
    <w:rsid w:val="0036522B"/>
    <w:pPr>
      <w:keepNext/>
      <w:jc w:val="center"/>
      <w:outlineLvl w:val="0"/>
    </w:pPr>
    <w:rPr>
      <w:b/>
      <w:sz w:val="32"/>
      <w:lang w:val="es-ES_tradnl"/>
    </w:rPr>
  </w:style>
  <w:style w:type="paragraph" w:styleId="Ttulo2">
    <w:name w:val="heading 2"/>
    <w:basedOn w:val="Normal"/>
    <w:next w:val="Normal"/>
    <w:qFormat/>
    <w:rsid w:val="0036522B"/>
    <w:pPr>
      <w:keepNext/>
      <w:outlineLvl w:val="1"/>
    </w:pPr>
    <w:rPr>
      <w:b/>
      <w:lang w:val="es-ES_tradnl"/>
    </w:rPr>
  </w:style>
  <w:style w:type="paragraph" w:styleId="Ttulo3">
    <w:name w:val="heading 3"/>
    <w:basedOn w:val="Normal"/>
    <w:next w:val="Normal"/>
    <w:qFormat/>
    <w:rsid w:val="0036522B"/>
    <w:pPr>
      <w:keepNext/>
      <w:outlineLvl w:val="2"/>
    </w:pPr>
    <w:rPr>
      <w:b/>
      <w:sz w:val="24"/>
      <w:lang w:val="es-ES_tradnl"/>
    </w:rPr>
  </w:style>
  <w:style w:type="paragraph" w:styleId="Ttulo4">
    <w:name w:val="heading 4"/>
    <w:basedOn w:val="Normal"/>
    <w:next w:val="Normal"/>
    <w:qFormat/>
    <w:rsid w:val="0036522B"/>
    <w:pPr>
      <w:keepNext/>
      <w:jc w:val="both"/>
      <w:outlineLvl w:val="3"/>
    </w:pPr>
    <w:rPr>
      <w:b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6522B"/>
    <w:pPr>
      <w:jc w:val="both"/>
    </w:pPr>
    <w:rPr>
      <w:b/>
      <w:lang w:val="es-ES_tradnl"/>
    </w:rPr>
  </w:style>
  <w:style w:type="paragraph" w:styleId="Sangradetextonormal">
    <w:name w:val="Body Text Indent"/>
    <w:basedOn w:val="Normal"/>
    <w:link w:val="SangradetextonormalCar"/>
    <w:rsid w:val="0036522B"/>
    <w:pPr>
      <w:ind w:left="1065"/>
      <w:jc w:val="both"/>
    </w:pPr>
    <w:rPr>
      <w:lang w:val="es-ES_tradnl"/>
    </w:rPr>
  </w:style>
  <w:style w:type="paragraph" w:styleId="Textodeglobo">
    <w:name w:val="Balloon Text"/>
    <w:basedOn w:val="Normal"/>
    <w:semiHidden/>
    <w:rsid w:val="00842194"/>
    <w:rPr>
      <w:rFonts w:ascii="Tahoma" w:hAnsi="Tahoma" w:cs="Tahoma"/>
      <w:sz w:val="16"/>
      <w:szCs w:val="16"/>
    </w:rPr>
  </w:style>
  <w:style w:type="character" w:customStyle="1" w:styleId="SangradetextonormalCar">
    <w:name w:val="Sangría de texto normal Car"/>
    <w:basedOn w:val="Fuentedeprrafopredeter"/>
    <w:link w:val="Sangradetextonormal"/>
    <w:rsid w:val="00F86D60"/>
    <w:rPr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3.xml"/><Relationship Id="rId5" Type="http://schemas.openxmlformats.org/officeDocument/2006/relationships/image" Target="media/image1.gi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EDE52F7-34B9-4988-ACEF-EBBE6D94EA0F}"/>
</file>

<file path=customXml/itemProps2.xml><?xml version="1.0" encoding="utf-8"?>
<ds:datastoreItem xmlns:ds="http://schemas.openxmlformats.org/officeDocument/2006/customXml" ds:itemID="{14FDC2F8-0872-4F53-9273-950C72FBCF8C}"/>
</file>

<file path=customXml/itemProps3.xml><?xml version="1.0" encoding="utf-8"?>
<ds:datastoreItem xmlns:ds="http://schemas.openxmlformats.org/officeDocument/2006/customXml" ds:itemID="{7BADF7D8-D802-45F5-8A8D-0C56B362F3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REGLAS  LOCALES</vt:lpstr>
    </vt:vector>
  </TitlesOfParts>
  <Company>VEGA DE SALAMANCA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REGLAS  LOCALES</dc:title>
  <dc:creator>VEGA DE SALAMANCA</dc:creator>
  <cp:lastModifiedBy>Ernesto F. Gamboa</cp:lastModifiedBy>
  <cp:revision>9</cp:revision>
  <cp:lastPrinted>2010-09-28T11:14:00Z</cp:lastPrinted>
  <dcterms:created xsi:type="dcterms:W3CDTF">2010-10-05T10:36:00Z</dcterms:created>
  <dcterms:modified xsi:type="dcterms:W3CDTF">2011-10-19T08:08:00Z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