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bookmarkStart w:id="0" w:name="_GoBack"/>
      <w:bookmarkEnd w:id="0"/>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587B74" w:rsidP="001245E3">
            <w:pPr>
              <w:pStyle w:val="Ttulo1"/>
              <w:spacing w:line="240" w:lineRule="auto"/>
              <w:rPr>
                <w:rFonts w:ascii="Calibri" w:hAnsi="Calibri"/>
                <w:b w:val="0"/>
                <w:bCs/>
                <w:color w:val="002060"/>
                <w:lang w:val="es-ES"/>
              </w:rPr>
            </w:pPr>
            <w:r w:rsidRPr="00587B74">
              <w:rPr>
                <w:rFonts w:ascii="Calibri" w:hAnsi="Calibri"/>
                <w:b w:val="0"/>
                <w:bCs/>
                <w:color w:val="002060"/>
                <w:lang w:val="es-ES"/>
              </w:rPr>
              <w:t>Campeonato de E</w:t>
            </w:r>
            <w:r w:rsidR="009D4539">
              <w:rPr>
                <w:rFonts w:ascii="Calibri" w:hAnsi="Calibri"/>
                <w:b w:val="0"/>
                <w:bCs/>
                <w:color w:val="002060"/>
                <w:lang w:val="es-ES"/>
              </w:rPr>
              <w:t>spaña.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9D4539" w:rsidP="00587B74">
            <w:pPr>
              <w:rPr>
                <w:rFonts w:ascii="Calibri" w:hAnsi="Calibri"/>
                <w:b/>
                <w:bCs/>
                <w:color w:val="002060"/>
                <w:lang w:val="es-ES_tradnl"/>
              </w:rPr>
            </w:pPr>
            <w:r>
              <w:rPr>
                <w:rFonts w:ascii="Calibri" w:hAnsi="Calibri"/>
                <w:b/>
                <w:bCs/>
                <w:color w:val="002060"/>
                <w:lang w:val="es-ES_tradnl"/>
              </w:rPr>
              <w:t>23-27 de julio</w:t>
            </w:r>
            <w:r w:rsidR="001245E3">
              <w:rPr>
                <w:rFonts w:ascii="Calibri" w:hAnsi="Calibri"/>
                <w:b/>
                <w:bCs/>
                <w:color w:val="002060"/>
                <w:lang w:val="es-ES_tradnl"/>
              </w:rPr>
              <w:t xml:space="preserve"> </w:t>
            </w:r>
            <w:r w:rsidR="00431CA5">
              <w:rPr>
                <w:rFonts w:ascii="Calibri" w:hAnsi="Calibri"/>
                <w:b/>
                <w:bCs/>
                <w:color w:val="002060"/>
                <w:lang w:val="es-ES_tradnl"/>
              </w:rPr>
              <w:t xml:space="preserv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9D4539">
            <w:pPr>
              <w:rPr>
                <w:rFonts w:ascii="Calibri" w:hAnsi="Calibri"/>
                <w:b/>
                <w:bCs/>
                <w:color w:val="002060"/>
                <w:lang w:val="es-ES_tradnl"/>
              </w:rPr>
            </w:pPr>
            <w:r>
              <w:rPr>
                <w:rFonts w:ascii="Calibri" w:hAnsi="Calibri"/>
                <w:b/>
                <w:bCs/>
                <w:color w:val="002060"/>
                <w:lang w:val="es-ES_tradnl"/>
              </w:rPr>
              <w:t>20</w:t>
            </w:r>
            <w:r w:rsidR="001245E3">
              <w:rPr>
                <w:rFonts w:ascii="Calibri" w:hAnsi="Calibri"/>
                <w:b/>
                <w:bCs/>
                <w:color w:val="002060"/>
                <w:lang w:val="es-ES_tradnl"/>
              </w:rPr>
              <w:t>/08</w:t>
            </w:r>
            <w:r w:rsidR="00431CA5">
              <w:rPr>
                <w:rFonts w:ascii="Calibri" w:hAnsi="Calibri"/>
                <w:b/>
                <w:bCs/>
                <w:color w:val="002060"/>
                <w:lang w:val="es-ES_tradnl"/>
              </w:rPr>
              <w:t>/2012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9D4539" w:rsidP="001245E3">
            <w:pPr>
              <w:rPr>
                <w:rFonts w:ascii="Calibri" w:hAnsi="Calibri"/>
                <w:b/>
                <w:bCs/>
                <w:color w:val="002060"/>
                <w:lang w:val="es-ES_tradnl"/>
              </w:rPr>
            </w:pPr>
            <w:r>
              <w:rPr>
                <w:rFonts w:ascii="Calibri" w:hAnsi="Calibri"/>
                <w:b/>
                <w:bCs/>
                <w:color w:val="002060"/>
                <w:lang w:val="es-ES_tradnl"/>
              </w:rPr>
              <w:t>Carlos Pigem.</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9D4539" w:rsidRDefault="009D4539" w:rsidP="00415A8E">
      <w:pPr>
        <w:tabs>
          <w:tab w:val="left" w:pos="1276"/>
        </w:tabs>
        <w:rPr>
          <w:rFonts w:ascii="Calibri" w:hAnsi="Calibri"/>
          <w:color w:val="002060"/>
          <w:lang w:val="es-ES_tradnl"/>
        </w:rPr>
      </w:pPr>
    </w:p>
    <w:p w:rsidR="00523FFD" w:rsidRDefault="00523FFD" w:rsidP="00415A8E">
      <w:pPr>
        <w:tabs>
          <w:tab w:val="left" w:pos="1276"/>
        </w:tabs>
        <w:rPr>
          <w:rFonts w:ascii="Calibri" w:hAnsi="Calibri"/>
          <w:color w:val="002060"/>
          <w:lang w:val="es-ES_tradnl"/>
        </w:rPr>
      </w:pPr>
    </w:p>
    <w:p w:rsidR="00523FFD" w:rsidRDefault="00523FFD" w:rsidP="00415A8E">
      <w:pPr>
        <w:tabs>
          <w:tab w:val="left" w:pos="1276"/>
        </w:tabs>
        <w:rPr>
          <w:rFonts w:ascii="Calibri" w:hAnsi="Calibri"/>
          <w:color w:val="002060"/>
          <w:lang w:val="es-ES_tradnl"/>
        </w:rPr>
      </w:pPr>
    </w:p>
    <w:p w:rsidR="00523FFD" w:rsidRDefault="00523FFD" w:rsidP="00415A8E">
      <w:pPr>
        <w:tabs>
          <w:tab w:val="left" w:pos="1276"/>
        </w:tabs>
        <w:rPr>
          <w:rFonts w:ascii="Calibri" w:hAnsi="Calibri"/>
          <w:color w:val="002060"/>
          <w:lang w:val="es-ES_tradnl"/>
        </w:rPr>
      </w:pPr>
    </w:p>
    <w:p w:rsidR="00523FFD" w:rsidRDefault="00523FFD" w:rsidP="00415A8E">
      <w:pPr>
        <w:tabs>
          <w:tab w:val="left" w:pos="1276"/>
        </w:tabs>
      </w:pPr>
    </w:p>
    <w:p w:rsidR="009D4539" w:rsidRDefault="009D4539" w:rsidP="00415A8E">
      <w:pPr>
        <w:tabs>
          <w:tab w:val="left" w:pos="1276"/>
        </w:tabs>
      </w:pPr>
    </w:p>
    <w:p w:rsidR="009D4539" w:rsidRDefault="009D4539" w:rsidP="00523FFD">
      <w:pPr>
        <w:tabs>
          <w:tab w:val="left" w:pos="1276"/>
        </w:tabs>
        <w:jc w:val="both"/>
        <w:rPr>
          <w:sz w:val="28"/>
          <w:szCs w:val="28"/>
        </w:rPr>
      </w:pPr>
      <w:r>
        <w:tab/>
      </w:r>
      <w:r w:rsidR="00523FFD">
        <w:rPr>
          <w:sz w:val="28"/>
          <w:szCs w:val="28"/>
        </w:rPr>
        <w:t xml:space="preserve">Jugo un torneo un tanto </w:t>
      </w:r>
      <w:r>
        <w:rPr>
          <w:sz w:val="28"/>
          <w:szCs w:val="28"/>
        </w:rPr>
        <w:t xml:space="preserve">raro. Hizo cosas extraordinarias, mezcladas con golpes malos. No se mostro muy fino, pero su capacidad para hacer un resultado bueno aunque no se encuentre muy fino, es increíble. Convierte días regulares o incluso malos, en vueltas buenas o muy buenas. Como ejemplo, la tercera jornada, donde acabo con un eagle y dos birdies, para firmar 66 golpes. Fue el que mejor supo controlar los nervios en los momentos decisivos, cuando a falta de pocos hoyos para la conclusión del campeonato estaba prácticamente empatado con Jacobo Pastor y Scott Fernandez. Aunque da la sensación al verle en el campo de </w:t>
      </w:r>
      <w:r w:rsidR="00523FFD">
        <w:rPr>
          <w:sz w:val="28"/>
          <w:szCs w:val="28"/>
        </w:rPr>
        <w:t>que</w:t>
      </w:r>
      <w:r>
        <w:rPr>
          <w:sz w:val="28"/>
          <w:szCs w:val="28"/>
        </w:rPr>
        <w:t xml:space="preserve"> lo esta pasando mal, Consigue siempre salir de las situaciones difíciles. Seguro que no es el torneo que mejor ha jugado este año, pero aun </w:t>
      </w:r>
      <w:r w:rsidR="00523FFD">
        <w:rPr>
          <w:sz w:val="28"/>
          <w:szCs w:val="28"/>
        </w:rPr>
        <w:t>así</w:t>
      </w:r>
      <w:r>
        <w:rPr>
          <w:sz w:val="28"/>
          <w:szCs w:val="28"/>
        </w:rPr>
        <w:t xml:space="preserve"> gano con solvencia, incluso con suficiencia. Es un gran competidor.</w:t>
      </w:r>
    </w:p>
    <w:p w:rsidR="009D4539" w:rsidRDefault="009D4539" w:rsidP="00523FFD">
      <w:pPr>
        <w:tabs>
          <w:tab w:val="left" w:pos="1276"/>
        </w:tabs>
        <w:jc w:val="both"/>
        <w:rPr>
          <w:sz w:val="28"/>
          <w:szCs w:val="28"/>
        </w:rPr>
      </w:pPr>
      <w:r>
        <w:rPr>
          <w:sz w:val="28"/>
          <w:szCs w:val="28"/>
        </w:rPr>
        <w:tab/>
      </w:r>
      <w:r w:rsidR="00523FFD">
        <w:rPr>
          <w:sz w:val="28"/>
          <w:szCs w:val="28"/>
        </w:rPr>
        <w:t>Técnicamente</w:t>
      </w:r>
      <w:r>
        <w:rPr>
          <w:sz w:val="28"/>
          <w:szCs w:val="28"/>
        </w:rPr>
        <w:t xml:space="preserve"> hablando, aunque ha mejorado su stance, todavía se le ve un poco agachado. Esto le provoca una tendencia a abrir la bola y hace que le cueste dar golpes muy altos.</w:t>
      </w:r>
    </w:p>
    <w:p w:rsidR="00523FFD" w:rsidRPr="009D4539" w:rsidRDefault="00523FFD" w:rsidP="00523FFD">
      <w:pPr>
        <w:tabs>
          <w:tab w:val="left" w:pos="1276"/>
        </w:tabs>
        <w:jc w:val="both"/>
        <w:rPr>
          <w:sz w:val="28"/>
          <w:szCs w:val="28"/>
        </w:rPr>
      </w:pPr>
      <w:r>
        <w:rPr>
          <w:sz w:val="28"/>
          <w:szCs w:val="28"/>
        </w:rPr>
        <w:tab/>
        <w:t>Su juego corto es espectacular, sobre todo alrededor del green.</w:t>
      </w:r>
    </w:p>
    <w:p w:rsidR="00415A8E" w:rsidRDefault="00523FFD" w:rsidP="00523FFD">
      <w:pPr>
        <w:tabs>
          <w:tab w:val="left" w:pos="1276"/>
        </w:tabs>
        <w:jc w:val="both"/>
        <w:rPr>
          <w:sz w:val="28"/>
          <w:szCs w:val="28"/>
        </w:rPr>
      </w:pPr>
      <w:r>
        <w:tab/>
      </w:r>
      <w:r>
        <w:rPr>
          <w:sz w:val="28"/>
          <w:szCs w:val="28"/>
        </w:rPr>
        <w:t>Su putt suele ser también fantástico.</w:t>
      </w:r>
    </w:p>
    <w:p w:rsidR="00523FFD" w:rsidRPr="00523FFD" w:rsidRDefault="00523FFD" w:rsidP="00523FFD">
      <w:pPr>
        <w:tabs>
          <w:tab w:val="left" w:pos="1276"/>
        </w:tabs>
        <w:jc w:val="both"/>
        <w:rPr>
          <w:sz w:val="28"/>
          <w:szCs w:val="28"/>
        </w:rPr>
      </w:pPr>
      <w:r>
        <w:rPr>
          <w:sz w:val="28"/>
          <w:szCs w:val="28"/>
        </w:rPr>
        <w:tab/>
        <w:t>Lo que mas me impresiona es su gran capacidad de reacción. Cuando parece que se esta viniendo abajo, siempre resurge.</w:t>
      </w:r>
    </w:p>
    <w:p w:rsidR="00415A8E" w:rsidRDefault="00415A8E" w:rsidP="00523FFD">
      <w:pPr>
        <w:tabs>
          <w:tab w:val="left" w:pos="1276"/>
        </w:tabs>
        <w:jc w:val="both"/>
      </w:pPr>
    </w:p>
    <w:p w:rsidR="00415A8E" w:rsidRDefault="00415A8E" w:rsidP="00523FFD">
      <w:pPr>
        <w:tabs>
          <w:tab w:val="left" w:pos="1276"/>
        </w:tabs>
        <w:jc w:val="both"/>
      </w:pPr>
    </w:p>
    <w:p w:rsidR="002E6A8D" w:rsidRDefault="002E6A8D" w:rsidP="00523FFD">
      <w:pPr>
        <w:jc w:val="both"/>
      </w:pPr>
    </w:p>
    <w:p w:rsidR="002E6A8D" w:rsidRDefault="002E6A8D" w:rsidP="00523FFD">
      <w:pPr>
        <w:jc w:val="both"/>
      </w:pPr>
    </w:p>
    <w:p w:rsidR="002E6A8D" w:rsidRDefault="002E6A8D" w:rsidP="00523FFD">
      <w:pPr>
        <w:ind w:left="360"/>
        <w:jc w:val="both"/>
      </w:pPr>
    </w:p>
    <w:p w:rsidR="002E6A8D" w:rsidRDefault="002E6A8D" w:rsidP="00523FFD">
      <w:pPr>
        <w:ind w:left="360"/>
        <w:jc w:val="both"/>
      </w:pPr>
    </w:p>
    <w:p w:rsidR="002E6A8D" w:rsidRDefault="002E6A8D" w:rsidP="00523FFD">
      <w:pPr>
        <w:jc w:val="both"/>
      </w:pPr>
    </w:p>
    <w:p w:rsidR="002E6A8D" w:rsidRDefault="002E6A8D" w:rsidP="00523FFD">
      <w:pPr>
        <w:jc w:val="both"/>
      </w:pPr>
    </w:p>
    <w:p w:rsidR="002E6A8D" w:rsidRDefault="002E6A8D" w:rsidP="00523FFD">
      <w:pPr>
        <w:jc w:val="both"/>
      </w:pPr>
    </w:p>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3009" w:rsidRDefault="00013009">
      <w:r>
        <w:separator/>
      </w:r>
    </w:p>
  </w:endnote>
  <w:endnote w:type="continuationSeparator" w:id="0">
    <w:p w:rsidR="00013009" w:rsidRDefault="00013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031711" w:rsidRPr="00031711">
            <w:rPr>
              <w:b/>
              <w:noProof/>
              <w:color w:val="4F81BD"/>
              <w:sz w:val="32"/>
              <w:szCs w:val="32"/>
            </w:rPr>
            <w:t>1</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3009" w:rsidRDefault="00013009">
      <w:r>
        <w:separator/>
      </w:r>
    </w:p>
  </w:footnote>
  <w:footnote w:type="continuationSeparator" w:id="0">
    <w:p w:rsidR="00013009" w:rsidRDefault="000130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13009"/>
    <w:rsid w:val="00021DFF"/>
    <w:rsid w:val="00030F43"/>
    <w:rsid w:val="00031711"/>
    <w:rsid w:val="0004733D"/>
    <w:rsid w:val="000727E0"/>
    <w:rsid w:val="000816A7"/>
    <w:rsid w:val="000945B2"/>
    <w:rsid w:val="000A48F8"/>
    <w:rsid w:val="000D2E4E"/>
    <w:rsid w:val="001179E0"/>
    <w:rsid w:val="00121C8F"/>
    <w:rsid w:val="001245E3"/>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2CB3"/>
    <w:rsid w:val="003079DA"/>
    <w:rsid w:val="00316C28"/>
    <w:rsid w:val="00322D87"/>
    <w:rsid w:val="00324F5E"/>
    <w:rsid w:val="00326E98"/>
    <w:rsid w:val="00327EB7"/>
    <w:rsid w:val="00344AF2"/>
    <w:rsid w:val="00364346"/>
    <w:rsid w:val="00371D35"/>
    <w:rsid w:val="00386BB9"/>
    <w:rsid w:val="00390CC4"/>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8622F"/>
    <w:rsid w:val="00490E6A"/>
    <w:rsid w:val="00492793"/>
    <w:rsid w:val="004A1928"/>
    <w:rsid w:val="004B1F87"/>
    <w:rsid w:val="004C6E12"/>
    <w:rsid w:val="005026EC"/>
    <w:rsid w:val="00504DC9"/>
    <w:rsid w:val="00523FFD"/>
    <w:rsid w:val="005337F4"/>
    <w:rsid w:val="005527F4"/>
    <w:rsid w:val="00552A32"/>
    <w:rsid w:val="00555CF7"/>
    <w:rsid w:val="00557704"/>
    <w:rsid w:val="005807C0"/>
    <w:rsid w:val="00580ECD"/>
    <w:rsid w:val="00587B74"/>
    <w:rsid w:val="0059188D"/>
    <w:rsid w:val="005A3545"/>
    <w:rsid w:val="005C1225"/>
    <w:rsid w:val="005E5FDC"/>
    <w:rsid w:val="006026D0"/>
    <w:rsid w:val="006127F7"/>
    <w:rsid w:val="006262DD"/>
    <w:rsid w:val="00655494"/>
    <w:rsid w:val="00666FEB"/>
    <w:rsid w:val="0068354C"/>
    <w:rsid w:val="00696222"/>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5448"/>
    <w:rsid w:val="0097156C"/>
    <w:rsid w:val="00981553"/>
    <w:rsid w:val="00981FB3"/>
    <w:rsid w:val="00994F5C"/>
    <w:rsid w:val="009A2209"/>
    <w:rsid w:val="009C1477"/>
    <w:rsid w:val="009D0E1D"/>
    <w:rsid w:val="009D4539"/>
    <w:rsid w:val="009E714C"/>
    <w:rsid w:val="009F46D9"/>
    <w:rsid w:val="00A14BC7"/>
    <w:rsid w:val="00A52860"/>
    <w:rsid w:val="00A62EFC"/>
    <w:rsid w:val="00A863AB"/>
    <w:rsid w:val="00A9552A"/>
    <w:rsid w:val="00A97459"/>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36B5"/>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55364"/>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FACD70F-8613-471F-9DDF-B3BAE3A9C5D3}"/>
</file>

<file path=customXml/itemProps2.xml><?xml version="1.0" encoding="utf-8"?>
<ds:datastoreItem xmlns:ds="http://schemas.openxmlformats.org/officeDocument/2006/customXml" ds:itemID="{1D128E91-9F7F-4AEF-ACBE-6B04DCE6DB64}"/>
</file>

<file path=customXml/itemProps3.xml><?xml version="1.0" encoding="utf-8"?>
<ds:datastoreItem xmlns:ds="http://schemas.openxmlformats.org/officeDocument/2006/customXml" ds:itemID="{18B17568-031A-49A1-A971-ACC70E74036A}"/>
</file>

<file path=docProps/app.xml><?xml version="1.0" encoding="utf-8"?>
<Properties xmlns="http://schemas.openxmlformats.org/officeDocument/2006/extended-properties" xmlns:vt="http://schemas.openxmlformats.org/officeDocument/2006/docPropsVTypes">
  <Template>Normal</Template>
  <TotalTime>0</TotalTime>
  <Pages>2</Pages>
  <Words>239</Words>
  <Characters>1317</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2</cp:revision>
  <cp:lastPrinted>2003-10-30T09:46:00Z</cp:lastPrinted>
  <dcterms:created xsi:type="dcterms:W3CDTF">2012-08-25T17:36:00Z</dcterms:created>
  <dcterms:modified xsi:type="dcterms:W3CDTF">2012-08-25T17:36:00Z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