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customXml/itemProps4.xml" ContentType="application/vnd.openxmlformats-officedocument.customXmlPropertie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9519B" w:rsidRPr="0080128F" w:rsidRDefault="00165381">
      <w:pPr>
        <w:pStyle w:val="Ttulo"/>
        <w:rPr>
          <w:rFonts w:ascii="Britannic Bold" w:hAnsi="Britannic Bold"/>
          <w:b w:val="0"/>
          <w:color w:val="002060"/>
          <w:sz w:val="32"/>
          <w:szCs w:val="32"/>
        </w:rPr>
      </w:pPr>
      <w:bookmarkStart w:id="0" w:name="_GoBack"/>
      <w:bookmarkEnd w:id="0"/>
      <w:r>
        <w:rPr>
          <w:rFonts w:ascii="Britannic Bold" w:hAnsi="Britannic Bold"/>
          <w:b w:val="0"/>
          <w:color w:val="002060"/>
          <w:sz w:val="32"/>
          <w:szCs w:val="32"/>
        </w:rPr>
        <w:t>INFORME VALORACIONES TECNICAS GENERALES</w:t>
      </w:r>
    </w:p>
    <w:p w:rsidR="00D1402B" w:rsidRDefault="00D1402B">
      <w:pPr>
        <w:rPr>
          <w:lang w:val="es-ES_tradnl"/>
        </w:rPr>
      </w:pPr>
    </w:p>
    <w:tbl>
      <w:tblPr>
        <w:tblW w:w="9747" w:type="dxa"/>
        <w:tblBorders>
          <w:top w:val="single" w:sz="12" w:space="0" w:color="1F497D"/>
          <w:left w:val="single" w:sz="12" w:space="0" w:color="1F497D"/>
          <w:bottom w:val="single" w:sz="12" w:space="0" w:color="1F497D"/>
          <w:right w:val="single" w:sz="12" w:space="0" w:color="1F497D"/>
          <w:insideV w:val="single" w:sz="12" w:space="0" w:color="1F497D"/>
        </w:tblBorders>
        <w:tblLayout w:type="fixed"/>
        <w:tblLook w:val="0000"/>
      </w:tblPr>
      <w:tblGrid>
        <w:gridCol w:w="3227"/>
        <w:gridCol w:w="6520"/>
      </w:tblGrid>
      <w:tr w:rsidR="00D1402B" w:rsidRPr="00D44871" w:rsidTr="00E9519B">
        <w:trPr>
          <w:trHeight w:val="320"/>
        </w:trPr>
        <w:tc>
          <w:tcPr>
            <w:tcW w:w="3227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:rsidR="00D1402B" w:rsidRPr="00504DC9" w:rsidRDefault="00D1402B" w:rsidP="00504DC9">
            <w:pPr>
              <w:pStyle w:val="Ttulo2"/>
              <w:jc w:val="left"/>
              <w:rPr>
                <w:rFonts w:ascii="Calibri" w:hAnsi="Calibri"/>
                <w:bCs/>
                <w:color w:val="002060"/>
                <w:lang w:val="es-ES_tradnl"/>
              </w:rPr>
            </w:pPr>
            <w:r w:rsidRPr="00504DC9">
              <w:rPr>
                <w:rFonts w:ascii="Calibri" w:hAnsi="Calibri"/>
                <w:bCs/>
                <w:color w:val="002060"/>
                <w:lang w:val="es-ES_tradnl"/>
              </w:rPr>
              <w:t>Nombre</w:t>
            </w:r>
            <w:r w:rsidR="00E9519B">
              <w:rPr>
                <w:rFonts w:ascii="Calibri" w:hAnsi="Calibri"/>
                <w:bCs/>
                <w:color w:val="002060"/>
                <w:lang w:val="es-ES_tradnl"/>
              </w:rPr>
              <w:t xml:space="preserve"> del técnico y cargo:</w:t>
            </w:r>
          </w:p>
        </w:tc>
        <w:tc>
          <w:tcPr>
            <w:tcW w:w="6520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:rsidR="00D1402B" w:rsidRPr="0026568A" w:rsidRDefault="006E1356" w:rsidP="00BA7D3A">
            <w:pPr>
              <w:pStyle w:val="Ttulo2"/>
              <w:jc w:val="left"/>
              <w:rPr>
                <w:rFonts w:ascii="Calibri" w:hAnsi="Calibri"/>
                <w:bCs/>
                <w:color w:val="002060"/>
                <w:sz w:val="24"/>
                <w:lang w:val="es-ES_tradnl"/>
              </w:rPr>
            </w:pPr>
            <w:r>
              <w:rPr>
                <w:rFonts w:ascii="Calibri" w:hAnsi="Calibri"/>
                <w:bCs/>
                <w:color w:val="002060"/>
                <w:sz w:val="24"/>
                <w:lang w:val="es-ES_tradnl"/>
              </w:rPr>
              <w:t>Yago Beamonte. Entrenador nacional.</w:t>
            </w:r>
          </w:p>
        </w:tc>
      </w:tr>
      <w:tr w:rsidR="00D1402B" w:rsidRPr="00D44871" w:rsidTr="00E9519B">
        <w:trPr>
          <w:trHeight w:val="320"/>
        </w:trPr>
        <w:tc>
          <w:tcPr>
            <w:tcW w:w="3227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:rsidR="00D1402B" w:rsidRPr="00D44871" w:rsidRDefault="00D1402B" w:rsidP="00E9519B">
            <w:pPr>
              <w:ind w:right="-108"/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 w:rsidRPr="00D44871">
              <w:rPr>
                <w:rFonts w:ascii="Calibri" w:hAnsi="Calibri"/>
                <w:b/>
                <w:bCs/>
                <w:color w:val="002060"/>
                <w:lang w:val="es-ES_tradnl"/>
              </w:rPr>
              <w:t>Campeonato</w:t>
            </w:r>
            <w:r w:rsidR="00E9519B">
              <w:rPr>
                <w:rFonts w:ascii="Calibri" w:hAnsi="Calibri"/>
                <w:b/>
                <w:bCs/>
                <w:color w:val="002060"/>
                <w:lang w:val="es-ES_tradnl"/>
              </w:rPr>
              <w:t xml:space="preserve"> /concentración</w:t>
            </w:r>
            <w:r w:rsidRPr="00D44871">
              <w:rPr>
                <w:rFonts w:ascii="Calibri" w:hAnsi="Calibri"/>
                <w:b/>
                <w:bCs/>
                <w:color w:val="002060"/>
                <w:lang w:val="es-ES_tradnl"/>
              </w:rPr>
              <w:t>:</w:t>
            </w:r>
          </w:p>
        </w:tc>
        <w:tc>
          <w:tcPr>
            <w:tcW w:w="6520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:rsidR="00D1402B" w:rsidRPr="00165381" w:rsidRDefault="006E1356" w:rsidP="00251E26">
            <w:pPr>
              <w:pStyle w:val="Ttulo1"/>
              <w:spacing w:line="240" w:lineRule="auto"/>
              <w:rPr>
                <w:rFonts w:ascii="Calibri" w:hAnsi="Calibri"/>
                <w:bCs/>
                <w:color w:val="002060"/>
                <w:sz w:val="24"/>
                <w:lang w:val="es-ES"/>
              </w:rPr>
            </w:pPr>
            <w:r>
              <w:rPr>
                <w:rFonts w:ascii="Calibri" w:hAnsi="Calibri"/>
                <w:bCs/>
                <w:color w:val="002060"/>
                <w:sz w:val="24"/>
                <w:lang w:val="es-ES"/>
              </w:rPr>
              <w:t>British Amateur.</w:t>
            </w:r>
          </w:p>
        </w:tc>
      </w:tr>
      <w:tr w:rsidR="00D1402B" w:rsidRPr="00D44871" w:rsidTr="00E9519B">
        <w:trPr>
          <w:trHeight w:val="320"/>
        </w:trPr>
        <w:tc>
          <w:tcPr>
            <w:tcW w:w="3227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:rsidR="00D1402B" w:rsidRPr="00D44871" w:rsidRDefault="00D1402B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 w:rsidRPr="00D44871">
              <w:rPr>
                <w:rFonts w:ascii="Calibri" w:hAnsi="Calibri"/>
                <w:b/>
                <w:bCs/>
                <w:color w:val="002060"/>
                <w:lang w:val="es-ES_tradnl"/>
              </w:rPr>
              <w:t>Fechas:</w:t>
            </w:r>
          </w:p>
        </w:tc>
        <w:tc>
          <w:tcPr>
            <w:tcW w:w="6520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:rsidR="00D1402B" w:rsidRPr="00D44871" w:rsidRDefault="006E1356" w:rsidP="006D0FC5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>16-22 de junio de 2013</w:t>
            </w:r>
          </w:p>
        </w:tc>
      </w:tr>
      <w:tr w:rsidR="00E9519B" w:rsidRPr="00D44871" w:rsidTr="00E9519B">
        <w:trPr>
          <w:trHeight w:val="320"/>
        </w:trPr>
        <w:tc>
          <w:tcPr>
            <w:tcW w:w="3227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:rsidR="00E9519B" w:rsidRPr="00D44871" w:rsidRDefault="00E9519B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>Fecha informe:</w:t>
            </w:r>
          </w:p>
        </w:tc>
        <w:tc>
          <w:tcPr>
            <w:tcW w:w="6520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:rsidR="00E9519B" w:rsidRPr="00D44871" w:rsidRDefault="006E1356" w:rsidP="002A171E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>29 de junio de 2013</w:t>
            </w:r>
          </w:p>
        </w:tc>
      </w:tr>
      <w:tr w:rsidR="003C0A6F" w:rsidRPr="00D44871" w:rsidTr="00E9519B">
        <w:trPr>
          <w:trHeight w:val="320"/>
        </w:trPr>
        <w:tc>
          <w:tcPr>
            <w:tcW w:w="3227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:rsidR="00666FEB" w:rsidRDefault="003C0A6F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 xml:space="preserve">Observaciones </w:t>
            </w:r>
            <w:r w:rsidR="00666FEB">
              <w:rPr>
                <w:rFonts w:ascii="Calibri" w:hAnsi="Calibri"/>
                <w:b/>
                <w:bCs/>
                <w:color w:val="002060"/>
                <w:lang w:val="es-ES_tradnl"/>
              </w:rPr>
              <w:t xml:space="preserve">relativas al </w:t>
            </w: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 xml:space="preserve">campo </w:t>
            </w:r>
            <w:r w:rsidR="00666FEB">
              <w:rPr>
                <w:rFonts w:ascii="Calibri" w:hAnsi="Calibri"/>
                <w:b/>
                <w:bCs/>
                <w:color w:val="002060"/>
                <w:lang w:val="es-ES_tradnl"/>
              </w:rPr>
              <w:t xml:space="preserve">de golf </w:t>
            </w: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>e</w:t>
            </w:r>
            <w:r w:rsidR="00666FEB">
              <w:rPr>
                <w:rFonts w:ascii="Calibri" w:hAnsi="Calibri"/>
                <w:b/>
                <w:bCs/>
                <w:color w:val="002060"/>
                <w:lang w:val="es-ES_tradnl"/>
              </w:rPr>
              <w:t xml:space="preserve"> instalaciones:</w:t>
            </w:r>
          </w:p>
          <w:p w:rsidR="003C0A6F" w:rsidRDefault="003C0A6F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</w:p>
          <w:p w:rsidR="003C0A6F" w:rsidRDefault="003C0A6F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</w:p>
        </w:tc>
        <w:tc>
          <w:tcPr>
            <w:tcW w:w="6520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:rsidR="00F7284D" w:rsidRPr="00D44871" w:rsidRDefault="00F7284D" w:rsidP="006D0FC5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</w:p>
        </w:tc>
      </w:tr>
    </w:tbl>
    <w:p w:rsidR="00D1402B" w:rsidRDefault="00D1402B">
      <w:pPr>
        <w:jc w:val="right"/>
        <w:rPr>
          <w:rFonts w:ascii="Calibri" w:hAnsi="Calibri"/>
          <w:color w:val="002060"/>
          <w:u w:val="single"/>
          <w:lang w:val="es-ES_tradnl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9778"/>
      </w:tblGrid>
      <w:tr w:rsidR="00E9519B" w:rsidTr="003B3B8A">
        <w:tc>
          <w:tcPr>
            <w:tcW w:w="9778" w:type="dxa"/>
            <w:shd w:val="clear" w:color="auto" w:fill="1F497D"/>
          </w:tcPr>
          <w:p w:rsidR="00E9519B" w:rsidRPr="003B3B8A" w:rsidRDefault="00E9519B" w:rsidP="003B3B8A">
            <w:pPr>
              <w:jc w:val="center"/>
              <w:rPr>
                <w:rFonts w:ascii="Calibri" w:hAnsi="Calibri"/>
                <w:b/>
                <w:color w:val="FFFFFF"/>
                <w:sz w:val="28"/>
                <w:szCs w:val="28"/>
                <w:lang w:val="es-ES_tradnl"/>
              </w:rPr>
            </w:pPr>
            <w:r w:rsidRPr="003B3B8A">
              <w:rPr>
                <w:rFonts w:ascii="Calibri" w:hAnsi="Calibri"/>
                <w:b/>
                <w:color w:val="FFFFFF"/>
                <w:sz w:val="28"/>
                <w:szCs w:val="28"/>
                <w:lang w:val="es-ES_tradnl"/>
              </w:rPr>
              <w:t>VALORACIÓN Y CONCLUSIONES</w:t>
            </w:r>
          </w:p>
        </w:tc>
      </w:tr>
    </w:tbl>
    <w:p w:rsidR="00E9519B" w:rsidRDefault="00E9519B" w:rsidP="00E9519B">
      <w:pPr>
        <w:rPr>
          <w:rFonts w:ascii="Calibri" w:hAnsi="Calibri"/>
          <w:color w:val="002060"/>
          <w:lang w:val="es-ES_tradnl"/>
        </w:rPr>
      </w:pPr>
    </w:p>
    <w:p w:rsidR="006E1356" w:rsidRDefault="006E1356" w:rsidP="00E9519B">
      <w:pPr>
        <w:rPr>
          <w:rFonts w:ascii="Calibri" w:hAnsi="Calibri"/>
          <w:color w:val="002060"/>
          <w:lang w:val="es-ES_tradnl"/>
        </w:rPr>
      </w:pPr>
    </w:p>
    <w:p w:rsidR="006E1356" w:rsidRDefault="006E1356" w:rsidP="00E9519B">
      <w:pPr>
        <w:rPr>
          <w:rFonts w:ascii="Calibri" w:hAnsi="Calibri"/>
          <w:color w:val="002060"/>
          <w:lang w:val="es-ES_tradnl"/>
        </w:rPr>
      </w:pPr>
    </w:p>
    <w:p w:rsidR="006E1356" w:rsidRDefault="006E1356" w:rsidP="00E9519B">
      <w:pPr>
        <w:rPr>
          <w:rFonts w:ascii="Calibri" w:hAnsi="Calibri"/>
          <w:color w:val="002060"/>
          <w:lang w:val="es-ES_tradnl"/>
        </w:rPr>
      </w:pPr>
    </w:p>
    <w:p w:rsidR="006E1356" w:rsidRDefault="006E1356" w:rsidP="00C50518">
      <w:pPr>
        <w:jc w:val="both"/>
        <w:rPr>
          <w:rFonts w:ascii="Calibri" w:hAnsi="Calibri"/>
          <w:color w:val="002060"/>
          <w:sz w:val="28"/>
          <w:szCs w:val="28"/>
          <w:lang w:val="es-ES_tradnl"/>
        </w:rPr>
      </w:pPr>
      <w:r w:rsidRPr="00C31D42">
        <w:rPr>
          <w:rFonts w:ascii="Calibri" w:hAnsi="Calibri"/>
          <w:color w:val="002060"/>
          <w:lang w:val="es-ES_tradnl"/>
        </w:rPr>
        <w:t xml:space="preserve">               </w:t>
      </w:r>
      <w:r w:rsidRPr="00C31D42">
        <w:rPr>
          <w:rFonts w:ascii="Calibri" w:hAnsi="Calibri"/>
          <w:color w:val="002060"/>
          <w:sz w:val="28"/>
          <w:szCs w:val="28"/>
          <w:u w:val="single"/>
          <w:lang w:val="es-ES_tradnl"/>
        </w:rPr>
        <w:t>Juan Francisco Sarasti</w:t>
      </w:r>
      <w:r w:rsidRPr="00C31D42">
        <w:rPr>
          <w:rFonts w:ascii="Calibri" w:hAnsi="Calibri"/>
          <w:color w:val="002060"/>
          <w:sz w:val="28"/>
          <w:szCs w:val="28"/>
          <w:lang w:val="es-ES_tradnl"/>
        </w:rPr>
        <w:t>:</w:t>
      </w:r>
    </w:p>
    <w:p w:rsidR="00C31D42" w:rsidRPr="00C31D42" w:rsidRDefault="00C31D42" w:rsidP="00C50518">
      <w:pPr>
        <w:jc w:val="both"/>
        <w:rPr>
          <w:rFonts w:ascii="Calibri" w:hAnsi="Calibri"/>
          <w:color w:val="002060"/>
          <w:sz w:val="28"/>
          <w:szCs w:val="28"/>
          <w:lang w:val="es-ES_tradnl"/>
        </w:rPr>
      </w:pPr>
    </w:p>
    <w:p w:rsidR="006E1356" w:rsidRDefault="006E1356" w:rsidP="00C50518">
      <w:pPr>
        <w:jc w:val="both"/>
        <w:rPr>
          <w:rFonts w:ascii="Calibri" w:hAnsi="Calibri"/>
          <w:color w:val="002060"/>
          <w:sz w:val="28"/>
          <w:szCs w:val="28"/>
          <w:lang w:val="es-ES_tradnl"/>
        </w:rPr>
      </w:pPr>
    </w:p>
    <w:p w:rsidR="006E1356" w:rsidRDefault="006E1356" w:rsidP="00C50518">
      <w:pPr>
        <w:jc w:val="both"/>
        <w:rPr>
          <w:rFonts w:ascii="Calibri" w:hAnsi="Calibri"/>
          <w:color w:val="002060"/>
          <w:sz w:val="28"/>
          <w:szCs w:val="28"/>
          <w:lang w:val="es-ES_tradnl"/>
        </w:rPr>
      </w:pPr>
      <w:r>
        <w:rPr>
          <w:rFonts w:ascii="Calibri" w:hAnsi="Calibri"/>
          <w:color w:val="002060"/>
          <w:sz w:val="28"/>
          <w:szCs w:val="28"/>
          <w:lang w:val="es-ES_tradnl"/>
        </w:rPr>
        <w:t xml:space="preserve">            Juan llego con algunos problemas </w:t>
      </w:r>
      <w:r w:rsidR="00C31D42">
        <w:rPr>
          <w:rFonts w:ascii="Calibri" w:hAnsi="Calibri"/>
          <w:color w:val="002060"/>
          <w:sz w:val="28"/>
          <w:szCs w:val="28"/>
          <w:lang w:val="es-ES_tradnl"/>
        </w:rPr>
        <w:t>desde</w:t>
      </w:r>
      <w:r>
        <w:rPr>
          <w:rFonts w:ascii="Calibri" w:hAnsi="Calibri"/>
          <w:color w:val="002060"/>
          <w:sz w:val="28"/>
          <w:szCs w:val="28"/>
          <w:lang w:val="es-ES_tradnl"/>
        </w:rPr>
        <w:t xml:space="preserve"> el tee y en los tiros medios y largos a green. Le salía en algunas ocasiones la bola directamente a la izquierda. Su giro era un poco escaso en la subida y por este motivo en ocasiones la línea de impacto era un poco hacia la izquierda. Me comento que le había empezado a suceder en el St Andrews links trophy, donde en toda la segunda vuelta jugaron con un fuerte viento de izquierda a de</w:t>
      </w:r>
      <w:r w:rsidR="00C50518">
        <w:rPr>
          <w:rFonts w:ascii="Calibri" w:hAnsi="Calibri"/>
          <w:color w:val="002060"/>
          <w:sz w:val="28"/>
          <w:szCs w:val="28"/>
          <w:lang w:val="es-ES_tradnl"/>
        </w:rPr>
        <w:t xml:space="preserve">recha. Este problema unido al fuerte viento que hizo en la primera jornada, le llevo a hacer una primera vuelta de 82 golpes en el campo de Princess. En la segunda jornada </w:t>
      </w:r>
      <w:r w:rsidR="00C31D42">
        <w:rPr>
          <w:rFonts w:ascii="Calibri" w:hAnsi="Calibri"/>
          <w:color w:val="002060"/>
          <w:sz w:val="28"/>
          <w:szCs w:val="28"/>
          <w:lang w:val="es-ES_tradnl"/>
        </w:rPr>
        <w:t>jugó</w:t>
      </w:r>
      <w:r w:rsidR="00C50518">
        <w:rPr>
          <w:rFonts w:ascii="Calibri" w:hAnsi="Calibri"/>
          <w:color w:val="002060"/>
          <w:sz w:val="28"/>
          <w:szCs w:val="28"/>
          <w:lang w:val="es-ES_tradnl"/>
        </w:rPr>
        <w:t xml:space="preserve"> muy bien y llego a estar a un golpe de clasificarse, llegando a estar cinco golpes por debajo del par en el hoyo siete. Un fallo desde el tee y algunos putts que se escaparon le hicieron perder sus opciones.</w:t>
      </w:r>
    </w:p>
    <w:p w:rsidR="00C50518" w:rsidRDefault="00C50518" w:rsidP="00C50518">
      <w:pPr>
        <w:jc w:val="both"/>
        <w:rPr>
          <w:rFonts w:ascii="Calibri" w:hAnsi="Calibri"/>
          <w:color w:val="002060"/>
          <w:sz w:val="28"/>
          <w:szCs w:val="28"/>
          <w:lang w:val="es-ES_tradnl"/>
        </w:rPr>
      </w:pPr>
    </w:p>
    <w:p w:rsidR="00C50518" w:rsidRDefault="00C50518" w:rsidP="00C50518">
      <w:pPr>
        <w:jc w:val="both"/>
        <w:rPr>
          <w:rFonts w:ascii="Calibri" w:hAnsi="Calibri"/>
          <w:color w:val="002060"/>
          <w:sz w:val="28"/>
          <w:szCs w:val="28"/>
          <w:lang w:val="es-ES_tradnl"/>
        </w:rPr>
      </w:pPr>
      <w:r>
        <w:rPr>
          <w:rFonts w:ascii="Calibri" w:hAnsi="Calibri"/>
          <w:color w:val="002060"/>
          <w:sz w:val="28"/>
          <w:szCs w:val="28"/>
          <w:lang w:val="es-ES_tradnl"/>
        </w:rPr>
        <w:t xml:space="preserve">             </w:t>
      </w:r>
      <w:r w:rsidR="00C31D42">
        <w:rPr>
          <w:rFonts w:ascii="Calibri" w:hAnsi="Calibri"/>
          <w:color w:val="002060"/>
          <w:sz w:val="28"/>
          <w:szCs w:val="28"/>
          <w:lang w:val="es-ES_tradnl"/>
        </w:rPr>
        <w:t>Estratégicamente</w:t>
      </w:r>
      <w:r>
        <w:rPr>
          <w:rFonts w:ascii="Calibri" w:hAnsi="Calibri"/>
          <w:color w:val="002060"/>
          <w:sz w:val="28"/>
          <w:szCs w:val="28"/>
          <w:lang w:val="es-ES_tradnl"/>
        </w:rPr>
        <w:t xml:space="preserve">, como siempre, apenas comete errores, Sus rutinas tanto en días de entrenamiento como de competición, perfectas. </w:t>
      </w:r>
      <w:r w:rsidR="00C31D42">
        <w:rPr>
          <w:rFonts w:ascii="Calibri" w:hAnsi="Calibri"/>
          <w:color w:val="002060"/>
          <w:sz w:val="28"/>
          <w:szCs w:val="28"/>
          <w:lang w:val="es-ES_tradnl"/>
        </w:rPr>
        <w:t>Físicamente</w:t>
      </w:r>
      <w:r>
        <w:rPr>
          <w:rFonts w:ascii="Calibri" w:hAnsi="Calibri"/>
          <w:color w:val="002060"/>
          <w:sz w:val="28"/>
          <w:szCs w:val="28"/>
          <w:lang w:val="es-ES_tradnl"/>
        </w:rPr>
        <w:t>, perfecto. En lo que tuve oportunidad de verle, le pego a la bola bastante bien, su juego alrededor del green fue bastante correcto, ya que tiene imaginación para utilizar las diferentes opciones que siempre hay en los campos links.</w:t>
      </w:r>
      <w:r w:rsidR="00C31D42">
        <w:rPr>
          <w:rFonts w:ascii="Calibri" w:hAnsi="Calibri"/>
          <w:color w:val="002060"/>
          <w:sz w:val="28"/>
          <w:szCs w:val="28"/>
          <w:lang w:val="es-ES_tradnl"/>
        </w:rPr>
        <w:t xml:space="preserve"> En cuanto al putt, le vi meter buenos putts y tirar putts largos muy bien, aunque también fallo algunos cortos.</w:t>
      </w:r>
    </w:p>
    <w:p w:rsidR="00C31D42" w:rsidRDefault="00C31D42" w:rsidP="00C50518">
      <w:pPr>
        <w:jc w:val="both"/>
        <w:rPr>
          <w:rFonts w:ascii="Calibri" w:hAnsi="Calibri"/>
          <w:color w:val="002060"/>
          <w:sz w:val="28"/>
          <w:szCs w:val="28"/>
          <w:lang w:val="es-ES_tradnl"/>
        </w:rPr>
      </w:pPr>
    </w:p>
    <w:p w:rsidR="006E1356" w:rsidRPr="006E1356" w:rsidRDefault="00C31D42" w:rsidP="00493BEA">
      <w:pPr>
        <w:jc w:val="both"/>
        <w:rPr>
          <w:rFonts w:ascii="Calibri" w:hAnsi="Calibri"/>
          <w:color w:val="002060"/>
          <w:sz w:val="28"/>
          <w:szCs w:val="28"/>
          <w:lang w:val="es-ES_tradnl"/>
        </w:rPr>
      </w:pPr>
      <w:r>
        <w:rPr>
          <w:rFonts w:ascii="Calibri" w:hAnsi="Calibri"/>
          <w:color w:val="002060"/>
          <w:sz w:val="28"/>
          <w:szCs w:val="28"/>
          <w:lang w:val="es-ES_tradnl"/>
        </w:rPr>
        <w:t xml:space="preserve">            El primer día de competición fue muy duro y no supo aguantar un resultado correcto. 77 o 78 golpes hubieran sido suficientes para haber tenido muchas opciones de clasificar.</w:t>
      </w:r>
      <w:r w:rsidR="006E1356">
        <w:rPr>
          <w:rFonts w:ascii="Calibri" w:hAnsi="Calibri"/>
          <w:color w:val="002060"/>
          <w:sz w:val="28"/>
          <w:szCs w:val="28"/>
          <w:lang w:val="es-ES_tradnl"/>
        </w:rPr>
        <w:t xml:space="preserve"> </w:t>
      </w:r>
    </w:p>
    <w:sectPr w:rsidR="006E1356" w:rsidRPr="006E1356" w:rsidSect="00E9519B">
      <w:headerReference w:type="default" r:id="rId11"/>
      <w:footerReference w:type="even" r:id="rId12"/>
      <w:footerReference w:type="default" r:id="rId13"/>
      <w:pgSz w:w="11906" w:h="16838"/>
      <w:pgMar w:top="1560" w:right="1134" w:bottom="1134" w:left="1134" w:header="720" w:footer="174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F4589" w:rsidRDefault="00BF4589">
      <w:r>
        <w:separator/>
      </w:r>
    </w:p>
  </w:endnote>
  <w:endnote w:type="continuationSeparator" w:id="0">
    <w:p w:rsidR="00BF4589" w:rsidRDefault="00BF458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ritannic Bold">
    <w:altName w:val="Malgun Gothic"/>
    <w:panose1 w:val="020B09030607030202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519B" w:rsidRDefault="000F241F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E9519B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E9519B" w:rsidRDefault="00E9519B">
    <w:pPr>
      <w:pStyle w:val="Piedepgina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Borders>
        <w:top w:val="single" w:sz="18" w:space="0" w:color="808080"/>
        <w:insideV w:val="single" w:sz="18" w:space="0" w:color="808080"/>
      </w:tblBorders>
      <w:tblLook w:val="04A0"/>
    </w:tblPr>
    <w:tblGrid>
      <w:gridCol w:w="1021"/>
      <w:gridCol w:w="8833"/>
    </w:tblGrid>
    <w:tr w:rsidR="00E9519B" w:rsidTr="00E9519B">
      <w:trPr>
        <w:trHeight w:val="529"/>
      </w:trPr>
      <w:tc>
        <w:tcPr>
          <w:tcW w:w="918" w:type="dxa"/>
        </w:tcPr>
        <w:p w:rsidR="00E9519B" w:rsidRDefault="000F241F">
          <w:pPr>
            <w:pStyle w:val="Piedepgina"/>
            <w:jc w:val="right"/>
            <w:rPr>
              <w:b/>
              <w:color w:val="4F81BD"/>
              <w:sz w:val="32"/>
              <w:szCs w:val="32"/>
            </w:rPr>
          </w:pPr>
          <w:r w:rsidRPr="000F241F">
            <w:fldChar w:fldCharType="begin"/>
          </w:r>
          <w:r w:rsidR="007A6AD0">
            <w:instrText xml:space="preserve"> PAGE   \* MERGEFORMAT </w:instrText>
          </w:r>
          <w:r w:rsidRPr="000F241F">
            <w:fldChar w:fldCharType="separate"/>
          </w:r>
          <w:r w:rsidR="00493BEA" w:rsidRPr="00493BEA">
            <w:rPr>
              <w:b/>
              <w:noProof/>
              <w:color w:val="4F81BD"/>
              <w:sz w:val="32"/>
              <w:szCs w:val="32"/>
            </w:rPr>
            <w:t>1</w:t>
          </w:r>
          <w:r>
            <w:rPr>
              <w:b/>
              <w:noProof/>
              <w:color w:val="4F81BD"/>
              <w:sz w:val="32"/>
              <w:szCs w:val="32"/>
            </w:rPr>
            <w:fldChar w:fldCharType="end"/>
          </w:r>
        </w:p>
      </w:tc>
      <w:tc>
        <w:tcPr>
          <w:tcW w:w="7938" w:type="dxa"/>
        </w:tcPr>
        <w:p w:rsidR="00E9519B" w:rsidRDefault="00165381" w:rsidP="00165381">
          <w:pPr>
            <w:pStyle w:val="Piedepgina"/>
          </w:pPr>
          <w:r>
            <w:t>INFORME VALORACIONES TECNICAS GENERALES – competiciones/concentraciones</w:t>
          </w:r>
          <w:r w:rsidR="00E9519B">
            <w:t xml:space="preserve">                                              16/03/2010</w:t>
          </w:r>
        </w:p>
      </w:tc>
    </w:tr>
  </w:tbl>
  <w:p w:rsidR="00E9519B" w:rsidRPr="0004733D" w:rsidRDefault="00E9519B">
    <w:pPr>
      <w:pStyle w:val="Piedepgina"/>
      <w:ind w:right="360"/>
      <w:rPr>
        <w:b/>
        <w:sz w:val="18"/>
        <w:szCs w:val="18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F4589" w:rsidRDefault="00BF4589">
      <w:r>
        <w:separator/>
      </w:r>
    </w:p>
  </w:footnote>
  <w:footnote w:type="continuationSeparator" w:id="0">
    <w:p w:rsidR="00BF4589" w:rsidRDefault="00BF458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519B" w:rsidRDefault="00165381">
    <w:pPr>
      <w:pStyle w:val="Encabezado"/>
    </w:pPr>
    <w:r>
      <w:rPr>
        <w:noProof/>
        <w:lang w:eastAsia="es-ES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2729865</wp:posOffset>
          </wp:positionH>
          <wp:positionV relativeFrom="paragraph">
            <wp:posOffset>-228600</wp:posOffset>
          </wp:positionV>
          <wp:extent cx="561975" cy="619125"/>
          <wp:effectExtent l="0" t="0" r="9525" b="9525"/>
          <wp:wrapNone/>
          <wp:docPr id="2" name="Imagen 2" descr="LOGO_DEF_RFEG_BAJA_RGB (2)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LOGO_DEF_RFEG_BAJA_RGB (2)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1975" cy="6191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8A4F57"/>
    <w:multiLevelType w:val="hybridMultilevel"/>
    <w:tmpl w:val="1C88CC1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13217CD"/>
    <w:multiLevelType w:val="hybridMultilevel"/>
    <w:tmpl w:val="EBF0F2CC"/>
    <w:lvl w:ilvl="0" w:tplc="0C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B252A65"/>
    <w:multiLevelType w:val="hybridMultilevel"/>
    <w:tmpl w:val="37DA10E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E447D47"/>
    <w:multiLevelType w:val="hybridMultilevel"/>
    <w:tmpl w:val="BAF84F2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9A62D6D"/>
    <w:multiLevelType w:val="hybridMultilevel"/>
    <w:tmpl w:val="B6E0684C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1C192F1F"/>
    <w:multiLevelType w:val="hybridMultilevel"/>
    <w:tmpl w:val="98A45A18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1EBF2AA8"/>
    <w:multiLevelType w:val="hybridMultilevel"/>
    <w:tmpl w:val="3690BF80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5266AA6"/>
    <w:multiLevelType w:val="hybridMultilevel"/>
    <w:tmpl w:val="3EEA2A5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6513214"/>
    <w:multiLevelType w:val="hybridMultilevel"/>
    <w:tmpl w:val="BFC68D4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B6D0537"/>
    <w:multiLevelType w:val="hybridMultilevel"/>
    <w:tmpl w:val="8E32B64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22A1593"/>
    <w:multiLevelType w:val="hybridMultilevel"/>
    <w:tmpl w:val="9D4CE10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7235876"/>
    <w:multiLevelType w:val="hybridMultilevel"/>
    <w:tmpl w:val="E8E64D4A"/>
    <w:lvl w:ilvl="0" w:tplc="0C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E357DE2"/>
    <w:multiLevelType w:val="hybridMultilevel"/>
    <w:tmpl w:val="2A36DFC2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51EE5278"/>
    <w:multiLevelType w:val="hybridMultilevel"/>
    <w:tmpl w:val="24D8BC2C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60F31174"/>
    <w:multiLevelType w:val="hybridMultilevel"/>
    <w:tmpl w:val="8C24B1E6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665752F1"/>
    <w:multiLevelType w:val="hybridMultilevel"/>
    <w:tmpl w:val="720494BE"/>
    <w:lvl w:ilvl="0" w:tplc="0C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67962F54"/>
    <w:multiLevelType w:val="hybridMultilevel"/>
    <w:tmpl w:val="0346F8FE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6FC23B09"/>
    <w:multiLevelType w:val="hybridMultilevel"/>
    <w:tmpl w:val="20B4FFC2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720C03E8"/>
    <w:multiLevelType w:val="hybridMultilevel"/>
    <w:tmpl w:val="50AEBBD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743720C3"/>
    <w:multiLevelType w:val="hybridMultilevel"/>
    <w:tmpl w:val="DC044268"/>
    <w:lvl w:ilvl="0" w:tplc="0C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790514FB"/>
    <w:multiLevelType w:val="hybridMultilevel"/>
    <w:tmpl w:val="4740C766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7"/>
  </w:num>
  <w:num w:numId="2">
    <w:abstractNumId w:val="12"/>
  </w:num>
  <w:num w:numId="3">
    <w:abstractNumId w:val="20"/>
  </w:num>
  <w:num w:numId="4">
    <w:abstractNumId w:val="5"/>
  </w:num>
  <w:num w:numId="5">
    <w:abstractNumId w:val="6"/>
  </w:num>
  <w:num w:numId="6">
    <w:abstractNumId w:val="14"/>
  </w:num>
  <w:num w:numId="7">
    <w:abstractNumId w:val="4"/>
  </w:num>
  <w:num w:numId="8">
    <w:abstractNumId w:val="13"/>
  </w:num>
  <w:num w:numId="9">
    <w:abstractNumId w:val="16"/>
  </w:num>
  <w:num w:numId="10">
    <w:abstractNumId w:val="1"/>
  </w:num>
  <w:num w:numId="11">
    <w:abstractNumId w:val="10"/>
  </w:num>
  <w:num w:numId="12">
    <w:abstractNumId w:val="2"/>
  </w:num>
  <w:num w:numId="13">
    <w:abstractNumId w:val="8"/>
  </w:num>
  <w:num w:numId="14">
    <w:abstractNumId w:val="3"/>
  </w:num>
  <w:num w:numId="15">
    <w:abstractNumId w:val="11"/>
  </w:num>
  <w:num w:numId="16">
    <w:abstractNumId w:val="9"/>
  </w:num>
  <w:num w:numId="17">
    <w:abstractNumId w:val="7"/>
  </w:num>
  <w:num w:numId="18">
    <w:abstractNumId w:val="15"/>
  </w:num>
  <w:num w:numId="19">
    <w:abstractNumId w:val="0"/>
  </w:num>
  <w:num w:numId="20">
    <w:abstractNumId w:val="19"/>
  </w:num>
  <w:num w:numId="21">
    <w:abstractNumId w:val="1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8194"/>
  </w:hdrShapeDefaults>
  <w:footnotePr>
    <w:footnote w:id="-1"/>
    <w:footnote w:id="0"/>
  </w:footnotePr>
  <w:endnotePr>
    <w:endnote w:id="-1"/>
    <w:endnote w:id="0"/>
  </w:endnotePr>
  <w:compat/>
  <w:rsids>
    <w:rsidRoot w:val="00AC4AFB"/>
    <w:rsid w:val="0000591F"/>
    <w:rsid w:val="00005A1D"/>
    <w:rsid w:val="00005D2A"/>
    <w:rsid w:val="000173F3"/>
    <w:rsid w:val="00021DFF"/>
    <w:rsid w:val="00030AE9"/>
    <w:rsid w:val="00030F43"/>
    <w:rsid w:val="0004733D"/>
    <w:rsid w:val="00047954"/>
    <w:rsid w:val="00050576"/>
    <w:rsid w:val="00065DA6"/>
    <w:rsid w:val="000727E0"/>
    <w:rsid w:val="0008063F"/>
    <w:rsid w:val="000816A7"/>
    <w:rsid w:val="00081702"/>
    <w:rsid w:val="00087AD0"/>
    <w:rsid w:val="000903DB"/>
    <w:rsid w:val="000945B2"/>
    <w:rsid w:val="00096A31"/>
    <w:rsid w:val="00097AD6"/>
    <w:rsid w:val="000A48F8"/>
    <w:rsid w:val="000B098C"/>
    <w:rsid w:val="000C3B69"/>
    <w:rsid w:val="000D2E4E"/>
    <w:rsid w:val="000F241F"/>
    <w:rsid w:val="001045A7"/>
    <w:rsid w:val="001179E0"/>
    <w:rsid w:val="00121C8D"/>
    <w:rsid w:val="00121C8F"/>
    <w:rsid w:val="00121E15"/>
    <w:rsid w:val="00127235"/>
    <w:rsid w:val="001328BD"/>
    <w:rsid w:val="001342F6"/>
    <w:rsid w:val="00134DBD"/>
    <w:rsid w:val="00136EC0"/>
    <w:rsid w:val="0014525C"/>
    <w:rsid w:val="00155E5F"/>
    <w:rsid w:val="001611E4"/>
    <w:rsid w:val="00165381"/>
    <w:rsid w:val="00165ABE"/>
    <w:rsid w:val="00190942"/>
    <w:rsid w:val="00196EBF"/>
    <w:rsid w:val="00197152"/>
    <w:rsid w:val="001A218E"/>
    <w:rsid w:val="001A243A"/>
    <w:rsid w:val="001A603C"/>
    <w:rsid w:val="001B02BC"/>
    <w:rsid w:val="001B04DB"/>
    <w:rsid w:val="001B250C"/>
    <w:rsid w:val="001C19BC"/>
    <w:rsid w:val="001C3C2D"/>
    <w:rsid w:val="001C660B"/>
    <w:rsid w:val="001D3147"/>
    <w:rsid w:val="001D3D0B"/>
    <w:rsid w:val="001F0567"/>
    <w:rsid w:val="001F64FD"/>
    <w:rsid w:val="001F6AF5"/>
    <w:rsid w:val="0020712F"/>
    <w:rsid w:val="00217641"/>
    <w:rsid w:val="00240DF3"/>
    <w:rsid w:val="00242496"/>
    <w:rsid w:val="00251E26"/>
    <w:rsid w:val="0026190E"/>
    <w:rsid w:val="0026568A"/>
    <w:rsid w:val="00266B7C"/>
    <w:rsid w:val="00267B3E"/>
    <w:rsid w:val="002721BD"/>
    <w:rsid w:val="0027457A"/>
    <w:rsid w:val="00276953"/>
    <w:rsid w:val="00280A0B"/>
    <w:rsid w:val="00282C17"/>
    <w:rsid w:val="002845D9"/>
    <w:rsid w:val="00284E89"/>
    <w:rsid w:val="00287460"/>
    <w:rsid w:val="00290F63"/>
    <w:rsid w:val="00295A5B"/>
    <w:rsid w:val="00297CFA"/>
    <w:rsid w:val="002A171E"/>
    <w:rsid w:val="002C670C"/>
    <w:rsid w:val="002D3429"/>
    <w:rsid w:val="002E07D1"/>
    <w:rsid w:val="002E232F"/>
    <w:rsid w:val="002E2E70"/>
    <w:rsid w:val="002E48F9"/>
    <w:rsid w:val="002E7887"/>
    <w:rsid w:val="002F6C0B"/>
    <w:rsid w:val="00306E20"/>
    <w:rsid w:val="003079DA"/>
    <w:rsid w:val="00307D7C"/>
    <w:rsid w:val="00316C28"/>
    <w:rsid w:val="00317BB4"/>
    <w:rsid w:val="00322D87"/>
    <w:rsid w:val="00325303"/>
    <w:rsid w:val="00326E98"/>
    <w:rsid w:val="00327EB7"/>
    <w:rsid w:val="00344AF2"/>
    <w:rsid w:val="003460E5"/>
    <w:rsid w:val="0035565D"/>
    <w:rsid w:val="003635C5"/>
    <w:rsid w:val="00363D56"/>
    <w:rsid w:val="00364346"/>
    <w:rsid w:val="00365055"/>
    <w:rsid w:val="00371D35"/>
    <w:rsid w:val="00385111"/>
    <w:rsid w:val="00386BB9"/>
    <w:rsid w:val="00391C8C"/>
    <w:rsid w:val="00394F19"/>
    <w:rsid w:val="00397EBB"/>
    <w:rsid w:val="003B0599"/>
    <w:rsid w:val="003B1658"/>
    <w:rsid w:val="003B3B8A"/>
    <w:rsid w:val="003B5F7A"/>
    <w:rsid w:val="003C0A6F"/>
    <w:rsid w:val="003C67EE"/>
    <w:rsid w:val="003C7B03"/>
    <w:rsid w:val="003D0DE2"/>
    <w:rsid w:val="003D65CD"/>
    <w:rsid w:val="003F1F35"/>
    <w:rsid w:val="003F3FCB"/>
    <w:rsid w:val="003F4DD0"/>
    <w:rsid w:val="00431476"/>
    <w:rsid w:val="00433113"/>
    <w:rsid w:val="00433A9C"/>
    <w:rsid w:val="00447970"/>
    <w:rsid w:val="00453AB4"/>
    <w:rsid w:val="0045542F"/>
    <w:rsid w:val="004566D6"/>
    <w:rsid w:val="00464A23"/>
    <w:rsid w:val="0048622F"/>
    <w:rsid w:val="00490E6A"/>
    <w:rsid w:val="00491D0C"/>
    <w:rsid w:val="00492793"/>
    <w:rsid w:val="00493BEA"/>
    <w:rsid w:val="00494660"/>
    <w:rsid w:val="004A1928"/>
    <w:rsid w:val="004A4F77"/>
    <w:rsid w:val="004A58D2"/>
    <w:rsid w:val="004B1F87"/>
    <w:rsid w:val="004C0F69"/>
    <w:rsid w:val="004C6E12"/>
    <w:rsid w:val="004C7EF2"/>
    <w:rsid w:val="004D4B8E"/>
    <w:rsid w:val="004E4569"/>
    <w:rsid w:val="005026EC"/>
    <w:rsid w:val="00504DC9"/>
    <w:rsid w:val="00506A85"/>
    <w:rsid w:val="0052763D"/>
    <w:rsid w:val="005337F4"/>
    <w:rsid w:val="005462DD"/>
    <w:rsid w:val="0055100F"/>
    <w:rsid w:val="005527F4"/>
    <w:rsid w:val="00555CF7"/>
    <w:rsid w:val="00557704"/>
    <w:rsid w:val="00562773"/>
    <w:rsid w:val="00563483"/>
    <w:rsid w:val="0056440D"/>
    <w:rsid w:val="005750D6"/>
    <w:rsid w:val="00580ECD"/>
    <w:rsid w:val="00593FB4"/>
    <w:rsid w:val="005A072A"/>
    <w:rsid w:val="005A3C36"/>
    <w:rsid w:val="005A3E01"/>
    <w:rsid w:val="005C0E27"/>
    <w:rsid w:val="005C1225"/>
    <w:rsid w:val="005D0696"/>
    <w:rsid w:val="005D7C84"/>
    <w:rsid w:val="005E4306"/>
    <w:rsid w:val="006026D0"/>
    <w:rsid w:val="006127F7"/>
    <w:rsid w:val="00622307"/>
    <w:rsid w:val="006262DD"/>
    <w:rsid w:val="00647265"/>
    <w:rsid w:val="00655494"/>
    <w:rsid w:val="00660365"/>
    <w:rsid w:val="00666FEB"/>
    <w:rsid w:val="0068354C"/>
    <w:rsid w:val="006A0BA5"/>
    <w:rsid w:val="006D0FC5"/>
    <w:rsid w:val="006E1356"/>
    <w:rsid w:val="006E3DE3"/>
    <w:rsid w:val="00711F0D"/>
    <w:rsid w:val="0071775F"/>
    <w:rsid w:val="007537DF"/>
    <w:rsid w:val="007649A4"/>
    <w:rsid w:val="0078311E"/>
    <w:rsid w:val="00790F59"/>
    <w:rsid w:val="00791369"/>
    <w:rsid w:val="007A6AD0"/>
    <w:rsid w:val="007A7899"/>
    <w:rsid w:val="007A7ACE"/>
    <w:rsid w:val="007B0BB7"/>
    <w:rsid w:val="007B1F1F"/>
    <w:rsid w:val="007C56FD"/>
    <w:rsid w:val="007C5A30"/>
    <w:rsid w:val="007C622B"/>
    <w:rsid w:val="007D7842"/>
    <w:rsid w:val="0080128F"/>
    <w:rsid w:val="00823446"/>
    <w:rsid w:val="0083504D"/>
    <w:rsid w:val="00852DB0"/>
    <w:rsid w:val="0085391E"/>
    <w:rsid w:val="00863763"/>
    <w:rsid w:val="008650FD"/>
    <w:rsid w:val="00866640"/>
    <w:rsid w:val="00874512"/>
    <w:rsid w:val="0088327A"/>
    <w:rsid w:val="008A2272"/>
    <w:rsid w:val="008A42FC"/>
    <w:rsid w:val="008A69F1"/>
    <w:rsid w:val="008A7CDA"/>
    <w:rsid w:val="008B036A"/>
    <w:rsid w:val="008B0CE0"/>
    <w:rsid w:val="008B507C"/>
    <w:rsid w:val="008B63EB"/>
    <w:rsid w:val="008C085B"/>
    <w:rsid w:val="008C4E33"/>
    <w:rsid w:val="008D5C5A"/>
    <w:rsid w:val="008E0C4C"/>
    <w:rsid w:val="00905448"/>
    <w:rsid w:val="00906EC2"/>
    <w:rsid w:val="009211C0"/>
    <w:rsid w:val="009276F0"/>
    <w:rsid w:val="0093228B"/>
    <w:rsid w:val="009362FA"/>
    <w:rsid w:val="00941FAC"/>
    <w:rsid w:val="00950FA6"/>
    <w:rsid w:val="0097156C"/>
    <w:rsid w:val="00974DA9"/>
    <w:rsid w:val="00981553"/>
    <w:rsid w:val="00981FB3"/>
    <w:rsid w:val="0099413C"/>
    <w:rsid w:val="009A46B8"/>
    <w:rsid w:val="009B263F"/>
    <w:rsid w:val="009C1477"/>
    <w:rsid w:val="009C5CD2"/>
    <w:rsid w:val="009D0E1D"/>
    <w:rsid w:val="009E55E0"/>
    <w:rsid w:val="009E714C"/>
    <w:rsid w:val="009F46D9"/>
    <w:rsid w:val="00A14BC7"/>
    <w:rsid w:val="00A237C3"/>
    <w:rsid w:val="00A445DC"/>
    <w:rsid w:val="00A62EFC"/>
    <w:rsid w:val="00A6686C"/>
    <w:rsid w:val="00A7370D"/>
    <w:rsid w:val="00A863AB"/>
    <w:rsid w:val="00A91E9A"/>
    <w:rsid w:val="00A9552A"/>
    <w:rsid w:val="00A97144"/>
    <w:rsid w:val="00AA0932"/>
    <w:rsid w:val="00AA155D"/>
    <w:rsid w:val="00AA33FC"/>
    <w:rsid w:val="00AB43E2"/>
    <w:rsid w:val="00AB6EF6"/>
    <w:rsid w:val="00AC0EBE"/>
    <w:rsid w:val="00AC1023"/>
    <w:rsid w:val="00AC4AFB"/>
    <w:rsid w:val="00AC7C2F"/>
    <w:rsid w:val="00AE39F1"/>
    <w:rsid w:val="00AF7031"/>
    <w:rsid w:val="00AF7334"/>
    <w:rsid w:val="00B0044E"/>
    <w:rsid w:val="00B116F6"/>
    <w:rsid w:val="00B117BA"/>
    <w:rsid w:val="00B12DC0"/>
    <w:rsid w:val="00B17710"/>
    <w:rsid w:val="00B263E1"/>
    <w:rsid w:val="00B37515"/>
    <w:rsid w:val="00B43F7D"/>
    <w:rsid w:val="00B452FC"/>
    <w:rsid w:val="00B50386"/>
    <w:rsid w:val="00B52F44"/>
    <w:rsid w:val="00B60DEE"/>
    <w:rsid w:val="00B631D6"/>
    <w:rsid w:val="00B7124F"/>
    <w:rsid w:val="00B74E9D"/>
    <w:rsid w:val="00B775BB"/>
    <w:rsid w:val="00B82ACB"/>
    <w:rsid w:val="00B83F44"/>
    <w:rsid w:val="00B94C91"/>
    <w:rsid w:val="00B97555"/>
    <w:rsid w:val="00BA22E9"/>
    <w:rsid w:val="00BA396B"/>
    <w:rsid w:val="00BA7D3A"/>
    <w:rsid w:val="00BB30EA"/>
    <w:rsid w:val="00BB5043"/>
    <w:rsid w:val="00BE29DE"/>
    <w:rsid w:val="00BE62BD"/>
    <w:rsid w:val="00BF0F5E"/>
    <w:rsid w:val="00BF4589"/>
    <w:rsid w:val="00BF6A39"/>
    <w:rsid w:val="00BF7E15"/>
    <w:rsid w:val="00C00687"/>
    <w:rsid w:val="00C01962"/>
    <w:rsid w:val="00C06F7E"/>
    <w:rsid w:val="00C13DC5"/>
    <w:rsid w:val="00C17844"/>
    <w:rsid w:val="00C31D42"/>
    <w:rsid w:val="00C349D7"/>
    <w:rsid w:val="00C50518"/>
    <w:rsid w:val="00C5371F"/>
    <w:rsid w:val="00C543F5"/>
    <w:rsid w:val="00C616F7"/>
    <w:rsid w:val="00C712D1"/>
    <w:rsid w:val="00C762DA"/>
    <w:rsid w:val="00C94896"/>
    <w:rsid w:val="00C973D7"/>
    <w:rsid w:val="00CA7B36"/>
    <w:rsid w:val="00CB3E82"/>
    <w:rsid w:val="00CB4137"/>
    <w:rsid w:val="00CD1C2B"/>
    <w:rsid w:val="00CD5881"/>
    <w:rsid w:val="00CE1372"/>
    <w:rsid w:val="00CE540D"/>
    <w:rsid w:val="00CF4662"/>
    <w:rsid w:val="00D034E4"/>
    <w:rsid w:val="00D116F2"/>
    <w:rsid w:val="00D1402B"/>
    <w:rsid w:val="00D22DE1"/>
    <w:rsid w:val="00D27752"/>
    <w:rsid w:val="00D34F62"/>
    <w:rsid w:val="00D34FD5"/>
    <w:rsid w:val="00D3790A"/>
    <w:rsid w:val="00D423D1"/>
    <w:rsid w:val="00D44871"/>
    <w:rsid w:val="00D56672"/>
    <w:rsid w:val="00D56C55"/>
    <w:rsid w:val="00D6016E"/>
    <w:rsid w:val="00D63807"/>
    <w:rsid w:val="00D64591"/>
    <w:rsid w:val="00D704B0"/>
    <w:rsid w:val="00D70524"/>
    <w:rsid w:val="00D750C5"/>
    <w:rsid w:val="00D762D1"/>
    <w:rsid w:val="00D84269"/>
    <w:rsid w:val="00D854F4"/>
    <w:rsid w:val="00D97345"/>
    <w:rsid w:val="00D97D26"/>
    <w:rsid w:val="00DA6663"/>
    <w:rsid w:val="00DB7335"/>
    <w:rsid w:val="00DD3711"/>
    <w:rsid w:val="00DD413D"/>
    <w:rsid w:val="00DD438C"/>
    <w:rsid w:val="00DD5ADE"/>
    <w:rsid w:val="00DE192F"/>
    <w:rsid w:val="00DE55B2"/>
    <w:rsid w:val="00DF725D"/>
    <w:rsid w:val="00E00C68"/>
    <w:rsid w:val="00E063F1"/>
    <w:rsid w:val="00E07C36"/>
    <w:rsid w:val="00E16B6F"/>
    <w:rsid w:val="00E20EFE"/>
    <w:rsid w:val="00E227BA"/>
    <w:rsid w:val="00E22C4A"/>
    <w:rsid w:val="00E31C49"/>
    <w:rsid w:val="00E3691D"/>
    <w:rsid w:val="00E772CF"/>
    <w:rsid w:val="00E8012E"/>
    <w:rsid w:val="00E81919"/>
    <w:rsid w:val="00E9519B"/>
    <w:rsid w:val="00E9773C"/>
    <w:rsid w:val="00EA3E0D"/>
    <w:rsid w:val="00EA7B49"/>
    <w:rsid w:val="00EB27EB"/>
    <w:rsid w:val="00EE05DA"/>
    <w:rsid w:val="00EE3FCB"/>
    <w:rsid w:val="00EF2F20"/>
    <w:rsid w:val="00EF3B22"/>
    <w:rsid w:val="00EF58CB"/>
    <w:rsid w:val="00EF6912"/>
    <w:rsid w:val="00F10C5F"/>
    <w:rsid w:val="00F122CB"/>
    <w:rsid w:val="00F217F5"/>
    <w:rsid w:val="00F24089"/>
    <w:rsid w:val="00F25D60"/>
    <w:rsid w:val="00F340E4"/>
    <w:rsid w:val="00F3775A"/>
    <w:rsid w:val="00F4192E"/>
    <w:rsid w:val="00F716D5"/>
    <w:rsid w:val="00F7277B"/>
    <w:rsid w:val="00F7284D"/>
    <w:rsid w:val="00F75F21"/>
    <w:rsid w:val="00F76228"/>
    <w:rsid w:val="00F82F90"/>
    <w:rsid w:val="00F869B0"/>
    <w:rsid w:val="00F906AA"/>
    <w:rsid w:val="00FA039D"/>
    <w:rsid w:val="00FA07CA"/>
    <w:rsid w:val="00FA12E1"/>
    <w:rsid w:val="00FC081C"/>
    <w:rsid w:val="00FC5D2E"/>
    <w:rsid w:val="00FD0339"/>
    <w:rsid w:val="00FE0D9E"/>
    <w:rsid w:val="00FE1C12"/>
    <w:rsid w:val="00FF05BE"/>
    <w:rsid w:val="00FF1404"/>
    <w:rsid w:val="00FF4C4D"/>
    <w:rsid w:val="00FF6FA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030F43"/>
    <w:rPr>
      <w:rFonts w:ascii="Tahoma" w:hAnsi="Tahoma"/>
      <w:sz w:val="22"/>
      <w:lang w:eastAsia="es-ES_tradnl"/>
    </w:rPr>
  </w:style>
  <w:style w:type="paragraph" w:styleId="Ttulo1">
    <w:name w:val="heading 1"/>
    <w:basedOn w:val="Normal"/>
    <w:next w:val="Normal"/>
    <w:qFormat/>
    <w:rsid w:val="00030F43"/>
    <w:pPr>
      <w:keepNext/>
      <w:spacing w:line="480" w:lineRule="auto"/>
      <w:outlineLvl w:val="0"/>
    </w:pPr>
    <w:rPr>
      <w:b/>
      <w:lang w:val="es-ES_tradnl"/>
    </w:rPr>
  </w:style>
  <w:style w:type="paragraph" w:styleId="Ttulo2">
    <w:name w:val="heading 2"/>
    <w:basedOn w:val="Normal"/>
    <w:next w:val="Normal"/>
    <w:qFormat/>
    <w:rsid w:val="00030F43"/>
    <w:pPr>
      <w:keepNext/>
      <w:jc w:val="center"/>
      <w:outlineLvl w:val="1"/>
    </w:pPr>
    <w:rPr>
      <w:b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basedOn w:val="Normal"/>
    <w:qFormat/>
    <w:rsid w:val="00030F43"/>
    <w:pPr>
      <w:jc w:val="center"/>
    </w:pPr>
    <w:rPr>
      <w:b/>
      <w:sz w:val="28"/>
      <w:lang w:val="es-ES_tradnl"/>
    </w:rPr>
  </w:style>
  <w:style w:type="paragraph" w:styleId="Piedepgina">
    <w:name w:val="footer"/>
    <w:basedOn w:val="Normal"/>
    <w:link w:val="PiedepginaCar"/>
    <w:uiPriority w:val="99"/>
    <w:rsid w:val="00030F43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  <w:rsid w:val="00030F43"/>
  </w:style>
  <w:style w:type="paragraph" w:styleId="Encabezado">
    <w:name w:val="header"/>
    <w:basedOn w:val="Normal"/>
    <w:link w:val="EncabezadoCar"/>
    <w:rsid w:val="0004733D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rsid w:val="0004733D"/>
    <w:rPr>
      <w:rFonts w:ascii="Tahoma" w:hAnsi="Tahoma"/>
      <w:sz w:val="22"/>
      <w:lang w:eastAsia="es-ES_tradnl"/>
    </w:rPr>
  </w:style>
  <w:style w:type="character" w:customStyle="1" w:styleId="PiedepginaCar">
    <w:name w:val="Pie de página Car"/>
    <w:basedOn w:val="Fuentedeprrafopredeter"/>
    <w:link w:val="Piedepgina"/>
    <w:uiPriority w:val="99"/>
    <w:rsid w:val="0004733D"/>
    <w:rPr>
      <w:rFonts w:ascii="Tahoma" w:hAnsi="Tahoma"/>
      <w:sz w:val="22"/>
      <w:lang w:eastAsia="es-ES_tradnl"/>
    </w:rPr>
  </w:style>
  <w:style w:type="paragraph" w:styleId="Textodeglobo">
    <w:name w:val="Balloon Text"/>
    <w:basedOn w:val="Normal"/>
    <w:link w:val="TextodegloboCar"/>
    <w:rsid w:val="0004733D"/>
    <w:rPr>
      <w:rFonts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04733D"/>
    <w:rPr>
      <w:rFonts w:ascii="Tahoma" w:hAnsi="Tahoma" w:cs="Tahoma"/>
      <w:sz w:val="16"/>
      <w:szCs w:val="16"/>
      <w:lang w:eastAsia="es-ES_tradnl"/>
    </w:rPr>
  </w:style>
  <w:style w:type="table" w:styleId="Tablaconcolumnas1">
    <w:name w:val="Table Columns 1"/>
    <w:basedOn w:val="Tablanormal"/>
    <w:rsid w:val="00EE05DA"/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uadrcula8">
    <w:name w:val="Table Grid 8"/>
    <w:basedOn w:val="Tablanormal"/>
    <w:rsid w:val="00EE05DA"/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uadrcula">
    <w:name w:val="Table Grid"/>
    <w:basedOn w:val="Tablanormal"/>
    <w:rsid w:val="00E9519B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030F43"/>
    <w:rPr>
      <w:rFonts w:ascii="Tahoma" w:hAnsi="Tahoma"/>
      <w:sz w:val="22"/>
      <w:lang w:eastAsia="es-ES_tradnl"/>
    </w:rPr>
  </w:style>
  <w:style w:type="paragraph" w:styleId="Ttulo1">
    <w:name w:val="heading 1"/>
    <w:basedOn w:val="Normal"/>
    <w:next w:val="Normal"/>
    <w:qFormat/>
    <w:rsid w:val="00030F43"/>
    <w:pPr>
      <w:keepNext/>
      <w:spacing w:line="480" w:lineRule="auto"/>
      <w:outlineLvl w:val="0"/>
    </w:pPr>
    <w:rPr>
      <w:b/>
      <w:lang w:val="es-ES_tradnl"/>
    </w:rPr>
  </w:style>
  <w:style w:type="paragraph" w:styleId="Ttulo2">
    <w:name w:val="heading 2"/>
    <w:basedOn w:val="Normal"/>
    <w:next w:val="Normal"/>
    <w:qFormat/>
    <w:rsid w:val="00030F43"/>
    <w:pPr>
      <w:keepNext/>
      <w:jc w:val="center"/>
      <w:outlineLvl w:val="1"/>
    </w:pPr>
    <w:rPr>
      <w:b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basedOn w:val="Normal"/>
    <w:qFormat/>
    <w:rsid w:val="00030F43"/>
    <w:pPr>
      <w:jc w:val="center"/>
    </w:pPr>
    <w:rPr>
      <w:b/>
      <w:sz w:val="28"/>
      <w:lang w:val="es-ES_tradnl"/>
    </w:rPr>
  </w:style>
  <w:style w:type="paragraph" w:styleId="Piedepgina">
    <w:name w:val="footer"/>
    <w:basedOn w:val="Normal"/>
    <w:link w:val="PiedepginaCar"/>
    <w:uiPriority w:val="99"/>
    <w:rsid w:val="00030F43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  <w:rsid w:val="00030F43"/>
  </w:style>
  <w:style w:type="paragraph" w:styleId="Encabezado">
    <w:name w:val="header"/>
    <w:basedOn w:val="Normal"/>
    <w:link w:val="EncabezadoCar"/>
    <w:rsid w:val="0004733D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rsid w:val="0004733D"/>
    <w:rPr>
      <w:rFonts w:ascii="Tahoma" w:hAnsi="Tahoma"/>
      <w:sz w:val="22"/>
      <w:lang w:eastAsia="es-ES_tradnl"/>
    </w:rPr>
  </w:style>
  <w:style w:type="character" w:customStyle="1" w:styleId="PiedepginaCar">
    <w:name w:val="Pie de página Car"/>
    <w:basedOn w:val="Fuentedeprrafopredeter"/>
    <w:link w:val="Piedepgina"/>
    <w:uiPriority w:val="99"/>
    <w:rsid w:val="0004733D"/>
    <w:rPr>
      <w:rFonts w:ascii="Tahoma" w:hAnsi="Tahoma"/>
      <w:sz w:val="22"/>
      <w:lang w:eastAsia="es-ES_tradnl"/>
    </w:rPr>
  </w:style>
  <w:style w:type="paragraph" w:styleId="Textodeglobo">
    <w:name w:val="Balloon Text"/>
    <w:basedOn w:val="Normal"/>
    <w:link w:val="TextodegloboCar"/>
    <w:rsid w:val="0004733D"/>
    <w:rPr>
      <w:rFonts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04733D"/>
    <w:rPr>
      <w:rFonts w:ascii="Tahoma" w:hAnsi="Tahoma" w:cs="Tahoma"/>
      <w:sz w:val="16"/>
      <w:szCs w:val="16"/>
      <w:lang w:eastAsia="es-ES_tradnl"/>
    </w:rPr>
  </w:style>
  <w:style w:type="table" w:styleId="Tablaconcolumnas1">
    <w:name w:val="Table Columns 1"/>
    <w:basedOn w:val="Tablanormal"/>
    <w:rsid w:val="00EE05DA"/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uadrcula8">
    <w:name w:val="Table Grid 8"/>
    <w:basedOn w:val="Tablanormal"/>
    <w:rsid w:val="00EE05DA"/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uadrcula">
    <w:name w:val="Table Grid"/>
    <w:basedOn w:val="Tablanormal"/>
    <w:rsid w:val="00E9519B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microsoft.com/office/2007/relationships/stylesWithEffects" Target="stylesWithEffects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97B6CBF-0324-4D64-A9DC-F1797B67FAA0}">
  <ds:schemaRefs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AED81257-3E1F-407F-B804-156D05FEC47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EEE645E-12EE-46E1-A286-1524FED6212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6A68AAA4-D796-4359-8012-41A52FA372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287</Words>
  <Characters>1581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Plantilla Informe Valoraciones Tecnicas Generales</vt:lpstr>
    </vt:vector>
  </TitlesOfParts>
  <Company/>
  <LinksUpToDate>false</LinksUpToDate>
  <CharactersWithSpaces>1865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Plantilla Informe Valoraciones Tecnicas Generales</dc:title>
  <dc:creator>Elena</dc:creator>
  <cp:lastModifiedBy>Ernesto F. Gamboa</cp:lastModifiedBy>
  <cp:revision>3</cp:revision>
  <cp:lastPrinted>2003-10-30T09:46:00Z</cp:lastPrinted>
  <dcterms:created xsi:type="dcterms:W3CDTF">2013-07-01T13:04:00Z</dcterms:created>
  <dcterms:modified xsi:type="dcterms:W3CDTF">2013-07-02T07:10:00Z</dcterms:modified>
  <cp:contentType>Documento</cp:contentTyp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