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sz w:val="32"/>
          <w:szCs w:val="32"/>
        </w:rPr>
      </w:pPr>
      <w:bookmarkStart w:id="0" w:name="_GoBack"/>
      <w:bookmarkEnd w:id="0"/>
      <w:r>
        <w:rPr>
          <w:rFonts w:ascii="Britannic Bold" w:hAnsi="Britannic Bold"/>
          <w:b w:val="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lang w:val="es-ES_tradnl"/>
              </w:rPr>
            </w:pPr>
            <w:r w:rsidRPr="00504DC9">
              <w:rPr>
                <w:rFonts w:ascii="Calibri" w:hAnsi="Calibri"/>
                <w:bCs/>
                <w:lang w:val="es-ES_tradnl"/>
              </w:rPr>
              <w:t>Nombre</w:t>
            </w:r>
            <w:r w:rsidR="00E9519B">
              <w:rPr>
                <w:rFonts w:ascii="Calibri" w:hAnsi="Calibri"/>
                <w:bCs/>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sz w:val="24"/>
                <w:lang w:val="es-ES_tradnl"/>
              </w:rPr>
            </w:pPr>
            <w:r>
              <w:rPr>
                <w:rFonts w:ascii="Calibri" w:hAnsi="Calibri"/>
                <w:bCs/>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lang w:val="es-ES_tradnl"/>
              </w:rPr>
            </w:pPr>
            <w:r w:rsidRPr="00D44871">
              <w:rPr>
                <w:rFonts w:ascii="Calibri" w:hAnsi="Calibri"/>
                <w:b/>
                <w:bCs/>
                <w:lang w:val="es-ES_tradnl"/>
              </w:rPr>
              <w:t>Campeonato</w:t>
            </w:r>
            <w:r w:rsidR="00E9519B">
              <w:rPr>
                <w:rFonts w:ascii="Calibri" w:hAnsi="Calibri"/>
                <w:b/>
                <w:bCs/>
                <w:lang w:val="es-ES_tradnl"/>
              </w:rPr>
              <w:t xml:space="preserve"> /concentración</w:t>
            </w:r>
            <w:r w:rsidRPr="00D44871">
              <w:rPr>
                <w:rFonts w:ascii="Calibri" w:hAnsi="Calibri"/>
                <w:b/>
                <w:bCs/>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sz w:val="24"/>
                <w:lang w:val="es-ES"/>
              </w:rPr>
            </w:pPr>
            <w:r>
              <w:rPr>
                <w:rFonts w:ascii="Calibri" w:hAnsi="Calibri"/>
                <w:bCs/>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lang w:val="es-ES_tradnl"/>
              </w:rPr>
            </w:pPr>
            <w:r w:rsidRPr="00D44871">
              <w:rPr>
                <w:rFonts w:ascii="Calibri" w:hAnsi="Calibri"/>
                <w:b/>
                <w:bCs/>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lang w:val="es-ES_tradnl"/>
              </w:rPr>
            </w:pPr>
            <w:r>
              <w:rPr>
                <w:rFonts w:ascii="Calibri" w:hAnsi="Calibri"/>
                <w:b/>
                <w:bCs/>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lang w:val="es-ES_tradnl"/>
              </w:rPr>
            </w:pPr>
            <w:r>
              <w:rPr>
                <w:rFonts w:ascii="Calibri" w:hAnsi="Calibri"/>
                <w:b/>
                <w:bCs/>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lang w:val="es-ES_tradnl"/>
              </w:rPr>
            </w:pPr>
            <w:r>
              <w:rPr>
                <w:rFonts w:ascii="Calibri" w:hAnsi="Calibri"/>
                <w:b/>
                <w:bCs/>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lang w:val="es-ES_tradnl"/>
              </w:rPr>
            </w:pPr>
            <w:r>
              <w:rPr>
                <w:rFonts w:ascii="Calibri" w:hAnsi="Calibri"/>
                <w:b/>
                <w:bCs/>
                <w:lang w:val="es-ES_tradnl"/>
              </w:rPr>
              <w:t xml:space="preserve">Observaciones </w:t>
            </w:r>
            <w:r w:rsidR="00666FEB">
              <w:rPr>
                <w:rFonts w:ascii="Calibri" w:hAnsi="Calibri"/>
                <w:b/>
                <w:bCs/>
                <w:lang w:val="es-ES_tradnl"/>
              </w:rPr>
              <w:t xml:space="preserve">relativas al </w:t>
            </w:r>
            <w:r>
              <w:rPr>
                <w:rFonts w:ascii="Calibri" w:hAnsi="Calibri"/>
                <w:b/>
                <w:bCs/>
                <w:lang w:val="es-ES_tradnl"/>
              </w:rPr>
              <w:t xml:space="preserve">campo </w:t>
            </w:r>
            <w:r w:rsidR="00666FEB">
              <w:rPr>
                <w:rFonts w:ascii="Calibri" w:hAnsi="Calibri"/>
                <w:b/>
                <w:bCs/>
                <w:lang w:val="es-ES_tradnl"/>
              </w:rPr>
              <w:t xml:space="preserve">de golf </w:t>
            </w:r>
            <w:r>
              <w:rPr>
                <w:rFonts w:ascii="Calibri" w:hAnsi="Calibri"/>
                <w:b/>
                <w:bCs/>
                <w:lang w:val="es-ES_tradnl"/>
              </w:rPr>
              <w:t>e</w:t>
            </w:r>
            <w:r w:rsidR="00666FEB">
              <w:rPr>
                <w:rFonts w:ascii="Calibri" w:hAnsi="Calibri"/>
                <w:b/>
                <w:bCs/>
                <w:lang w:val="es-ES_tradnl"/>
              </w:rPr>
              <w:t xml:space="preserve"> instalaciones:</w:t>
            </w:r>
          </w:p>
          <w:p w:rsidR="003C0A6F" w:rsidRDefault="003C0A6F">
            <w:pPr>
              <w:rPr>
                <w:rFonts w:ascii="Calibri" w:hAnsi="Calibri"/>
                <w:b/>
                <w:bCs/>
                <w:lang w:val="es-ES_tradnl"/>
              </w:rPr>
            </w:pPr>
          </w:p>
          <w:p w:rsidR="003C0A6F" w:rsidRDefault="003C0A6F">
            <w:pPr>
              <w:rPr>
                <w:rFonts w:ascii="Calibri" w:hAnsi="Calibri"/>
                <w:b/>
                <w:bCs/>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lang w:val="es-ES_tradnl"/>
              </w:rPr>
            </w:pPr>
          </w:p>
        </w:tc>
      </w:tr>
    </w:tbl>
    <w:p w:rsidR="00D1402B" w:rsidRDefault="00D1402B">
      <w:pPr>
        <w:jc w:val="right"/>
        <w:rPr>
          <w:rFonts w:ascii="Calibri" w:hAnsi="Calibri"/>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u w:val="single"/>
          <w:lang w:val="es-ES_tradnl"/>
        </w:rPr>
      </w:pPr>
    </w:p>
    <w:p w:rsidR="00A92772" w:rsidRDefault="00A92772" w:rsidP="00E9519B">
      <w:pPr>
        <w:rPr>
          <w:rFonts w:ascii="Calibri" w:hAnsi="Calibri"/>
          <w:u w:val="single"/>
          <w:lang w:val="es-ES_tradnl"/>
        </w:rPr>
      </w:pPr>
    </w:p>
    <w:p w:rsidR="00A92772" w:rsidRDefault="00A92772" w:rsidP="00E9519B">
      <w:pPr>
        <w:rPr>
          <w:rFonts w:ascii="Calibri" w:hAnsi="Calibri"/>
          <w:u w:val="single"/>
          <w:lang w:val="es-ES_tradnl"/>
        </w:rPr>
      </w:pPr>
    </w:p>
    <w:p w:rsidR="00D15372" w:rsidRDefault="00D15372" w:rsidP="00E9519B">
      <w:pPr>
        <w:rPr>
          <w:rFonts w:ascii="Calibri" w:hAnsi="Calibri"/>
          <w:u w:val="single"/>
          <w:lang w:val="es-ES_tradnl"/>
        </w:rPr>
      </w:pPr>
    </w:p>
    <w:p w:rsidR="00A92772" w:rsidRDefault="00A92772" w:rsidP="00E9519B">
      <w:pPr>
        <w:rPr>
          <w:rFonts w:ascii="Calibri" w:hAnsi="Calibri"/>
          <w:sz w:val="28"/>
          <w:szCs w:val="28"/>
          <w:lang w:val="es-ES_tradnl"/>
        </w:rPr>
      </w:pPr>
      <w:r>
        <w:rPr>
          <w:rFonts w:ascii="Calibri" w:hAnsi="Calibri"/>
          <w:sz w:val="28"/>
          <w:szCs w:val="28"/>
          <w:lang w:val="es-ES_tradnl"/>
        </w:rPr>
        <w:t xml:space="preserve">           Toni Ferrer:</w:t>
      </w:r>
    </w:p>
    <w:p w:rsidR="00A92772" w:rsidRDefault="00A92772" w:rsidP="00E9519B">
      <w:pPr>
        <w:rPr>
          <w:rFonts w:ascii="Calibri" w:hAnsi="Calibri"/>
          <w:sz w:val="28"/>
          <w:szCs w:val="28"/>
          <w:lang w:val="es-ES_tradnl"/>
        </w:rPr>
      </w:pPr>
    </w:p>
    <w:p w:rsidR="00A92772" w:rsidRDefault="00A92772" w:rsidP="00E9519B">
      <w:pPr>
        <w:rPr>
          <w:rFonts w:ascii="Calibri" w:hAnsi="Calibri"/>
          <w:sz w:val="28"/>
          <w:szCs w:val="28"/>
          <w:lang w:val="es-ES_tradnl"/>
        </w:rPr>
      </w:pPr>
    </w:p>
    <w:p w:rsidR="00A92772" w:rsidRDefault="00A92772" w:rsidP="00A92772">
      <w:pPr>
        <w:jc w:val="both"/>
        <w:rPr>
          <w:rFonts w:ascii="Calibri" w:hAnsi="Calibri"/>
          <w:sz w:val="28"/>
          <w:szCs w:val="28"/>
          <w:lang w:val="es-ES_tradnl"/>
        </w:rPr>
      </w:pPr>
      <w:r>
        <w:rPr>
          <w:rFonts w:ascii="Calibri" w:hAnsi="Calibri"/>
          <w:sz w:val="28"/>
          <w:szCs w:val="28"/>
          <w:lang w:val="es-ES_tradnl"/>
        </w:rPr>
        <w:t xml:space="preserve">           Toni jugo mucho mejor de lo que demuestra su resultado. En la primera jornada le toco jugar en el momento de </w:t>
      </w:r>
      <w:r w:rsidR="007449E2">
        <w:rPr>
          <w:rFonts w:ascii="Calibri" w:hAnsi="Calibri"/>
          <w:sz w:val="28"/>
          <w:szCs w:val="28"/>
          <w:lang w:val="es-ES_tradnl"/>
        </w:rPr>
        <w:t>más</w:t>
      </w:r>
      <w:r>
        <w:rPr>
          <w:rFonts w:ascii="Calibri" w:hAnsi="Calibri"/>
          <w:sz w:val="28"/>
          <w:szCs w:val="28"/>
          <w:lang w:val="es-ES_tradnl"/>
        </w:rPr>
        <w:t xml:space="preserve"> viento, y termino con un resultado de 81 golpes. Iba dos sobre par después de 13 hoyos. Hizo </w:t>
      </w:r>
      <w:r w:rsidR="007449E2">
        <w:rPr>
          <w:rFonts w:ascii="Calibri" w:hAnsi="Calibri"/>
          <w:sz w:val="28"/>
          <w:szCs w:val="28"/>
          <w:lang w:val="es-ES_tradnl"/>
        </w:rPr>
        <w:t>un bogey</w:t>
      </w:r>
      <w:r>
        <w:rPr>
          <w:rFonts w:ascii="Calibri" w:hAnsi="Calibri"/>
          <w:sz w:val="28"/>
          <w:szCs w:val="28"/>
          <w:lang w:val="es-ES_tradnl"/>
        </w:rPr>
        <w:t xml:space="preserve"> en el hoyo catorce, un par tres complicado, y su debacle se produjo en el hoyo quince, donde perdió dos bolas e hizo nueve golpes, quíntuple bogey, </w:t>
      </w:r>
      <w:r w:rsidR="007449E2">
        <w:rPr>
          <w:rFonts w:ascii="Calibri" w:hAnsi="Calibri"/>
          <w:sz w:val="28"/>
          <w:szCs w:val="28"/>
          <w:lang w:val="es-ES_tradnl"/>
        </w:rPr>
        <w:t>más</w:t>
      </w:r>
      <w:r>
        <w:rPr>
          <w:rFonts w:ascii="Calibri" w:hAnsi="Calibri"/>
          <w:sz w:val="28"/>
          <w:szCs w:val="28"/>
          <w:lang w:val="es-ES_tradnl"/>
        </w:rPr>
        <w:t xml:space="preserve"> un doble bogey en el hoyo siguiente. Ahí </w:t>
      </w:r>
      <w:r w:rsidR="007449E2">
        <w:rPr>
          <w:rFonts w:ascii="Calibri" w:hAnsi="Calibri"/>
          <w:sz w:val="28"/>
          <w:szCs w:val="28"/>
          <w:lang w:val="es-ES_tradnl"/>
        </w:rPr>
        <w:t>enterró</w:t>
      </w:r>
      <w:r>
        <w:rPr>
          <w:rFonts w:ascii="Calibri" w:hAnsi="Calibri"/>
          <w:sz w:val="28"/>
          <w:szCs w:val="28"/>
          <w:lang w:val="es-ES_tradnl"/>
        </w:rPr>
        <w:t xml:space="preserve"> sus opciones. Toni se encuentra bastante incomodo cuando tiene el viento de derecha a izquierda, y </w:t>
      </w:r>
      <w:r w:rsidR="007449E2">
        <w:rPr>
          <w:rFonts w:ascii="Calibri" w:hAnsi="Calibri"/>
          <w:sz w:val="28"/>
          <w:szCs w:val="28"/>
          <w:lang w:val="es-ES_tradnl"/>
        </w:rPr>
        <w:t>así</w:t>
      </w:r>
      <w:r>
        <w:rPr>
          <w:rFonts w:ascii="Calibri" w:hAnsi="Calibri"/>
          <w:sz w:val="28"/>
          <w:szCs w:val="28"/>
          <w:lang w:val="es-ES_tradnl"/>
        </w:rPr>
        <w:t xml:space="preserve"> estaba en los últimos seis hoyos del campo del Royal Cinque Ports. En la segunda jornada hizo un resultado de 71 golpes, uno bajo par, pero no fueron suficientes dado sus 81 de la primera jornada.</w:t>
      </w:r>
    </w:p>
    <w:p w:rsidR="00725456" w:rsidRDefault="00725456" w:rsidP="00A92772">
      <w:pPr>
        <w:jc w:val="both"/>
        <w:rPr>
          <w:rFonts w:ascii="Calibri" w:hAnsi="Calibri"/>
          <w:sz w:val="28"/>
          <w:szCs w:val="28"/>
          <w:lang w:val="es-ES_tradnl"/>
        </w:rPr>
      </w:pPr>
    </w:p>
    <w:p w:rsidR="00725456" w:rsidRPr="00A92772" w:rsidRDefault="00725456" w:rsidP="00A92772">
      <w:pPr>
        <w:jc w:val="both"/>
        <w:rPr>
          <w:rFonts w:ascii="Calibri" w:hAnsi="Calibri"/>
          <w:sz w:val="28"/>
          <w:szCs w:val="28"/>
          <w:lang w:val="es-ES_tradnl"/>
        </w:rPr>
      </w:pPr>
      <w:r>
        <w:rPr>
          <w:rFonts w:ascii="Calibri" w:hAnsi="Calibri"/>
          <w:sz w:val="28"/>
          <w:szCs w:val="28"/>
          <w:lang w:val="es-ES_tradnl"/>
        </w:rPr>
        <w:t xml:space="preserve">            </w:t>
      </w:r>
      <w:r w:rsidR="007449E2">
        <w:rPr>
          <w:rFonts w:ascii="Calibri" w:hAnsi="Calibri"/>
          <w:sz w:val="28"/>
          <w:szCs w:val="28"/>
          <w:lang w:val="es-ES_tradnl"/>
        </w:rPr>
        <w:t>Físicamente</w:t>
      </w:r>
      <w:r>
        <w:rPr>
          <w:rFonts w:ascii="Calibri" w:hAnsi="Calibri"/>
          <w:sz w:val="28"/>
          <w:szCs w:val="28"/>
          <w:lang w:val="es-ES_tradnl"/>
        </w:rPr>
        <w:t xml:space="preserve"> </w:t>
      </w:r>
      <w:r w:rsidR="007449E2">
        <w:rPr>
          <w:rFonts w:ascii="Calibri" w:hAnsi="Calibri"/>
          <w:sz w:val="28"/>
          <w:szCs w:val="28"/>
          <w:lang w:val="es-ES_tradnl"/>
        </w:rPr>
        <w:t>está</w:t>
      </w:r>
      <w:r>
        <w:rPr>
          <w:rFonts w:ascii="Calibri" w:hAnsi="Calibri"/>
          <w:sz w:val="28"/>
          <w:szCs w:val="28"/>
          <w:lang w:val="es-ES_tradnl"/>
        </w:rPr>
        <w:t xml:space="preserve"> muy bien. </w:t>
      </w:r>
      <w:r w:rsidR="007449E2">
        <w:rPr>
          <w:rFonts w:ascii="Calibri" w:hAnsi="Calibri"/>
          <w:sz w:val="28"/>
          <w:szCs w:val="28"/>
          <w:lang w:val="es-ES_tradnl"/>
        </w:rPr>
        <w:t>Estratégicamente</w:t>
      </w:r>
      <w:r>
        <w:rPr>
          <w:rFonts w:ascii="Calibri" w:hAnsi="Calibri"/>
          <w:sz w:val="28"/>
          <w:szCs w:val="28"/>
          <w:lang w:val="es-ES_tradnl"/>
        </w:rPr>
        <w:t xml:space="preserve"> no he visto grandes fallos.</w:t>
      </w:r>
      <w:r w:rsidR="00D15372">
        <w:rPr>
          <w:rFonts w:ascii="Calibri" w:hAnsi="Calibri"/>
          <w:sz w:val="28"/>
          <w:szCs w:val="28"/>
          <w:lang w:val="es-ES_tradnl"/>
        </w:rPr>
        <w:t xml:space="preserve"> Su juego alrededor del green ha sido correcto y su putt muy bien. El problema de Toni, como ya he mencionado, han sido sus golpes desde el tee con el viento de izquierda a derecha. </w:t>
      </w:r>
      <w:r w:rsidR="007449E2">
        <w:rPr>
          <w:rFonts w:ascii="Calibri" w:hAnsi="Calibri"/>
          <w:sz w:val="28"/>
          <w:szCs w:val="28"/>
          <w:lang w:val="es-ES_tradnl"/>
        </w:rPr>
        <w:t>También</w:t>
      </w:r>
      <w:r w:rsidR="00D15372">
        <w:rPr>
          <w:rFonts w:ascii="Calibri" w:hAnsi="Calibri"/>
          <w:sz w:val="28"/>
          <w:szCs w:val="28"/>
          <w:lang w:val="es-ES_tradnl"/>
        </w:rPr>
        <w:t xml:space="preserve"> tuvo alguna laguna de concentración en esos tres hoyos de la primera vuelta. </w:t>
      </w:r>
      <w:r w:rsidR="007449E2">
        <w:rPr>
          <w:rFonts w:ascii="Calibri" w:hAnsi="Calibri"/>
          <w:sz w:val="28"/>
          <w:szCs w:val="28"/>
          <w:lang w:val="es-ES_tradnl"/>
        </w:rPr>
        <w:t>Perdió</w:t>
      </w:r>
      <w:r w:rsidR="00D15372">
        <w:rPr>
          <w:rFonts w:ascii="Calibri" w:hAnsi="Calibri"/>
          <w:sz w:val="28"/>
          <w:szCs w:val="28"/>
          <w:lang w:val="es-ES_tradnl"/>
        </w:rPr>
        <w:t xml:space="preserve"> un poco los nervios.</w:t>
      </w:r>
    </w:p>
    <w:sectPr w:rsidR="00725456" w:rsidRPr="00A92772"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19B" w:rsidRDefault="002B719B">
      <w:r>
        <w:separator/>
      </w:r>
    </w:p>
  </w:endnote>
  <w:endnote w:type="continuationSeparator" w:id="0">
    <w:p w:rsidR="002B719B" w:rsidRDefault="002B71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C1FB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3C1FBE">
          <w:pPr>
            <w:pStyle w:val="Piedepgina"/>
            <w:jc w:val="right"/>
            <w:rPr>
              <w:b/>
              <w:color w:val="4F81BD"/>
              <w:sz w:val="32"/>
              <w:szCs w:val="32"/>
            </w:rPr>
          </w:pPr>
          <w:r w:rsidRPr="003C1FBE">
            <w:rPr>
              <w:color w:val="auto"/>
            </w:rPr>
            <w:fldChar w:fldCharType="begin"/>
          </w:r>
          <w:r w:rsidR="007A6AD0">
            <w:instrText xml:space="preserve"> PAGE   \* MERGEFORMAT </w:instrText>
          </w:r>
          <w:r w:rsidRPr="003C1FBE">
            <w:rPr>
              <w:color w:val="auto"/>
            </w:rPr>
            <w:fldChar w:fldCharType="separate"/>
          </w:r>
          <w:r w:rsidR="007449E2" w:rsidRPr="007449E2">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19B" w:rsidRDefault="002B719B">
      <w:r>
        <w:separator/>
      </w:r>
    </w:p>
  </w:footnote>
  <w:footnote w:type="continuationSeparator" w:id="0">
    <w:p w:rsidR="002B719B" w:rsidRDefault="002B71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B719B"/>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1FBE"/>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25456"/>
    <w:rsid w:val="007449E2"/>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2772"/>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15372"/>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2060"/>
        <w:sz w:val="28"/>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00C25B-29BD-4CE7-A1D7-0819E0811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1224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yagob</cp:lastModifiedBy>
  <cp:revision>2</cp:revision>
  <cp:lastPrinted>2003-10-30T09:46:00Z</cp:lastPrinted>
  <dcterms:created xsi:type="dcterms:W3CDTF">2013-07-01T14:47:00Z</dcterms:created>
  <dcterms:modified xsi:type="dcterms:W3CDTF">2013-07-01T14:47:00Z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