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E3A" w:rsidRDefault="00DD4489">
      <w:pPr>
        <w:pStyle w:val="Ttul"/>
        <w:rPr>
          <w:rFonts w:ascii="Britannic Bold" w:hAnsi="Britannic Bold"/>
          <w:b w:val="0"/>
          <w:color w:val="FF0000"/>
          <w:sz w:val="32"/>
        </w:rPr>
      </w:pPr>
      <w:bookmarkStart w:id="0" w:name="_GoBack"/>
      <w:bookmarkEnd w:id="0"/>
      <w:r>
        <w:rPr>
          <w:rFonts w:ascii="Britannic Bold" w:hAnsi="Britannic Bold"/>
          <w:b w:val="0"/>
          <w:color w:val="002060"/>
          <w:sz w:val="32"/>
        </w:rPr>
        <w:t>INFORME TÉCNICOS CTAM / CTAF.</w:t>
      </w:r>
    </w:p>
    <w:p w:rsidR="00224E3A" w:rsidRDefault="00224E3A">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224E3A">
        <w:trPr>
          <w:trHeight w:val="320"/>
        </w:trPr>
        <w:tc>
          <w:tcPr>
            <w:tcW w:w="3227" w:type="dxa"/>
            <w:tcBorders>
              <w:top w:val="single" w:sz="12" w:space="0" w:color="1F497D"/>
              <w:bottom w:val="single" w:sz="12" w:space="0" w:color="1F497D"/>
            </w:tcBorders>
            <w:shd w:val="pct25" w:color="000000" w:fill="FFFFFF"/>
          </w:tcPr>
          <w:p w:rsidR="00224E3A" w:rsidRDefault="00DD4489">
            <w:pPr>
              <w:pStyle w:val="Ttulo2"/>
              <w:jc w:val="left"/>
              <w:rPr>
                <w:rFonts w:ascii="Calibri" w:hAnsi="Calibri"/>
                <w:bCs/>
                <w:color w:val="002060"/>
                <w:lang w:val="es-ES_tradnl"/>
              </w:rPr>
            </w:pPr>
            <w:r>
              <w:rPr>
                <w:rFonts w:ascii="Calibri" w:hAnsi="Calibri"/>
                <w:bCs/>
                <w:color w:val="002060"/>
                <w:lang w:val="es-ES_tradnl"/>
              </w:rPr>
              <w:t>Nombre del técnico y cargo:</w:t>
            </w:r>
          </w:p>
        </w:tc>
        <w:tc>
          <w:tcPr>
            <w:tcW w:w="6520" w:type="dxa"/>
            <w:tcBorders>
              <w:top w:val="single" w:sz="12" w:space="0" w:color="1F497D"/>
              <w:bottom w:val="single" w:sz="12" w:space="0" w:color="1F497D"/>
            </w:tcBorders>
            <w:shd w:val="pct25" w:color="FFFF00" w:fill="FFFFFF"/>
          </w:tcPr>
          <w:p w:rsidR="00224E3A" w:rsidRDefault="00DD4489">
            <w:pPr>
              <w:rPr>
                <w:rFonts w:ascii="Calibri" w:hAnsi="Calibri"/>
                <w:bCs/>
                <w:color w:val="002060"/>
                <w:lang w:val="es-ES_tradnl"/>
              </w:rPr>
            </w:pPr>
            <w:r>
              <w:rPr>
                <w:rFonts w:ascii="Calibri" w:hAnsi="Calibri"/>
                <w:bCs/>
                <w:color w:val="002060"/>
                <w:lang w:val="es-ES_tradnl"/>
              </w:rPr>
              <w:t xml:space="preserve"> Txomin Hospital</w:t>
            </w:r>
          </w:p>
        </w:tc>
      </w:tr>
      <w:tr w:rsidR="00224E3A">
        <w:trPr>
          <w:trHeight w:val="320"/>
        </w:trPr>
        <w:tc>
          <w:tcPr>
            <w:tcW w:w="3227" w:type="dxa"/>
            <w:tcBorders>
              <w:top w:val="single" w:sz="12" w:space="0" w:color="1F497D"/>
              <w:bottom w:val="single" w:sz="12" w:space="0" w:color="1F497D"/>
            </w:tcBorders>
            <w:shd w:val="pct25" w:color="000000" w:fill="FFFFFF"/>
          </w:tcPr>
          <w:p w:rsidR="00224E3A" w:rsidRDefault="00DD4489">
            <w:pPr>
              <w:ind w:right="-108"/>
              <w:rPr>
                <w:rFonts w:ascii="Calibri" w:hAnsi="Calibri"/>
                <w:b/>
                <w:bCs/>
                <w:color w:val="002060"/>
                <w:lang w:val="es-ES_tradnl"/>
              </w:rPr>
            </w:pPr>
            <w:r>
              <w:rPr>
                <w:rFonts w:ascii="Calibri" w:hAnsi="Calibri"/>
                <w:b/>
                <w:bCs/>
                <w:color w:val="002060"/>
                <w:lang w:val="es-ES_tradnl"/>
              </w:rPr>
              <w:t>Campeonato /concentración:</w:t>
            </w:r>
          </w:p>
        </w:tc>
        <w:tc>
          <w:tcPr>
            <w:tcW w:w="6520" w:type="dxa"/>
            <w:tcBorders>
              <w:top w:val="single" w:sz="12" w:space="0" w:color="1F497D"/>
              <w:bottom w:val="single" w:sz="12" w:space="0" w:color="1F497D"/>
            </w:tcBorders>
            <w:shd w:val="pct25" w:color="FFFF00" w:fill="FFFFFF"/>
          </w:tcPr>
          <w:p w:rsidR="00224E3A" w:rsidRDefault="00DD4489">
            <w:pPr>
              <w:pStyle w:val="Ttulo1"/>
              <w:spacing w:line="240" w:lineRule="auto"/>
              <w:rPr>
                <w:rFonts w:ascii="Calibri" w:hAnsi="Calibri"/>
                <w:b w:val="0"/>
                <w:bCs/>
                <w:color w:val="002060"/>
                <w:lang w:val="en-GB"/>
              </w:rPr>
            </w:pPr>
            <w:r>
              <w:rPr>
                <w:rFonts w:ascii="Calibri" w:hAnsi="Calibri"/>
                <w:b w:val="0"/>
                <w:bCs/>
                <w:color w:val="002060"/>
                <w:lang w:val="en-GB"/>
              </w:rPr>
              <w:t>Campeonato de España Absoluto 2015</w:t>
            </w:r>
          </w:p>
        </w:tc>
      </w:tr>
      <w:tr w:rsidR="00224E3A">
        <w:trPr>
          <w:trHeight w:val="320"/>
        </w:trPr>
        <w:tc>
          <w:tcPr>
            <w:tcW w:w="3227" w:type="dxa"/>
            <w:tcBorders>
              <w:top w:val="single" w:sz="12" w:space="0" w:color="1F497D"/>
              <w:bottom w:val="single" w:sz="12" w:space="0" w:color="1F497D"/>
            </w:tcBorders>
            <w:shd w:val="pct25" w:color="000000" w:fill="FFFFFF"/>
          </w:tcPr>
          <w:p w:rsidR="00224E3A" w:rsidRDefault="00DD4489">
            <w:pPr>
              <w:rPr>
                <w:rFonts w:ascii="Calibri" w:hAnsi="Calibri"/>
                <w:b/>
                <w:bCs/>
                <w:color w:val="002060"/>
                <w:lang w:val="es-ES_tradnl"/>
              </w:rPr>
            </w:pPr>
            <w:r>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224E3A" w:rsidRDefault="00DD4489">
            <w:pPr>
              <w:rPr>
                <w:rFonts w:ascii="Calibri" w:hAnsi="Calibri"/>
                <w:b/>
                <w:bCs/>
                <w:color w:val="002060"/>
                <w:lang w:val="es-ES_tradnl"/>
              </w:rPr>
            </w:pPr>
            <w:r>
              <w:rPr>
                <w:rFonts w:ascii="Calibri" w:hAnsi="Calibri"/>
                <w:b/>
                <w:bCs/>
                <w:color w:val="002060"/>
                <w:lang w:val="es-ES_tradnl"/>
              </w:rPr>
              <w:t>23-26 Julio 2015</w:t>
            </w:r>
          </w:p>
        </w:tc>
      </w:tr>
      <w:tr w:rsidR="00224E3A">
        <w:trPr>
          <w:trHeight w:val="320"/>
        </w:trPr>
        <w:tc>
          <w:tcPr>
            <w:tcW w:w="3227" w:type="dxa"/>
            <w:tcBorders>
              <w:top w:val="single" w:sz="12" w:space="0" w:color="1F497D"/>
              <w:bottom w:val="single" w:sz="12" w:space="0" w:color="1F497D"/>
            </w:tcBorders>
            <w:shd w:val="pct25" w:color="000000" w:fill="FFFFFF"/>
          </w:tcPr>
          <w:p w:rsidR="00224E3A" w:rsidRDefault="00DD4489">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224E3A" w:rsidRDefault="00DD4489">
            <w:pPr>
              <w:rPr>
                <w:rFonts w:ascii="Calibri" w:hAnsi="Calibri"/>
                <w:b/>
                <w:bCs/>
                <w:color w:val="002060"/>
                <w:lang w:val="es-ES_tradnl"/>
              </w:rPr>
            </w:pPr>
            <w:r>
              <w:rPr>
                <w:rFonts w:ascii="Calibri" w:hAnsi="Calibri"/>
                <w:b/>
                <w:bCs/>
                <w:color w:val="002060"/>
                <w:lang w:val="es-ES_tradnl"/>
              </w:rPr>
              <w:t>27 Julio 2015</w:t>
            </w:r>
          </w:p>
        </w:tc>
      </w:tr>
      <w:tr w:rsidR="00224E3A">
        <w:trPr>
          <w:trHeight w:val="320"/>
        </w:trPr>
        <w:tc>
          <w:tcPr>
            <w:tcW w:w="3227" w:type="dxa"/>
            <w:tcBorders>
              <w:top w:val="single" w:sz="12" w:space="0" w:color="1F497D"/>
              <w:bottom w:val="single" w:sz="12" w:space="0" w:color="1F497D"/>
            </w:tcBorders>
            <w:shd w:val="pct25" w:color="000000" w:fill="FFFFFF"/>
          </w:tcPr>
          <w:p w:rsidR="00224E3A" w:rsidRDefault="00DD4489">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224E3A" w:rsidRDefault="00224E3A">
            <w:pPr>
              <w:rPr>
                <w:rFonts w:ascii="Calibri" w:hAnsi="Calibri"/>
                <w:b/>
                <w:bCs/>
                <w:color w:val="002060"/>
                <w:lang w:val="es-ES_tradnl"/>
              </w:rPr>
            </w:pPr>
          </w:p>
          <w:p w:rsidR="00224E3A" w:rsidRDefault="00224E3A">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224E3A" w:rsidRDefault="00DD4489">
            <w:pPr>
              <w:rPr>
                <w:rFonts w:ascii="Calibri" w:hAnsi="Calibri"/>
                <w:b/>
                <w:bCs/>
                <w:color w:val="002060"/>
                <w:lang w:val="es-ES_tradnl"/>
              </w:rPr>
            </w:pPr>
            <w:r>
              <w:rPr>
                <w:rFonts w:ascii="Calibri" w:hAnsi="Calibri"/>
                <w:b/>
                <w:bCs/>
                <w:color w:val="002060"/>
                <w:lang w:val="es-ES_tradnl"/>
              </w:rPr>
              <w:t>Club de Golf Laukariz.</w:t>
            </w:r>
          </w:p>
        </w:tc>
      </w:tr>
      <w:tr w:rsidR="00224E3A">
        <w:trPr>
          <w:trHeight w:val="320"/>
        </w:trPr>
        <w:tc>
          <w:tcPr>
            <w:tcW w:w="3227" w:type="dxa"/>
            <w:tcBorders>
              <w:top w:val="single" w:sz="12" w:space="0" w:color="1F497D"/>
              <w:bottom w:val="single" w:sz="12" w:space="0" w:color="1F497D"/>
            </w:tcBorders>
            <w:shd w:val="pct25" w:color="000000" w:fill="FFFFFF"/>
          </w:tcPr>
          <w:p w:rsidR="00224E3A" w:rsidRDefault="00DD4489">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224E3A" w:rsidRDefault="00224E3A">
            <w:pPr>
              <w:rPr>
                <w:rFonts w:ascii="Calibri" w:hAnsi="Calibri"/>
                <w:b/>
                <w:bCs/>
                <w:color w:val="002060"/>
                <w:lang w:val="es-ES_tradnl"/>
              </w:rPr>
            </w:pPr>
          </w:p>
        </w:tc>
      </w:tr>
    </w:tbl>
    <w:p w:rsidR="00224E3A" w:rsidRDefault="00224E3A">
      <w:pPr>
        <w:jc w:val="right"/>
        <w:rPr>
          <w:rFonts w:ascii="Calibri" w:hAnsi="Calibri"/>
          <w:color w:val="002060"/>
          <w:u w:val="single"/>
          <w:lang w:val="es-ES_tradnl"/>
        </w:rPr>
      </w:pPr>
    </w:p>
    <w:tbl>
      <w:tblPr>
        <w:tblStyle w:val="Tablacon"/>
        <w:tblW w:w="0" w:type="auto"/>
        <w:tblLook w:val="00A0" w:firstRow="1" w:lastRow="0" w:firstColumn="1" w:lastColumn="0" w:noHBand="0" w:noVBand="0"/>
      </w:tblPr>
      <w:tblGrid>
        <w:gridCol w:w="9778"/>
      </w:tblGrid>
      <w:tr w:rsidR="00224E3A">
        <w:tc>
          <w:tcPr>
            <w:tcW w:w="9778" w:type="dxa"/>
            <w:shd w:val="clear" w:color="auto" w:fill="1F497D"/>
          </w:tcPr>
          <w:p w:rsidR="00224E3A" w:rsidRDefault="00DD4489">
            <w:pPr>
              <w:jc w:val="center"/>
              <w:rPr>
                <w:rFonts w:ascii="Calibri" w:hAnsi="Calibri"/>
                <w:b/>
                <w:color w:val="FFFFFF"/>
                <w:sz w:val="28"/>
                <w:lang w:val="es-ES_tradnl"/>
              </w:rPr>
            </w:pPr>
            <w:r>
              <w:rPr>
                <w:rFonts w:ascii="Calibri" w:hAnsi="Calibri"/>
                <w:b/>
                <w:color w:val="FFFFFF"/>
                <w:sz w:val="28"/>
                <w:lang w:val="es-ES_tradnl"/>
              </w:rPr>
              <w:t>VALORACIÓN Y CONCLUSIONES</w:t>
            </w:r>
          </w:p>
        </w:tc>
      </w:tr>
    </w:tbl>
    <w:p w:rsidR="00224E3A" w:rsidRDefault="00224E3A">
      <w:pPr>
        <w:rPr>
          <w:rFonts w:ascii="Calibri" w:hAnsi="Calibri"/>
          <w:color w:val="002060"/>
          <w:lang w:val="es-ES_tradnl"/>
        </w:rPr>
      </w:pPr>
    </w:p>
    <w:p w:rsidR="00224E3A" w:rsidRDefault="00224E3A">
      <w:pPr>
        <w:rPr>
          <w:rFonts w:ascii="Calibri" w:hAnsi="Calibri"/>
          <w:color w:val="002060"/>
          <w:lang w:val="es-ES_tradnl"/>
        </w:rPr>
      </w:pPr>
    </w:p>
    <w:p w:rsidR="00224E3A" w:rsidRDefault="00224E3A"/>
    <w:p w:rsidR="00224E3A" w:rsidRDefault="00224E3A">
      <w:pPr>
        <w:tabs>
          <w:tab w:val="left" w:pos="1276"/>
        </w:tabs>
      </w:pPr>
    </w:p>
    <w:p w:rsidR="00224E3A" w:rsidRDefault="00DD4489">
      <w:pPr>
        <w:tabs>
          <w:tab w:val="left" w:pos="1276"/>
        </w:tabs>
      </w:pPr>
      <w:r>
        <w:t xml:space="preserve">CAMPO. En muy buen estado con tendencia a mojado y lento, algunos greens muy caidos no permitieron que los greenes estuvieran muy rápidos, en estos greens los putts en bajada apenas se </w:t>
      </w:r>
      <w:r>
        <w:t>paraban. La excesiva humedad obligó a que se colocara la bola.</w:t>
      </w:r>
    </w:p>
    <w:p w:rsidR="00224E3A" w:rsidRDefault="00224E3A">
      <w:pPr>
        <w:tabs>
          <w:tab w:val="left" w:pos="1276"/>
        </w:tabs>
      </w:pPr>
    </w:p>
    <w:p w:rsidR="00224E3A" w:rsidRDefault="00DD4489">
      <w:pPr>
        <w:tabs>
          <w:tab w:val="left" w:pos="1276"/>
        </w:tabs>
      </w:pPr>
      <w:r>
        <w:t>La parte mas dificil del juego dado el campo era el golpe del tee, el que consiguiera mas efectividad del tee tenía media vuelta hecha, los golpes a green no ofrecían dificultad dada la lejaní</w:t>
      </w:r>
      <w:r>
        <w:t>a de peligros de los mismos que permitía recuperaciones poco compremetidas. La poca dureza y velocidad hacían las recuperaciones asequibles.</w:t>
      </w:r>
    </w:p>
    <w:p w:rsidR="00224E3A" w:rsidRDefault="00224E3A">
      <w:pPr>
        <w:tabs>
          <w:tab w:val="left" w:pos="1276"/>
        </w:tabs>
      </w:pPr>
    </w:p>
    <w:p w:rsidR="00224E3A" w:rsidRDefault="00DD4489">
      <w:pPr>
        <w:tabs>
          <w:tab w:val="left" w:pos="1276"/>
        </w:tabs>
      </w:pPr>
      <w:r>
        <w:t xml:space="preserve">El test resultó ser de calidad ya que las posiciones altas de la clasificación las asumieron los jugadores de mas </w:t>
      </w:r>
      <w:r>
        <w:t>alto ranking mundial. Y un extra a tener en cuenta fue la afluencia de público en los partidos finales, es algo que ayuda a nuestros jugadores a desarrollarse como jugadores, es una buena enseñanza.</w:t>
      </w:r>
    </w:p>
    <w:p w:rsidR="00224E3A" w:rsidRDefault="00224E3A">
      <w:pPr>
        <w:tabs>
          <w:tab w:val="left" w:pos="1276"/>
        </w:tabs>
      </w:pPr>
    </w:p>
    <w:p w:rsidR="00224E3A" w:rsidRDefault="00DD4489">
      <w:pPr>
        <w:tabs>
          <w:tab w:val="left" w:pos="1276"/>
        </w:tabs>
      </w:pPr>
      <w:r>
        <w:t>Jon Rahm. Ganó de manera contundente, lider de principio</w:t>
      </w:r>
      <w:r>
        <w:t xml:space="preserve"> a fin. Sin estadísticas del tee pero por lo que vi no estuvo ni una sola vez en problemas desde el tee, poniendo la bola en juego siempre. Técnicamente Jon es un jugador, como no hay muchos, que mantienen la cara del palo cuadrada hasta pasado el impacto,</w:t>
      </w:r>
      <w:r>
        <w:t xml:space="preserve"> tipo Sergio García. Esta característica le otorga la gran cualidad de que sus golpes malos sean mejores que los de los demás. En mi opinión debería competir esporádicamente con profesionales, los dos partidos que ha jugado con Mickelson le han hecho subir</w:t>
      </w:r>
      <w:r>
        <w:t xml:space="preserve"> un gran escalón y ver que los mejores jugadores del mundo no están demasiado lejos.</w:t>
      </w:r>
    </w:p>
    <w:p w:rsidR="00224E3A" w:rsidRDefault="00224E3A">
      <w:pPr>
        <w:tabs>
          <w:tab w:val="left" w:pos="1276"/>
        </w:tabs>
      </w:pPr>
    </w:p>
    <w:p w:rsidR="00224E3A" w:rsidRDefault="00DD4489">
      <w:pPr>
        <w:tabs>
          <w:tab w:val="left" w:pos="1276"/>
        </w:tabs>
      </w:pPr>
      <w:r>
        <w:t>Scott Fernández. Quedar segundo detrás de Rahm es positivo, tuvo el título a tiro tras 4 hoyos en la tercera vuelta en la que tras un gran inicio iba empatado en primer l</w:t>
      </w:r>
      <w:r>
        <w:t>ugar, desafortunadamente para él y para todos volvió a tres cuatro por detrás enseguida, que es donde siempre se mantuvo. Es un buen torneo para Scott tras bastante tiempo en el que no estaba a la altura del nivel que tenía antes de la lesión. Es de espera</w:t>
      </w:r>
      <w:r>
        <w:t>r que este resultado le ayude y lo que haga en el Europeo Individual va  a ser de mucha importancia. Técnicamente es como Rahm, nada que mejorar y mucho que mantener. Está preparado para competir con profesionales y hacerlo tanto en el Challenge como en el</w:t>
      </w:r>
      <w:r>
        <w:t xml:space="preserve"> Tour le debería ayudar mucho, sería muy interesante hacerlo de cara a afrontar las PQs mejor preparado.</w:t>
      </w:r>
    </w:p>
    <w:p w:rsidR="00224E3A" w:rsidRDefault="00224E3A">
      <w:pPr>
        <w:tabs>
          <w:tab w:val="left" w:pos="1276"/>
        </w:tabs>
      </w:pPr>
    </w:p>
    <w:p w:rsidR="00224E3A" w:rsidRDefault="00DD4489">
      <w:pPr>
        <w:tabs>
          <w:tab w:val="left" w:pos="1276"/>
        </w:tabs>
      </w:pPr>
      <w:r>
        <w:lastRenderedPageBreak/>
        <w:t>Ivan Cantero. Tres buenas vueltas y una muy mala. Tiene una distancia espectacular, fue interesante en las tres vueltas que jugó con Rahm verlo mas la</w:t>
      </w:r>
      <w:r>
        <w:t>rgo que Rahm consistentemente. Juega bastante al límite, tira pocos golpes desde el tee al 80%, sencillamente a colocar, tira a colocar la máxima galleta siempre. Como es lógico esto tiene alguna ventaja y es que la intensidad es siempre la misma y esto es</w:t>
      </w:r>
      <w:r>
        <w:t xml:space="preserve"> positivo, pero también tiene algún inconveniente y es que cuando se sale de sensación se pierde bastante. Ahora estaré con él en el Europeo y cuando acabe se lo comentaré para que lo practique el resto del verano, le haré reflexionar en como juega Rahm de</w:t>
      </w:r>
      <w:r>
        <w:t>sde el tee, algunas al 80% y algunas al 100%.</w:t>
      </w:r>
    </w:p>
    <w:p w:rsidR="00224E3A" w:rsidRDefault="00224E3A">
      <w:pPr>
        <w:tabs>
          <w:tab w:val="left" w:pos="1276"/>
        </w:tabs>
      </w:pPr>
    </w:p>
    <w:p w:rsidR="00224E3A" w:rsidRDefault="00DD4489">
      <w:pPr>
        <w:tabs>
          <w:tab w:val="left" w:pos="1276"/>
        </w:tabs>
      </w:pPr>
      <w:r>
        <w:t>Mario Galiano. Problemas considerables desde el tee hasta el límite de no jugar el drive y traspasando los problemas del drive a la madera tres y al hierro. Dada la asfixia que debe estar pasando y que es fáci</w:t>
      </w:r>
      <w:r>
        <w:t>l de comprender estuve hablando con él después del primer día. Le intenté hacer entender que a parte de los problemas técnicos pueden haber problemas físicos y le expliqué el caso de 5 muy buenos golfistas que tras haber dejado de fumar empezaron a hacer r</w:t>
      </w:r>
      <w:r>
        <w:t>esultados muy por debajo de su nivel y que uno no volvió a fumar y no volvió a ganar y los otros volvieron a fumar y recuperaron su nivel anterior. Esto relacionado con Mario puede que tenga que ver su ganancia de peso que hace trabajar el corazón de maner</w:t>
      </w:r>
      <w:r>
        <w:t>a diferente y eso puede hacer que cambie el enfoque y algo la ansiedad que tiene. Le recomendé que incluyera en sus entrenamientos el hacer footings lentos de larga duración, que hacen bajar las pulsaciones y que eso y perdiendo peso puede encontrar tambié</w:t>
      </w:r>
      <w:r>
        <w:t xml:space="preserve">n cosas externas que ayudan. A mi personalmente, bajar las pulsaciones con este tipo de footings me ayudó. Después de hablar conmigo habló con Nacho Gervás y le comentó que pensaba poner en práctica lo que le había comentado. Con Nacho comentaron que iban </w:t>
      </w:r>
      <w:r>
        <w:t>a tirar mas drives por vuelta para llegar a ser un jugador normal de drive y por lo que observé en los hoyos que habían quedado que jugaría drive no lo jugó. Sigue siendo un jugador de mucho nivel en el resto de facetas del juego.</w:t>
      </w:r>
    </w:p>
    <w:p w:rsidR="00224E3A" w:rsidRDefault="00224E3A">
      <w:pPr>
        <w:tabs>
          <w:tab w:val="left" w:pos="1276"/>
        </w:tabs>
      </w:pPr>
    </w:p>
    <w:p w:rsidR="00224E3A" w:rsidRDefault="00DD4489">
      <w:pPr>
        <w:tabs>
          <w:tab w:val="left" w:pos="1276"/>
        </w:tabs>
      </w:pPr>
      <w:r>
        <w:t>Xavi Gorospe. Sigue juga</w:t>
      </w:r>
      <w:r>
        <w:t xml:space="preserve">ndo regular, desde el tee el swing no tiene control, mucha violencia que le hace fallar cualquier palo desde el tee, no es problema de selección de palo desde el tee, es problema de selección de violencia. Ya una vez desmotivado y habiendo colgado varias, </w:t>
      </w:r>
      <w:r>
        <w:t xml:space="preserve">baja su rendimiento con el resto del juego. Parece que el resultado se configura en los primeros 5,6 hoyos si sale bien, sigue bien y si no aire. Hablé con él al respecto y le intenté hacer ver que si quiere ser profesional se pasará toda la vida haciendo </w:t>
      </w:r>
      <w:r>
        <w:t xml:space="preserve">8 vueltas malas de cada 10 y que la diferencia entre un buen profesional y uno de menos nivel es el nivel de lucha. Le comenté que no intente creer que algún día saldrán los golpes rectos y los putts se meterán, la vida del golfista es de golpes desviados </w:t>
      </w:r>
      <w:r>
        <w:t>y que no gustan y de putts que casi entran.</w:t>
      </w:r>
    </w:p>
    <w:p w:rsidR="00224E3A" w:rsidRDefault="00224E3A">
      <w:pPr>
        <w:tabs>
          <w:tab w:val="left" w:pos="1276"/>
        </w:tabs>
      </w:pPr>
    </w:p>
    <w:p w:rsidR="00224E3A" w:rsidRDefault="00DD4489">
      <w:pPr>
        <w:tabs>
          <w:tab w:val="left" w:pos="1276"/>
        </w:tabs>
      </w:pPr>
      <w:r>
        <w:t>Alejandro del Rey. Todo sigue igual que en el Europeo Boys y antes, no da golpes normales, o muy buenos o muy malos, la razón puede ser la excesiva violencia con la que juega. Este año ha empezado a hacer el swi</w:t>
      </w:r>
      <w:r>
        <w:t>ng un poco mas largo y en mi parecer esto le hace hacer el swing demasiado de brazos y manos, es decir la fiesta, cuando hay buena sensación golpazo tras golpazo y cuando me pierdo el desastre total. Me pareció adecuado hablar con Fredy Lilly y comentar co</w:t>
      </w:r>
      <w:r>
        <w:t>n él el tema. Dado que hay tanta independencia entre los movimientos de brazos y torso le comenté que consideraba adecuado levantar la cabeza en stance, la tiene bastante caida, tipo Isao Aoki y que se acercase a la bola un poco, tiene la punta del palo le</w:t>
      </w:r>
      <w:r>
        <w:t xml:space="preserve">vantada, también tipo Isao Aoki. Coincidimos tanto Fredy como yo en que no hay ni un solo jugador actualmente en el tour colocado así. Fredy me comentó que estaban trabajando con él el hacer un backswing mas en bloque y mas plano. Aparentemente lo hace un </w:t>
      </w:r>
      <w:r>
        <w:t xml:space="preserve">rato en prácticas , se ve la mejora pero el jugador en cuanto da dos o tres buenos golpes se empieza a olvidar y vuelve a lo suyo. Hablé con Alejandro y le dije que había hablado con Fredy y que le preguntara lo que habíamos hablado y que lo practicara el </w:t>
      </w:r>
      <w:r>
        <w:t>resto del verano. Lo he grabado en video para ver si lo cambia de cara al año que viene.</w:t>
      </w:r>
    </w:p>
    <w:p w:rsidR="00224E3A" w:rsidRDefault="00224E3A">
      <w:pPr>
        <w:tabs>
          <w:tab w:val="left" w:pos="1276"/>
        </w:tabs>
      </w:pPr>
    </w:p>
    <w:p w:rsidR="00224E3A" w:rsidRDefault="00DD4489">
      <w:pPr>
        <w:tabs>
          <w:tab w:val="left" w:pos="1276"/>
        </w:tabs>
      </w:pPr>
      <w:r>
        <w:lastRenderedPageBreak/>
        <w:t>De los demás y que los resultados no hablen por sí solos me resaltó la actuación y forma de jugar de David Puig, tiene poca pegada y consigue buenos resultados, si to</w:t>
      </w:r>
      <w:r>
        <w:t xml:space="preserve">do funciona normal y empieza a ganar metros sus resultados pueden ser muy competitivos. Por la constitución y la edad que tiene si se acierta en la preparación física puede tener mucho ganado. </w:t>
      </w:r>
    </w:p>
    <w:p w:rsidR="00224E3A" w:rsidRDefault="00224E3A">
      <w:pPr>
        <w:tabs>
          <w:tab w:val="left" w:pos="1276"/>
        </w:tabs>
      </w:pPr>
    </w:p>
    <w:p w:rsidR="00224E3A" w:rsidRDefault="00DD4489">
      <w:pPr>
        <w:tabs>
          <w:tab w:val="left" w:pos="1276"/>
        </w:tabs>
      </w:pPr>
      <w:r>
        <w:t>Txomin Hospital.</w:t>
      </w:r>
    </w:p>
    <w:p w:rsidR="00224E3A" w:rsidRDefault="00224E3A">
      <w:pPr>
        <w:tabs>
          <w:tab w:val="left" w:pos="1276"/>
        </w:tabs>
      </w:pPr>
    </w:p>
    <w:p w:rsidR="00224E3A" w:rsidRDefault="00224E3A">
      <w:pPr>
        <w:tabs>
          <w:tab w:val="left" w:pos="1276"/>
        </w:tabs>
      </w:pPr>
    </w:p>
    <w:p w:rsidR="00224E3A" w:rsidRDefault="00224E3A">
      <w:pPr>
        <w:tabs>
          <w:tab w:val="left" w:pos="1276"/>
        </w:tabs>
      </w:pPr>
    </w:p>
    <w:p w:rsidR="00224E3A" w:rsidRDefault="00224E3A">
      <w:pPr>
        <w:tabs>
          <w:tab w:val="left" w:pos="1276"/>
        </w:tabs>
      </w:pPr>
    </w:p>
    <w:p w:rsidR="00224E3A" w:rsidRDefault="00224E3A">
      <w:pPr>
        <w:tabs>
          <w:tab w:val="left" w:pos="1276"/>
        </w:tabs>
      </w:pPr>
    </w:p>
    <w:p w:rsidR="00224E3A" w:rsidRDefault="00224E3A"/>
    <w:p w:rsidR="00224E3A" w:rsidRDefault="00224E3A"/>
    <w:p w:rsidR="00224E3A" w:rsidRDefault="00224E3A">
      <w:pPr>
        <w:ind w:left="360"/>
      </w:pPr>
    </w:p>
    <w:p w:rsidR="00224E3A" w:rsidRDefault="00224E3A">
      <w:pPr>
        <w:ind w:left="360"/>
      </w:pPr>
    </w:p>
    <w:p w:rsidR="00224E3A" w:rsidRDefault="00224E3A"/>
    <w:p w:rsidR="00224E3A" w:rsidRDefault="00224E3A"/>
    <w:p w:rsidR="00224E3A" w:rsidRDefault="00224E3A"/>
    <w:p w:rsidR="00224E3A" w:rsidRDefault="00224E3A">
      <w:pPr>
        <w:rPr>
          <w:rFonts w:ascii="Calibri" w:hAnsi="Calibri"/>
          <w:color w:val="002060"/>
        </w:rPr>
      </w:pPr>
    </w:p>
    <w:sectPr w:rsidR="00224E3A">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489" w:rsidRDefault="00DD4489">
      <w:r>
        <w:separator/>
      </w:r>
    </w:p>
  </w:endnote>
  <w:endnote w:type="continuationSeparator" w:id="0">
    <w:p w:rsidR="00DD4489" w:rsidRDefault="00DD4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ritannic Bold">
    <w:altName w:val="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E3A" w:rsidRDefault="00DD4489">
    <w:pPr>
      <w:pStyle w:val="Piede"/>
      <w:framePr w:wrap="around" w:vAnchor="text" w:hAnchor="margin" w:xAlign="right" w:y="1"/>
      <w:rPr>
        <w:rStyle w:val="Nmerodep"/>
      </w:rPr>
    </w:pPr>
    <w:r>
      <w:rPr>
        <w:rStyle w:val="Nmerodep"/>
      </w:rPr>
      <w:fldChar w:fldCharType="begin"/>
    </w:r>
    <w:r>
      <w:rPr>
        <w:rStyle w:val="Nmerodep"/>
      </w:rPr>
      <w:instrText xml:space="preserve">PAGE  </w:instrText>
    </w:r>
    <w:r>
      <w:rPr>
        <w:rStyle w:val="Nmerodep"/>
      </w:rPr>
      <w:fldChar w:fldCharType="end"/>
    </w:r>
  </w:p>
  <w:p w:rsidR="00224E3A" w:rsidRDefault="00224E3A">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224E3A">
      <w:trPr>
        <w:trHeight w:val="529"/>
      </w:trPr>
      <w:tc>
        <w:tcPr>
          <w:tcW w:w="918" w:type="dxa"/>
          <w:tcBorders>
            <w:top w:val="single" w:sz="18" w:space="0" w:color="808080"/>
          </w:tcBorders>
        </w:tcPr>
        <w:p w:rsidR="00224E3A" w:rsidRDefault="00DD4489">
          <w:pPr>
            <w:pStyle w:val="Piede"/>
            <w:jc w:val="right"/>
            <w:rPr>
              <w:b/>
              <w:color w:val="4F81BD"/>
              <w:sz w:val="32"/>
            </w:rPr>
          </w:pPr>
          <w:r>
            <w:fldChar w:fldCharType="begin"/>
          </w:r>
          <w:r>
            <w:instrText xml:space="preserve"> PAGE   \* MERGEFORMAT </w:instrText>
          </w:r>
          <w:r>
            <w:fldChar w:fldCharType="separate"/>
          </w:r>
          <w:r w:rsidR="00653589" w:rsidRPr="00653589">
            <w:rPr>
              <w:b/>
              <w:noProof/>
              <w:color w:val="4F81BD"/>
              <w:sz w:val="32"/>
            </w:rPr>
            <w:t>1</w:t>
          </w:r>
          <w:r>
            <w:fldChar w:fldCharType="end"/>
          </w:r>
        </w:p>
      </w:tc>
      <w:tc>
        <w:tcPr>
          <w:tcW w:w="7938" w:type="dxa"/>
          <w:tcBorders>
            <w:top w:val="single" w:sz="18" w:space="0" w:color="808080"/>
          </w:tcBorders>
        </w:tcPr>
        <w:p w:rsidR="00224E3A" w:rsidRDefault="00DD4489">
          <w:pPr>
            <w:pStyle w:val="Piede"/>
          </w:pPr>
          <w:r>
            <w:t>Informe técnico competiciones / Cto. de España Individual absoluto 2015</w:t>
          </w:r>
        </w:p>
      </w:tc>
    </w:tr>
  </w:tbl>
  <w:p w:rsidR="00224E3A" w:rsidRDefault="00224E3A">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489" w:rsidRDefault="00DD4489">
      <w:r>
        <w:separator/>
      </w:r>
    </w:p>
  </w:footnote>
  <w:footnote w:type="continuationSeparator" w:id="0">
    <w:p w:rsidR="00DD4489" w:rsidRDefault="00DD4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E3A" w:rsidRDefault="00DD4489">
    <w:pPr>
      <w:pStyle w:val="Encabe"/>
      <w:jc w:val="center"/>
    </w:pPr>
    <w:r>
      <w:rPr>
        <w:noProof/>
        <w:lang w:eastAsia="es-ES"/>
      </w:rPr>
      <w:drawing>
        <wp:anchor distT="0" distB="0" distL="0" distR="0" simplePos="0" relativeHeight="2" behindDoc="0" locked="0" layoutInCell="1" allowOverlap="1">
          <wp:simplePos x="0" y="0"/>
          <wp:positionH relativeFrom="column">
            <wp:posOffset>2748915</wp:posOffset>
          </wp:positionH>
          <wp:positionV relativeFrom="paragraph">
            <wp:posOffset>-237490</wp:posOffset>
          </wp:positionV>
          <wp:extent cx="561975" cy="619125"/>
          <wp:effectExtent l="0" t="0" r="0" b="0"/>
          <wp:wrapNone/>
          <wp:docPr id="3074" name="_x0000_t75"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561975" cy="619125"/>
                  </a:xfrm>
                  <a:prstGeom prst="rect">
                    <a:avLst/>
                  </a:prstGeom>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00000001"/>
    <w:multiLevelType w:val="hybridMultilevel"/>
    <w:tmpl w:val="B6E0684C"/>
    <w:lvl w:ilvl="0" w:tplc="0C0A000F">
      <w:start w:val="1"/>
      <w:numFmt w:val="decimal"/>
      <w:lvlText w:val="%1."/>
      <w:lvlJc w:val="left"/>
      <w:pPr>
        <w:tabs>
          <w:tab w:val="left" w:pos="720"/>
        </w:tabs>
        <w:ind w:left="720" w:hanging="360"/>
      </w:pPr>
    </w:lvl>
    <w:lvl w:ilvl="1" w:tplc="040A0019" w:tentative="1">
      <w:start w:val="1"/>
      <w:numFmt w:val="lowerLetter"/>
      <w:lvlText w:val="%2."/>
      <w:lvlJc w:val="left"/>
      <w:pPr>
        <w:tabs>
          <w:tab w:val="left" w:pos="1440"/>
        </w:tabs>
        <w:ind w:left="1440" w:hanging="360"/>
      </w:pPr>
    </w:lvl>
    <w:lvl w:ilvl="2" w:tplc="040A001B" w:tentative="1">
      <w:start w:val="1"/>
      <w:numFmt w:val="lowerRoman"/>
      <w:lvlText w:val="%3."/>
      <w:lvlJc w:val="right"/>
      <w:pPr>
        <w:tabs>
          <w:tab w:val="left" w:pos="2160"/>
        </w:tabs>
        <w:ind w:left="2160" w:hanging="180"/>
      </w:pPr>
    </w:lvl>
    <w:lvl w:ilvl="3" w:tplc="040A000F" w:tentative="1">
      <w:start w:val="1"/>
      <w:numFmt w:val="decimal"/>
      <w:lvlText w:val="%4."/>
      <w:lvlJc w:val="left"/>
      <w:pPr>
        <w:tabs>
          <w:tab w:val="left" w:pos="2880"/>
        </w:tabs>
        <w:ind w:left="2880" w:hanging="360"/>
      </w:pPr>
    </w:lvl>
    <w:lvl w:ilvl="4" w:tplc="040A0019" w:tentative="1">
      <w:start w:val="1"/>
      <w:numFmt w:val="lowerLetter"/>
      <w:lvlText w:val="%5."/>
      <w:lvlJc w:val="left"/>
      <w:pPr>
        <w:tabs>
          <w:tab w:val="left" w:pos="3600"/>
        </w:tabs>
        <w:ind w:left="3600" w:hanging="360"/>
      </w:pPr>
    </w:lvl>
    <w:lvl w:ilvl="5" w:tplc="040A001B" w:tentative="1">
      <w:start w:val="1"/>
      <w:numFmt w:val="lowerRoman"/>
      <w:lvlText w:val="%6."/>
      <w:lvlJc w:val="right"/>
      <w:pPr>
        <w:tabs>
          <w:tab w:val="left" w:pos="4320"/>
        </w:tabs>
        <w:ind w:left="4320" w:hanging="180"/>
      </w:pPr>
    </w:lvl>
    <w:lvl w:ilvl="6" w:tplc="040A000F" w:tentative="1">
      <w:start w:val="1"/>
      <w:numFmt w:val="decimal"/>
      <w:lvlText w:val="%7."/>
      <w:lvlJc w:val="left"/>
      <w:pPr>
        <w:tabs>
          <w:tab w:val="left" w:pos="5040"/>
        </w:tabs>
        <w:ind w:left="5040" w:hanging="360"/>
      </w:pPr>
    </w:lvl>
    <w:lvl w:ilvl="7" w:tplc="040A0019" w:tentative="1">
      <w:start w:val="1"/>
      <w:numFmt w:val="lowerLetter"/>
      <w:lvlText w:val="%8."/>
      <w:lvlJc w:val="left"/>
      <w:pPr>
        <w:tabs>
          <w:tab w:val="left" w:pos="5760"/>
        </w:tabs>
        <w:ind w:left="5760" w:hanging="360"/>
      </w:pPr>
    </w:lvl>
    <w:lvl w:ilvl="8" w:tplc="040A001B" w:tentative="1">
      <w:start w:val="1"/>
      <w:numFmt w:val="lowerRoman"/>
      <w:lvlText w:val="%9."/>
      <w:lvlJc w:val="right"/>
      <w:pPr>
        <w:tabs>
          <w:tab w:val="left" w:pos="6480"/>
        </w:tabs>
        <w:ind w:left="6480" w:hanging="180"/>
      </w:pPr>
    </w:lvl>
  </w:abstractNum>
  <w:abstractNum w:abstractNumId="2">
    <w:nsid w:val="00000002"/>
    <w:multiLevelType w:val="hybridMultilevel"/>
    <w:tmpl w:val="98A45A18"/>
    <w:lvl w:ilvl="0" w:tplc="0C0A0001">
      <w:start w:val="1"/>
      <w:numFmt w:val="bullet"/>
      <w:lvlText w:val=""/>
      <w:lvlJc w:val="left"/>
      <w:pPr>
        <w:tabs>
          <w:tab w:val="left" w:pos="720"/>
        </w:tabs>
        <w:ind w:left="720" w:hanging="360"/>
      </w:pPr>
      <w:rPr>
        <w:rFonts w:ascii="Symbol" w:hAnsi="Symbol" w:hint="default"/>
      </w:rPr>
    </w:lvl>
    <w:lvl w:ilvl="1" w:tplc="040A0003" w:tentative="1">
      <w:start w:val="1"/>
      <w:numFmt w:val="bullet"/>
      <w:lvlText w:val="o"/>
      <w:lvlJc w:val="left"/>
      <w:pPr>
        <w:tabs>
          <w:tab w:val="left" w:pos="1440"/>
        </w:tabs>
        <w:ind w:left="1440" w:hanging="360"/>
      </w:pPr>
      <w:rPr>
        <w:rFonts w:ascii="Courier New" w:hAnsi="Courier New" w:hint="default"/>
      </w:rPr>
    </w:lvl>
    <w:lvl w:ilvl="2" w:tplc="040A0005" w:tentative="1">
      <w:start w:val="1"/>
      <w:numFmt w:val="bullet"/>
      <w:lvlText w:val=""/>
      <w:lvlJc w:val="left"/>
      <w:pPr>
        <w:tabs>
          <w:tab w:val="left" w:pos="2160"/>
        </w:tabs>
        <w:ind w:left="2160" w:hanging="360"/>
      </w:pPr>
      <w:rPr>
        <w:rFonts w:ascii="Wingdings" w:hAnsi="Wingdings" w:hint="default"/>
      </w:rPr>
    </w:lvl>
    <w:lvl w:ilvl="3" w:tplc="040A0001" w:tentative="1">
      <w:start w:val="1"/>
      <w:numFmt w:val="bullet"/>
      <w:lvlText w:val=""/>
      <w:lvlJc w:val="left"/>
      <w:pPr>
        <w:tabs>
          <w:tab w:val="left" w:pos="2880"/>
        </w:tabs>
        <w:ind w:left="2880" w:hanging="360"/>
      </w:pPr>
      <w:rPr>
        <w:rFonts w:ascii="Symbol" w:hAnsi="Symbol" w:hint="default"/>
      </w:rPr>
    </w:lvl>
    <w:lvl w:ilvl="4" w:tplc="040A0003" w:tentative="1">
      <w:start w:val="1"/>
      <w:numFmt w:val="bullet"/>
      <w:lvlText w:val="o"/>
      <w:lvlJc w:val="left"/>
      <w:pPr>
        <w:tabs>
          <w:tab w:val="left" w:pos="3600"/>
        </w:tabs>
        <w:ind w:left="3600" w:hanging="360"/>
      </w:pPr>
      <w:rPr>
        <w:rFonts w:ascii="Courier New" w:hAnsi="Courier New" w:hint="default"/>
      </w:rPr>
    </w:lvl>
    <w:lvl w:ilvl="5" w:tplc="040A0005" w:tentative="1">
      <w:start w:val="1"/>
      <w:numFmt w:val="bullet"/>
      <w:lvlText w:val=""/>
      <w:lvlJc w:val="left"/>
      <w:pPr>
        <w:tabs>
          <w:tab w:val="left" w:pos="4320"/>
        </w:tabs>
        <w:ind w:left="4320" w:hanging="360"/>
      </w:pPr>
      <w:rPr>
        <w:rFonts w:ascii="Wingdings" w:hAnsi="Wingdings" w:hint="default"/>
      </w:rPr>
    </w:lvl>
    <w:lvl w:ilvl="6" w:tplc="040A0001" w:tentative="1">
      <w:start w:val="1"/>
      <w:numFmt w:val="bullet"/>
      <w:lvlText w:val=""/>
      <w:lvlJc w:val="left"/>
      <w:pPr>
        <w:tabs>
          <w:tab w:val="left" w:pos="5040"/>
        </w:tabs>
        <w:ind w:left="5040" w:hanging="360"/>
      </w:pPr>
      <w:rPr>
        <w:rFonts w:ascii="Symbol" w:hAnsi="Symbol" w:hint="default"/>
      </w:rPr>
    </w:lvl>
    <w:lvl w:ilvl="7" w:tplc="040A0003" w:tentative="1">
      <w:start w:val="1"/>
      <w:numFmt w:val="bullet"/>
      <w:lvlText w:val="o"/>
      <w:lvlJc w:val="left"/>
      <w:pPr>
        <w:tabs>
          <w:tab w:val="left" w:pos="5760"/>
        </w:tabs>
        <w:ind w:left="5760" w:hanging="360"/>
      </w:pPr>
      <w:rPr>
        <w:rFonts w:ascii="Courier New" w:hAnsi="Courier New" w:hint="default"/>
      </w:rPr>
    </w:lvl>
    <w:lvl w:ilvl="8" w:tplc="040A0005" w:tentative="1">
      <w:start w:val="1"/>
      <w:numFmt w:val="bullet"/>
      <w:lvlText w:val=""/>
      <w:lvlJc w:val="left"/>
      <w:pPr>
        <w:tabs>
          <w:tab w:val="left" w:pos="6480"/>
        </w:tabs>
        <w:ind w:left="6480" w:hanging="360"/>
      </w:pPr>
      <w:rPr>
        <w:rFonts w:ascii="Wingdings" w:hAnsi="Wingdings" w:hint="default"/>
      </w:rPr>
    </w:lvl>
  </w:abstractNum>
  <w:abstractNum w:abstractNumId="3">
    <w:nsid w:val="00000003"/>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0000004"/>
    <w:multiLevelType w:val="hybridMultilevel"/>
    <w:tmpl w:val="3690BF80"/>
    <w:lvl w:ilvl="0" w:tplc="0C0A0001">
      <w:start w:val="1"/>
      <w:numFmt w:val="bullet"/>
      <w:lvlText w:val=""/>
      <w:lvlJc w:val="left"/>
      <w:pPr>
        <w:tabs>
          <w:tab w:val="left" w:pos="720"/>
        </w:tabs>
        <w:ind w:left="720" w:hanging="360"/>
      </w:pPr>
      <w:rPr>
        <w:rFonts w:ascii="Symbol" w:hAnsi="Symbol" w:hint="default"/>
      </w:rPr>
    </w:lvl>
    <w:lvl w:ilvl="1" w:tplc="040A0003" w:tentative="1">
      <w:start w:val="1"/>
      <w:numFmt w:val="bullet"/>
      <w:lvlText w:val="o"/>
      <w:lvlJc w:val="left"/>
      <w:pPr>
        <w:tabs>
          <w:tab w:val="left" w:pos="1440"/>
        </w:tabs>
        <w:ind w:left="1440" w:hanging="360"/>
      </w:pPr>
      <w:rPr>
        <w:rFonts w:ascii="Courier New" w:hAnsi="Courier New" w:hint="default"/>
      </w:rPr>
    </w:lvl>
    <w:lvl w:ilvl="2" w:tplc="040A0005" w:tentative="1">
      <w:start w:val="1"/>
      <w:numFmt w:val="bullet"/>
      <w:lvlText w:val=""/>
      <w:lvlJc w:val="left"/>
      <w:pPr>
        <w:tabs>
          <w:tab w:val="left" w:pos="2160"/>
        </w:tabs>
        <w:ind w:left="2160" w:hanging="360"/>
      </w:pPr>
      <w:rPr>
        <w:rFonts w:ascii="Wingdings" w:hAnsi="Wingdings" w:hint="default"/>
      </w:rPr>
    </w:lvl>
    <w:lvl w:ilvl="3" w:tplc="040A0001" w:tentative="1">
      <w:start w:val="1"/>
      <w:numFmt w:val="bullet"/>
      <w:lvlText w:val=""/>
      <w:lvlJc w:val="left"/>
      <w:pPr>
        <w:tabs>
          <w:tab w:val="left" w:pos="2880"/>
        </w:tabs>
        <w:ind w:left="2880" w:hanging="360"/>
      </w:pPr>
      <w:rPr>
        <w:rFonts w:ascii="Symbol" w:hAnsi="Symbol" w:hint="default"/>
      </w:rPr>
    </w:lvl>
    <w:lvl w:ilvl="4" w:tplc="040A0003" w:tentative="1">
      <w:start w:val="1"/>
      <w:numFmt w:val="bullet"/>
      <w:lvlText w:val="o"/>
      <w:lvlJc w:val="left"/>
      <w:pPr>
        <w:tabs>
          <w:tab w:val="left" w:pos="3600"/>
        </w:tabs>
        <w:ind w:left="3600" w:hanging="360"/>
      </w:pPr>
      <w:rPr>
        <w:rFonts w:ascii="Courier New" w:hAnsi="Courier New" w:hint="default"/>
      </w:rPr>
    </w:lvl>
    <w:lvl w:ilvl="5" w:tplc="040A0005" w:tentative="1">
      <w:start w:val="1"/>
      <w:numFmt w:val="bullet"/>
      <w:lvlText w:val=""/>
      <w:lvlJc w:val="left"/>
      <w:pPr>
        <w:tabs>
          <w:tab w:val="left" w:pos="4320"/>
        </w:tabs>
        <w:ind w:left="4320" w:hanging="360"/>
      </w:pPr>
      <w:rPr>
        <w:rFonts w:ascii="Wingdings" w:hAnsi="Wingdings" w:hint="default"/>
      </w:rPr>
    </w:lvl>
    <w:lvl w:ilvl="6" w:tplc="040A0001" w:tentative="1">
      <w:start w:val="1"/>
      <w:numFmt w:val="bullet"/>
      <w:lvlText w:val=""/>
      <w:lvlJc w:val="left"/>
      <w:pPr>
        <w:tabs>
          <w:tab w:val="left" w:pos="5040"/>
        </w:tabs>
        <w:ind w:left="5040" w:hanging="360"/>
      </w:pPr>
      <w:rPr>
        <w:rFonts w:ascii="Symbol" w:hAnsi="Symbol" w:hint="default"/>
      </w:rPr>
    </w:lvl>
    <w:lvl w:ilvl="7" w:tplc="040A0003" w:tentative="1">
      <w:start w:val="1"/>
      <w:numFmt w:val="bullet"/>
      <w:lvlText w:val="o"/>
      <w:lvlJc w:val="left"/>
      <w:pPr>
        <w:tabs>
          <w:tab w:val="left" w:pos="5760"/>
        </w:tabs>
        <w:ind w:left="5760" w:hanging="360"/>
      </w:pPr>
      <w:rPr>
        <w:rFonts w:ascii="Courier New" w:hAnsi="Courier New" w:hint="default"/>
      </w:rPr>
    </w:lvl>
    <w:lvl w:ilvl="8" w:tplc="040A0005" w:tentative="1">
      <w:start w:val="1"/>
      <w:numFmt w:val="bullet"/>
      <w:lvlText w:val=""/>
      <w:lvlJc w:val="left"/>
      <w:pPr>
        <w:tabs>
          <w:tab w:val="left" w:pos="6480"/>
        </w:tabs>
        <w:ind w:left="6480" w:hanging="360"/>
      </w:pPr>
      <w:rPr>
        <w:rFonts w:ascii="Wingdings" w:hAnsi="Wingdings" w:hint="default"/>
      </w:rPr>
    </w:lvl>
  </w:abstractNum>
  <w:abstractNum w:abstractNumId="5">
    <w:nsid w:val="00000005"/>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0000006"/>
    <w:multiLevelType w:val="hybridMultilevel"/>
    <w:tmpl w:val="EA8A696E"/>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000000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0000008"/>
    <w:multiLevelType w:val="hybridMultilevel"/>
    <w:tmpl w:val="63D2024A"/>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00000009"/>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0000000A"/>
    <w:multiLevelType w:val="hybridMultilevel"/>
    <w:tmpl w:val="2A36DFC2"/>
    <w:lvl w:ilvl="0" w:tplc="0C0A0001">
      <w:start w:val="1"/>
      <w:numFmt w:val="bullet"/>
      <w:lvlText w:val=""/>
      <w:lvlJc w:val="left"/>
      <w:pPr>
        <w:tabs>
          <w:tab w:val="left" w:pos="720"/>
        </w:tabs>
        <w:ind w:left="720" w:hanging="360"/>
      </w:pPr>
      <w:rPr>
        <w:rFonts w:ascii="Symbol" w:hAnsi="Symbol" w:hint="default"/>
      </w:rPr>
    </w:lvl>
    <w:lvl w:ilvl="1" w:tplc="040A0003" w:tentative="1">
      <w:start w:val="1"/>
      <w:numFmt w:val="bullet"/>
      <w:lvlText w:val="o"/>
      <w:lvlJc w:val="left"/>
      <w:pPr>
        <w:tabs>
          <w:tab w:val="left" w:pos="1440"/>
        </w:tabs>
        <w:ind w:left="1440" w:hanging="360"/>
      </w:pPr>
      <w:rPr>
        <w:rFonts w:ascii="Courier New" w:hAnsi="Courier New" w:hint="default"/>
      </w:rPr>
    </w:lvl>
    <w:lvl w:ilvl="2" w:tplc="040A0005" w:tentative="1">
      <w:start w:val="1"/>
      <w:numFmt w:val="bullet"/>
      <w:lvlText w:val=""/>
      <w:lvlJc w:val="left"/>
      <w:pPr>
        <w:tabs>
          <w:tab w:val="left" w:pos="2160"/>
        </w:tabs>
        <w:ind w:left="2160" w:hanging="360"/>
      </w:pPr>
      <w:rPr>
        <w:rFonts w:ascii="Wingdings" w:hAnsi="Wingdings" w:hint="default"/>
      </w:rPr>
    </w:lvl>
    <w:lvl w:ilvl="3" w:tplc="040A0001" w:tentative="1">
      <w:start w:val="1"/>
      <w:numFmt w:val="bullet"/>
      <w:lvlText w:val=""/>
      <w:lvlJc w:val="left"/>
      <w:pPr>
        <w:tabs>
          <w:tab w:val="left" w:pos="2880"/>
        </w:tabs>
        <w:ind w:left="2880" w:hanging="360"/>
      </w:pPr>
      <w:rPr>
        <w:rFonts w:ascii="Symbol" w:hAnsi="Symbol" w:hint="default"/>
      </w:rPr>
    </w:lvl>
    <w:lvl w:ilvl="4" w:tplc="040A0003" w:tentative="1">
      <w:start w:val="1"/>
      <w:numFmt w:val="bullet"/>
      <w:lvlText w:val="o"/>
      <w:lvlJc w:val="left"/>
      <w:pPr>
        <w:tabs>
          <w:tab w:val="left" w:pos="3600"/>
        </w:tabs>
        <w:ind w:left="3600" w:hanging="360"/>
      </w:pPr>
      <w:rPr>
        <w:rFonts w:ascii="Courier New" w:hAnsi="Courier New" w:hint="default"/>
      </w:rPr>
    </w:lvl>
    <w:lvl w:ilvl="5" w:tplc="040A0005" w:tentative="1">
      <w:start w:val="1"/>
      <w:numFmt w:val="bullet"/>
      <w:lvlText w:val=""/>
      <w:lvlJc w:val="left"/>
      <w:pPr>
        <w:tabs>
          <w:tab w:val="left" w:pos="4320"/>
        </w:tabs>
        <w:ind w:left="4320" w:hanging="360"/>
      </w:pPr>
      <w:rPr>
        <w:rFonts w:ascii="Wingdings" w:hAnsi="Wingdings" w:hint="default"/>
      </w:rPr>
    </w:lvl>
    <w:lvl w:ilvl="6" w:tplc="040A0001" w:tentative="1">
      <w:start w:val="1"/>
      <w:numFmt w:val="bullet"/>
      <w:lvlText w:val=""/>
      <w:lvlJc w:val="left"/>
      <w:pPr>
        <w:tabs>
          <w:tab w:val="left" w:pos="5040"/>
        </w:tabs>
        <w:ind w:left="5040" w:hanging="360"/>
      </w:pPr>
      <w:rPr>
        <w:rFonts w:ascii="Symbol" w:hAnsi="Symbol" w:hint="default"/>
      </w:rPr>
    </w:lvl>
    <w:lvl w:ilvl="7" w:tplc="040A0003" w:tentative="1">
      <w:start w:val="1"/>
      <w:numFmt w:val="bullet"/>
      <w:lvlText w:val="o"/>
      <w:lvlJc w:val="left"/>
      <w:pPr>
        <w:tabs>
          <w:tab w:val="left" w:pos="5760"/>
        </w:tabs>
        <w:ind w:left="5760" w:hanging="360"/>
      </w:pPr>
      <w:rPr>
        <w:rFonts w:ascii="Courier New" w:hAnsi="Courier New" w:hint="default"/>
      </w:rPr>
    </w:lvl>
    <w:lvl w:ilvl="8" w:tplc="040A0005" w:tentative="1">
      <w:start w:val="1"/>
      <w:numFmt w:val="bullet"/>
      <w:lvlText w:val=""/>
      <w:lvlJc w:val="left"/>
      <w:pPr>
        <w:tabs>
          <w:tab w:val="left" w:pos="6480"/>
        </w:tabs>
        <w:ind w:left="6480" w:hanging="360"/>
      </w:pPr>
      <w:rPr>
        <w:rFonts w:ascii="Wingdings" w:hAnsi="Wingdings" w:hint="default"/>
      </w:rPr>
    </w:lvl>
  </w:abstractNum>
  <w:abstractNum w:abstractNumId="11">
    <w:nsid w:val="0000000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0000000C"/>
    <w:multiLevelType w:val="hybridMultilevel"/>
    <w:tmpl w:val="24D8BC2C"/>
    <w:lvl w:ilvl="0" w:tplc="0C0A000F">
      <w:start w:val="1"/>
      <w:numFmt w:val="decimal"/>
      <w:lvlText w:val="%1."/>
      <w:lvlJc w:val="left"/>
      <w:pPr>
        <w:tabs>
          <w:tab w:val="left" w:pos="720"/>
        </w:tabs>
        <w:ind w:left="720" w:hanging="360"/>
      </w:pPr>
      <w:rPr>
        <w:rFonts w:hint="default"/>
      </w:rPr>
    </w:lvl>
    <w:lvl w:ilvl="1" w:tplc="040A0003" w:tentative="1">
      <w:start w:val="1"/>
      <w:numFmt w:val="bullet"/>
      <w:lvlText w:val="o"/>
      <w:lvlJc w:val="left"/>
      <w:pPr>
        <w:tabs>
          <w:tab w:val="left" w:pos="1440"/>
        </w:tabs>
        <w:ind w:left="1440" w:hanging="360"/>
      </w:pPr>
      <w:rPr>
        <w:rFonts w:ascii="Courier New" w:hAnsi="Courier New" w:hint="default"/>
      </w:rPr>
    </w:lvl>
    <w:lvl w:ilvl="2" w:tplc="040A0005" w:tentative="1">
      <w:start w:val="1"/>
      <w:numFmt w:val="bullet"/>
      <w:lvlText w:val=""/>
      <w:lvlJc w:val="left"/>
      <w:pPr>
        <w:tabs>
          <w:tab w:val="left" w:pos="2160"/>
        </w:tabs>
        <w:ind w:left="2160" w:hanging="360"/>
      </w:pPr>
      <w:rPr>
        <w:rFonts w:ascii="Wingdings" w:hAnsi="Wingdings" w:hint="default"/>
      </w:rPr>
    </w:lvl>
    <w:lvl w:ilvl="3" w:tplc="040A0001" w:tentative="1">
      <w:start w:val="1"/>
      <w:numFmt w:val="bullet"/>
      <w:lvlText w:val=""/>
      <w:lvlJc w:val="left"/>
      <w:pPr>
        <w:tabs>
          <w:tab w:val="left" w:pos="2880"/>
        </w:tabs>
        <w:ind w:left="2880" w:hanging="360"/>
      </w:pPr>
      <w:rPr>
        <w:rFonts w:ascii="Symbol" w:hAnsi="Symbol" w:hint="default"/>
      </w:rPr>
    </w:lvl>
    <w:lvl w:ilvl="4" w:tplc="040A0003" w:tentative="1">
      <w:start w:val="1"/>
      <w:numFmt w:val="bullet"/>
      <w:lvlText w:val="o"/>
      <w:lvlJc w:val="left"/>
      <w:pPr>
        <w:tabs>
          <w:tab w:val="left" w:pos="3600"/>
        </w:tabs>
        <w:ind w:left="3600" w:hanging="360"/>
      </w:pPr>
      <w:rPr>
        <w:rFonts w:ascii="Courier New" w:hAnsi="Courier New" w:hint="default"/>
      </w:rPr>
    </w:lvl>
    <w:lvl w:ilvl="5" w:tplc="040A0005" w:tentative="1">
      <w:start w:val="1"/>
      <w:numFmt w:val="bullet"/>
      <w:lvlText w:val=""/>
      <w:lvlJc w:val="left"/>
      <w:pPr>
        <w:tabs>
          <w:tab w:val="left" w:pos="4320"/>
        </w:tabs>
        <w:ind w:left="4320" w:hanging="360"/>
      </w:pPr>
      <w:rPr>
        <w:rFonts w:ascii="Wingdings" w:hAnsi="Wingdings" w:hint="default"/>
      </w:rPr>
    </w:lvl>
    <w:lvl w:ilvl="6" w:tplc="040A0001" w:tentative="1">
      <w:start w:val="1"/>
      <w:numFmt w:val="bullet"/>
      <w:lvlText w:val=""/>
      <w:lvlJc w:val="left"/>
      <w:pPr>
        <w:tabs>
          <w:tab w:val="left" w:pos="5040"/>
        </w:tabs>
        <w:ind w:left="5040" w:hanging="360"/>
      </w:pPr>
      <w:rPr>
        <w:rFonts w:ascii="Symbol" w:hAnsi="Symbol" w:hint="default"/>
      </w:rPr>
    </w:lvl>
    <w:lvl w:ilvl="7" w:tplc="040A0003" w:tentative="1">
      <w:start w:val="1"/>
      <w:numFmt w:val="bullet"/>
      <w:lvlText w:val="o"/>
      <w:lvlJc w:val="left"/>
      <w:pPr>
        <w:tabs>
          <w:tab w:val="left" w:pos="5760"/>
        </w:tabs>
        <w:ind w:left="5760" w:hanging="360"/>
      </w:pPr>
      <w:rPr>
        <w:rFonts w:ascii="Courier New" w:hAnsi="Courier New" w:hint="default"/>
      </w:rPr>
    </w:lvl>
    <w:lvl w:ilvl="8" w:tplc="040A0005" w:tentative="1">
      <w:start w:val="1"/>
      <w:numFmt w:val="bullet"/>
      <w:lvlText w:val=""/>
      <w:lvlJc w:val="left"/>
      <w:pPr>
        <w:tabs>
          <w:tab w:val="left" w:pos="6480"/>
        </w:tabs>
        <w:ind w:left="6480" w:hanging="360"/>
      </w:pPr>
      <w:rPr>
        <w:rFonts w:ascii="Wingdings" w:hAnsi="Wingdings" w:hint="default"/>
      </w:rPr>
    </w:lvl>
  </w:abstractNum>
  <w:abstractNum w:abstractNumId="13">
    <w:nsid w:val="0000000D"/>
    <w:multiLevelType w:val="hybridMultilevel"/>
    <w:tmpl w:val="B3A2E256"/>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0000000E"/>
    <w:multiLevelType w:val="hybridMultilevel"/>
    <w:tmpl w:val="CBB69992"/>
    <w:lvl w:ilvl="0" w:tplc="033672D0">
      <w:start w:val="1"/>
      <w:numFmt w:val="decimal"/>
      <w:lvlText w:val="%1."/>
      <w:lvlJc w:val="left"/>
      <w:pPr>
        <w:ind w:left="1125" w:hanging="360"/>
      </w:pPr>
      <w:rPr>
        <w:rFonts w:ascii="Times New Roman" w:eastAsia="Times New Roman" w:hAnsi="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0000000F"/>
    <w:multiLevelType w:val="hybridMultilevel"/>
    <w:tmpl w:val="0346F8FE"/>
    <w:lvl w:ilvl="0" w:tplc="0C0A0001">
      <w:start w:val="1"/>
      <w:numFmt w:val="bullet"/>
      <w:lvlText w:val=""/>
      <w:lvlJc w:val="left"/>
      <w:pPr>
        <w:tabs>
          <w:tab w:val="left" w:pos="720"/>
        </w:tabs>
        <w:ind w:left="720" w:hanging="360"/>
      </w:pPr>
      <w:rPr>
        <w:rFonts w:ascii="Symbol" w:hAnsi="Symbol" w:hint="default"/>
      </w:rPr>
    </w:lvl>
    <w:lvl w:ilvl="1" w:tplc="040A0003" w:tentative="1">
      <w:start w:val="1"/>
      <w:numFmt w:val="bullet"/>
      <w:lvlText w:val="o"/>
      <w:lvlJc w:val="left"/>
      <w:pPr>
        <w:tabs>
          <w:tab w:val="left" w:pos="1440"/>
        </w:tabs>
        <w:ind w:left="1440" w:hanging="360"/>
      </w:pPr>
      <w:rPr>
        <w:rFonts w:ascii="Courier New" w:hAnsi="Courier New" w:hint="default"/>
      </w:rPr>
    </w:lvl>
    <w:lvl w:ilvl="2" w:tplc="040A0005" w:tentative="1">
      <w:start w:val="1"/>
      <w:numFmt w:val="bullet"/>
      <w:lvlText w:val=""/>
      <w:lvlJc w:val="left"/>
      <w:pPr>
        <w:tabs>
          <w:tab w:val="left" w:pos="2160"/>
        </w:tabs>
        <w:ind w:left="2160" w:hanging="360"/>
      </w:pPr>
      <w:rPr>
        <w:rFonts w:ascii="Wingdings" w:hAnsi="Wingdings" w:hint="default"/>
      </w:rPr>
    </w:lvl>
    <w:lvl w:ilvl="3" w:tplc="040A0001" w:tentative="1">
      <w:start w:val="1"/>
      <w:numFmt w:val="bullet"/>
      <w:lvlText w:val=""/>
      <w:lvlJc w:val="left"/>
      <w:pPr>
        <w:tabs>
          <w:tab w:val="left" w:pos="2880"/>
        </w:tabs>
        <w:ind w:left="2880" w:hanging="360"/>
      </w:pPr>
      <w:rPr>
        <w:rFonts w:ascii="Symbol" w:hAnsi="Symbol" w:hint="default"/>
      </w:rPr>
    </w:lvl>
    <w:lvl w:ilvl="4" w:tplc="040A0003" w:tentative="1">
      <w:start w:val="1"/>
      <w:numFmt w:val="bullet"/>
      <w:lvlText w:val="o"/>
      <w:lvlJc w:val="left"/>
      <w:pPr>
        <w:tabs>
          <w:tab w:val="left" w:pos="3600"/>
        </w:tabs>
        <w:ind w:left="3600" w:hanging="360"/>
      </w:pPr>
      <w:rPr>
        <w:rFonts w:ascii="Courier New" w:hAnsi="Courier New" w:hint="default"/>
      </w:rPr>
    </w:lvl>
    <w:lvl w:ilvl="5" w:tplc="040A0005" w:tentative="1">
      <w:start w:val="1"/>
      <w:numFmt w:val="bullet"/>
      <w:lvlText w:val=""/>
      <w:lvlJc w:val="left"/>
      <w:pPr>
        <w:tabs>
          <w:tab w:val="left" w:pos="4320"/>
        </w:tabs>
        <w:ind w:left="4320" w:hanging="360"/>
      </w:pPr>
      <w:rPr>
        <w:rFonts w:ascii="Wingdings" w:hAnsi="Wingdings" w:hint="default"/>
      </w:rPr>
    </w:lvl>
    <w:lvl w:ilvl="6" w:tplc="040A0001" w:tentative="1">
      <w:start w:val="1"/>
      <w:numFmt w:val="bullet"/>
      <w:lvlText w:val=""/>
      <w:lvlJc w:val="left"/>
      <w:pPr>
        <w:tabs>
          <w:tab w:val="left" w:pos="5040"/>
        </w:tabs>
        <w:ind w:left="5040" w:hanging="360"/>
      </w:pPr>
      <w:rPr>
        <w:rFonts w:ascii="Symbol" w:hAnsi="Symbol" w:hint="default"/>
      </w:rPr>
    </w:lvl>
    <w:lvl w:ilvl="7" w:tplc="040A0003" w:tentative="1">
      <w:start w:val="1"/>
      <w:numFmt w:val="bullet"/>
      <w:lvlText w:val="o"/>
      <w:lvlJc w:val="left"/>
      <w:pPr>
        <w:tabs>
          <w:tab w:val="left" w:pos="5760"/>
        </w:tabs>
        <w:ind w:left="5760" w:hanging="360"/>
      </w:pPr>
      <w:rPr>
        <w:rFonts w:ascii="Courier New" w:hAnsi="Courier New" w:hint="default"/>
      </w:rPr>
    </w:lvl>
    <w:lvl w:ilvl="8" w:tplc="040A0005" w:tentative="1">
      <w:start w:val="1"/>
      <w:numFmt w:val="bullet"/>
      <w:lvlText w:val=""/>
      <w:lvlJc w:val="left"/>
      <w:pPr>
        <w:tabs>
          <w:tab w:val="left" w:pos="6480"/>
        </w:tabs>
        <w:ind w:left="6480" w:hanging="360"/>
      </w:pPr>
      <w:rPr>
        <w:rFonts w:ascii="Wingdings" w:hAnsi="Wingdings" w:hint="default"/>
      </w:rPr>
    </w:lvl>
  </w:abstractNum>
  <w:abstractNum w:abstractNumId="16">
    <w:nsid w:val="00000010"/>
    <w:multiLevelType w:val="hybridMultilevel"/>
    <w:tmpl w:val="8C24B1E6"/>
    <w:lvl w:ilvl="0" w:tplc="0C0A0001">
      <w:start w:val="1"/>
      <w:numFmt w:val="bullet"/>
      <w:lvlText w:val=""/>
      <w:lvlJc w:val="left"/>
      <w:pPr>
        <w:tabs>
          <w:tab w:val="left" w:pos="720"/>
        </w:tabs>
        <w:ind w:left="720" w:hanging="360"/>
      </w:pPr>
      <w:rPr>
        <w:rFonts w:ascii="Symbol" w:hAnsi="Symbol" w:hint="default"/>
      </w:rPr>
    </w:lvl>
    <w:lvl w:ilvl="1" w:tplc="040A0003" w:tentative="1">
      <w:start w:val="1"/>
      <w:numFmt w:val="bullet"/>
      <w:lvlText w:val="o"/>
      <w:lvlJc w:val="left"/>
      <w:pPr>
        <w:tabs>
          <w:tab w:val="left" w:pos="1440"/>
        </w:tabs>
        <w:ind w:left="1440" w:hanging="360"/>
      </w:pPr>
      <w:rPr>
        <w:rFonts w:ascii="Courier New" w:hAnsi="Courier New" w:hint="default"/>
      </w:rPr>
    </w:lvl>
    <w:lvl w:ilvl="2" w:tplc="040A0005" w:tentative="1">
      <w:start w:val="1"/>
      <w:numFmt w:val="bullet"/>
      <w:lvlText w:val=""/>
      <w:lvlJc w:val="left"/>
      <w:pPr>
        <w:tabs>
          <w:tab w:val="left" w:pos="2160"/>
        </w:tabs>
        <w:ind w:left="2160" w:hanging="360"/>
      </w:pPr>
      <w:rPr>
        <w:rFonts w:ascii="Wingdings" w:hAnsi="Wingdings" w:hint="default"/>
      </w:rPr>
    </w:lvl>
    <w:lvl w:ilvl="3" w:tplc="040A0001" w:tentative="1">
      <w:start w:val="1"/>
      <w:numFmt w:val="bullet"/>
      <w:lvlText w:val=""/>
      <w:lvlJc w:val="left"/>
      <w:pPr>
        <w:tabs>
          <w:tab w:val="left" w:pos="2880"/>
        </w:tabs>
        <w:ind w:left="2880" w:hanging="360"/>
      </w:pPr>
      <w:rPr>
        <w:rFonts w:ascii="Symbol" w:hAnsi="Symbol" w:hint="default"/>
      </w:rPr>
    </w:lvl>
    <w:lvl w:ilvl="4" w:tplc="040A0003" w:tentative="1">
      <w:start w:val="1"/>
      <w:numFmt w:val="bullet"/>
      <w:lvlText w:val="o"/>
      <w:lvlJc w:val="left"/>
      <w:pPr>
        <w:tabs>
          <w:tab w:val="left" w:pos="3600"/>
        </w:tabs>
        <w:ind w:left="3600" w:hanging="360"/>
      </w:pPr>
      <w:rPr>
        <w:rFonts w:ascii="Courier New" w:hAnsi="Courier New" w:hint="default"/>
      </w:rPr>
    </w:lvl>
    <w:lvl w:ilvl="5" w:tplc="040A0005" w:tentative="1">
      <w:start w:val="1"/>
      <w:numFmt w:val="bullet"/>
      <w:lvlText w:val=""/>
      <w:lvlJc w:val="left"/>
      <w:pPr>
        <w:tabs>
          <w:tab w:val="left" w:pos="4320"/>
        </w:tabs>
        <w:ind w:left="4320" w:hanging="360"/>
      </w:pPr>
      <w:rPr>
        <w:rFonts w:ascii="Wingdings" w:hAnsi="Wingdings" w:hint="default"/>
      </w:rPr>
    </w:lvl>
    <w:lvl w:ilvl="6" w:tplc="040A0001" w:tentative="1">
      <w:start w:val="1"/>
      <w:numFmt w:val="bullet"/>
      <w:lvlText w:val=""/>
      <w:lvlJc w:val="left"/>
      <w:pPr>
        <w:tabs>
          <w:tab w:val="left" w:pos="5040"/>
        </w:tabs>
        <w:ind w:left="5040" w:hanging="360"/>
      </w:pPr>
      <w:rPr>
        <w:rFonts w:ascii="Symbol" w:hAnsi="Symbol" w:hint="default"/>
      </w:rPr>
    </w:lvl>
    <w:lvl w:ilvl="7" w:tplc="040A0003" w:tentative="1">
      <w:start w:val="1"/>
      <w:numFmt w:val="bullet"/>
      <w:lvlText w:val="o"/>
      <w:lvlJc w:val="left"/>
      <w:pPr>
        <w:tabs>
          <w:tab w:val="left" w:pos="5760"/>
        </w:tabs>
        <w:ind w:left="5760" w:hanging="360"/>
      </w:pPr>
      <w:rPr>
        <w:rFonts w:ascii="Courier New" w:hAnsi="Courier New" w:hint="default"/>
      </w:rPr>
    </w:lvl>
    <w:lvl w:ilvl="8" w:tplc="040A0005" w:tentative="1">
      <w:start w:val="1"/>
      <w:numFmt w:val="bullet"/>
      <w:lvlText w:val=""/>
      <w:lvlJc w:val="left"/>
      <w:pPr>
        <w:tabs>
          <w:tab w:val="left" w:pos="6480"/>
        </w:tabs>
        <w:ind w:left="6480" w:hanging="360"/>
      </w:pPr>
      <w:rPr>
        <w:rFonts w:ascii="Wingdings" w:hAnsi="Wingdings" w:hint="default"/>
      </w:rPr>
    </w:lvl>
  </w:abstractNum>
  <w:abstractNum w:abstractNumId="17">
    <w:nsid w:val="00000011"/>
    <w:multiLevelType w:val="hybridMultilevel"/>
    <w:tmpl w:val="20B4FFC2"/>
    <w:lvl w:ilvl="0" w:tplc="0C0A0001">
      <w:start w:val="1"/>
      <w:numFmt w:val="bullet"/>
      <w:lvlText w:val=""/>
      <w:lvlJc w:val="left"/>
      <w:pPr>
        <w:tabs>
          <w:tab w:val="left" w:pos="720"/>
        </w:tabs>
        <w:ind w:left="720" w:hanging="360"/>
      </w:pPr>
      <w:rPr>
        <w:rFonts w:ascii="Symbol" w:hAnsi="Symbol" w:hint="default"/>
      </w:rPr>
    </w:lvl>
    <w:lvl w:ilvl="1" w:tplc="040A0003" w:tentative="1">
      <w:start w:val="1"/>
      <w:numFmt w:val="bullet"/>
      <w:lvlText w:val="o"/>
      <w:lvlJc w:val="left"/>
      <w:pPr>
        <w:tabs>
          <w:tab w:val="left" w:pos="1440"/>
        </w:tabs>
        <w:ind w:left="1440" w:hanging="360"/>
      </w:pPr>
      <w:rPr>
        <w:rFonts w:ascii="Courier New" w:hAnsi="Courier New" w:hint="default"/>
      </w:rPr>
    </w:lvl>
    <w:lvl w:ilvl="2" w:tplc="040A0005" w:tentative="1">
      <w:start w:val="1"/>
      <w:numFmt w:val="bullet"/>
      <w:lvlText w:val=""/>
      <w:lvlJc w:val="left"/>
      <w:pPr>
        <w:tabs>
          <w:tab w:val="left" w:pos="2160"/>
        </w:tabs>
        <w:ind w:left="2160" w:hanging="360"/>
      </w:pPr>
      <w:rPr>
        <w:rFonts w:ascii="Wingdings" w:hAnsi="Wingdings" w:hint="default"/>
      </w:rPr>
    </w:lvl>
    <w:lvl w:ilvl="3" w:tplc="040A0001" w:tentative="1">
      <w:start w:val="1"/>
      <w:numFmt w:val="bullet"/>
      <w:lvlText w:val=""/>
      <w:lvlJc w:val="left"/>
      <w:pPr>
        <w:tabs>
          <w:tab w:val="left" w:pos="2880"/>
        </w:tabs>
        <w:ind w:left="2880" w:hanging="360"/>
      </w:pPr>
      <w:rPr>
        <w:rFonts w:ascii="Symbol" w:hAnsi="Symbol" w:hint="default"/>
      </w:rPr>
    </w:lvl>
    <w:lvl w:ilvl="4" w:tplc="040A0003" w:tentative="1">
      <w:start w:val="1"/>
      <w:numFmt w:val="bullet"/>
      <w:lvlText w:val="o"/>
      <w:lvlJc w:val="left"/>
      <w:pPr>
        <w:tabs>
          <w:tab w:val="left" w:pos="3600"/>
        </w:tabs>
        <w:ind w:left="3600" w:hanging="360"/>
      </w:pPr>
      <w:rPr>
        <w:rFonts w:ascii="Courier New" w:hAnsi="Courier New" w:hint="default"/>
      </w:rPr>
    </w:lvl>
    <w:lvl w:ilvl="5" w:tplc="040A0005" w:tentative="1">
      <w:start w:val="1"/>
      <w:numFmt w:val="bullet"/>
      <w:lvlText w:val=""/>
      <w:lvlJc w:val="left"/>
      <w:pPr>
        <w:tabs>
          <w:tab w:val="left" w:pos="4320"/>
        </w:tabs>
        <w:ind w:left="4320" w:hanging="360"/>
      </w:pPr>
      <w:rPr>
        <w:rFonts w:ascii="Wingdings" w:hAnsi="Wingdings" w:hint="default"/>
      </w:rPr>
    </w:lvl>
    <w:lvl w:ilvl="6" w:tplc="040A0001" w:tentative="1">
      <w:start w:val="1"/>
      <w:numFmt w:val="bullet"/>
      <w:lvlText w:val=""/>
      <w:lvlJc w:val="left"/>
      <w:pPr>
        <w:tabs>
          <w:tab w:val="left" w:pos="5040"/>
        </w:tabs>
        <w:ind w:left="5040" w:hanging="360"/>
      </w:pPr>
      <w:rPr>
        <w:rFonts w:ascii="Symbol" w:hAnsi="Symbol" w:hint="default"/>
      </w:rPr>
    </w:lvl>
    <w:lvl w:ilvl="7" w:tplc="040A0003" w:tentative="1">
      <w:start w:val="1"/>
      <w:numFmt w:val="bullet"/>
      <w:lvlText w:val="o"/>
      <w:lvlJc w:val="left"/>
      <w:pPr>
        <w:tabs>
          <w:tab w:val="left" w:pos="5760"/>
        </w:tabs>
        <w:ind w:left="5760" w:hanging="360"/>
      </w:pPr>
      <w:rPr>
        <w:rFonts w:ascii="Courier New" w:hAnsi="Courier New" w:hint="default"/>
      </w:rPr>
    </w:lvl>
    <w:lvl w:ilvl="8" w:tplc="040A0005" w:tentative="1">
      <w:start w:val="1"/>
      <w:numFmt w:val="bullet"/>
      <w:lvlText w:val=""/>
      <w:lvlJc w:val="left"/>
      <w:pPr>
        <w:tabs>
          <w:tab w:val="left" w:pos="6480"/>
        </w:tabs>
        <w:ind w:left="6480" w:hanging="360"/>
      </w:pPr>
      <w:rPr>
        <w:rFonts w:ascii="Wingdings" w:hAnsi="Wingdings" w:hint="default"/>
      </w:rPr>
    </w:lvl>
  </w:abstractNum>
  <w:abstractNum w:abstractNumId="18">
    <w:nsid w:val="00000012"/>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00000013"/>
    <w:multiLevelType w:val="hybridMultilevel"/>
    <w:tmpl w:val="4740C766"/>
    <w:lvl w:ilvl="0" w:tplc="0C0A0001">
      <w:start w:val="1"/>
      <w:numFmt w:val="bullet"/>
      <w:lvlText w:val=""/>
      <w:lvlJc w:val="left"/>
      <w:pPr>
        <w:tabs>
          <w:tab w:val="left" w:pos="720"/>
        </w:tabs>
        <w:ind w:left="720" w:hanging="360"/>
      </w:pPr>
      <w:rPr>
        <w:rFonts w:ascii="Symbol" w:hAnsi="Symbol" w:hint="default"/>
      </w:rPr>
    </w:lvl>
    <w:lvl w:ilvl="1" w:tplc="040A0003" w:tentative="1">
      <w:start w:val="1"/>
      <w:numFmt w:val="bullet"/>
      <w:lvlText w:val="o"/>
      <w:lvlJc w:val="left"/>
      <w:pPr>
        <w:tabs>
          <w:tab w:val="left" w:pos="1440"/>
        </w:tabs>
        <w:ind w:left="1440" w:hanging="360"/>
      </w:pPr>
      <w:rPr>
        <w:rFonts w:ascii="Courier New" w:hAnsi="Courier New" w:hint="default"/>
      </w:rPr>
    </w:lvl>
    <w:lvl w:ilvl="2" w:tplc="040A0005" w:tentative="1">
      <w:start w:val="1"/>
      <w:numFmt w:val="bullet"/>
      <w:lvlText w:val=""/>
      <w:lvlJc w:val="left"/>
      <w:pPr>
        <w:tabs>
          <w:tab w:val="left" w:pos="2160"/>
        </w:tabs>
        <w:ind w:left="2160" w:hanging="360"/>
      </w:pPr>
      <w:rPr>
        <w:rFonts w:ascii="Wingdings" w:hAnsi="Wingdings" w:hint="default"/>
      </w:rPr>
    </w:lvl>
    <w:lvl w:ilvl="3" w:tplc="040A0001" w:tentative="1">
      <w:start w:val="1"/>
      <w:numFmt w:val="bullet"/>
      <w:lvlText w:val=""/>
      <w:lvlJc w:val="left"/>
      <w:pPr>
        <w:tabs>
          <w:tab w:val="left" w:pos="2880"/>
        </w:tabs>
        <w:ind w:left="2880" w:hanging="360"/>
      </w:pPr>
      <w:rPr>
        <w:rFonts w:ascii="Symbol" w:hAnsi="Symbol" w:hint="default"/>
      </w:rPr>
    </w:lvl>
    <w:lvl w:ilvl="4" w:tplc="040A0003" w:tentative="1">
      <w:start w:val="1"/>
      <w:numFmt w:val="bullet"/>
      <w:lvlText w:val="o"/>
      <w:lvlJc w:val="left"/>
      <w:pPr>
        <w:tabs>
          <w:tab w:val="left" w:pos="3600"/>
        </w:tabs>
        <w:ind w:left="3600" w:hanging="360"/>
      </w:pPr>
      <w:rPr>
        <w:rFonts w:ascii="Courier New" w:hAnsi="Courier New" w:hint="default"/>
      </w:rPr>
    </w:lvl>
    <w:lvl w:ilvl="5" w:tplc="040A0005" w:tentative="1">
      <w:start w:val="1"/>
      <w:numFmt w:val="bullet"/>
      <w:lvlText w:val=""/>
      <w:lvlJc w:val="left"/>
      <w:pPr>
        <w:tabs>
          <w:tab w:val="left" w:pos="4320"/>
        </w:tabs>
        <w:ind w:left="4320" w:hanging="360"/>
      </w:pPr>
      <w:rPr>
        <w:rFonts w:ascii="Wingdings" w:hAnsi="Wingdings" w:hint="default"/>
      </w:rPr>
    </w:lvl>
    <w:lvl w:ilvl="6" w:tplc="040A0001" w:tentative="1">
      <w:start w:val="1"/>
      <w:numFmt w:val="bullet"/>
      <w:lvlText w:val=""/>
      <w:lvlJc w:val="left"/>
      <w:pPr>
        <w:tabs>
          <w:tab w:val="left" w:pos="5040"/>
        </w:tabs>
        <w:ind w:left="5040" w:hanging="360"/>
      </w:pPr>
      <w:rPr>
        <w:rFonts w:ascii="Symbol" w:hAnsi="Symbol" w:hint="default"/>
      </w:rPr>
    </w:lvl>
    <w:lvl w:ilvl="7" w:tplc="040A0003" w:tentative="1">
      <w:start w:val="1"/>
      <w:numFmt w:val="bullet"/>
      <w:lvlText w:val="o"/>
      <w:lvlJc w:val="left"/>
      <w:pPr>
        <w:tabs>
          <w:tab w:val="left" w:pos="5760"/>
        </w:tabs>
        <w:ind w:left="5760" w:hanging="360"/>
      </w:pPr>
      <w:rPr>
        <w:rFonts w:ascii="Courier New" w:hAnsi="Courier New" w:hint="default"/>
      </w:rPr>
    </w:lvl>
    <w:lvl w:ilvl="8" w:tplc="040A0005" w:tentative="1">
      <w:start w:val="1"/>
      <w:numFmt w:val="bullet"/>
      <w:lvlText w:val=""/>
      <w:lvlJc w:val="left"/>
      <w:pPr>
        <w:tabs>
          <w:tab w:val="left" w:pos="6480"/>
        </w:tabs>
        <w:ind w:left="6480" w:hanging="360"/>
      </w:pPr>
      <w:rPr>
        <w:rFonts w:ascii="Wingdings" w:hAnsi="Wingdings" w:hint="default"/>
      </w:rPr>
    </w:lvl>
  </w:abstractNum>
  <w:abstractNum w:abstractNumId="20">
    <w:nsid w:val="00000014"/>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nsid w:val="00000015"/>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abstractNum w:abstractNumId="22">
    <w:nsid w:val="00000016"/>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7"/>
  </w:num>
  <w:num w:numId="2">
    <w:abstractNumId w:val="10"/>
  </w:num>
  <w:num w:numId="3">
    <w:abstractNumId w:val="19"/>
  </w:num>
  <w:num w:numId="4">
    <w:abstractNumId w:val="2"/>
  </w:num>
  <w:num w:numId="5">
    <w:abstractNumId w:val="4"/>
  </w:num>
  <w:num w:numId="6">
    <w:abstractNumId w:val="16"/>
  </w:num>
  <w:num w:numId="7">
    <w:abstractNumId w:val="1"/>
  </w:num>
  <w:num w:numId="8">
    <w:abstractNumId w:val="12"/>
  </w:num>
  <w:num w:numId="9">
    <w:abstractNumId w:val="15"/>
  </w:num>
  <w:num w:numId="10">
    <w:abstractNumId w:val="22"/>
  </w:num>
  <w:num w:numId="11">
    <w:abstractNumId w:val="7"/>
  </w:num>
  <w:num w:numId="12">
    <w:abstractNumId w:val="3"/>
  </w:num>
  <w:num w:numId="13">
    <w:abstractNumId w:val="18"/>
  </w:num>
  <w:num w:numId="14">
    <w:abstractNumId w:val="9"/>
  </w:num>
  <w:num w:numId="15">
    <w:abstractNumId w:val="5"/>
  </w:num>
  <w:num w:numId="16">
    <w:abstractNumId w:val="21"/>
  </w:num>
  <w:num w:numId="17">
    <w:abstractNumId w:val="0"/>
  </w:num>
  <w:num w:numId="18">
    <w:abstractNumId w:val="13"/>
  </w:num>
  <w:num w:numId="19">
    <w:abstractNumId w:val="14"/>
  </w:num>
  <w:num w:numId="20">
    <w:abstractNumId w:val="6"/>
  </w:num>
  <w:num w:numId="21">
    <w:abstractNumId w:val="8"/>
  </w:num>
  <w:num w:numId="22">
    <w:abstractNumId w:val="11"/>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3A"/>
    <w:rsid w:val="00224E3A"/>
    <w:rsid w:val="00653589"/>
    <w:rsid w:val="00DD4489"/>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ahoma" w:hAnsi="Tahoma"/>
      <w:sz w:val="22"/>
      <w:lang w:val="es-ES" w:eastAsia="es-ES_tradnl"/>
    </w:rPr>
  </w:style>
  <w:style w:type="paragraph" w:styleId="Ttulo1">
    <w:name w:val="heading 1"/>
    <w:basedOn w:val="Normal"/>
    <w:next w:val="Normal"/>
    <w:link w:val="Ttulo1Car"/>
    <w:uiPriority w:val="99"/>
    <w:qFormat/>
    <w:pPr>
      <w:keepNext/>
      <w:spacing w:line="480" w:lineRule="auto"/>
      <w:outlineLvl w:val="0"/>
    </w:pPr>
    <w:rPr>
      <w:b/>
      <w:lang w:val="es-ES_tradnl"/>
    </w:rPr>
  </w:style>
  <w:style w:type="paragraph" w:styleId="Ttulo2">
    <w:name w:val="heading 2"/>
    <w:basedOn w:val="Normal"/>
    <w:next w:val="Normal"/>
    <w:link w:val="Ttulo2Car"/>
    <w:uiPriority w:val="99"/>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2"/>
    <w:link w:val="Ttulo1"/>
    <w:uiPriority w:val="99"/>
    <w:rPr>
      <w:rFonts w:ascii="Calibri" w:hAnsi="Calibri" w:cs="Times New Roman"/>
      <w:b/>
      <w:bCs/>
      <w:kern w:val="32"/>
      <w:sz w:val="32"/>
      <w:lang w:val="es-ES" w:eastAsia="es-ES_tradnl"/>
    </w:rPr>
  </w:style>
  <w:style w:type="character" w:customStyle="1" w:styleId="Ttulo2Car">
    <w:name w:val="Título 2 Car"/>
    <w:basedOn w:val="Fuentedeprrafopred2"/>
    <w:link w:val="Ttulo2"/>
    <w:uiPriority w:val="99"/>
    <w:rPr>
      <w:rFonts w:ascii="Calibri" w:hAnsi="Calibri" w:cs="Times New Roman"/>
      <w:b/>
      <w:bCs/>
      <w:i/>
      <w:iCs/>
      <w:sz w:val="28"/>
      <w:lang w:val="es-ES" w:eastAsia="es-ES_tradnl"/>
    </w:rPr>
  </w:style>
  <w:style w:type="character" w:customStyle="1" w:styleId="Fuentedeprrafopred">
    <w:name w:val="Fuente de p‡rrafo pred"/>
    <w:uiPriority w:val="99"/>
  </w:style>
  <w:style w:type="character" w:customStyle="1" w:styleId="Fuentedeprrafopred0">
    <w:name w:val="Fuente de pàrrafo pred"/>
    <w:uiPriority w:val="99"/>
  </w:style>
  <w:style w:type="character" w:customStyle="1" w:styleId="Fuentedeprrafopred1">
    <w:name w:val="Fuente de pˆrrafo pred"/>
    <w:uiPriority w:val="99"/>
  </w:style>
  <w:style w:type="character" w:customStyle="1" w:styleId="Fuentedeprrafopred3">
    <w:name w:val="Fuente de pörrafo pred"/>
    <w:uiPriority w:val="99"/>
  </w:style>
  <w:style w:type="character" w:customStyle="1" w:styleId="Fuentedeprrafopred4">
    <w:name w:val="Fuente de p_rrafo pred"/>
    <w:uiPriority w:val="99"/>
  </w:style>
  <w:style w:type="character" w:customStyle="1" w:styleId="Fuentedeprrafopred2">
    <w:name w:val="Fuente de p_rrafo pred2"/>
    <w:uiPriority w:val="99"/>
  </w:style>
  <w:style w:type="character" w:customStyle="1" w:styleId="Fuentedeprrafopred10">
    <w:name w:val="Fuente de p_rrafo pred1"/>
    <w:uiPriority w:val="99"/>
  </w:style>
  <w:style w:type="paragraph" w:customStyle="1" w:styleId="Ttul">
    <w:name w:val="T_tul"/>
    <w:basedOn w:val="Normal"/>
    <w:uiPriority w:val="99"/>
    <w:pPr>
      <w:jc w:val="center"/>
    </w:pPr>
    <w:rPr>
      <w:b/>
      <w:sz w:val="28"/>
      <w:lang w:val="es-ES_tradnl"/>
    </w:rPr>
  </w:style>
  <w:style w:type="paragraph" w:customStyle="1" w:styleId="Piede">
    <w:name w:val="Pie de"/>
    <w:basedOn w:val="Normal"/>
    <w:uiPriority w:val="99"/>
    <w:pPr>
      <w:tabs>
        <w:tab w:val="center" w:pos="4252"/>
        <w:tab w:val="right" w:pos="8504"/>
      </w:tabs>
    </w:pPr>
  </w:style>
  <w:style w:type="character" w:customStyle="1" w:styleId="Nmerodep">
    <w:name w:val="N–mero de p"/>
    <w:basedOn w:val="Fuentedeprrafopred10"/>
    <w:uiPriority w:val="99"/>
    <w:rPr>
      <w:rFonts w:cs="Times New Roman"/>
    </w:rPr>
  </w:style>
  <w:style w:type="paragraph" w:customStyle="1" w:styleId="Encabe">
    <w:name w:val="Encabe"/>
    <w:basedOn w:val="Normal"/>
    <w:uiPriority w:val="99"/>
    <w:pPr>
      <w:tabs>
        <w:tab w:val="center" w:pos="4252"/>
        <w:tab w:val="right" w:pos="8504"/>
      </w:tabs>
    </w:pPr>
  </w:style>
  <w:style w:type="character" w:customStyle="1" w:styleId="HeaderChar">
    <w:name w:val="Header Char"/>
    <w:basedOn w:val="Fuentedeprrafopred10"/>
    <w:uiPriority w:val="99"/>
    <w:rPr>
      <w:rFonts w:ascii="Tahoma" w:hAnsi="Tahoma" w:cs="Times New Roman"/>
      <w:sz w:val="22"/>
      <w:lang w:eastAsia="es-ES_tradnl"/>
    </w:rPr>
  </w:style>
  <w:style w:type="character" w:customStyle="1" w:styleId="FooterChar">
    <w:name w:val="Footer Char"/>
    <w:basedOn w:val="Fuentedeprrafopred10"/>
    <w:uiPriority w:val="99"/>
    <w:rPr>
      <w:rFonts w:ascii="Tahoma" w:hAnsi="Tahoma" w:cs="Times New Roman"/>
      <w:sz w:val="22"/>
      <w:lang w:eastAsia="es-ES_tradnl"/>
    </w:rPr>
  </w:style>
  <w:style w:type="paragraph" w:customStyle="1" w:styleId="Textodeglo">
    <w:name w:val="Texto de glo"/>
    <w:basedOn w:val="Normal"/>
    <w:uiPriority w:val="99"/>
    <w:rPr>
      <w:rFonts w:cs="Tahoma"/>
      <w:sz w:val="16"/>
      <w:szCs w:val="16"/>
    </w:rPr>
  </w:style>
  <w:style w:type="character" w:customStyle="1" w:styleId="BalloonTextChar">
    <w:name w:val="Balloon Text Char"/>
    <w:basedOn w:val="Fuentedeprrafopred10"/>
    <w:uiPriority w:val="99"/>
    <w:rPr>
      <w:rFonts w:ascii="Tahoma" w:hAnsi="Tahoma" w:cs="Tahoma"/>
      <w:sz w:val="16"/>
      <w:lang w:eastAsia="es-ES_tradnl"/>
    </w:rPr>
  </w:style>
  <w:style w:type="table" w:customStyle="1" w:styleId="Tablaconcolum">
    <w:name w:val="Tabla con colum"/>
    <w:uiPriority w:val="99"/>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pPr>
      <w:spacing w:after="200" w:line="276" w:lineRule="auto"/>
      <w:ind w:left="720"/>
      <w:contextualSpacing/>
    </w:pPr>
    <w:rPr>
      <w:rFonts w:ascii="Times New Roman"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ahoma" w:hAnsi="Tahoma"/>
      <w:sz w:val="22"/>
      <w:lang w:val="es-ES" w:eastAsia="es-ES_tradnl"/>
    </w:rPr>
  </w:style>
  <w:style w:type="paragraph" w:styleId="Ttulo1">
    <w:name w:val="heading 1"/>
    <w:basedOn w:val="Normal"/>
    <w:next w:val="Normal"/>
    <w:link w:val="Ttulo1Car"/>
    <w:uiPriority w:val="99"/>
    <w:qFormat/>
    <w:pPr>
      <w:keepNext/>
      <w:spacing w:line="480" w:lineRule="auto"/>
      <w:outlineLvl w:val="0"/>
    </w:pPr>
    <w:rPr>
      <w:b/>
      <w:lang w:val="es-ES_tradnl"/>
    </w:rPr>
  </w:style>
  <w:style w:type="paragraph" w:styleId="Ttulo2">
    <w:name w:val="heading 2"/>
    <w:basedOn w:val="Normal"/>
    <w:next w:val="Normal"/>
    <w:link w:val="Ttulo2Car"/>
    <w:uiPriority w:val="99"/>
    <w:qFormat/>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2"/>
    <w:link w:val="Ttulo1"/>
    <w:uiPriority w:val="99"/>
    <w:rPr>
      <w:rFonts w:ascii="Calibri" w:hAnsi="Calibri" w:cs="Times New Roman"/>
      <w:b/>
      <w:bCs/>
      <w:kern w:val="32"/>
      <w:sz w:val="32"/>
      <w:lang w:val="es-ES" w:eastAsia="es-ES_tradnl"/>
    </w:rPr>
  </w:style>
  <w:style w:type="character" w:customStyle="1" w:styleId="Ttulo2Car">
    <w:name w:val="Título 2 Car"/>
    <w:basedOn w:val="Fuentedeprrafopred2"/>
    <w:link w:val="Ttulo2"/>
    <w:uiPriority w:val="99"/>
    <w:rPr>
      <w:rFonts w:ascii="Calibri" w:hAnsi="Calibri" w:cs="Times New Roman"/>
      <w:b/>
      <w:bCs/>
      <w:i/>
      <w:iCs/>
      <w:sz w:val="28"/>
      <w:lang w:val="es-ES" w:eastAsia="es-ES_tradnl"/>
    </w:rPr>
  </w:style>
  <w:style w:type="character" w:customStyle="1" w:styleId="Fuentedeprrafopred">
    <w:name w:val="Fuente de p‡rrafo pred"/>
    <w:uiPriority w:val="99"/>
  </w:style>
  <w:style w:type="character" w:customStyle="1" w:styleId="Fuentedeprrafopred0">
    <w:name w:val="Fuente de pàrrafo pred"/>
    <w:uiPriority w:val="99"/>
  </w:style>
  <w:style w:type="character" w:customStyle="1" w:styleId="Fuentedeprrafopred1">
    <w:name w:val="Fuente de pˆrrafo pred"/>
    <w:uiPriority w:val="99"/>
  </w:style>
  <w:style w:type="character" w:customStyle="1" w:styleId="Fuentedeprrafopred3">
    <w:name w:val="Fuente de pörrafo pred"/>
    <w:uiPriority w:val="99"/>
  </w:style>
  <w:style w:type="character" w:customStyle="1" w:styleId="Fuentedeprrafopred4">
    <w:name w:val="Fuente de p_rrafo pred"/>
    <w:uiPriority w:val="99"/>
  </w:style>
  <w:style w:type="character" w:customStyle="1" w:styleId="Fuentedeprrafopred2">
    <w:name w:val="Fuente de p_rrafo pred2"/>
    <w:uiPriority w:val="99"/>
  </w:style>
  <w:style w:type="character" w:customStyle="1" w:styleId="Fuentedeprrafopred10">
    <w:name w:val="Fuente de p_rrafo pred1"/>
    <w:uiPriority w:val="99"/>
  </w:style>
  <w:style w:type="paragraph" w:customStyle="1" w:styleId="Ttul">
    <w:name w:val="T_tul"/>
    <w:basedOn w:val="Normal"/>
    <w:uiPriority w:val="99"/>
    <w:pPr>
      <w:jc w:val="center"/>
    </w:pPr>
    <w:rPr>
      <w:b/>
      <w:sz w:val="28"/>
      <w:lang w:val="es-ES_tradnl"/>
    </w:rPr>
  </w:style>
  <w:style w:type="paragraph" w:customStyle="1" w:styleId="Piede">
    <w:name w:val="Pie de"/>
    <w:basedOn w:val="Normal"/>
    <w:uiPriority w:val="99"/>
    <w:pPr>
      <w:tabs>
        <w:tab w:val="center" w:pos="4252"/>
        <w:tab w:val="right" w:pos="8504"/>
      </w:tabs>
    </w:pPr>
  </w:style>
  <w:style w:type="character" w:customStyle="1" w:styleId="Nmerodep">
    <w:name w:val="N–mero de p"/>
    <w:basedOn w:val="Fuentedeprrafopred10"/>
    <w:uiPriority w:val="99"/>
    <w:rPr>
      <w:rFonts w:cs="Times New Roman"/>
    </w:rPr>
  </w:style>
  <w:style w:type="paragraph" w:customStyle="1" w:styleId="Encabe">
    <w:name w:val="Encabe"/>
    <w:basedOn w:val="Normal"/>
    <w:uiPriority w:val="99"/>
    <w:pPr>
      <w:tabs>
        <w:tab w:val="center" w:pos="4252"/>
        <w:tab w:val="right" w:pos="8504"/>
      </w:tabs>
    </w:pPr>
  </w:style>
  <w:style w:type="character" w:customStyle="1" w:styleId="HeaderChar">
    <w:name w:val="Header Char"/>
    <w:basedOn w:val="Fuentedeprrafopred10"/>
    <w:uiPriority w:val="99"/>
    <w:rPr>
      <w:rFonts w:ascii="Tahoma" w:hAnsi="Tahoma" w:cs="Times New Roman"/>
      <w:sz w:val="22"/>
      <w:lang w:eastAsia="es-ES_tradnl"/>
    </w:rPr>
  </w:style>
  <w:style w:type="character" w:customStyle="1" w:styleId="FooterChar">
    <w:name w:val="Footer Char"/>
    <w:basedOn w:val="Fuentedeprrafopred10"/>
    <w:uiPriority w:val="99"/>
    <w:rPr>
      <w:rFonts w:ascii="Tahoma" w:hAnsi="Tahoma" w:cs="Times New Roman"/>
      <w:sz w:val="22"/>
      <w:lang w:eastAsia="es-ES_tradnl"/>
    </w:rPr>
  </w:style>
  <w:style w:type="paragraph" w:customStyle="1" w:styleId="Textodeglo">
    <w:name w:val="Texto de glo"/>
    <w:basedOn w:val="Normal"/>
    <w:uiPriority w:val="99"/>
    <w:rPr>
      <w:rFonts w:cs="Tahoma"/>
      <w:sz w:val="16"/>
      <w:szCs w:val="16"/>
    </w:rPr>
  </w:style>
  <w:style w:type="character" w:customStyle="1" w:styleId="BalloonTextChar">
    <w:name w:val="Balloon Text Char"/>
    <w:basedOn w:val="Fuentedeprrafopred10"/>
    <w:uiPriority w:val="99"/>
    <w:rPr>
      <w:rFonts w:ascii="Tahoma" w:hAnsi="Tahoma" w:cs="Tahoma"/>
      <w:sz w:val="16"/>
      <w:lang w:eastAsia="es-ES_tradnl"/>
    </w:rPr>
  </w:style>
  <w:style w:type="table" w:customStyle="1" w:styleId="Tablaconcolum">
    <w:name w:val="Tabla con colum"/>
    <w:uiPriority w:val="99"/>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99"/>
    <w:qFormat/>
    <w:pPr>
      <w:spacing w:after="200" w:line="276" w:lineRule="auto"/>
      <w:ind w:left="720"/>
      <w:contextualSpacing/>
    </w:pPr>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B96D6F5-E521-4D68-8F86-042A8CB31238}"/>
</file>

<file path=customXml/itemProps2.xml><?xml version="1.0" encoding="utf-8"?>
<ds:datastoreItem xmlns:ds="http://schemas.openxmlformats.org/officeDocument/2006/customXml" ds:itemID="{AAA8F8AA-5144-4FA1-82A2-006C4EFF031E}"/>
</file>

<file path=customXml/itemProps3.xml><?xml version="1.0" encoding="utf-8"?>
<ds:datastoreItem xmlns:ds="http://schemas.openxmlformats.org/officeDocument/2006/customXml" ds:itemID="{C20FD75E-E050-4242-8DE0-DA95E487669E}"/>
</file>

<file path=docProps/app.xml><?xml version="1.0" encoding="utf-8"?>
<Properties xmlns="http://schemas.openxmlformats.org/officeDocument/2006/extended-properties" xmlns:vt="http://schemas.openxmlformats.org/officeDocument/2006/docPropsVTypes">
  <Template>Normal.dotm</Template>
  <TotalTime>1</TotalTime>
  <Pages>3</Pages>
  <Words>1136</Words>
  <Characters>6252</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7374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loreto uhagon</cp:lastModifiedBy>
  <cp:revision>2</cp:revision>
  <dcterms:created xsi:type="dcterms:W3CDTF">2015-07-29T07:34:00Z</dcterms:created>
  <dcterms:modified xsi:type="dcterms:W3CDTF">2015-07-29T07:34:00Z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