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6B7072" w:rsidP="006B7072">
      <w:pPr>
        <w:widowControl w:val="0"/>
        <w:ind w:left="-426" w:right="-286"/>
        <w:jc w:val="both"/>
        <w:rPr>
          <w:snapToGrid w:val="0"/>
          <w:sz w:val="16"/>
          <w:szCs w:val="16"/>
        </w:rPr>
      </w:pPr>
      <w:bookmarkStart w:id="0" w:name="_GoBack"/>
      <w:bookmarkEnd w:id="0"/>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174AB6" w:rsidRDefault="00A61AB0" w:rsidP="00174AB6">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margin-left:241.8pt;margin-top:-15.15pt;width:64.05pt;height:56.05pt;z-index:-251654656" fillcolor="window">
            <v:imagedata r:id="rId9" o:title=""/>
          </v:shape>
          <o:OLEObject Type="Embed" ProgID="Word.Picture.8" ShapeID="_x0000_s1045" DrawAspect="Content" ObjectID="_1431955867" r:id="rId10"/>
        </w:pict>
      </w:r>
      <w:r w:rsidR="00174AB6" w:rsidRPr="00A81479">
        <w:rPr>
          <w:rFonts w:asciiTheme="minorHAnsi" w:hAnsiTheme="minorHAnsi"/>
          <w:noProof/>
          <w:color w:val="000080"/>
          <w:sz w:val="52"/>
          <w:szCs w:val="52"/>
        </w:rPr>
        <w:t xml:space="preserve">    </w:t>
      </w:r>
      <w:r w:rsidR="00174AB6" w:rsidRPr="00A81479">
        <w:rPr>
          <w:rFonts w:asciiTheme="minorHAnsi" w:hAnsiTheme="minorHAnsi"/>
          <w:noProof/>
          <w:color w:val="000080"/>
          <w:sz w:val="52"/>
          <w:szCs w:val="52"/>
        </w:rPr>
        <w:tab/>
        <w:t xml:space="preserve">   </w:t>
      </w:r>
      <w:r w:rsidR="00174AB6">
        <w:rPr>
          <w:rFonts w:asciiTheme="minorHAnsi" w:hAnsiTheme="minorHAnsi"/>
          <w:noProof/>
          <w:color w:val="000080"/>
          <w:sz w:val="52"/>
          <w:szCs w:val="52"/>
        </w:rPr>
        <w:t xml:space="preserve">  </w:t>
      </w:r>
      <w:r w:rsidR="00174AB6" w:rsidRPr="00A81479">
        <w:rPr>
          <w:rFonts w:asciiTheme="minorHAnsi" w:hAnsiTheme="minorHAnsi"/>
          <w:noProof/>
          <w:color w:val="000080"/>
          <w:sz w:val="24"/>
          <w:szCs w:val="24"/>
        </w:rPr>
        <w:t xml:space="preserve">  </w:t>
      </w:r>
      <w:r w:rsidR="00174AB6" w:rsidRPr="00A81479">
        <w:rPr>
          <w:rFonts w:asciiTheme="minorHAnsi" w:hAnsiTheme="minorHAnsi"/>
          <w:noProof/>
          <w:color w:val="000080"/>
          <w:sz w:val="52"/>
          <w:szCs w:val="52"/>
        </w:rPr>
        <w:t xml:space="preserve">  </w:t>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sidRPr="00FA361E">
        <w:rPr>
          <w:rFonts w:asciiTheme="minorHAnsi" w:hAnsiTheme="minorHAnsi"/>
          <w:noProof/>
          <w:color w:val="000080"/>
          <w:sz w:val="52"/>
          <w:szCs w:val="52"/>
        </w:rPr>
        <w:drawing>
          <wp:anchor distT="0" distB="0" distL="114300" distR="114300" simplePos="0" relativeHeight="251653632" behindDoc="1" locked="0" layoutInCell="1" allowOverlap="1">
            <wp:simplePos x="0" y="0"/>
            <wp:positionH relativeFrom="column">
              <wp:posOffset>2247900</wp:posOffset>
            </wp:positionH>
            <wp:positionV relativeFrom="paragraph">
              <wp:posOffset>-227965</wp:posOffset>
            </wp:positionV>
            <wp:extent cx="742950" cy="790575"/>
            <wp:effectExtent l="19050" t="0" r="0" b="0"/>
            <wp:wrapNone/>
            <wp:docPr id="4"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Pr>
          <w:rFonts w:asciiTheme="minorHAnsi" w:hAnsiTheme="minorHAnsi"/>
          <w:noProof/>
          <w:color w:val="000080"/>
          <w:sz w:val="52"/>
          <w:szCs w:val="52"/>
        </w:rPr>
        <w:tab/>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361522">
        <w:rPr>
          <w:rFonts w:asciiTheme="minorHAnsi" w:hAnsiTheme="minorHAnsi" w:cs="Tahoma"/>
          <w:color w:val="0039A6"/>
          <w:sz w:val="84"/>
          <w:szCs w:val="84"/>
        </w:rPr>
        <w:t xml:space="preserve">ar </w:t>
      </w:r>
      <w:r w:rsidR="009042EA">
        <w:rPr>
          <w:rFonts w:asciiTheme="minorHAnsi" w:hAnsiTheme="minorHAnsi" w:cs="Tahoma"/>
          <w:color w:val="0039A6"/>
          <w:sz w:val="84"/>
          <w:szCs w:val="84"/>
        </w:rPr>
        <w:t>41</w:t>
      </w:r>
      <w:r w:rsidR="00174AB6">
        <w:rPr>
          <w:rFonts w:asciiTheme="minorHAnsi" w:hAnsiTheme="minorHAnsi" w:cs="Tahoma"/>
          <w:color w:val="0039A6"/>
          <w:sz w:val="84"/>
          <w:szCs w:val="84"/>
        </w:rPr>
        <w:t>/201</w:t>
      </w:r>
      <w:r w:rsidR="006948D2">
        <w:rPr>
          <w:rFonts w:asciiTheme="minorHAnsi" w:hAnsiTheme="minorHAnsi" w:cs="Tahoma"/>
          <w:color w:val="0039A6"/>
          <w:sz w:val="84"/>
          <w:szCs w:val="84"/>
        </w:rPr>
        <w:t>3</w:t>
      </w:r>
    </w:p>
    <w:p w:rsidR="006B7072" w:rsidRPr="001F41A8"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8"/>
          <w:szCs w:val="38"/>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6B7072" w:rsidRPr="00A1780D" w:rsidRDefault="00A1780D" w:rsidP="00BA7BD2">
      <w:pPr>
        <w:pStyle w:val="Ttulo"/>
        <w:ind w:right="-2"/>
        <w:rPr>
          <w:rFonts w:asciiTheme="minorHAnsi" w:hAnsiTheme="minorHAnsi" w:cs="Tahoma"/>
          <w:color w:val="0039A6"/>
          <w:sz w:val="44"/>
          <w:szCs w:val="44"/>
          <w:u w:val="none"/>
        </w:rPr>
      </w:pPr>
      <w:r w:rsidRPr="00A1780D">
        <w:rPr>
          <w:rFonts w:asciiTheme="minorHAnsi" w:hAnsiTheme="minorHAnsi" w:cs="Tahoma"/>
          <w:color w:val="0039A6"/>
          <w:sz w:val="44"/>
          <w:szCs w:val="44"/>
          <w:u w:val="none"/>
        </w:rPr>
        <w:t>CAMPEON</w:t>
      </w:r>
      <w:r w:rsidR="004E66B4">
        <w:rPr>
          <w:rFonts w:asciiTheme="minorHAnsi" w:hAnsiTheme="minorHAnsi" w:cs="Tahoma"/>
          <w:color w:val="0039A6"/>
          <w:sz w:val="44"/>
          <w:szCs w:val="44"/>
          <w:u w:val="none"/>
        </w:rPr>
        <w:t>ATO NACIONAL INDIVIDUAL DE ESPAÑA AMATEUR MASCULINO</w:t>
      </w:r>
    </w:p>
    <w:p w:rsidR="006B7072" w:rsidRPr="006948D2" w:rsidRDefault="006948D2" w:rsidP="006B7072">
      <w:pPr>
        <w:pStyle w:val="Subttulo"/>
        <w:ind w:right="-3"/>
        <w:rPr>
          <w:rFonts w:asciiTheme="minorHAnsi" w:hAnsiTheme="minorHAnsi" w:cs="Tahoma"/>
          <w:color w:val="0039A6"/>
          <w:sz w:val="12"/>
          <w:szCs w:val="12"/>
        </w:rPr>
      </w:pPr>
      <w:r w:rsidRPr="006948D2">
        <w:rPr>
          <w:rFonts w:asciiTheme="minorHAnsi" w:hAnsiTheme="minorHAnsi" w:cs="Tahoma"/>
          <w:color w:val="0039A6"/>
          <w:sz w:val="28"/>
          <w:szCs w:val="28"/>
        </w:rPr>
        <w:t>Club de Golf Lomas-Bosque.    2</w:t>
      </w:r>
      <w:r>
        <w:rPr>
          <w:rFonts w:asciiTheme="minorHAnsi" w:hAnsiTheme="minorHAnsi" w:cs="Tahoma"/>
          <w:color w:val="0039A6"/>
          <w:sz w:val="28"/>
          <w:szCs w:val="28"/>
        </w:rPr>
        <w:t>5</w:t>
      </w:r>
      <w:r w:rsidRPr="006948D2">
        <w:rPr>
          <w:rFonts w:asciiTheme="minorHAnsi" w:hAnsiTheme="minorHAnsi" w:cs="Tahoma"/>
          <w:color w:val="0039A6"/>
          <w:sz w:val="28"/>
          <w:szCs w:val="28"/>
        </w:rPr>
        <w:t xml:space="preserve"> al 2</w:t>
      </w:r>
      <w:r>
        <w:rPr>
          <w:rFonts w:asciiTheme="minorHAnsi" w:hAnsiTheme="minorHAnsi" w:cs="Tahoma"/>
          <w:color w:val="0039A6"/>
          <w:sz w:val="28"/>
          <w:szCs w:val="28"/>
        </w:rPr>
        <w:t>8</w:t>
      </w:r>
      <w:r w:rsidRPr="006948D2">
        <w:rPr>
          <w:rFonts w:asciiTheme="minorHAnsi" w:hAnsiTheme="minorHAnsi" w:cs="Tahoma"/>
          <w:color w:val="0039A6"/>
          <w:sz w:val="28"/>
          <w:szCs w:val="28"/>
        </w:rPr>
        <w:t xml:space="preserve"> de Julio de 2013</w:t>
      </w:r>
    </w:p>
    <w:p w:rsidR="006B7072" w:rsidRPr="0011721B" w:rsidRDefault="00901E78" w:rsidP="006B7072">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xml:space="preserve"> – Prueba Puntuable para el R&amp;A </w:t>
      </w:r>
      <w:proofErr w:type="spellStart"/>
      <w:r>
        <w:rPr>
          <w:rFonts w:asciiTheme="minorHAnsi" w:hAnsiTheme="minorHAnsi" w:cs="Tahoma"/>
          <w:b w:val="0"/>
          <w:i/>
          <w:color w:val="0039A6"/>
          <w:sz w:val="26"/>
          <w:szCs w:val="26"/>
        </w:rPr>
        <w:t>World</w:t>
      </w:r>
      <w:proofErr w:type="spellEnd"/>
      <w:r>
        <w:rPr>
          <w:rFonts w:asciiTheme="minorHAnsi" w:hAnsiTheme="minorHAnsi" w:cs="Tahoma"/>
          <w:b w:val="0"/>
          <w:i/>
          <w:color w:val="0039A6"/>
          <w:sz w:val="26"/>
          <w:szCs w:val="26"/>
        </w:rPr>
        <w:t xml:space="preserve"> Amateur Golf Ranking</w:t>
      </w:r>
      <w:r w:rsidR="006B7072" w:rsidRPr="0011721B">
        <w:rPr>
          <w:rFonts w:asciiTheme="minorHAnsi" w:hAnsiTheme="minorHAnsi" w:cs="Tahoma"/>
          <w:b w:val="0"/>
          <w:i/>
          <w:color w:val="0039A6"/>
          <w:sz w:val="26"/>
          <w:szCs w:val="26"/>
        </w:rPr>
        <w:t xml:space="preserve"> – </w:t>
      </w:r>
    </w:p>
    <w:p w:rsidR="00901E78" w:rsidRPr="0011721B" w:rsidRDefault="00901E78" w:rsidP="00901E78">
      <w:pPr>
        <w:pStyle w:val="Subttulo"/>
        <w:ind w:right="-3"/>
        <w:rPr>
          <w:rFonts w:asciiTheme="minorHAnsi" w:hAnsiTheme="minorHAnsi" w:cs="Tahoma"/>
          <w:b w:val="0"/>
          <w:i/>
          <w:color w:val="0039A6"/>
          <w:sz w:val="26"/>
          <w:szCs w:val="26"/>
        </w:rPr>
      </w:pPr>
      <w:r w:rsidRPr="0011721B">
        <w:rPr>
          <w:rFonts w:asciiTheme="minorHAnsi" w:hAnsiTheme="minorHAnsi" w:cs="Tahoma"/>
          <w:b w:val="0"/>
          <w:i/>
          <w:color w:val="0039A6"/>
          <w:sz w:val="26"/>
          <w:szCs w:val="26"/>
        </w:rPr>
        <w:t xml:space="preserve"> </w:t>
      </w:r>
    </w:p>
    <w:p w:rsidR="009645E7" w:rsidRPr="0031715F" w:rsidRDefault="009645E7" w:rsidP="000A6887">
      <w:pPr>
        <w:jc w:val="both"/>
        <w:rPr>
          <w:rFonts w:ascii="Tahoma" w:hAnsi="Tahoma" w:cs="Tahoma"/>
          <w:sz w:val="24"/>
        </w:rPr>
      </w:pPr>
    </w:p>
    <w:p w:rsidR="006948D2" w:rsidRPr="00283071" w:rsidRDefault="000A6887" w:rsidP="006948D2">
      <w:pPr>
        <w:jc w:val="both"/>
        <w:rPr>
          <w:rFonts w:ascii="Calibri" w:hAnsi="Calibri" w:cs="Tahoma"/>
          <w:i/>
          <w:szCs w:val="22"/>
        </w:rPr>
      </w:pPr>
      <w:r w:rsidRPr="00901E78">
        <w:rPr>
          <w:rFonts w:ascii="Calibri" w:hAnsi="Calibri" w:cs="Tahoma"/>
          <w:b/>
        </w:rPr>
        <w:t>LUGAR:</w:t>
      </w:r>
      <w:r w:rsidRPr="00901E78">
        <w:rPr>
          <w:rFonts w:ascii="Calibri" w:hAnsi="Calibri" w:cs="Tahoma"/>
          <w:b/>
        </w:rPr>
        <w:tab/>
      </w:r>
      <w:r w:rsidRPr="00901E78">
        <w:rPr>
          <w:rFonts w:ascii="Calibri" w:hAnsi="Calibri" w:cs="Tahoma"/>
          <w:b/>
        </w:rPr>
        <w:tab/>
      </w:r>
      <w:r w:rsidR="00901E78">
        <w:rPr>
          <w:rFonts w:ascii="Calibri" w:hAnsi="Calibri" w:cs="Tahoma"/>
          <w:b/>
        </w:rPr>
        <w:tab/>
      </w:r>
      <w:r w:rsidR="006948D2">
        <w:rPr>
          <w:rFonts w:ascii="Calibri" w:hAnsi="Calibri" w:cs="Tahoma"/>
          <w:b/>
          <w:szCs w:val="22"/>
        </w:rPr>
        <w:t>CLUB DE GOLF LOMAS-BOSQUE</w:t>
      </w:r>
    </w:p>
    <w:p w:rsidR="006948D2" w:rsidRDefault="006948D2" w:rsidP="006948D2">
      <w:pPr>
        <w:ind w:left="2160"/>
        <w:rPr>
          <w:rFonts w:asciiTheme="minorHAnsi" w:hAnsiTheme="minorHAnsi" w:cs="Arial"/>
          <w:color w:val="222222"/>
          <w:szCs w:val="22"/>
        </w:rPr>
      </w:pPr>
      <w:r>
        <w:rPr>
          <w:rFonts w:asciiTheme="minorHAnsi" w:hAnsiTheme="minorHAnsi" w:cs="Arial"/>
          <w:color w:val="222222"/>
          <w:szCs w:val="22"/>
        </w:rPr>
        <w:t>Calle Guadiana, 102</w:t>
      </w:r>
    </w:p>
    <w:p w:rsidR="006948D2" w:rsidRDefault="006948D2" w:rsidP="006948D2">
      <w:pPr>
        <w:ind w:left="2160"/>
        <w:rPr>
          <w:rFonts w:asciiTheme="minorHAnsi" w:hAnsiTheme="minorHAnsi" w:cs="Arial"/>
          <w:color w:val="222222"/>
          <w:szCs w:val="22"/>
        </w:rPr>
      </w:pPr>
      <w:r w:rsidRPr="006D7E50">
        <w:rPr>
          <w:rFonts w:asciiTheme="minorHAnsi" w:hAnsiTheme="minorHAnsi" w:cs="Arial"/>
          <w:color w:val="222222"/>
          <w:szCs w:val="22"/>
        </w:rPr>
        <w:t xml:space="preserve">28670 Villaviciosa de Odón </w:t>
      </w:r>
    </w:p>
    <w:p w:rsidR="006948D2" w:rsidRDefault="006948D2" w:rsidP="006948D2">
      <w:pPr>
        <w:ind w:left="2160"/>
        <w:rPr>
          <w:rFonts w:asciiTheme="minorHAnsi" w:hAnsiTheme="minorHAnsi" w:cs="Arial"/>
          <w:color w:val="222222"/>
          <w:szCs w:val="22"/>
        </w:rPr>
      </w:pPr>
      <w:r>
        <w:rPr>
          <w:rFonts w:asciiTheme="minorHAnsi" w:hAnsiTheme="minorHAnsi" w:cs="Arial"/>
          <w:color w:val="222222"/>
          <w:szCs w:val="22"/>
        </w:rPr>
        <w:t>(MADRID)</w:t>
      </w:r>
    </w:p>
    <w:p w:rsidR="006948D2" w:rsidRDefault="006948D2" w:rsidP="006948D2">
      <w:pPr>
        <w:ind w:left="2160"/>
        <w:rPr>
          <w:rFonts w:asciiTheme="minorHAnsi" w:hAnsiTheme="minorHAnsi" w:cs="Arial"/>
          <w:color w:val="222222"/>
          <w:szCs w:val="22"/>
        </w:rPr>
      </w:pPr>
      <w:r w:rsidRPr="003B2091">
        <w:rPr>
          <w:rFonts w:asciiTheme="minorHAnsi" w:hAnsiTheme="minorHAnsi" w:cs="Arial"/>
          <w:bCs/>
          <w:color w:val="222222"/>
          <w:szCs w:val="22"/>
        </w:rPr>
        <w:t>Teléfono:</w:t>
      </w:r>
      <w:r>
        <w:rPr>
          <w:rFonts w:asciiTheme="minorHAnsi" w:hAnsiTheme="minorHAnsi" w:cs="Arial"/>
          <w:b/>
          <w:bCs/>
          <w:color w:val="222222"/>
          <w:szCs w:val="22"/>
        </w:rPr>
        <w:t xml:space="preserve"> </w:t>
      </w:r>
      <w:r w:rsidRPr="006D7E50">
        <w:rPr>
          <w:rFonts w:asciiTheme="minorHAnsi" w:hAnsiTheme="minorHAnsi" w:cs="Arial"/>
          <w:color w:val="222222"/>
          <w:szCs w:val="22"/>
        </w:rPr>
        <w:t>91</w:t>
      </w:r>
      <w:r>
        <w:rPr>
          <w:rFonts w:asciiTheme="minorHAnsi" w:hAnsiTheme="minorHAnsi" w:cs="Arial"/>
          <w:color w:val="222222"/>
          <w:szCs w:val="22"/>
        </w:rPr>
        <w:t xml:space="preserve"> </w:t>
      </w:r>
      <w:r w:rsidRPr="006D7E50">
        <w:rPr>
          <w:rFonts w:asciiTheme="minorHAnsi" w:hAnsiTheme="minorHAnsi" w:cs="Arial"/>
          <w:color w:val="222222"/>
          <w:szCs w:val="22"/>
        </w:rPr>
        <w:t xml:space="preserve">616 75 00 </w:t>
      </w:r>
    </w:p>
    <w:p w:rsidR="006948D2" w:rsidRPr="006948D2" w:rsidRDefault="006948D2" w:rsidP="006948D2">
      <w:pPr>
        <w:ind w:left="2160"/>
        <w:rPr>
          <w:rFonts w:asciiTheme="minorHAnsi" w:hAnsiTheme="minorHAnsi" w:cs="Arial"/>
          <w:color w:val="222222"/>
          <w:szCs w:val="22"/>
          <w:lang w:val="en-US"/>
        </w:rPr>
      </w:pPr>
      <w:r>
        <w:rPr>
          <w:rFonts w:asciiTheme="minorHAnsi" w:hAnsiTheme="minorHAnsi" w:cs="Arial"/>
          <w:color w:val="222222"/>
          <w:szCs w:val="22"/>
          <w:lang w:val="en-US"/>
        </w:rPr>
        <w:t>E</w:t>
      </w:r>
      <w:r w:rsidRPr="006948D2">
        <w:rPr>
          <w:rFonts w:asciiTheme="minorHAnsi" w:hAnsiTheme="minorHAnsi" w:cs="Arial"/>
          <w:color w:val="222222"/>
          <w:szCs w:val="22"/>
          <w:lang w:val="en-US"/>
        </w:rPr>
        <w:t xml:space="preserve">-mail: </w:t>
      </w:r>
      <w:r w:rsidR="00A61AB0">
        <w:fldChar w:fldCharType="begin"/>
      </w:r>
      <w:r w:rsidR="00A61AB0" w:rsidRPr="00A61AB0">
        <w:rPr>
          <w:lang w:val="en-US"/>
        </w:rPr>
        <w:instrText xml:space="preserve"> HYPERLINK "mailto:golf@lomas-bosque.com" </w:instrText>
      </w:r>
      <w:r w:rsidR="00A61AB0">
        <w:fldChar w:fldCharType="separate"/>
      </w:r>
      <w:r w:rsidRPr="006948D2">
        <w:rPr>
          <w:rStyle w:val="Hipervnculo"/>
          <w:rFonts w:asciiTheme="minorHAnsi" w:hAnsiTheme="minorHAnsi" w:cs="Arial"/>
          <w:szCs w:val="22"/>
          <w:lang w:val="en-US"/>
        </w:rPr>
        <w:t>golf@lomas-bosque.com</w:t>
      </w:r>
      <w:r w:rsidR="00A61AB0">
        <w:rPr>
          <w:rStyle w:val="Hipervnculo"/>
          <w:rFonts w:asciiTheme="minorHAnsi" w:hAnsiTheme="minorHAnsi" w:cs="Arial"/>
          <w:szCs w:val="22"/>
          <w:lang w:val="en-US"/>
        </w:rPr>
        <w:fldChar w:fldCharType="end"/>
      </w:r>
      <w:r w:rsidRPr="006948D2">
        <w:rPr>
          <w:rFonts w:asciiTheme="minorHAnsi" w:hAnsiTheme="minorHAnsi" w:cs="Arial"/>
          <w:color w:val="222222"/>
          <w:szCs w:val="22"/>
          <w:lang w:val="en-US"/>
        </w:rPr>
        <w:t xml:space="preserve"> </w:t>
      </w:r>
    </w:p>
    <w:p w:rsidR="006948D2" w:rsidRPr="006948D2" w:rsidRDefault="006948D2" w:rsidP="006948D2">
      <w:pPr>
        <w:ind w:left="1440" w:firstLine="720"/>
        <w:jc w:val="both"/>
        <w:rPr>
          <w:rFonts w:ascii="Calibri" w:hAnsi="Calibri" w:cs="Tahoma"/>
          <w:szCs w:val="22"/>
          <w:lang w:val="en-US"/>
        </w:rPr>
      </w:pPr>
      <w:r w:rsidRPr="006948D2">
        <w:rPr>
          <w:rFonts w:asciiTheme="minorHAnsi" w:hAnsiTheme="minorHAnsi" w:cs="Arial"/>
          <w:color w:val="222222"/>
          <w:szCs w:val="22"/>
          <w:lang w:val="en-US"/>
        </w:rPr>
        <w:t xml:space="preserve">Web: </w:t>
      </w:r>
      <w:r w:rsidR="00A61AB0">
        <w:fldChar w:fldCharType="begin"/>
      </w:r>
      <w:r w:rsidR="00A61AB0" w:rsidRPr="00A61AB0">
        <w:rPr>
          <w:lang w:val="en-US"/>
        </w:rPr>
        <w:instrText xml:space="preserve"> HYPERLINK "http://www.lomas-bosque.com" </w:instrText>
      </w:r>
      <w:r w:rsidR="00A61AB0">
        <w:fldChar w:fldCharType="separate"/>
      </w:r>
      <w:r w:rsidRPr="006948D2">
        <w:rPr>
          <w:rStyle w:val="Hipervnculo"/>
          <w:rFonts w:asciiTheme="minorHAnsi" w:hAnsiTheme="minorHAnsi" w:cs="Arial"/>
          <w:szCs w:val="22"/>
          <w:lang w:val="en-US"/>
        </w:rPr>
        <w:t>http://www.lomas-bosque.com</w:t>
      </w:r>
      <w:r w:rsidR="00A61AB0">
        <w:rPr>
          <w:rStyle w:val="Hipervnculo"/>
          <w:rFonts w:asciiTheme="minorHAnsi" w:hAnsiTheme="minorHAnsi" w:cs="Arial"/>
          <w:szCs w:val="22"/>
          <w:lang w:val="en-US"/>
        </w:rPr>
        <w:fldChar w:fldCharType="end"/>
      </w:r>
    </w:p>
    <w:p w:rsidR="00637D39" w:rsidRPr="006948D2" w:rsidRDefault="00637D39" w:rsidP="00637D39">
      <w:pPr>
        <w:ind w:left="1440"/>
        <w:jc w:val="both"/>
        <w:rPr>
          <w:rFonts w:ascii="Calibri" w:hAnsi="Calibri" w:cs="Tahoma"/>
          <w:szCs w:val="22"/>
          <w:lang w:val="en-US"/>
        </w:rPr>
      </w:pPr>
      <w:r w:rsidRPr="006948D2">
        <w:rPr>
          <w:rFonts w:ascii="Calibri" w:hAnsi="Calibri" w:cs="Tahoma"/>
          <w:szCs w:val="22"/>
          <w:lang w:val="en-US"/>
        </w:rPr>
        <w:t xml:space="preserve">  </w:t>
      </w:r>
    </w:p>
    <w:p w:rsidR="004F05AB" w:rsidRPr="004D3818" w:rsidRDefault="004F05AB" w:rsidP="006948D2">
      <w:pPr>
        <w:spacing w:line="215" w:lineRule="atLeast"/>
        <w:jc w:val="both"/>
        <w:rPr>
          <w:rFonts w:ascii="Calibri" w:hAnsi="Calibri" w:cs="Tahoma"/>
          <w:b/>
          <w:lang w:val="en-US"/>
        </w:rPr>
      </w:pPr>
      <w:r w:rsidRPr="006948D2">
        <w:rPr>
          <w:rFonts w:ascii="Calibri" w:hAnsi="Calibri" w:cs="Tahoma"/>
          <w:lang w:val="en-US"/>
        </w:rPr>
        <w:tab/>
      </w: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FECHAS:</w:t>
      </w:r>
      <w:r w:rsidRPr="00901E78">
        <w:rPr>
          <w:rFonts w:ascii="Calibri" w:hAnsi="Calibri" w:cs="Tahoma"/>
          <w:b/>
        </w:rPr>
        <w:tab/>
      </w:r>
      <w:r w:rsidRPr="00901E78">
        <w:rPr>
          <w:rFonts w:ascii="Calibri" w:hAnsi="Calibri" w:cs="Tahoma"/>
          <w:b/>
        </w:rPr>
        <w:tab/>
      </w:r>
      <w:r w:rsidR="001F41A8">
        <w:rPr>
          <w:rFonts w:ascii="Calibri" w:hAnsi="Calibri" w:cs="Tahoma"/>
          <w:b/>
        </w:rPr>
        <w:t xml:space="preserve">Del </w:t>
      </w:r>
      <w:r w:rsidR="006948D2">
        <w:rPr>
          <w:rFonts w:ascii="Calibri" w:hAnsi="Calibri" w:cs="Tahoma"/>
          <w:b/>
        </w:rPr>
        <w:t>25 al 28 de j</w:t>
      </w:r>
      <w:r w:rsidR="001F41A8">
        <w:rPr>
          <w:rFonts w:ascii="Calibri" w:hAnsi="Calibri" w:cs="Tahoma"/>
          <w:b/>
        </w:rPr>
        <w:t xml:space="preserve">ulio </w:t>
      </w:r>
      <w:r w:rsidR="006948D2">
        <w:rPr>
          <w:rFonts w:ascii="Calibri" w:hAnsi="Calibri" w:cs="Tahoma"/>
          <w:b/>
        </w:rPr>
        <w:t>de 2013</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w:t>
      </w:r>
      <w:r w:rsidR="00AC1569">
        <w:rPr>
          <w:rFonts w:ascii="Calibri" w:hAnsi="Calibri" w:cs="Tahoma"/>
          <w:u w:val="single"/>
        </w:rPr>
        <w:t>s</w:t>
      </w:r>
      <w:r w:rsidR="004F05AB" w:rsidRPr="00C25E18">
        <w:rPr>
          <w:rFonts w:ascii="Calibri" w:hAnsi="Calibri" w:cs="Tahoma"/>
          <w:u w:val="single"/>
        </w:rPr>
        <w:t xml:space="preserve"> oficial</w:t>
      </w:r>
      <w:r w:rsidR="00AC1569">
        <w:rPr>
          <w:rFonts w:ascii="Calibri" w:hAnsi="Calibri" w:cs="Tahoma"/>
          <w:u w:val="single"/>
        </w:rPr>
        <w:t>es</w:t>
      </w:r>
      <w:r w:rsidR="004F05AB" w:rsidRPr="00C25E18">
        <w:rPr>
          <w:rFonts w:ascii="Calibri" w:hAnsi="Calibri" w:cs="Tahoma"/>
          <w:u w:val="single"/>
        </w:rPr>
        <w:t>:</w:t>
      </w:r>
      <w:r w:rsidR="001F41A8">
        <w:rPr>
          <w:rFonts w:ascii="Calibri" w:hAnsi="Calibri" w:cs="Tahoma"/>
        </w:rPr>
        <w:t xml:space="preserve"> 2</w:t>
      </w:r>
      <w:r w:rsidR="006948D2">
        <w:rPr>
          <w:rFonts w:ascii="Calibri" w:hAnsi="Calibri" w:cs="Tahoma"/>
        </w:rPr>
        <w:t>3</w:t>
      </w:r>
      <w:r w:rsidR="001F41A8">
        <w:rPr>
          <w:rFonts w:ascii="Calibri" w:hAnsi="Calibri" w:cs="Tahoma"/>
        </w:rPr>
        <w:t xml:space="preserve"> y 2</w:t>
      </w:r>
      <w:r w:rsidR="006948D2">
        <w:rPr>
          <w:rFonts w:ascii="Calibri" w:hAnsi="Calibri" w:cs="Tahoma"/>
        </w:rPr>
        <w:t>4</w:t>
      </w:r>
      <w:r w:rsidR="001F41A8">
        <w:rPr>
          <w:rFonts w:ascii="Calibri" w:hAnsi="Calibri" w:cs="Tahoma"/>
        </w:rPr>
        <w:t xml:space="preserve"> de julio de 201</w:t>
      </w:r>
      <w:r w:rsidR="006948D2">
        <w:rPr>
          <w:rFonts w:ascii="Calibri" w:hAnsi="Calibri" w:cs="Tahoma"/>
        </w:rPr>
        <w:t>3</w:t>
      </w:r>
      <w:r w:rsidRPr="00C25E18">
        <w:rPr>
          <w:rFonts w:ascii="Calibri" w:hAnsi="Calibri" w:cs="Tahoma"/>
        </w:rPr>
        <w:t xml:space="preserve"> (Gratuito</w:t>
      </w:r>
      <w:r w:rsidR="00EB2E5D">
        <w:rPr>
          <w:rFonts w:ascii="Calibri" w:hAnsi="Calibri" w:cs="Tahoma"/>
        </w:rPr>
        <w:t>s</w:t>
      </w:r>
      <w:r w:rsidRPr="00C25E18">
        <w:rPr>
          <w:rFonts w:ascii="Calibri" w:hAnsi="Calibri" w:cs="Tahoma"/>
        </w:rPr>
        <w:t>)</w:t>
      </w:r>
    </w:p>
    <w:p w:rsidR="000A6887" w:rsidRPr="00E02F0B" w:rsidRDefault="000A6887" w:rsidP="00901E78">
      <w:pPr>
        <w:spacing w:line="215" w:lineRule="atLeast"/>
        <w:ind w:left="2160"/>
        <w:jc w:val="both"/>
        <w:rPr>
          <w:rFonts w:ascii="Calibri" w:hAnsi="Calibri" w:cs="Tahoma"/>
          <w:szCs w:val="22"/>
        </w:rPr>
      </w:pPr>
      <w:r w:rsidRPr="00E02F0B">
        <w:rPr>
          <w:rFonts w:ascii="Calibri" w:hAnsi="Calibri" w:cs="Tahoma"/>
          <w:i/>
          <w:szCs w:val="22"/>
        </w:rPr>
        <w:t>Una vez publicada la lista con los nombres de los jugadores admitidos, se deberá reservar horario</w:t>
      </w:r>
      <w:r w:rsidR="00E02F0B" w:rsidRPr="00E02F0B">
        <w:rPr>
          <w:rFonts w:ascii="Calibri" w:hAnsi="Calibri" w:cs="Tahoma"/>
          <w:i/>
          <w:szCs w:val="22"/>
        </w:rPr>
        <w:t>s</w:t>
      </w:r>
      <w:r w:rsidR="00457C27" w:rsidRPr="00E02F0B">
        <w:rPr>
          <w:rFonts w:ascii="Calibri" w:hAnsi="Calibri" w:cs="Tahoma"/>
          <w:i/>
          <w:szCs w:val="22"/>
        </w:rPr>
        <w:t xml:space="preserve"> de entrenamiento</w:t>
      </w:r>
      <w:r w:rsidR="00DD3306">
        <w:rPr>
          <w:rFonts w:ascii="Calibri" w:hAnsi="Calibri" w:cs="Tahoma"/>
          <w:i/>
          <w:szCs w:val="22"/>
        </w:rPr>
        <w:t>s</w:t>
      </w:r>
      <w:r w:rsidR="00457C27" w:rsidRPr="00E02F0B">
        <w:rPr>
          <w:rFonts w:ascii="Calibri" w:hAnsi="Calibri" w:cs="Tahoma"/>
          <w:i/>
          <w:szCs w:val="22"/>
        </w:rPr>
        <w:t xml:space="preserve"> directament</w:t>
      </w:r>
      <w:r w:rsidR="00DF0F17">
        <w:rPr>
          <w:rFonts w:ascii="Calibri" w:hAnsi="Calibri" w:cs="Tahoma"/>
          <w:i/>
          <w:szCs w:val="22"/>
        </w:rPr>
        <w:t xml:space="preserve">e con </w:t>
      </w:r>
      <w:r w:rsidR="006948D2">
        <w:rPr>
          <w:rFonts w:ascii="Calibri" w:hAnsi="Calibri" w:cs="Tahoma"/>
          <w:i/>
          <w:szCs w:val="22"/>
        </w:rPr>
        <w:t>el Club de Golf Lomas-Bosque</w:t>
      </w:r>
      <w:r w:rsidR="001F41A8" w:rsidRPr="00E02F0B">
        <w:rPr>
          <w:rFonts w:ascii="Calibri" w:hAnsi="Calibri" w:cs="Tahoma"/>
          <w:i/>
          <w:szCs w:val="22"/>
        </w:rPr>
        <w:t>.</w:t>
      </w:r>
      <w:r w:rsidRPr="00E02F0B">
        <w:rPr>
          <w:rFonts w:ascii="Calibri" w:hAnsi="Calibri" w:cs="Tahoma"/>
          <w:i/>
          <w:szCs w:val="22"/>
        </w:rPr>
        <w:t xml:space="preserve"> </w:t>
      </w:r>
    </w:p>
    <w:p w:rsidR="000A6887" w:rsidRDefault="001F41A8" w:rsidP="00901E78">
      <w:pPr>
        <w:spacing w:line="215" w:lineRule="atLeast"/>
        <w:jc w:val="both"/>
        <w:rPr>
          <w:rFonts w:ascii="Calibri" w:hAnsi="Calibri" w:cs="Tahoma"/>
        </w:rPr>
      </w:pPr>
      <w:r>
        <w:rPr>
          <w:rFonts w:ascii="Calibri" w:hAnsi="Calibri" w:cs="Tahoma"/>
        </w:rPr>
        <w:tab/>
      </w:r>
      <w:r>
        <w:rPr>
          <w:rFonts w:ascii="Calibri" w:hAnsi="Calibri" w:cs="Tahoma"/>
        </w:rPr>
        <w:tab/>
      </w:r>
      <w:r>
        <w:rPr>
          <w:rFonts w:ascii="Calibri" w:hAnsi="Calibri" w:cs="Tahoma"/>
        </w:rPr>
        <w:tab/>
      </w:r>
    </w:p>
    <w:p w:rsidR="001F41A8" w:rsidRPr="001F41A8" w:rsidRDefault="00E02F0B" w:rsidP="001F41A8">
      <w:pPr>
        <w:ind w:left="2160" w:firstLine="6"/>
        <w:jc w:val="both"/>
        <w:rPr>
          <w:rFonts w:ascii="Calibri" w:hAnsi="Calibri" w:cs="Tahoma"/>
          <w:i/>
          <w:szCs w:val="22"/>
        </w:rPr>
      </w:pPr>
      <w:r>
        <w:rPr>
          <w:rFonts w:ascii="Calibri" w:hAnsi="Calibri" w:cs="Tahoma"/>
          <w:i/>
          <w:szCs w:val="22"/>
          <w:u w:val="single"/>
        </w:rPr>
        <w:t>NOTA:</w:t>
      </w:r>
      <w:r>
        <w:rPr>
          <w:rFonts w:ascii="Calibri" w:hAnsi="Calibri" w:cs="Tahoma"/>
          <w:i/>
          <w:szCs w:val="22"/>
        </w:rPr>
        <w:t xml:space="preserve"> </w:t>
      </w:r>
      <w:r w:rsidR="001F41A8" w:rsidRPr="001F41A8">
        <w:rPr>
          <w:rFonts w:ascii="Calibri" w:hAnsi="Calibri" w:cs="Tahoma"/>
          <w:i/>
          <w:szCs w:val="22"/>
        </w:rPr>
        <w:t xml:space="preserve">Aunque </w:t>
      </w:r>
      <w:r w:rsidR="006948D2">
        <w:rPr>
          <w:rFonts w:ascii="Calibri" w:hAnsi="Calibri" w:cs="Tahoma"/>
          <w:i/>
          <w:szCs w:val="22"/>
        </w:rPr>
        <w:t>el 1er día de entrenamiento oficial</w:t>
      </w:r>
      <w:r w:rsidR="001F41A8" w:rsidRPr="001F41A8">
        <w:rPr>
          <w:rFonts w:ascii="Calibri" w:hAnsi="Calibri" w:cs="Tahoma"/>
          <w:i/>
          <w:szCs w:val="22"/>
        </w:rPr>
        <w:t xml:space="preserve"> del campeonato individual coincide con </w:t>
      </w:r>
      <w:r w:rsidR="006948D2">
        <w:rPr>
          <w:rFonts w:ascii="Calibri" w:hAnsi="Calibri" w:cs="Tahoma"/>
          <w:i/>
          <w:szCs w:val="22"/>
        </w:rPr>
        <w:t xml:space="preserve">la última jornada </w:t>
      </w:r>
      <w:r w:rsidR="001F41A8" w:rsidRPr="001F41A8">
        <w:rPr>
          <w:rFonts w:ascii="Calibri" w:hAnsi="Calibri" w:cs="Tahoma"/>
          <w:i/>
          <w:szCs w:val="22"/>
        </w:rPr>
        <w:t xml:space="preserve">del </w:t>
      </w:r>
      <w:r w:rsidR="006948D2">
        <w:rPr>
          <w:rFonts w:ascii="Calibri" w:hAnsi="Calibri" w:cs="Tahoma"/>
          <w:i/>
          <w:szCs w:val="22"/>
        </w:rPr>
        <w:t>C</w:t>
      </w:r>
      <w:r w:rsidR="001F41A8" w:rsidRPr="001F41A8">
        <w:rPr>
          <w:rFonts w:ascii="Calibri" w:hAnsi="Calibri" w:cs="Tahoma"/>
          <w:i/>
          <w:szCs w:val="22"/>
        </w:rPr>
        <w:t xml:space="preserve">ampeonato de </w:t>
      </w:r>
      <w:r w:rsidR="006948D2">
        <w:rPr>
          <w:rFonts w:ascii="Calibri" w:hAnsi="Calibri" w:cs="Tahoma"/>
          <w:i/>
          <w:szCs w:val="22"/>
        </w:rPr>
        <w:t>D</w:t>
      </w:r>
      <w:r w:rsidR="001F41A8" w:rsidRPr="001F41A8">
        <w:rPr>
          <w:rFonts w:ascii="Calibri" w:hAnsi="Calibri" w:cs="Tahoma"/>
          <w:i/>
          <w:szCs w:val="22"/>
        </w:rPr>
        <w:t>obles, las horas de salida de entrenamiento se dar</w:t>
      </w:r>
      <w:r w:rsidR="006948D2">
        <w:rPr>
          <w:rFonts w:ascii="Calibri" w:hAnsi="Calibri" w:cs="Tahoma"/>
          <w:i/>
          <w:szCs w:val="22"/>
        </w:rPr>
        <w:t>á</w:t>
      </w:r>
      <w:r w:rsidR="001F41A8" w:rsidRPr="001F41A8">
        <w:rPr>
          <w:rFonts w:ascii="Calibri" w:hAnsi="Calibri" w:cs="Tahoma"/>
          <w:i/>
          <w:szCs w:val="22"/>
        </w:rPr>
        <w:t>n a partir de las últimas salidas del campeonato de dobles, procurando no interferir en el desarrollo normal del campeonato.</w:t>
      </w:r>
    </w:p>
    <w:p w:rsidR="001F41A8" w:rsidRDefault="001F41A8" w:rsidP="00901E78">
      <w:pPr>
        <w:spacing w:line="215" w:lineRule="atLeast"/>
        <w:jc w:val="both"/>
        <w:rPr>
          <w:rFonts w:ascii="Calibri" w:hAnsi="Calibri" w:cs="Tahoma"/>
        </w:rPr>
      </w:pPr>
    </w:p>
    <w:p w:rsidR="001F41A8" w:rsidRDefault="001F41A8" w:rsidP="00901E78">
      <w:pPr>
        <w:spacing w:line="215" w:lineRule="atLeast"/>
        <w:jc w:val="both"/>
        <w:rPr>
          <w:rFonts w:ascii="Calibri" w:hAnsi="Calibri" w:cs="Tahoma"/>
        </w:rPr>
      </w:pPr>
    </w:p>
    <w:p w:rsidR="00897510" w:rsidRPr="00901E78" w:rsidRDefault="00897510" w:rsidP="00901E78">
      <w:pPr>
        <w:spacing w:line="215" w:lineRule="atLeast"/>
        <w:jc w:val="both"/>
        <w:rPr>
          <w:rFonts w:ascii="Calibri" w:hAnsi="Calibri" w:cs="Tahoma"/>
        </w:rPr>
      </w:pPr>
    </w:p>
    <w:p w:rsidR="001F41A8" w:rsidRPr="00854E7F" w:rsidRDefault="000A6887" w:rsidP="001F41A8">
      <w:pPr>
        <w:tabs>
          <w:tab w:val="left" w:pos="2160"/>
        </w:tabs>
        <w:spacing w:line="215" w:lineRule="atLeast"/>
        <w:ind w:left="2160" w:hanging="2160"/>
        <w:jc w:val="both"/>
        <w:rPr>
          <w:rFonts w:ascii="Calibri" w:hAnsi="Calibri"/>
        </w:rPr>
      </w:pPr>
      <w:r w:rsidRPr="00901E78">
        <w:rPr>
          <w:rFonts w:ascii="Calibri" w:hAnsi="Calibri" w:cs="Tahoma"/>
          <w:b/>
        </w:rPr>
        <w:t>INSCRIPCIONES:</w:t>
      </w:r>
      <w:r w:rsidRPr="00901E78">
        <w:rPr>
          <w:rFonts w:ascii="Calibri" w:hAnsi="Calibri" w:cs="Tahoma"/>
          <w:b/>
        </w:rPr>
        <w:tab/>
      </w:r>
      <w:r w:rsidR="001F41A8" w:rsidRPr="00854E7F">
        <w:rPr>
          <w:rFonts w:ascii="Calibri" w:hAnsi="Calibri"/>
        </w:rPr>
        <w:t xml:space="preserve">Las inscripciones se realizarán </w:t>
      </w:r>
      <w:r w:rsidR="001F41A8" w:rsidRPr="00854E7F">
        <w:rPr>
          <w:rFonts w:ascii="Calibri" w:hAnsi="Calibri"/>
          <w:b/>
        </w:rPr>
        <w:t xml:space="preserve">online </w:t>
      </w:r>
      <w:r w:rsidR="001F41A8" w:rsidRPr="00854E7F">
        <w:rPr>
          <w:rFonts w:ascii="Calibri" w:hAnsi="Calibri"/>
        </w:rPr>
        <w:t xml:space="preserve">a través de nuestra página web, accediendo desde </w:t>
      </w:r>
      <w:hyperlink r:id="rId14" w:history="1">
        <w:r w:rsidR="001F41A8" w:rsidRPr="00854E7F">
          <w:rPr>
            <w:rStyle w:val="Hipervnculo"/>
            <w:rFonts w:ascii="Calibri" w:hAnsi="Calibri"/>
          </w:rPr>
          <w:t>www.rfegolf.es</w:t>
        </w:r>
      </w:hyperlink>
      <w:r w:rsidR="001F41A8" w:rsidRPr="00854E7F">
        <w:rPr>
          <w:rFonts w:ascii="Calibri" w:hAnsi="Calibri"/>
        </w:rPr>
        <w:t xml:space="preserve">  a la sección “</w:t>
      </w:r>
      <w:r w:rsidR="001F41A8" w:rsidRPr="00854E7F">
        <w:rPr>
          <w:rFonts w:ascii="Calibri" w:hAnsi="Calibri"/>
          <w:b/>
        </w:rPr>
        <w:t>Inscripciones online /</w:t>
      </w:r>
      <w:proofErr w:type="spellStart"/>
      <w:r w:rsidR="001F41A8" w:rsidRPr="00854E7F">
        <w:rPr>
          <w:rFonts w:ascii="Calibri" w:hAnsi="Calibri"/>
          <w:b/>
        </w:rPr>
        <w:t>Entries</w:t>
      </w:r>
      <w:proofErr w:type="spellEnd"/>
      <w:r w:rsidR="001F41A8" w:rsidRPr="00854E7F">
        <w:rPr>
          <w:rFonts w:ascii="Calibri" w:hAnsi="Calibri"/>
          <w:b/>
        </w:rPr>
        <w:t xml:space="preserve"> online</w:t>
      </w:r>
      <w:r w:rsidR="001F41A8" w:rsidRPr="00854E7F">
        <w:rPr>
          <w:rFonts w:ascii="Calibri" w:hAnsi="Calibri"/>
        </w:rPr>
        <w:t>” del menú vertical de la derecha (2).</w:t>
      </w:r>
      <w:r w:rsidR="001F41A8" w:rsidRPr="00854E7F">
        <w:rPr>
          <w:rFonts w:ascii="Calibri" w:hAnsi="Calibri"/>
          <w:noProof/>
        </w:rPr>
        <w:t xml:space="preserve"> La inscripción solamente la podrá</w:t>
      </w:r>
      <w:r w:rsidR="001F41A8">
        <w:rPr>
          <w:rFonts w:ascii="Calibri" w:hAnsi="Calibri"/>
          <w:noProof/>
        </w:rPr>
        <w:t xml:space="preserve"> realizar el propio jugador</w:t>
      </w:r>
      <w:r w:rsidR="001F41A8" w:rsidRPr="00854E7F">
        <w:rPr>
          <w:rFonts w:ascii="Calibri" w:hAnsi="Calibri"/>
          <w:noProof/>
        </w:rPr>
        <w:t xml:space="preserve">, club o federación territorial previo registro en la </w:t>
      </w:r>
      <w:r w:rsidR="001F41A8">
        <w:rPr>
          <w:rFonts w:ascii="Calibri" w:hAnsi="Calibri"/>
          <w:noProof/>
        </w:rPr>
        <w:t>web con usuario y contraseña</w:t>
      </w:r>
      <w:r w:rsidR="001F41A8" w:rsidRPr="00854E7F">
        <w:rPr>
          <w:rFonts w:ascii="Calibri" w:hAnsi="Calibri"/>
          <w:noProof/>
        </w:rPr>
        <w:t xml:space="preserve"> (1). Si ya está registrado, accederá pulsando el botón “entrar”.</w:t>
      </w:r>
    </w:p>
    <w:p w:rsidR="001F41A8" w:rsidRDefault="001F41A8" w:rsidP="001F41A8">
      <w:pPr>
        <w:pStyle w:val="Sinespaciado"/>
        <w:ind w:left="2127"/>
        <w:jc w:val="both"/>
        <w:rPr>
          <w:rFonts w:ascii="Calibri" w:hAnsi="Calibri"/>
          <w:b/>
        </w:rPr>
      </w:pPr>
    </w:p>
    <w:p w:rsidR="001F41A8" w:rsidRDefault="001F41A8" w:rsidP="001F41A8">
      <w:pPr>
        <w:pStyle w:val="Sinespaciado"/>
        <w:ind w:left="2160"/>
        <w:jc w:val="both"/>
        <w:rPr>
          <w:rFonts w:ascii="Calibri" w:hAnsi="Calibri" w:cs="Tahoma"/>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Pr>
          <w:rFonts w:ascii="Calibri" w:hAnsi="Calibri"/>
          <w:b/>
        </w:rPr>
        <w:t>erá a l</w:t>
      </w:r>
      <w:r w:rsidR="00D63977">
        <w:rPr>
          <w:rFonts w:ascii="Calibri" w:hAnsi="Calibri"/>
          <w:b/>
        </w:rPr>
        <w:t xml:space="preserve">as 23:59 horas del </w:t>
      </w:r>
      <w:r w:rsidR="0084500C">
        <w:rPr>
          <w:rFonts w:ascii="Calibri" w:hAnsi="Calibri"/>
          <w:b/>
        </w:rPr>
        <w:t>miércoles</w:t>
      </w:r>
      <w:r w:rsidR="00D63977">
        <w:rPr>
          <w:rFonts w:ascii="Calibri" w:hAnsi="Calibri"/>
          <w:b/>
        </w:rPr>
        <w:t xml:space="preserve"> día 10 de julio</w:t>
      </w:r>
      <w:r w:rsidRPr="00854E7F">
        <w:rPr>
          <w:rFonts w:ascii="Calibri" w:hAnsi="Calibri"/>
          <w:b/>
        </w:rPr>
        <w:t xml:space="preserve"> de 201</w:t>
      </w:r>
      <w:r w:rsidR="0084500C">
        <w:rPr>
          <w:rFonts w:ascii="Calibri" w:hAnsi="Calibri"/>
          <w:b/>
        </w:rPr>
        <w:t>3</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w:t>
      </w:r>
      <w:r w:rsidR="0084500C">
        <w:rPr>
          <w:rFonts w:ascii="Calibri" w:hAnsi="Calibri" w:cs="Tahoma"/>
        </w:rPr>
        <w:t>jueves</w:t>
      </w:r>
      <w:r w:rsidRPr="00901E78">
        <w:rPr>
          <w:rFonts w:ascii="Calibri" w:hAnsi="Calibri" w:cs="Tahoma"/>
        </w:rPr>
        <w:t xml:space="preserve"> día </w:t>
      </w:r>
      <w:r w:rsidR="00D63977">
        <w:rPr>
          <w:rFonts w:ascii="Calibri" w:hAnsi="Calibri" w:cs="Tahoma"/>
        </w:rPr>
        <w:t>11</w:t>
      </w:r>
      <w:r>
        <w:rPr>
          <w:rFonts w:ascii="Calibri" w:hAnsi="Calibri" w:cs="Tahoma"/>
        </w:rPr>
        <w:t xml:space="preserve"> de</w:t>
      </w:r>
      <w:r w:rsidR="00D63977">
        <w:rPr>
          <w:rFonts w:ascii="Calibri" w:hAnsi="Calibri" w:cs="Tahoma"/>
        </w:rPr>
        <w:t xml:space="preserve"> julio</w:t>
      </w:r>
      <w:r>
        <w:rPr>
          <w:rFonts w:ascii="Calibri" w:hAnsi="Calibri" w:cs="Tahoma"/>
        </w:rPr>
        <w:t xml:space="preserve"> de 201</w:t>
      </w:r>
      <w:r w:rsidR="0084500C">
        <w:rPr>
          <w:rFonts w:ascii="Calibri" w:hAnsi="Calibri" w:cs="Tahoma"/>
        </w:rPr>
        <w:t>3</w:t>
      </w:r>
      <w:r w:rsidRPr="00901E78">
        <w:rPr>
          <w:rFonts w:ascii="Calibri" w:hAnsi="Calibri" w:cs="Tahoma"/>
        </w:rPr>
        <w:t>.</w:t>
      </w:r>
    </w:p>
    <w:p w:rsidR="001F41A8" w:rsidRDefault="001F41A8" w:rsidP="001F41A8">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1F41A8" w:rsidRDefault="001F41A8" w:rsidP="001F41A8">
      <w:pPr>
        <w:tabs>
          <w:tab w:val="left" w:pos="1843"/>
        </w:tabs>
        <w:ind w:left="2160" w:hanging="1843"/>
        <w:jc w:val="both"/>
        <w:rPr>
          <w:rFonts w:ascii="Calibri" w:hAnsi="Calibri"/>
        </w:rPr>
      </w:pPr>
      <w:r>
        <w:rPr>
          <w:rFonts w:ascii="Calibri" w:hAnsi="Calibri" w:cs="Tahoma"/>
        </w:rPr>
        <w:lastRenderedPageBreak/>
        <w:tab/>
      </w:r>
      <w:r>
        <w:rPr>
          <w:rFonts w:ascii="Calibri" w:hAnsi="Calibri" w:cs="Tahoma"/>
        </w:rPr>
        <w:tab/>
      </w:r>
      <w:r>
        <w:rPr>
          <w:rFonts w:ascii="Calibri" w:hAnsi="Calibri"/>
        </w:rPr>
        <w:t>El listado de participantes será publicado en la web de la R.F.E.G. (</w:t>
      </w:r>
      <w:hyperlink r:id="rId15"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1F41A8" w:rsidRPr="004445FE" w:rsidRDefault="001F41A8" w:rsidP="001F41A8">
      <w:pPr>
        <w:tabs>
          <w:tab w:val="left" w:pos="1843"/>
        </w:tabs>
        <w:ind w:left="2160" w:hanging="1843"/>
        <w:jc w:val="both"/>
        <w:rPr>
          <w:rFonts w:ascii="Calibri" w:hAnsi="Calibri"/>
          <w:b/>
        </w:rPr>
      </w:pPr>
    </w:p>
    <w:p w:rsidR="001F41A8" w:rsidRDefault="001F41A8" w:rsidP="001F41A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54656"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1F41A8" w:rsidRDefault="001F41A8" w:rsidP="001F41A8">
      <w:pPr>
        <w:pStyle w:val="Sinespaciado"/>
        <w:ind w:left="1418"/>
        <w:rPr>
          <w:rFonts w:asciiTheme="minorHAnsi" w:hAnsiTheme="minorHAnsi"/>
          <w:b/>
          <w:i/>
          <w:color w:val="FF0000"/>
          <w:sz w:val="24"/>
          <w:szCs w:val="24"/>
        </w:rPr>
      </w:pPr>
    </w:p>
    <w:p w:rsidR="001F41A8" w:rsidRDefault="00471823" w:rsidP="001F41A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7728" behindDoc="0" locked="0" layoutInCell="1" allowOverlap="1">
                <wp:simplePos x="0" y="0"/>
                <wp:positionH relativeFrom="column">
                  <wp:posOffset>6048375</wp:posOffset>
                </wp:positionH>
                <wp:positionV relativeFrom="paragraph">
                  <wp:posOffset>-1905</wp:posOffset>
                </wp:positionV>
                <wp:extent cx="219075" cy="219075"/>
                <wp:effectExtent l="9525" t="7620" r="9525" b="11430"/>
                <wp:wrapNone/>
                <wp:docPr id="1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F02358" w:rsidRPr="00857FEF" w:rsidRDefault="00F02358" w:rsidP="001F41A8">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476.25pt;margin-top:-.15pt;width:17.25pt;height:1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">
                <v:textbox>
                  <w:txbxContent>
                    <w:p w:rsidR="00F02358" w:rsidRPr="00857FEF" w:rsidRDefault="00F02358" w:rsidP="001F41A8">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r>
        <w:rPr>
          <w:rFonts w:asciiTheme="minorHAnsi" w:hAnsiTheme="minorHAnsi"/>
          <w:b/>
          <w:i/>
          <w:noProof/>
          <w:color w:val="FF0000"/>
          <w:sz w:val="24"/>
          <w:szCs w:val="24"/>
        </w:rPr>
        <mc:AlternateContent>
          <mc:Choice Requires="wps">
            <w:drawing>
              <wp:anchor distT="0" distB="0" distL="114300" distR="114300" simplePos="0" relativeHeight="251656704" behindDoc="0" locked="0" layoutInCell="1" allowOverlap="1">
                <wp:simplePos x="0" y="0"/>
                <wp:positionH relativeFrom="column">
                  <wp:posOffset>4543425</wp:posOffset>
                </wp:positionH>
                <wp:positionV relativeFrom="paragraph">
                  <wp:posOffset>169545</wp:posOffset>
                </wp:positionV>
                <wp:extent cx="1504950" cy="1119505"/>
                <wp:effectExtent l="47625" t="7620" r="9525" b="53975"/>
                <wp:wrapNone/>
                <wp:docPr id="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04950" cy="11195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3" o:spid="_x0000_s1026" type="#_x0000_t32" style="position:absolute;margin-left:357.75pt;margin-top:13.35pt;width:118.5pt;height:88.15pt;flip:x;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" strokecolor="red">
                <v:stroke endarrow="block"/>
              </v:shape>
            </w:pict>
          </mc:Fallback>
        </mc:AlternateContent>
      </w: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471823" w:rsidP="001F41A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8752" behindDoc="0" locked="0" layoutInCell="1" allowOverlap="1">
                <wp:simplePos x="0" y="0"/>
                <wp:positionH relativeFrom="column">
                  <wp:posOffset>6096000</wp:posOffset>
                </wp:positionH>
                <wp:positionV relativeFrom="paragraph">
                  <wp:posOffset>78105</wp:posOffset>
                </wp:positionV>
                <wp:extent cx="228600" cy="233680"/>
                <wp:effectExtent l="9525" t="11430" r="9525" b="12065"/>
                <wp:wrapNone/>
                <wp:docPr id="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F02358" w:rsidRPr="00857FEF" w:rsidRDefault="00F02358" w:rsidP="001F41A8">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7" type="#_x0000_t202" style="position:absolute;left:0;text-align:left;margin-left:480pt;margin-top:6.15pt;width:18pt;height:18.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">
                <v:textbox>
                  <w:txbxContent>
                    <w:p w:rsidR="00F02358" w:rsidRPr="00857FEF" w:rsidRDefault="00F02358" w:rsidP="001F41A8">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p>
    <w:p w:rsidR="001F41A8" w:rsidRDefault="00471823" w:rsidP="001F41A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5680" behindDoc="0" locked="0" layoutInCell="1" allowOverlap="1">
                <wp:simplePos x="0" y="0"/>
                <wp:positionH relativeFrom="column">
                  <wp:posOffset>4391025</wp:posOffset>
                </wp:positionH>
                <wp:positionV relativeFrom="paragraph">
                  <wp:posOffset>125730</wp:posOffset>
                </wp:positionV>
                <wp:extent cx="1762125" cy="2143125"/>
                <wp:effectExtent l="47625" t="11430" r="9525" b="45720"/>
                <wp:wrapNone/>
                <wp:docPr id="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5" cy="21431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345.75pt;margin-top:9.9pt;width:138.75pt;height:168.75pt;flip:x;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" strokecolor="red">
                <v:stroke endarrow="block"/>
              </v:shape>
            </w:pict>
          </mc:Fallback>
        </mc:AlternateContent>
      </w: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Pr="00854E7F" w:rsidRDefault="001F41A8" w:rsidP="001F41A8">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897510" w:rsidRDefault="00897510" w:rsidP="00901E78">
      <w:pPr>
        <w:spacing w:line="215" w:lineRule="atLeast"/>
        <w:jc w:val="both"/>
        <w:rPr>
          <w:rFonts w:ascii="Calibri" w:hAnsi="Calibri" w:cs="Tahoma"/>
          <w:b/>
          <w:lang w:val="fr-FR"/>
        </w:rPr>
      </w:pPr>
    </w:p>
    <w:p w:rsidR="000A6887" w:rsidRPr="00901E78" w:rsidRDefault="000A6887" w:rsidP="00901E78">
      <w:pPr>
        <w:spacing w:line="215" w:lineRule="atLeast"/>
        <w:jc w:val="both"/>
        <w:rPr>
          <w:rFonts w:ascii="Calibri" w:hAnsi="Calibri" w:cs="Tahoma"/>
          <w:b/>
        </w:rPr>
      </w:pPr>
      <w:r w:rsidRPr="00901E78">
        <w:rPr>
          <w:rFonts w:ascii="Calibri" w:hAnsi="Calibri" w:cs="Tahoma"/>
          <w:b/>
        </w:rPr>
        <w:t>DERECHOS DE</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r w:rsidRPr="00901E78">
        <w:rPr>
          <w:rFonts w:ascii="Calibri" w:hAnsi="Calibri" w:cs="Tahoma"/>
          <w:b/>
        </w:rPr>
        <w:t>INSCRIPCIÓN:</w:t>
      </w:r>
      <w:r w:rsidRPr="00901E78">
        <w:rPr>
          <w:rFonts w:ascii="Calibri" w:hAnsi="Calibri" w:cs="Tahoma"/>
          <w:b/>
        </w:rPr>
        <w:tab/>
      </w:r>
      <w:r w:rsidR="00897510" w:rsidRPr="00901E78">
        <w:rPr>
          <w:rFonts w:ascii="Calibri" w:hAnsi="Calibri" w:cs="Tahoma"/>
        </w:rPr>
        <w:t>Deberán abonar</w:t>
      </w:r>
      <w:r w:rsidR="00DF0F17">
        <w:rPr>
          <w:rFonts w:ascii="Calibri" w:hAnsi="Calibri" w:cs="Tahoma"/>
        </w:rPr>
        <w:t xml:space="preserve">se en el </w:t>
      </w:r>
      <w:r w:rsidR="0084500C">
        <w:rPr>
          <w:rFonts w:ascii="Calibri" w:hAnsi="Calibri" w:cs="Tahoma"/>
        </w:rPr>
        <w:t>Club de Golf Lomas-Bosque</w:t>
      </w:r>
      <w:r w:rsidR="00897510" w:rsidRPr="00901E78">
        <w:rPr>
          <w:rFonts w:ascii="Calibri" w:hAnsi="Calibri" w:cs="Tahoma"/>
        </w:rPr>
        <w:t>,</w:t>
      </w:r>
      <w:r w:rsidR="001E5E80">
        <w:rPr>
          <w:rFonts w:ascii="Calibri" w:hAnsi="Calibri" w:cs="Tahoma"/>
        </w:rPr>
        <w:t xml:space="preserve"> en el momento de registrarse, siempre</w:t>
      </w:r>
      <w:r w:rsidR="00897510" w:rsidRPr="00901E78">
        <w:rPr>
          <w:rFonts w:ascii="Calibri" w:hAnsi="Calibri" w:cs="Tahoma"/>
        </w:rPr>
        <w:t xml:space="preserve"> antes del inicio de la competición</w:t>
      </w:r>
      <w:r w:rsidR="001E5E80">
        <w:rPr>
          <w:rFonts w:ascii="Calibri" w:hAnsi="Calibri" w:cs="Tahoma"/>
        </w:rPr>
        <w:t xml:space="preserve"> </w:t>
      </w:r>
      <w:r w:rsidR="001E5E80">
        <w:rPr>
          <w:rFonts w:ascii="Calibri" w:hAnsi="Calibri" w:cs="Tahoma"/>
          <w:i/>
        </w:rPr>
        <w:t xml:space="preserve">(preferiblemente en los días de entrenamientos oficiales). </w:t>
      </w:r>
      <w:r w:rsidR="001E5E80">
        <w:rPr>
          <w:rFonts w:ascii="Calibri" w:hAnsi="Calibri" w:cs="Tahoma"/>
        </w:rPr>
        <w:t>La cuota de inscripción será de</w:t>
      </w:r>
      <w:r w:rsidR="00897510" w:rsidRPr="00901E78">
        <w:rPr>
          <w:rFonts w:ascii="Calibri" w:hAnsi="Calibri" w:cs="Tahoma"/>
        </w:rPr>
        <w:t>:</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p>
    <w:p w:rsidR="000A6887" w:rsidRPr="00901E78" w:rsidRDefault="00962665" w:rsidP="00962665">
      <w:pPr>
        <w:numPr>
          <w:ilvl w:val="0"/>
          <w:numId w:val="14"/>
        </w:numPr>
        <w:tabs>
          <w:tab w:val="clear" w:pos="2880"/>
          <w:tab w:val="num" w:pos="2835"/>
          <w:tab w:val="right" w:leader="dot" w:pos="9214"/>
        </w:tabs>
        <w:spacing w:line="215" w:lineRule="atLeast"/>
        <w:ind w:hanging="328"/>
        <w:jc w:val="both"/>
        <w:rPr>
          <w:rFonts w:ascii="Calibri" w:hAnsi="Calibri" w:cs="Tahoma"/>
        </w:rPr>
      </w:pPr>
      <w:r>
        <w:rPr>
          <w:rFonts w:ascii="Calibri" w:hAnsi="Calibri" w:cs="Tahoma"/>
        </w:rPr>
        <w:t>Jugadores Mayores</w:t>
      </w:r>
      <w:r w:rsidR="00137B08" w:rsidRPr="00901E78">
        <w:rPr>
          <w:rFonts w:ascii="Calibri" w:hAnsi="Calibri" w:cs="Tahoma"/>
        </w:rPr>
        <w:t>……………………</w:t>
      </w:r>
      <w:r>
        <w:rPr>
          <w:rFonts w:ascii="Calibri" w:hAnsi="Calibri" w:cs="Tahoma"/>
        </w:rPr>
        <w:t>……………75</w:t>
      </w:r>
      <w:r w:rsidR="000A6887" w:rsidRPr="00901E78">
        <w:rPr>
          <w:rFonts w:ascii="Calibri" w:hAnsi="Calibri" w:cs="Tahoma"/>
        </w:rPr>
        <w:t>, 00 €</w:t>
      </w:r>
    </w:p>
    <w:p w:rsidR="00962665" w:rsidRPr="00901E78" w:rsidRDefault="00962665" w:rsidP="00962665">
      <w:pPr>
        <w:numPr>
          <w:ilvl w:val="0"/>
          <w:numId w:val="14"/>
        </w:numPr>
        <w:tabs>
          <w:tab w:val="clear" w:pos="2880"/>
          <w:tab w:val="num" w:pos="2835"/>
          <w:tab w:val="right" w:leader="dot" w:pos="9214"/>
        </w:tabs>
        <w:spacing w:line="215" w:lineRule="atLeast"/>
        <w:ind w:hanging="328"/>
        <w:jc w:val="both"/>
        <w:rPr>
          <w:rFonts w:ascii="Calibri" w:hAnsi="Calibri" w:cs="Tahoma"/>
        </w:rPr>
      </w:pPr>
      <w:r>
        <w:rPr>
          <w:rFonts w:ascii="Calibri" w:hAnsi="Calibri" w:cs="Tahoma"/>
        </w:rPr>
        <w:t xml:space="preserve">Jugadores </w:t>
      </w:r>
      <w:proofErr w:type="spellStart"/>
      <w:r>
        <w:rPr>
          <w:rFonts w:ascii="Calibri" w:hAnsi="Calibri" w:cs="Tahoma"/>
        </w:rPr>
        <w:t>Juniors</w:t>
      </w:r>
      <w:proofErr w:type="spellEnd"/>
      <w:r w:rsidRPr="00901E78">
        <w:rPr>
          <w:rFonts w:ascii="Calibri" w:hAnsi="Calibri" w:cs="Tahoma"/>
        </w:rPr>
        <w:t>……………………</w:t>
      </w:r>
      <w:r>
        <w:rPr>
          <w:rFonts w:ascii="Calibri" w:hAnsi="Calibri" w:cs="Tahoma"/>
        </w:rPr>
        <w:t>………………35</w:t>
      </w:r>
      <w:r w:rsidRPr="00901E78">
        <w:rPr>
          <w:rFonts w:ascii="Calibri" w:hAnsi="Calibri" w:cs="Tahoma"/>
        </w:rPr>
        <w:t>, 00 €</w:t>
      </w:r>
    </w:p>
    <w:p w:rsidR="0066298C" w:rsidRDefault="0066298C"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34437B" w:rsidRPr="00552E7E" w:rsidRDefault="0034437B"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552E7E" w:rsidRDefault="00552E7E" w:rsidP="00901E78">
      <w:pPr>
        <w:spacing w:line="215" w:lineRule="atLeast"/>
        <w:jc w:val="both"/>
        <w:rPr>
          <w:rFonts w:ascii="Calibri" w:hAnsi="Calibri" w:cs="Tahoma"/>
          <w:b/>
        </w:rPr>
      </w:pPr>
    </w:p>
    <w:p w:rsidR="000B4C35" w:rsidRDefault="000B4C35" w:rsidP="00901E78">
      <w:pPr>
        <w:spacing w:line="215" w:lineRule="atLeast"/>
        <w:jc w:val="both"/>
        <w:rPr>
          <w:rFonts w:ascii="Calibri" w:hAnsi="Calibri" w:cs="Tahoma"/>
          <w:b/>
        </w:rPr>
      </w:pPr>
    </w:p>
    <w:p w:rsidR="00E95F70" w:rsidRPr="00901E78" w:rsidRDefault="00E95F70" w:rsidP="00901E78">
      <w:pPr>
        <w:spacing w:line="215" w:lineRule="atLeast"/>
        <w:jc w:val="both"/>
        <w:rPr>
          <w:rFonts w:ascii="Calibri" w:hAnsi="Calibri" w:cs="Tahoma"/>
          <w:b/>
        </w:rPr>
      </w:pPr>
      <w:r w:rsidRPr="00901E78">
        <w:rPr>
          <w:rFonts w:ascii="Calibri" w:hAnsi="Calibri" w:cs="Tahoma"/>
          <w:b/>
        </w:rPr>
        <w:t xml:space="preserve">REGISTRO </w:t>
      </w:r>
    </w:p>
    <w:p w:rsidR="0066298C" w:rsidRPr="008B3A2D" w:rsidRDefault="00E95F70" w:rsidP="0066298C">
      <w:pPr>
        <w:ind w:left="2160" w:hanging="2160"/>
        <w:jc w:val="both"/>
        <w:rPr>
          <w:rFonts w:ascii="Calibri" w:hAnsi="Calibri" w:cs="Tahoma"/>
        </w:rPr>
      </w:pPr>
      <w:r w:rsidRPr="00901E78">
        <w:rPr>
          <w:rFonts w:ascii="Calibri" w:hAnsi="Calibri" w:cs="Tahoma"/>
          <w:b/>
        </w:rPr>
        <w:t>DE JUGADORES:</w:t>
      </w:r>
      <w:r w:rsidRPr="00901E78">
        <w:rPr>
          <w:rFonts w:ascii="Calibri" w:hAnsi="Calibri" w:cs="Tahoma"/>
          <w:b/>
        </w:rPr>
        <w:tab/>
      </w:r>
      <w:r w:rsidR="0066298C" w:rsidRPr="008B3A2D">
        <w:rPr>
          <w:rFonts w:ascii="Calibri" w:hAnsi="Calibri" w:cs="Tahoma"/>
        </w:rPr>
        <w:t xml:space="preserve">El registro de jugadores y el pago de la inscripción se realizarán conjuntamente en el club de golf, en el plazo y lugar establecido por el comité de la prueba </w:t>
      </w:r>
      <w:r w:rsidR="0066298C">
        <w:rPr>
          <w:rFonts w:ascii="Calibri" w:hAnsi="Calibri" w:cs="Tahoma"/>
        </w:rPr>
        <w:lastRenderedPageBreak/>
        <w:t>(preferiblemente en los días</w:t>
      </w:r>
      <w:r w:rsidR="0066298C" w:rsidRPr="008B3A2D">
        <w:rPr>
          <w:rFonts w:ascii="Calibri" w:hAnsi="Calibri" w:cs="Tahoma"/>
        </w:rPr>
        <w:t xml:space="preserve"> de entrenamientos oficiales). </w:t>
      </w:r>
      <w:r w:rsidR="0066298C">
        <w:rPr>
          <w:rFonts w:ascii="Calibri" w:hAnsi="Calibri" w:cs="Tahoma"/>
        </w:rPr>
        <w:t>Con el fin de poder confirmar los horarios de salida de la primera jornada, a</w:t>
      </w:r>
      <w:r w:rsidR="0066298C" w:rsidRPr="008B3A2D">
        <w:rPr>
          <w:rFonts w:ascii="Calibri" w:hAnsi="Calibri" w:cs="Tahoma"/>
        </w:rPr>
        <w:t xml:space="preserve">quellos jugadores que </w:t>
      </w:r>
      <w:r w:rsidR="0066298C">
        <w:rPr>
          <w:rFonts w:ascii="Calibri" w:hAnsi="Calibri" w:cs="Tahoma"/>
        </w:rPr>
        <w:t>no puedan acudir al club los días</w:t>
      </w:r>
      <w:r w:rsidR="0066298C"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34437B" w:rsidRDefault="0034437B" w:rsidP="0066298C">
      <w:pPr>
        <w:tabs>
          <w:tab w:val="left" w:pos="2127"/>
        </w:tabs>
        <w:spacing w:line="215" w:lineRule="atLeast"/>
        <w:ind w:left="2160" w:hanging="2160"/>
        <w:jc w:val="both"/>
        <w:rPr>
          <w:rFonts w:ascii="Calibri" w:hAnsi="Calibri" w:cs="Tahoma"/>
          <w:b/>
        </w:rPr>
      </w:pPr>
    </w:p>
    <w:p w:rsidR="00552E7E" w:rsidRPr="00901E78" w:rsidRDefault="00552E7E"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szCs w:val="22"/>
        </w:rPr>
      </w:pPr>
      <w:r w:rsidRPr="00901E78">
        <w:rPr>
          <w:rFonts w:ascii="Calibri" w:hAnsi="Calibri" w:cs="Tahoma"/>
          <w:b/>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circular el reglamento de la prueba.</w:t>
      </w:r>
    </w:p>
    <w:p w:rsidR="00494EEA" w:rsidRPr="00901E78" w:rsidRDefault="00494EEA"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b/>
        </w:rPr>
      </w:pPr>
    </w:p>
    <w:p w:rsidR="00122B2A" w:rsidRDefault="000A6887" w:rsidP="00901E78">
      <w:pPr>
        <w:ind w:left="2160" w:hanging="2160"/>
        <w:jc w:val="both"/>
        <w:rPr>
          <w:rFonts w:ascii="Calibri" w:hAnsi="Calibri" w:cs="Tahoma"/>
          <w:szCs w:val="22"/>
        </w:rPr>
      </w:pPr>
      <w:r w:rsidRPr="00901E78">
        <w:rPr>
          <w:rFonts w:ascii="Calibri" w:hAnsi="Calibri" w:cs="Tahoma"/>
          <w:b/>
        </w:rPr>
        <w:t>ALOJAMIENTO:</w:t>
      </w:r>
      <w:r w:rsidRPr="00901E78">
        <w:rPr>
          <w:rFonts w:ascii="Calibri" w:hAnsi="Calibri"/>
        </w:rPr>
        <w:tab/>
      </w:r>
      <w:r w:rsidR="00122B2A" w:rsidRPr="00901E78">
        <w:rPr>
          <w:rFonts w:ascii="Calibri" w:hAnsi="Calibri" w:cs="Tahoma"/>
          <w:szCs w:val="22"/>
        </w:rPr>
        <w:t>La R.F.E.G., a través de la empresa HOLE GOLF – EVENTOS 90 S.L., ha</w:t>
      </w:r>
      <w:r w:rsidR="00157AAD">
        <w:rPr>
          <w:rFonts w:ascii="Calibri" w:hAnsi="Calibri" w:cs="Tahoma"/>
          <w:szCs w:val="22"/>
        </w:rPr>
        <w:t>n</w:t>
      </w:r>
      <w:r w:rsidR="00122B2A" w:rsidRPr="00901E78">
        <w:rPr>
          <w:rFonts w:ascii="Calibri" w:hAnsi="Calibri" w:cs="Tahoma"/>
          <w:szCs w:val="22"/>
        </w:rPr>
        <w:t xml:space="preserve"> realizado un bloqueo de habitacio</w:t>
      </w:r>
      <w:r w:rsidR="00F756DD">
        <w:rPr>
          <w:rFonts w:ascii="Calibri" w:hAnsi="Calibri" w:cs="Tahoma"/>
          <w:szCs w:val="22"/>
        </w:rPr>
        <w:t>nes en los</w:t>
      </w:r>
      <w:r w:rsidR="00122B2A" w:rsidRPr="00901E78">
        <w:rPr>
          <w:rFonts w:ascii="Calibri" w:hAnsi="Calibri" w:cs="Tahoma"/>
          <w:szCs w:val="22"/>
        </w:rPr>
        <w:t xml:space="preserve"> siguiente</w:t>
      </w:r>
      <w:r w:rsidR="00F756DD">
        <w:rPr>
          <w:rFonts w:ascii="Calibri" w:hAnsi="Calibri" w:cs="Tahoma"/>
          <w:szCs w:val="22"/>
        </w:rPr>
        <w:t>s</w:t>
      </w:r>
      <w:r w:rsidR="000B4C35">
        <w:rPr>
          <w:rFonts w:ascii="Calibri" w:hAnsi="Calibri" w:cs="Tahoma"/>
          <w:szCs w:val="22"/>
        </w:rPr>
        <w:t xml:space="preserve"> establecimientos</w:t>
      </w:r>
      <w:r w:rsidR="006948A2" w:rsidRPr="00901E78">
        <w:rPr>
          <w:rFonts w:ascii="Calibri" w:hAnsi="Calibri" w:cs="Tahoma"/>
          <w:szCs w:val="22"/>
        </w:rPr>
        <w:t>:</w:t>
      </w:r>
    </w:p>
    <w:p w:rsidR="009042EA" w:rsidRPr="00901E78" w:rsidRDefault="009042EA" w:rsidP="00901E78">
      <w:pPr>
        <w:ind w:left="2160" w:hanging="2160"/>
        <w:jc w:val="both"/>
        <w:rPr>
          <w:rFonts w:ascii="Calibri" w:hAnsi="Calibri" w:cs="Tahoma"/>
          <w:szCs w:val="22"/>
        </w:rPr>
      </w:pPr>
    </w:p>
    <w:p w:rsidR="009042EA" w:rsidRPr="009A345D" w:rsidRDefault="009042EA" w:rsidP="009042EA">
      <w:pPr>
        <w:numPr>
          <w:ilvl w:val="0"/>
          <w:numId w:val="34"/>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rPr>
      </w:pPr>
      <w:r w:rsidRPr="009A345D">
        <w:rPr>
          <w:rFonts w:ascii="Calibri" w:hAnsi="Calibri" w:cs="Tahoma"/>
          <w:b/>
          <w:szCs w:val="22"/>
          <w:lang w:val="en-US"/>
        </w:rPr>
        <w:t xml:space="preserve">HOTEL </w:t>
      </w:r>
      <w:r w:rsidRPr="009A345D">
        <w:rPr>
          <w:rFonts w:asciiTheme="minorHAnsi" w:hAnsiTheme="minorHAnsi" w:cs="Arial"/>
          <w:b/>
          <w:szCs w:val="22"/>
        </w:rPr>
        <w:t>EUROSTARS ZARZUELA</w:t>
      </w:r>
      <w:r w:rsidRPr="009A345D">
        <w:rPr>
          <w:rFonts w:ascii="Calibri" w:hAnsi="Calibri" w:cs="Tahoma"/>
          <w:b/>
          <w:szCs w:val="22"/>
          <w:lang w:val="en-US"/>
        </w:rPr>
        <w:t xml:space="preserve"> </w:t>
      </w:r>
      <w:r>
        <w:rPr>
          <w:rFonts w:ascii="Calibri" w:hAnsi="Calibri" w:cs="Tahoma"/>
          <w:b/>
          <w:szCs w:val="22"/>
          <w:lang w:val="en-US"/>
        </w:rPr>
        <w:t xml:space="preserve"> ****</w:t>
      </w:r>
    </w:p>
    <w:p w:rsidR="009042EA" w:rsidRPr="009A345D" w:rsidRDefault="009042EA" w:rsidP="009042EA">
      <w:pPr>
        <w:numPr>
          <w:ilvl w:val="0"/>
          <w:numId w:val="34"/>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snapToGrid w:val="0"/>
          <w:szCs w:val="22"/>
          <w:lang w:val="es-ES_tradnl"/>
        </w:rPr>
      </w:pPr>
      <w:r>
        <w:rPr>
          <w:rFonts w:ascii="Calibri" w:hAnsi="Calibri" w:cs="Tahoma"/>
          <w:b/>
          <w:szCs w:val="22"/>
          <w:lang w:val="en-US"/>
        </w:rPr>
        <w:t>HOTEL EUROSTARS I HOTEL ****</w:t>
      </w:r>
    </w:p>
    <w:p w:rsidR="00962665" w:rsidRDefault="00962665" w:rsidP="00901E78">
      <w:pPr>
        <w:widowControl w:val="0"/>
        <w:ind w:left="2160"/>
        <w:jc w:val="both"/>
        <w:rPr>
          <w:rFonts w:ascii="Calibri" w:hAnsi="Calibri" w:cs="Tahoma"/>
          <w:snapToGrid w:val="0"/>
          <w:szCs w:val="22"/>
          <w:lang w:val="es-ES_tradnl"/>
        </w:rPr>
      </w:pPr>
    </w:p>
    <w:p w:rsidR="00122B2A" w:rsidRPr="00901E78" w:rsidRDefault="00122B2A" w:rsidP="008F3052">
      <w:pPr>
        <w:widowControl w:val="0"/>
        <w:ind w:left="2160"/>
        <w:jc w:val="both"/>
        <w:rPr>
          <w:rFonts w:ascii="Calibri" w:hAnsi="Calibri" w:cs="Tahoma"/>
          <w:snapToGrid w:val="0"/>
          <w:szCs w:val="22"/>
          <w:lang w:val="es-ES_tradnl"/>
        </w:rPr>
      </w:pPr>
      <w:r w:rsidRPr="00901E78">
        <w:rPr>
          <w:rFonts w:ascii="Calibri" w:hAnsi="Calibri" w:cs="Tahoma"/>
          <w:snapToGrid w:val="0"/>
          <w:szCs w:val="22"/>
          <w:lang w:val="es-ES_tradnl"/>
        </w:rPr>
        <w:t>Todas las solicitudes deberán efectuarse directamente a través de la empresa HOLE GOLF – EVENTOS 90 S.L., antes del día</w:t>
      </w:r>
      <w:r w:rsidR="000B4C35">
        <w:rPr>
          <w:rFonts w:ascii="Calibri" w:hAnsi="Calibri" w:cs="Tahoma"/>
          <w:snapToGrid w:val="0"/>
          <w:szCs w:val="22"/>
          <w:lang w:val="es-ES_tradnl"/>
        </w:rPr>
        <w:t xml:space="preserve"> </w:t>
      </w:r>
      <w:r w:rsidR="00E2543B">
        <w:rPr>
          <w:rFonts w:ascii="Calibri" w:hAnsi="Calibri" w:cs="Tahoma"/>
          <w:snapToGrid w:val="0"/>
          <w:szCs w:val="22"/>
          <w:lang w:val="es-ES_tradnl"/>
        </w:rPr>
        <w:t>15 DE JULIO DE 2013</w:t>
      </w:r>
      <w:r w:rsidRPr="00901E78">
        <w:rPr>
          <w:rFonts w:ascii="Calibri" w:hAnsi="Calibri" w:cs="Tahoma"/>
          <w:snapToGrid w:val="0"/>
          <w:szCs w:val="22"/>
          <w:lang w:val="es-ES_tradnl"/>
        </w:rPr>
        <w:t xml:space="preserve">, cumplimentando la hoja de solicitud de </w:t>
      </w:r>
      <w:proofErr w:type="spellStart"/>
      <w:r w:rsidRPr="00901E78">
        <w:rPr>
          <w:rFonts w:ascii="Calibri" w:hAnsi="Calibri" w:cs="Tahoma"/>
          <w:snapToGrid w:val="0"/>
          <w:szCs w:val="22"/>
          <w:lang w:val="es-ES_tradnl"/>
        </w:rPr>
        <w:t>de</w:t>
      </w:r>
      <w:proofErr w:type="spellEnd"/>
      <w:r w:rsidRPr="00901E78">
        <w:rPr>
          <w:rFonts w:ascii="Calibri" w:hAnsi="Calibri" w:cs="Tahoma"/>
          <w:snapToGrid w:val="0"/>
          <w:szCs w:val="22"/>
          <w:lang w:val="es-ES_tradnl"/>
        </w:rPr>
        <w:t xml:space="preserve"> alojamiento que se a</w:t>
      </w:r>
      <w:r w:rsidR="00064116" w:rsidRPr="00901E78">
        <w:rPr>
          <w:rFonts w:ascii="Calibri" w:hAnsi="Calibri" w:cs="Tahoma"/>
          <w:snapToGrid w:val="0"/>
          <w:szCs w:val="22"/>
          <w:lang w:val="es-ES_tradnl"/>
        </w:rPr>
        <w:t xml:space="preserve">djunta y remitiéndola por </w:t>
      </w:r>
      <w:r w:rsidRPr="00901E78">
        <w:rPr>
          <w:rFonts w:ascii="Calibri" w:hAnsi="Calibri" w:cs="Tahoma"/>
          <w:snapToGrid w:val="0"/>
          <w:szCs w:val="22"/>
          <w:lang w:val="es-ES_tradnl"/>
        </w:rPr>
        <w:t xml:space="preserve">e-mail a: </w:t>
      </w:r>
    </w:p>
    <w:p w:rsidR="00122B2A" w:rsidRPr="00901E78" w:rsidRDefault="00122B2A" w:rsidP="00901E78">
      <w:pPr>
        <w:widowControl w:val="0"/>
        <w:ind w:left="1134"/>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w:t>
      </w:r>
      <w:proofErr w:type="spellStart"/>
      <w:r w:rsidRPr="00901E78">
        <w:rPr>
          <w:rFonts w:ascii="Calibri" w:hAnsi="Calibri" w:cs="Tahoma"/>
          <w:b/>
          <w:szCs w:val="22"/>
        </w:rPr>
        <w:t>Att</w:t>
      </w:r>
      <w:proofErr w:type="spellEnd"/>
      <w:r w:rsidRPr="00901E78">
        <w:rPr>
          <w:rFonts w:ascii="Calibri" w:hAnsi="Calibri" w:cs="Tahoma"/>
          <w:b/>
          <w:szCs w:val="22"/>
        </w:rPr>
        <w:t>.:</w:t>
      </w:r>
      <w:r w:rsidRPr="00901E78">
        <w:rPr>
          <w:rFonts w:ascii="Calibri" w:hAnsi="Calibri" w:cs="Tahoma"/>
          <w:b/>
          <w:szCs w:val="22"/>
        </w:rPr>
        <w:tab/>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17" w:history="1">
        <w:r w:rsidRPr="00901E78">
          <w:rPr>
            <w:rStyle w:val="Hipervnculo"/>
            <w:rFonts w:ascii="Calibri" w:hAnsi="Calibri" w:cs="Tahoma"/>
            <w:szCs w:val="22"/>
          </w:rPr>
          <w:t>alfaro@holegolf.com</w:t>
        </w:r>
      </w:hyperlink>
    </w:p>
    <w:p w:rsidR="00122B2A"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t>948 24 10 51</w:t>
      </w:r>
    </w:p>
    <w:p w:rsidR="00897510" w:rsidRDefault="000B4C35"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Pr>
          <w:rFonts w:ascii="Calibri" w:hAnsi="Calibri" w:cs="Tahoma"/>
          <w:szCs w:val="22"/>
        </w:rPr>
        <w:tab/>
      </w:r>
    </w:p>
    <w:p w:rsidR="00EB60CE" w:rsidRDefault="009F260A" w:rsidP="00E2543B">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410"/>
        <w:jc w:val="both"/>
        <w:rPr>
          <w:rFonts w:ascii="Calibri" w:hAnsi="Calibri" w:cs="Tahoma"/>
          <w:b/>
        </w:rPr>
      </w:pPr>
      <w:r>
        <w:rPr>
          <w:rFonts w:ascii="Calibri" w:hAnsi="Calibri" w:cs="Tahoma"/>
          <w:szCs w:val="22"/>
        </w:rPr>
        <w:tab/>
      </w:r>
      <w:r>
        <w:rPr>
          <w:rFonts w:ascii="Calibri" w:hAnsi="Calibri" w:cs="Tahoma"/>
          <w:szCs w:val="22"/>
        </w:rPr>
        <w:tab/>
      </w:r>
      <w:r>
        <w:rPr>
          <w:rFonts w:ascii="Calibri" w:hAnsi="Calibri" w:cs="Tahoma"/>
          <w:szCs w:val="22"/>
        </w:rPr>
        <w:tab/>
      </w:r>
      <w:r>
        <w:rPr>
          <w:rFonts w:ascii="Calibri" w:hAnsi="Calibri" w:cs="Tahoma"/>
          <w:szCs w:val="22"/>
        </w:rPr>
        <w:tab/>
      </w:r>
    </w:p>
    <w:p w:rsidR="000B4C35" w:rsidRPr="00901E78" w:rsidRDefault="000B4C35" w:rsidP="000B4C35">
      <w:pPr>
        <w:spacing w:line="215" w:lineRule="atLeast"/>
        <w:ind w:firstLine="142"/>
        <w:jc w:val="both"/>
        <w:rPr>
          <w:rFonts w:ascii="Calibri" w:hAnsi="Calibri" w:cs="Tahoma"/>
          <w:b/>
        </w:rPr>
      </w:pPr>
      <w:r>
        <w:rPr>
          <w:rFonts w:ascii="Calibri" w:hAnsi="Calibri" w:cs="Tahoma"/>
          <w:b/>
        </w:rPr>
        <w:t>NORMATIVA</w:t>
      </w:r>
      <w:r w:rsidRPr="00901E78">
        <w:rPr>
          <w:rFonts w:ascii="Calibri" w:hAnsi="Calibri" w:cs="Tahoma"/>
          <w:b/>
        </w:rPr>
        <w:t xml:space="preserve"> </w:t>
      </w:r>
    </w:p>
    <w:p w:rsidR="00E2543B" w:rsidRDefault="000B4C35" w:rsidP="00EB60CE">
      <w:pPr>
        <w:tabs>
          <w:tab w:val="left" w:pos="2127"/>
        </w:tabs>
        <w:spacing w:line="215" w:lineRule="atLeast"/>
        <w:ind w:left="2160" w:hanging="2018"/>
        <w:jc w:val="both"/>
        <w:rPr>
          <w:rFonts w:ascii="Calibri" w:hAnsi="Calibri" w:cs="Tahoma"/>
          <w:b/>
        </w:rPr>
      </w:pPr>
      <w:r>
        <w:rPr>
          <w:rFonts w:ascii="Calibri" w:hAnsi="Calibri" w:cs="Tahoma"/>
          <w:b/>
        </w:rPr>
        <w:t>ANTIDOPAJE</w:t>
      </w:r>
      <w:r w:rsidRPr="00901E78">
        <w:rPr>
          <w:rFonts w:ascii="Calibri" w:hAnsi="Calibri" w:cs="Tahoma"/>
          <w:b/>
        </w:rPr>
        <w:t>:</w:t>
      </w:r>
      <w:r w:rsidRPr="00901E78">
        <w:rPr>
          <w:rFonts w:ascii="Calibri" w:hAnsi="Calibri" w:cs="Tahoma"/>
          <w:b/>
        </w:rPr>
        <w:tab/>
      </w:r>
    </w:p>
    <w:p w:rsidR="00E2543B" w:rsidRPr="00726321" w:rsidRDefault="00E2543B" w:rsidP="00E2543B">
      <w:pPr>
        <w:autoSpaceDE w:val="0"/>
        <w:autoSpaceDN w:val="0"/>
        <w:ind w:left="2127"/>
        <w:jc w:val="both"/>
        <w:rPr>
          <w:rFonts w:ascii="Calibri" w:hAnsi="Calibri"/>
          <w:i/>
          <w:iCs/>
          <w:sz w:val="24"/>
          <w:szCs w:val="24"/>
        </w:rPr>
      </w:pPr>
      <w:r w:rsidRPr="00726321">
        <w:rPr>
          <w:rFonts w:ascii="Calibri" w:hAnsi="Calibri"/>
        </w:rPr>
        <w:t>Os recordamos que, de acuerdo con la  normativa recogida en la Ley Orgánica 7/2006, de 21 de noviembre, de protección de la salud y de lucha contra el dopaje en el deporte, 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deporte</w:t>
      </w:r>
      <w:r w:rsidRPr="00726321">
        <w:rPr>
          <w:rFonts w:ascii="Calibri" w:hAnsi="Calibri"/>
          <w:i/>
          <w:iCs/>
        </w:rPr>
        <w:t xml:space="preserve"> (última publicación en el BOE de viernes 21 de diciembre de 2012:</w:t>
      </w:r>
      <w:r w:rsidRPr="00726321">
        <w:rPr>
          <w:rFonts w:ascii="Calibri" w:hAnsi="Calibri"/>
          <w:i/>
          <w:iCs/>
          <w:sz w:val="24"/>
          <w:szCs w:val="24"/>
        </w:rPr>
        <w:t xml:space="preserve"> Resolución de 10 de diciembre de 2012, de la Presidencia del Consejo Superior de Deportes, por la que se aprueba la lista de sustancias y métodos prohibidos en el deporte)</w:t>
      </w:r>
    </w:p>
    <w:p w:rsidR="00E2543B" w:rsidRDefault="00E2543B" w:rsidP="00E2543B">
      <w:pPr>
        <w:pStyle w:val="Default"/>
        <w:ind w:left="2127"/>
        <w:jc w:val="both"/>
        <w:rPr>
          <w:rFonts w:ascii="Calibri" w:hAnsi="Calibri"/>
          <w:b/>
          <w:bCs/>
          <w:color w:val="auto"/>
        </w:rPr>
      </w:pPr>
      <w:r w:rsidRPr="00726321">
        <w:rPr>
          <w:rFonts w:ascii="Calibri" w:hAnsi="Calibri"/>
          <w:b/>
          <w:bCs/>
          <w:color w:val="auto"/>
        </w:rPr>
        <w:t>Para más información:</w:t>
      </w:r>
    </w:p>
    <w:p w:rsidR="00E2543B" w:rsidRPr="00E2543B" w:rsidRDefault="00A61AB0" w:rsidP="00E2543B">
      <w:pPr>
        <w:pStyle w:val="Default"/>
        <w:ind w:left="2008" w:firstLine="119"/>
        <w:rPr>
          <w:rFonts w:ascii="Calibri" w:hAnsi="Calibri"/>
          <w:color w:val="auto"/>
          <w:sz w:val="20"/>
          <w:szCs w:val="20"/>
        </w:rPr>
      </w:pPr>
      <w:hyperlink r:id="rId18" w:history="1">
        <w:r w:rsidR="00E2543B" w:rsidRPr="00E2543B">
          <w:rPr>
            <w:rStyle w:val="Hipervnculo"/>
            <w:rFonts w:ascii="Calibri" w:hAnsi="Calibri"/>
            <w:sz w:val="20"/>
            <w:szCs w:val="20"/>
          </w:rPr>
          <w:t>http://www.rfegolf.es/CommitteePaginas/SeldomCommittee_Home.aspx?CatId=24</w:t>
        </w:r>
      </w:hyperlink>
      <w:r w:rsidR="00E2543B" w:rsidRPr="00E2543B">
        <w:rPr>
          <w:rFonts w:ascii="Calibri" w:hAnsi="Calibri"/>
          <w:color w:val="auto"/>
          <w:sz w:val="20"/>
          <w:szCs w:val="20"/>
        </w:rPr>
        <w:t xml:space="preserve"> </w:t>
      </w:r>
    </w:p>
    <w:p w:rsidR="00E2543B" w:rsidRPr="00901E78" w:rsidRDefault="00A61AB0" w:rsidP="00E2543B">
      <w:pPr>
        <w:tabs>
          <w:tab w:val="left" w:pos="2127"/>
        </w:tabs>
        <w:spacing w:line="215" w:lineRule="atLeast"/>
        <w:ind w:left="4168" w:hanging="2018"/>
        <w:jc w:val="both"/>
        <w:rPr>
          <w:rFonts w:ascii="Calibri" w:hAnsi="Calibri" w:cs="Tahoma"/>
        </w:rPr>
      </w:pPr>
      <w:hyperlink r:id="rId19" w:history="1">
        <w:r w:rsidR="00E2543B" w:rsidRPr="00E2543B">
          <w:rPr>
            <w:rStyle w:val="Hipervnculo"/>
            <w:rFonts w:ascii="Calibri" w:hAnsi="Calibri"/>
            <w:sz w:val="20"/>
          </w:rPr>
          <w:t>http://www.aea.gob.es/legislación/legislación-antidopaje-.aspx</w:t>
        </w:r>
      </w:hyperlink>
      <w:r w:rsidR="000B4C35">
        <w:rPr>
          <w:rFonts w:ascii="Calibri" w:hAnsi="Calibri" w:cs="Tahoma"/>
          <w:b/>
        </w:rPr>
        <w:tab/>
      </w:r>
    </w:p>
    <w:p w:rsidR="00BD1AAF" w:rsidRPr="00901E78" w:rsidRDefault="000A6887" w:rsidP="00F7127A">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p>
    <w:p w:rsidR="00157AAD" w:rsidRDefault="0084500C" w:rsidP="00901E78">
      <w:pPr>
        <w:pStyle w:val="Encabezado"/>
        <w:tabs>
          <w:tab w:val="clear" w:pos="4252"/>
          <w:tab w:val="clear" w:pos="8504"/>
        </w:tabs>
        <w:ind w:left="4320" w:firstLine="720"/>
        <w:jc w:val="both"/>
        <w:rPr>
          <w:rFonts w:ascii="Calibri" w:hAnsi="Calibri" w:cs="Tahoma"/>
        </w:rPr>
      </w:pPr>
      <w:r>
        <w:rPr>
          <w:rFonts w:ascii="Calibri" w:hAnsi="Calibri" w:cs="Tahoma"/>
          <w:noProof/>
        </w:rPr>
        <w:drawing>
          <wp:anchor distT="0" distB="0" distL="114300" distR="114300" simplePos="0" relativeHeight="251660800" behindDoc="1" locked="0" layoutInCell="1" allowOverlap="1" wp14:anchorId="26081763" wp14:editId="1F7601AA">
            <wp:simplePos x="0" y="0"/>
            <wp:positionH relativeFrom="column">
              <wp:posOffset>3338195</wp:posOffset>
            </wp:positionH>
            <wp:positionV relativeFrom="paragraph">
              <wp:posOffset>149949</wp:posOffset>
            </wp:positionV>
            <wp:extent cx="1626870" cy="1171575"/>
            <wp:effectExtent l="0" t="0" r="0" b="9525"/>
            <wp:wrapNone/>
            <wp:docPr id="1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0" cstate="print"/>
                    <a:srcRect/>
                    <a:stretch>
                      <a:fillRect/>
                    </a:stretch>
                  </pic:blipFill>
                  <pic:spPr bwMode="auto">
                    <a:xfrm>
                      <a:off x="0" y="0"/>
                      <a:ext cx="1626870" cy="1171575"/>
                    </a:xfrm>
                    <a:prstGeom prst="rect">
                      <a:avLst/>
                    </a:prstGeom>
                    <a:noFill/>
                    <a:ln w="9525">
                      <a:noFill/>
                      <a:miter lim="800000"/>
                      <a:headEnd/>
                      <a:tailEnd/>
                    </a:ln>
                  </pic:spPr>
                </pic:pic>
              </a:graphicData>
            </a:graphic>
          </wp:anchor>
        </w:drawing>
      </w:r>
    </w:p>
    <w:p w:rsidR="000A6887" w:rsidRPr="00901E78" w:rsidRDefault="000A6887" w:rsidP="00901E78">
      <w:pPr>
        <w:pStyle w:val="Encabezado"/>
        <w:tabs>
          <w:tab w:val="clear" w:pos="4252"/>
          <w:tab w:val="clear" w:pos="8504"/>
        </w:tabs>
        <w:ind w:left="4320" w:firstLine="720"/>
        <w:jc w:val="both"/>
        <w:rPr>
          <w:rFonts w:ascii="Calibri" w:hAnsi="Calibri" w:cs="Tahoma"/>
        </w:rPr>
      </w:pPr>
      <w:r w:rsidRPr="00901E78">
        <w:rPr>
          <w:rFonts w:ascii="Calibri" w:hAnsi="Calibri" w:cs="Tahoma"/>
        </w:rPr>
        <w:t xml:space="preserve">En Madrid, a </w:t>
      </w:r>
      <w:r w:rsidR="009042EA">
        <w:rPr>
          <w:rFonts w:ascii="Calibri" w:hAnsi="Calibri" w:cs="Tahoma"/>
        </w:rPr>
        <w:t>05 de junio de 2013</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6948A2" w:rsidRPr="00901E78" w:rsidRDefault="006948A2" w:rsidP="00901E78">
      <w:pPr>
        <w:jc w:val="both"/>
        <w:rPr>
          <w:rFonts w:ascii="Calibri" w:hAnsi="Calibri" w:cs="Tahoma"/>
        </w:rPr>
      </w:pPr>
    </w:p>
    <w:p w:rsidR="000A6887" w:rsidRPr="00901E78" w:rsidRDefault="000A6887" w:rsidP="00901E78">
      <w:pPr>
        <w:jc w:val="both"/>
        <w:rPr>
          <w:rFonts w:ascii="Calibri" w:hAnsi="Calibri" w:cs="Tahoma"/>
        </w:rPr>
      </w:pPr>
    </w:p>
    <w:p w:rsidR="0084500C"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84500C" w:rsidRDefault="0084500C">
      <w:pPr>
        <w:rPr>
          <w:rFonts w:ascii="Calibri" w:hAnsi="Calibri" w:cs="Tahoma"/>
          <w:i/>
        </w:rPr>
      </w:pPr>
      <w:r>
        <w:rPr>
          <w:rFonts w:ascii="Calibri" w:hAnsi="Calibri" w:cs="Tahoma"/>
        </w:rPr>
        <w:br w:type="page"/>
      </w:r>
    </w:p>
    <w:p w:rsidR="002A0A0E" w:rsidRPr="008F3052" w:rsidRDefault="002A0A0E" w:rsidP="00C22C30">
      <w:pPr>
        <w:pBdr>
          <w:top w:val="single" w:sz="4" w:space="1" w:color="auto"/>
          <w:left w:val="single" w:sz="4" w:space="4" w:color="auto"/>
          <w:bottom w:val="single" w:sz="4" w:space="1" w:color="auto"/>
          <w:right w:val="single" w:sz="4" w:space="0" w:color="auto"/>
        </w:pBdr>
        <w:ind w:left="-426" w:right="-428"/>
        <w:jc w:val="center"/>
        <w:rPr>
          <w:rFonts w:ascii="Calibri" w:hAnsi="Calibri"/>
          <w:b/>
          <w:sz w:val="26"/>
          <w:szCs w:val="26"/>
        </w:rPr>
      </w:pPr>
      <w:r w:rsidRPr="008F3052">
        <w:rPr>
          <w:rFonts w:ascii="Calibri" w:hAnsi="Calibri"/>
          <w:b/>
          <w:sz w:val="26"/>
          <w:szCs w:val="26"/>
        </w:rPr>
        <w:lastRenderedPageBreak/>
        <w:t>CAMPEONATO NACIONAL INDIVIDUAL</w:t>
      </w:r>
      <w:r w:rsidR="00BF55D9" w:rsidRPr="008F3052">
        <w:rPr>
          <w:rFonts w:ascii="Calibri" w:hAnsi="Calibri"/>
          <w:b/>
          <w:sz w:val="26"/>
          <w:szCs w:val="26"/>
        </w:rPr>
        <w:t xml:space="preserve"> </w:t>
      </w:r>
      <w:r w:rsidR="004579AE" w:rsidRPr="008F3052">
        <w:rPr>
          <w:rFonts w:ascii="Calibri" w:hAnsi="Calibri"/>
          <w:b/>
          <w:sz w:val="26"/>
          <w:szCs w:val="26"/>
        </w:rPr>
        <w:t xml:space="preserve">DE ESPAÑA </w:t>
      </w:r>
      <w:r w:rsidR="00BF55D9" w:rsidRPr="008F3052">
        <w:rPr>
          <w:rFonts w:ascii="Calibri" w:hAnsi="Calibri"/>
          <w:b/>
          <w:sz w:val="26"/>
          <w:szCs w:val="26"/>
        </w:rPr>
        <w:t>AMATEUR</w:t>
      </w:r>
      <w:r w:rsidR="004579AE" w:rsidRPr="008F3052">
        <w:rPr>
          <w:rFonts w:ascii="Calibri" w:hAnsi="Calibri"/>
          <w:b/>
          <w:sz w:val="26"/>
          <w:szCs w:val="26"/>
        </w:rPr>
        <w:t xml:space="preserve"> MASCULINO</w:t>
      </w:r>
    </w:p>
    <w:p w:rsidR="00731975" w:rsidRPr="00EF0D98" w:rsidRDefault="00731975"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567" w:right="-428"/>
        <w:jc w:val="center"/>
        <w:rPr>
          <w:rFonts w:ascii="Calibri" w:hAnsi="Calibri"/>
          <w:b/>
          <w:sz w:val="16"/>
          <w:szCs w:val="16"/>
          <w:u w:val="single"/>
        </w:rPr>
      </w:pPr>
    </w:p>
    <w:p w:rsidR="002A0A0E" w:rsidRPr="00B40907" w:rsidRDefault="002A0A0E" w:rsidP="00C22C30">
      <w:pPr>
        <w:shd w:val="clear" w:color="auto" w:fill="8DB3E2"/>
        <w:ind w:left="-567" w:right="-428"/>
        <w:jc w:val="center"/>
        <w:rPr>
          <w:rFonts w:ascii="Calibri" w:hAnsi="Calibri" w:cs="Arial"/>
          <w:b/>
          <w:bCs/>
          <w:sz w:val="32"/>
          <w:szCs w:val="32"/>
          <w:lang w:val="es-ES_tradnl"/>
        </w:rPr>
      </w:pPr>
      <w:r w:rsidRPr="00B40907">
        <w:rPr>
          <w:rFonts w:ascii="Calibri" w:hAnsi="Calibri" w:cs="Arial"/>
          <w:b/>
          <w:bCs/>
          <w:sz w:val="32"/>
          <w:szCs w:val="32"/>
          <w:lang w:val="es-ES_tradnl"/>
        </w:rPr>
        <w:t>REGLAMENTO</w:t>
      </w:r>
    </w:p>
    <w:p w:rsidR="004579AE" w:rsidRPr="004579AE"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567" w:right="-428"/>
        <w:jc w:val="both"/>
        <w:rPr>
          <w:rFonts w:ascii="Calibri" w:hAnsi="Calibri"/>
          <w:sz w:val="18"/>
          <w:szCs w:val="18"/>
        </w:rPr>
      </w:pPr>
      <w:r w:rsidRPr="004579AE">
        <w:rPr>
          <w:rFonts w:ascii="Calibri" w:hAnsi="Calibri"/>
          <w:b/>
          <w:sz w:val="18"/>
          <w:szCs w:val="18"/>
        </w:rPr>
        <w:t>Condiciones</w:t>
      </w:r>
    </w:p>
    <w:p w:rsidR="004579AE" w:rsidRPr="009F260A" w:rsidRDefault="004579AE" w:rsidP="00C22C30">
      <w:pPr>
        <w:ind w:left="-567" w:right="-428"/>
        <w:jc w:val="both"/>
        <w:rPr>
          <w:rFonts w:ascii="Calibri" w:hAnsi="Calibri"/>
          <w:sz w:val="16"/>
          <w:szCs w:val="16"/>
        </w:rPr>
      </w:pPr>
      <w:r w:rsidRPr="009F260A">
        <w:rPr>
          <w:rFonts w:ascii="Calibri" w:hAnsi="Calibri"/>
          <w:sz w:val="16"/>
          <w:szCs w:val="16"/>
        </w:rPr>
        <w:t>Podrán tomar parte, con las limitaciones que posteriormente se expresan, todos los jugadores</w:t>
      </w:r>
      <w:r w:rsidR="00FE3BA9" w:rsidRPr="009F260A">
        <w:rPr>
          <w:rFonts w:ascii="Calibri" w:hAnsi="Calibri"/>
          <w:sz w:val="16"/>
          <w:szCs w:val="16"/>
        </w:rPr>
        <w:t xml:space="preserve"> amateurs de sexo masculino, de </w:t>
      </w:r>
      <w:r w:rsidRPr="009F260A">
        <w:rPr>
          <w:rFonts w:ascii="Calibri" w:hAnsi="Calibri"/>
          <w:sz w:val="16"/>
          <w:szCs w:val="16"/>
        </w:rPr>
        <w:t xml:space="preserve">nacionalidad española, sin perjuicio de lo establecido en la </w:t>
      </w:r>
      <w:r w:rsidRPr="009F260A">
        <w:rPr>
          <w:rFonts w:ascii="Calibri" w:hAnsi="Calibri" w:cs="Arial"/>
          <w:sz w:val="16"/>
          <w:szCs w:val="16"/>
        </w:rPr>
        <w:t>Disposición Adicional Segunda de Ley 19/2007 de 11 de julio,</w:t>
      </w:r>
      <w:r w:rsidRPr="009F260A">
        <w:rPr>
          <w:rFonts w:ascii="Calibri" w:hAnsi="Calibri"/>
          <w:sz w:val="16"/>
          <w:szCs w:val="16"/>
        </w:rPr>
        <w:t xml:space="preserve"> y con licencia en vigor expedida por la R.F.E.G.</w:t>
      </w:r>
    </w:p>
    <w:p w:rsidR="004579AE"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567" w:right="-428"/>
        <w:jc w:val="both"/>
        <w:rPr>
          <w:rFonts w:ascii="Calibri" w:hAnsi="Calibri"/>
          <w:sz w:val="16"/>
          <w:szCs w:val="16"/>
        </w:rPr>
      </w:pPr>
    </w:p>
    <w:p w:rsidR="00E2543B" w:rsidRPr="00F37DFF" w:rsidRDefault="00E2543B" w:rsidP="00C22C30">
      <w:pPr>
        <w:tabs>
          <w:tab w:val="left" w:pos="874"/>
        </w:tabs>
        <w:spacing w:line="215" w:lineRule="atLeast"/>
        <w:ind w:left="-567" w:right="-428"/>
        <w:jc w:val="both"/>
        <w:rPr>
          <w:rFonts w:ascii="Calibri" w:hAnsi="Calibri"/>
          <w:sz w:val="16"/>
          <w:szCs w:val="16"/>
        </w:rPr>
      </w:pPr>
      <w:r w:rsidRPr="00F37DFF">
        <w:rPr>
          <w:rFonts w:ascii="Calibri" w:hAnsi="Calibri"/>
          <w:sz w:val="16"/>
          <w:szCs w:val="16"/>
        </w:rPr>
        <w:t>El número de participantes no podrá exceder</w:t>
      </w:r>
      <w:r>
        <w:rPr>
          <w:rFonts w:ascii="Calibri" w:hAnsi="Calibri"/>
          <w:sz w:val="16"/>
          <w:szCs w:val="16"/>
        </w:rPr>
        <w:t xml:space="preserve"> de</w:t>
      </w:r>
      <w:r w:rsidRPr="00F37DFF">
        <w:rPr>
          <w:rFonts w:ascii="Calibri" w:hAnsi="Calibri"/>
          <w:sz w:val="16"/>
          <w:szCs w:val="16"/>
        </w:rPr>
        <w:t xml:space="preserve"> 120, que serán los</w:t>
      </w:r>
      <w:r>
        <w:rPr>
          <w:rFonts w:ascii="Calibri" w:hAnsi="Calibri"/>
          <w:sz w:val="16"/>
          <w:szCs w:val="16"/>
        </w:rPr>
        <w:t xml:space="preserve"> 120</w:t>
      </w:r>
      <w:r w:rsidRPr="00F37DFF">
        <w:rPr>
          <w:rFonts w:ascii="Calibri" w:hAnsi="Calibri"/>
          <w:sz w:val="16"/>
          <w:szCs w:val="16"/>
        </w:rPr>
        <w:t xml:space="preserve"> inscritos correctamente en tiempo y forma con hándicap exacto más bajo. </w:t>
      </w:r>
      <w:r>
        <w:rPr>
          <w:rFonts w:ascii="Calibri" w:hAnsi="Calibri"/>
          <w:sz w:val="16"/>
          <w:szCs w:val="16"/>
        </w:rPr>
        <w:t xml:space="preserve">En caso de empate en el puesto 120º participará el jugador que se haya inscrito antes a la competición. </w:t>
      </w:r>
      <w:r w:rsidRPr="00F37DFF">
        <w:rPr>
          <w:rFonts w:ascii="Calibri" w:hAnsi="Calibri"/>
          <w:sz w:val="16"/>
          <w:szCs w:val="16"/>
        </w:rPr>
        <w:t xml:space="preserve">Entre los jugadores inscritos y no admitidos, por no figurar entre los 120 de hándicap más bajo, se establecerá una lista de espera, por </w:t>
      </w:r>
      <w:r>
        <w:rPr>
          <w:rFonts w:ascii="Calibri" w:hAnsi="Calibri"/>
          <w:sz w:val="16"/>
          <w:szCs w:val="16"/>
        </w:rPr>
        <w:t>hándicap</w:t>
      </w:r>
      <w:r w:rsidRPr="00F37DFF">
        <w:rPr>
          <w:rFonts w:ascii="Calibri" w:hAnsi="Calibri"/>
          <w:sz w:val="16"/>
          <w:szCs w:val="16"/>
        </w:rPr>
        <w:t xml:space="preserve"> exacto, para cubrir</w:t>
      </w:r>
      <w:r>
        <w:rPr>
          <w:rFonts w:ascii="Calibri" w:hAnsi="Calibri"/>
          <w:sz w:val="16"/>
          <w:szCs w:val="16"/>
        </w:rPr>
        <w:t>, una a una,</w:t>
      </w:r>
      <w:r w:rsidRPr="00F37DFF">
        <w:rPr>
          <w:rFonts w:ascii="Calibri" w:hAnsi="Calibri"/>
          <w:sz w:val="16"/>
          <w:szCs w:val="16"/>
        </w:rPr>
        <w:t xml:space="preserve"> las posibles ausencias comunicadas dentro del plazo previsto. El</w:t>
      </w:r>
      <w:r>
        <w:rPr>
          <w:rFonts w:ascii="Calibri" w:hAnsi="Calibri"/>
          <w:sz w:val="16"/>
          <w:szCs w:val="16"/>
        </w:rPr>
        <w:t xml:space="preserve"> criterio a seguir para establecer el orden de prioridad entre los jugadores de la lista de espera con el mismo hándicap exacto será el de la fecha más temprana de registro de la inscripción.</w:t>
      </w:r>
      <w:r w:rsidRPr="00F37DFF">
        <w:rPr>
          <w:rFonts w:ascii="Calibri" w:hAnsi="Calibri"/>
          <w:sz w:val="16"/>
          <w:szCs w:val="16"/>
        </w:rPr>
        <w:t xml:space="preserve"> </w:t>
      </w:r>
    </w:p>
    <w:p w:rsidR="004579AE" w:rsidRPr="00B40907"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567" w:right="-428"/>
        <w:jc w:val="both"/>
        <w:rPr>
          <w:rFonts w:ascii="Calibri" w:hAnsi="Calibri"/>
          <w:color w:val="FF0000"/>
          <w:sz w:val="16"/>
          <w:szCs w:val="16"/>
        </w:rPr>
      </w:pP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jc w:val="both"/>
        <w:rPr>
          <w:rFonts w:ascii="Calibri" w:hAnsi="Calibri"/>
          <w:i/>
          <w:sz w:val="16"/>
          <w:szCs w:val="16"/>
        </w:rPr>
      </w:pPr>
      <w:r w:rsidRPr="009F260A">
        <w:rPr>
          <w:rFonts w:ascii="Calibri" w:hAnsi="Calibri"/>
          <w:i/>
          <w:sz w:val="16"/>
          <w:szCs w:val="16"/>
        </w:rPr>
        <w:t xml:space="preserve">Si alguno de los jugadores inscritos hubiera sufrido una bajado o subida de </w:t>
      </w:r>
      <w:r w:rsidR="00FE3BA9" w:rsidRPr="009F260A">
        <w:rPr>
          <w:rFonts w:ascii="Calibri" w:hAnsi="Calibri"/>
          <w:i/>
          <w:sz w:val="16"/>
          <w:szCs w:val="16"/>
        </w:rPr>
        <w:t>hándicap</w:t>
      </w:r>
      <w:r w:rsidRPr="009F260A">
        <w:rPr>
          <w:rFonts w:ascii="Calibri" w:hAnsi="Calibri"/>
          <w:i/>
          <w:sz w:val="16"/>
          <w:szCs w:val="16"/>
        </w:rPr>
        <w:t xml:space="preserve"> por apreciación en los últimos tres meses, esta no será tenida en cuenta y se admitirá o rechazará su inscripción en base al </w:t>
      </w:r>
      <w:r w:rsidR="00FE3BA9" w:rsidRPr="009F260A">
        <w:rPr>
          <w:rFonts w:ascii="Calibri" w:hAnsi="Calibri"/>
          <w:i/>
          <w:sz w:val="16"/>
          <w:szCs w:val="16"/>
        </w:rPr>
        <w:t>hándicap</w:t>
      </w:r>
      <w:r w:rsidRPr="009F260A">
        <w:rPr>
          <w:rFonts w:ascii="Calibri" w:hAnsi="Calibri"/>
          <w:i/>
          <w:sz w:val="16"/>
          <w:szCs w:val="16"/>
        </w:rPr>
        <w:t xml:space="preserve"> que tendría sin tener en cuenta la referida bajada o subida por apreciación. En caso de bajada, esto no tendrá validez si el jugador cumple, al menos una vez, este nuevo hándicap.</w:t>
      </w: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567" w:right="-428"/>
        <w:jc w:val="both"/>
        <w:rPr>
          <w:rFonts w:ascii="Calibri" w:hAnsi="Calibri"/>
          <w:sz w:val="16"/>
          <w:szCs w:val="16"/>
        </w:rPr>
      </w:pP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567" w:right="-428"/>
        <w:jc w:val="both"/>
        <w:rPr>
          <w:rFonts w:ascii="Calibri" w:hAnsi="Calibri"/>
          <w:sz w:val="16"/>
          <w:szCs w:val="16"/>
        </w:rPr>
      </w:pPr>
      <w:r w:rsidRPr="009F260A">
        <w:rPr>
          <w:rFonts w:ascii="Calibri" w:hAnsi="Calibri"/>
          <w:sz w:val="16"/>
          <w:szCs w:val="16"/>
        </w:rPr>
        <w:t xml:space="preserve">También podrán participar, independiente de cuál sea su </w:t>
      </w:r>
      <w:r w:rsidR="00FE3BA9" w:rsidRPr="009F260A">
        <w:rPr>
          <w:rFonts w:ascii="Calibri" w:hAnsi="Calibri"/>
          <w:sz w:val="16"/>
          <w:szCs w:val="16"/>
        </w:rPr>
        <w:t>hándicap</w:t>
      </w:r>
      <w:r w:rsidRPr="009F260A">
        <w:rPr>
          <w:rFonts w:ascii="Calibri" w:hAnsi="Calibri"/>
          <w:sz w:val="16"/>
          <w:szCs w:val="16"/>
        </w:rPr>
        <w:t>, todos los ganadores de esta prue</w:t>
      </w:r>
      <w:r w:rsidR="00FE3BA9" w:rsidRPr="009F260A">
        <w:rPr>
          <w:rFonts w:ascii="Calibri" w:hAnsi="Calibri"/>
          <w:sz w:val="16"/>
          <w:szCs w:val="16"/>
        </w:rPr>
        <w:t>ba en sus ediciones anteriores. Igualmente,</w:t>
      </w:r>
      <w:r w:rsidRPr="009F260A">
        <w:rPr>
          <w:rFonts w:ascii="Calibri" w:hAnsi="Calibri"/>
          <w:sz w:val="16"/>
          <w:szCs w:val="16"/>
        </w:rPr>
        <w:t xml:space="preserve"> se otorgarán las siguientes exenciones, sea cual sea su </w:t>
      </w:r>
      <w:r w:rsidR="00FE3BA9" w:rsidRPr="009F260A">
        <w:rPr>
          <w:rFonts w:ascii="Calibri" w:hAnsi="Calibri"/>
          <w:sz w:val="16"/>
          <w:szCs w:val="16"/>
        </w:rPr>
        <w:t>hándicap</w:t>
      </w:r>
      <w:r w:rsidRPr="009F260A">
        <w:rPr>
          <w:rFonts w:ascii="Calibri" w:hAnsi="Calibri"/>
          <w:sz w:val="16"/>
          <w:szCs w:val="16"/>
        </w:rPr>
        <w:t>:</w:t>
      </w: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567" w:right="-428"/>
        <w:jc w:val="both"/>
        <w:rPr>
          <w:rFonts w:ascii="Calibri" w:hAnsi="Calibri"/>
          <w:sz w:val="16"/>
          <w:szCs w:val="16"/>
        </w:rPr>
      </w:pPr>
    </w:p>
    <w:p w:rsidR="004579AE" w:rsidRPr="009F260A" w:rsidRDefault="009F260A" w:rsidP="00C22C30">
      <w:pPr>
        <w:numPr>
          <w:ilvl w:val="0"/>
          <w:numId w:val="33"/>
        </w:numPr>
        <w:tabs>
          <w:tab w:val="left" w:pos="-1080"/>
          <w:tab w:val="left" w:pos="-720"/>
          <w:tab w:val="left" w:pos="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Pr>
          <w:rFonts w:ascii="Calibri" w:hAnsi="Calibri"/>
          <w:sz w:val="16"/>
          <w:szCs w:val="16"/>
        </w:rPr>
        <w:t>25 PRIMEROS CLASIFICADOS DEL</w:t>
      </w:r>
      <w:r w:rsidR="00FE3BA9" w:rsidRPr="009F260A">
        <w:rPr>
          <w:rFonts w:ascii="Calibri" w:hAnsi="Calibri"/>
          <w:sz w:val="16"/>
          <w:szCs w:val="16"/>
        </w:rPr>
        <w:t xml:space="preserve"> RANKING </w:t>
      </w:r>
      <w:r w:rsidR="004579AE" w:rsidRPr="009F260A">
        <w:rPr>
          <w:rFonts w:ascii="Calibri" w:hAnsi="Calibri"/>
          <w:sz w:val="16"/>
          <w:szCs w:val="16"/>
        </w:rPr>
        <w:t>BOY</w:t>
      </w:r>
      <w:r>
        <w:rPr>
          <w:rFonts w:ascii="Calibri" w:hAnsi="Calibri"/>
          <w:sz w:val="16"/>
          <w:szCs w:val="16"/>
        </w:rPr>
        <w:t xml:space="preserve"> DEL AÑO EN CURSO</w:t>
      </w:r>
    </w:p>
    <w:p w:rsidR="004579AE" w:rsidRPr="009F260A" w:rsidRDefault="00FE3BA9" w:rsidP="00C22C30">
      <w:pPr>
        <w:numPr>
          <w:ilvl w:val="0"/>
          <w:numId w:val="33"/>
        </w:numPr>
        <w:tabs>
          <w:tab w:val="left" w:pos="-1080"/>
          <w:tab w:val="left" w:pos="-720"/>
          <w:tab w:val="left" w:pos="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sidRPr="009F260A">
        <w:rPr>
          <w:rFonts w:ascii="Calibri" w:hAnsi="Calibri"/>
          <w:sz w:val="16"/>
          <w:szCs w:val="16"/>
        </w:rPr>
        <w:t xml:space="preserve">15 PRIMEROS CLASIFICADOS EN LA ÚLTIMA </w:t>
      </w:r>
      <w:r w:rsidR="004579AE" w:rsidRPr="009F260A">
        <w:rPr>
          <w:rFonts w:ascii="Calibri" w:hAnsi="Calibri"/>
          <w:sz w:val="16"/>
          <w:szCs w:val="16"/>
        </w:rPr>
        <w:t>EDICIÓN</w:t>
      </w:r>
      <w:r w:rsidRPr="009F260A">
        <w:rPr>
          <w:rFonts w:ascii="Calibri" w:hAnsi="Calibri"/>
          <w:sz w:val="16"/>
          <w:szCs w:val="16"/>
        </w:rPr>
        <w:t xml:space="preserve"> DEL CAMPEONATO</w:t>
      </w:r>
    </w:p>
    <w:p w:rsidR="004579AE" w:rsidRPr="009F260A" w:rsidRDefault="004579AE" w:rsidP="00C22C30">
      <w:pPr>
        <w:numPr>
          <w:ilvl w:val="0"/>
          <w:numId w:val="33"/>
        </w:numPr>
        <w:tabs>
          <w:tab w:val="clear" w:pos="2064"/>
          <w:tab w:val="left" w:pos="-1080"/>
          <w:tab w:val="left" w:pos="-720"/>
          <w:tab w:val="num" w:pos="0"/>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sidRPr="009F260A">
        <w:rPr>
          <w:rFonts w:ascii="Calibri" w:hAnsi="Calibri"/>
          <w:sz w:val="16"/>
          <w:szCs w:val="16"/>
        </w:rPr>
        <w:t>TODOS LOS INTEGRANTES DE EQUIPOS NACIONALES DE LOS ÚLTIMOS 3 AÑOS (BOYS, JÚNIORS, AMATEURS)</w:t>
      </w:r>
    </w:p>
    <w:p w:rsidR="004579AE" w:rsidRPr="009F260A" w:rsidRDefault="004579AE" w:rsidP="00C22C30">
      <w:pPr>
        <w:numPr>
          <w:ilvl w:val="0"/>
          <w:numId w:val="33"/>
        </w:numPr>
        <w:tabs>
          <w:tab w:val="clear" w:pos="2064"/>
          <w:tab w:val="left" w:pos="-1080"/>
          <w:tab w:val="left" w:pos="-720"/>
          <w:tab w:val="left" w:pos="0"/>
          <w:tab w:val="num" w:pos="426"/>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sidRPr="009F260A">
        <w:rPr>
          <w:rFonts w:ascii="Calibri" w:hAnsi="Calibri"/>
          <w:sz w:val="16"/>
          <w:szCs w:val="16"/>
        </w:rPr>
        <w:t>3 PRIMEROS CLASIFICADOS EN EL RANKING NACIONAL DE CADETES</w:t>
      </w:r>
    </w:p>
    <w:p w:rsidR="004579AE" w:rsidRPr="009F260A" w:rsidRDefault="004579AE" w:rsidP="00C22C30">
      <w:pPr>
        <w:numPr>
          <w:ilvl w:val="0"/>
          <w:numId w:val="33"/>
        </w:numPr>
        <w:tabs>
          <w:tab w:val="clear" w:pos="2064"/>
          <w:tab w:val="left" w:pos="-1080"/>
          <w:tab w:val="left" w:pos="-720"/>
          <w:tab w:val="left" w:pos="0"/>
          <w:tab w:val="num" w:pos="426"/>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sidRPr="009F260A">
        <w:rPr>
          <w:rFonts w:ascii="Calibri" w:hAnsi="Calibri"/>
          <w:sz w:val="16"/>
          <w:szCs w:val="16"/>
        </w:rPr>
        <w:t>1ER CLASIFICADO EN EL RANKING INFANTIL</w:t>
      </w:r>
    </w:p>
    <w:p w:rsidR="004579AE" w:rsidRPr="009F260A" w:rsidRDefault="004579AE" w:rsidP="00C22C30">
      <w:pPr>
        <w:numPr>
          <w:ilvl w:val="0"/>
          <w:numId w:val="33"/>
        </w:numPr>
        <w:tabs>
          <w:tab w:val="clear" w:pos="2064"/>
          <w:tab w:val="left" w:pos="-1080"/>
          <w:tab w:val="left" w:pos="-720"/>
          <w:tab w:val="left" w:pos="0"/>
          <w:tab w:val="num" w:pos="426"/>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567" w:right="-428" w:firstLine="0"/>
        <w:jc w:val="both"/>
        <w:rPr>
          <w:rFonts w:ascii="Calibri" w:hAnsi="Calibri"/>
          <w:sz w:val="16"/>
          <w:szCs w:val="16"/>
        </w:rPr>
      </w:pPr>
      <w:r w:rsidRPr="009F260A">
        <w:rPr>
          <w:rFonts w:ascii="Calibri" w:hAnsi="Calibri"/>
          <w:sz w:val="16"/>
          <w:szCs w:val="16"/>
        </w:rPr>
        <w:t>LOS 5 PRIMEROS CLASIFICADOS DE PRUEBAS PUNTUABLES DEL C.T.A.M. DEL AÑO EN CURSO</w:t>
      </w: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10080"/>
          <w:tab w:val="left" w:pos="10800"/>
          <w:tab w:val="left" w:pos="11520"/>
        </w:tabs>
        <w:spacing w:line="192" w:lineRule="atLeast"/>
        <w:ind w:left="-567" w:right="-428"/>
        <w:jc w:val="both"/>
        <w:rPr>
          <w:rFonts w:ascii="Calibri" w:hAnsi="Calibri"/>
          <w:sz w:val="16"/>
          <w:szCs w:val="16"/>
        </w:rPr>
      </w:pP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10080"/>
          <w:tab w:val="left" w:pos="10800"/>
          <w:tab w:val="left" w:pos="11520"/>
        </w:tabs>
        <w:spacing w:line="192" w:lineRule="atLeast"/>
        <w:ind w:left="-567" w:right="-428"/>
        <w:jc w:val="both"/>
        <w:rPr>
          <w:rFonts w:ascii="Calibri" w:hAnsi="Calibri"/>
          <w:sz w:val="16"/>
          <w:szCs w:val="16"/>
        </w:rPr>
      </w:pPr>
      <w:r w:rsidRPr="009F260A">
        <w:rPr>
          <w:rFonts w:ascii="Calibri" w:hAnsi="Calibri"/>
          <w:sz w:val="16"/>
          <w:szCs w:val="16"/>
        </w:rPr>
        <w:t xml:space="preserve">Así mismo, el Comité de la Prueba se reserva 3 invitaciones que se destinarán, principalmente, a jugadores del Club o Entidad Organizadora. Si estos jugadores tienen un </w:t>
      </w:r>
      <w:r w:rsidR="00FE3BA9" w:rsidRPr="009F260A">
        <w:rPr>
          <w:rFonts w:ascii="Calibri" w:hAnsi="Calibri"/>
          <w:sz w:val="16"/>
          <w:szCs w:val="16"/>
        </w:rPr>
        <w:t>hándicap</w:t>
      </w:r>
      <w:r w:rsidRPr="009F260A">
        <w:rPr>
          <w:rFonts w:ascii="Calibri" w:hAnsi="Calibri"/>
          <w:sz w:val="16"/>
          <w:szCs w:val="16"/>
        </w:rPr>
        <w:t xml:space="preserve"> superior al admitido en los 120 jugadores de menor </w:t>
      </w:r>
      <w:r w:rsidR="00FE3BA9" w:rsidRPr="009F260A">
        <w:rPr>
          <w:rFonts w:ascii="Calibri" w:hAnsi="Calibri"/>
          <w:sz w:val="16"/>
          <w:szCs w:val="16"/>
        </w:rPr>
        <w:t>hándicap</w:t>
      </w:r>
      <w:r w:rsidRPr="009F260A">
        <w:rPr>
          <w:rFonts w:ascii="Calibri" w:hAnsi="Calibri"/>
          <w:sz w:val="16"/>
          <w:szCs w:val="16"/>
        </w:rPr>
        <w:t>, incrementarán la cifra de 120 con el fin de no quitar plaza a ninguno del resto de inscritos.</w:t>
      </w:r>
    </w:p>
    <w:p w:rsidR="004579AE" w:rsidRPr="009F260A" w:rsidRDefault="004579AE" w:rsidP="00C22C30">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10080"/>
          <w:tab w:val="left" w:pos="10800"/>
          <w:tab w:val="left" w:pos="11520"/>
        </w:tabs>
        <w:spacing w:line="192" w:lineRule="atLeast"/>
        <w:ind w:left="-567" w:right="-428"/>
        <w:jc w:val="both"/>
        <w:rPr>
          <w:rFonts w:ascii="Calibri" w:hAnsi="Calibri"/>
          <w:sz w:val="16"/>
          <w:szCs w:val="16"/>
        </w:rPr>
      </w:pPr>
    </w:p>
    <w:p w:rsidR="00FE3BA9" w:rsidRPr="009F260A" w:rsidRDefault="004579AE" w:rsidP="00C22C30">
      <w:pPr>
        <w:tabs>
          <w:tab w:val="left" w:pos="874"/>
        </w:tabs>
        <w:spacing w:line="215" w:lineRule="atLeast"/>
        <w:ind w:left="-567" w:right="-428"/>
        <w:jc w:val="both"/>
        <w:rPr>
          <w:rFonts w:ascii="Calibri" w:hAnsi="Calibri" w:cs="Tahoma"/>
          <w:sz w:val="16"/>
          <w:szCs w:val="16"/>
        </w:rPr>
      </w:pPr>
      <w:r w:rsidRPr="009F260A">
        <w:rPr>
          <w:rFonts w:ascii="Calibri" w:hAnsi="Calibri"/>
          <w:sz w:val="16"/>
          <w:szCs w:val="16"/>
        </w:rPr>
        <w:t>Si por cualquier causa algún jugador inscrito no pudiera participar, deberá com</w:t>
      </w:r>
      <w:r w:rsidR="00FE3BA9" w:rsidRPr="009F260A">
        <w:rPr>
          <w:rFonts w:ascii="Calibri" w:hAnsi="Calibri"/>
          <w:sz w:val="16"/>
          <w:szCs w:val="16"/>
        </w:rPr>
        <w:t>unicarlo al Comité de la Prueba o al</w:t>
      </w:r>
      <w:r w:rsidRPr="009F260A">
        <w:rPr>
          <w:rFonts w:ascii="Calibri" w:hAnsi="Calibri"/>
          <w:sz w:val="16"/>
          <w:szCs w:val="16"/>
        </w:rPr>
        <w:t xml:space="preserve"> Club o Entidad Organizadora antes de las 12:00 </w:t>
      </w:r>
      <w:proofErr w:type="spellStart"/>
      <w:r w:rsidRPr="009F260A">
        <w:rPr>
          <w:rFonts w:ascii="Calibri" w:hAnsi="Calibri"/>
          <w:sz w:val="16"/>
          <w:szCs w:val="16"/>
        </w:rPr>
        <w:t>hrs</w:t>
      </w:r>
      <w:proofErr w:type="spellEnd"/>
      <w:r w:rsidRPr="009F260A">
        <w:rPr>
          <w:rFonts w:ascii="Calibri" w:hAnsi="Calibri"/>
          <w:sz w:val="16"/>
          <w:szCs w:val="16"/>
        </w:rPr>
        <w:t xml:space="preserve">. de la antevíspera de la iniciación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 Entre los jugadores inscritos y no admitidos, por no figurar entre los 120 de </w:t>
      </w:r>
      <w:r w:rsidR="00FE3BA9" w:rsidRPr="009F260A">
        <w:rPr>
          <w:rFonts w:ascii="Calibri" w:hAnsi="Calibri"/>
          <w:sz w:val="16"/>
          <w:szCs w:val="16"/>
        </w:rPr>
        <w:t>hándicap</w:t>
      </w:r>
      <w:r w:rsidRPr="009F260A">
        <w:rPr>
          <w:rFonts w:ascii="Calibri" w:hAnsi="Calibri"/>
          <w:sz w:val="16"/>
          <w:szCs w:val="16"/>
        </w:rPr>
        <w:t xml:space="preserve"> más bajo, se establecerá una lista de espera, por </w:t>
      </w:r>
      <w:r w:rsidR="00FE3BA9" w:rsidRPr="009F260A">
        <w:rPr>
          <w:rFonts w:ascii="Calibri" w:hAnsi="Calibri"/>
          <w:sz w:val="16"/>
          <w:szCs w:val="16"/>
        </w:rPr>
        <w:t>hándicap</w:t>
      </w:r>
      <w:r w:rsidRPr="009F260A">
        <w:rPr>
          <w:rFonts w:ascii="Calibri" w:hAnsi="Calibri"/>
          <w:sz w:val="16"/>
          <w:szCs w:val="16"/>
        </w:rPr>
        <w:t xml:space="preserve"> exacto, para cubrir</w:t>
      </w:r>
      <w:r w:rsidR="00FE3BA9" w:rsidRPr="009F260A">
        <w:rPr>
          <w:rFonts w:ascii="Calibri" w:hAnsi="Calibri"/>
          <w:sz w:val="16"/>
          <w:szCs w:val="16"/>
        </w:rPr>
        <w:t>, una a una,</w:t>
      </w:r>
      <w:r w:rsidRPr="009F260A">
        <w:rPr>
          <w:rFonts w:ascii="Calibri" w:hAnsi="Calibri"/>
          <w:sz w:val="16"/>
          <w:szCs w:val="16"/>
        </w:rPr>
        <w:t xml:space="preserve"> las posibles ausencias comunicadas dentro del plazo</w:t>
      </w:r>
      <w:r w:rsidR="00742630" w:rsidRPr="009F260A">
        <w:rPr>
          <w:rFonts w:ascii="Calibri" w:hAnsi="Calibri"/>
          <w:sz w:val="16"/>
          <w:szCs w:val="16"/>
        </w:rPr>
        <w:t xml:space="preserve"> previsto</w:t>
      </w:r>
      <w:r w:rsidRPr="009F260A">
        <w:rPr>
          <w:rFonts w:ascii="Calibri" w:hAnsi="Calibri"/>
          <w:sz w:val="16"/>
          <w:szCs w:val="16"/>
        </w:rPr>
        <w:t>.</w:t>
      </w:r>
      <w:r w:rsidR="00FE3BA9" w:rsidRPr="009F260A">
        <w:rPr>
          <w:rFonts w:ascii="Calibri" w:hAnsi="Calibri"/>
          <w:sz w:val="16"/>
          <w:szCs w:val="16"/>
        </w:rPr>
        <w:t xml:space="preserve"> El criterio a seguir para establecer el orden de prioridad entre los jugadores de la lista de espera con el mismo hándicap exacto será el de la fecha más temprana de registro de la inscripción.</w:t>
      </w: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6"/>
          <w:szCs w:val="16"/>
        </w:rPr>
      </w:pPr>
    </w:p>
    <w:p w:rsidR="004579AE" w:rsidRPr="004579AE"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8"/>
          <w:szCs w:val="18"/>
        </w:rPr>
      </w:pPr>
      <w:r w:rsidRPr="004579AE">
        <w:rPr>
          <w:rFonts w:ascii="Calibri" w:hAnsi="Calibri"/>
          <w:b/>
          <w:sz w:val="18"/>
          <w:szCs w:val="18"/>
        </w:rPr>
        <w:t>Forma de juego:</w:t>
      </w: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6"/>
          <w:szCs w:val="16"/>
        </w:rPr>
      </w:pPr>
      <w:r w:rsidRPr="009F260A">
        <w:rPr>
          <w:rFonts w:ascii="Calibri" w:hAnsi="Calibri"/>
          <w:sz w:val="16"/>
          <w:szCs w:val="16"/>
        </w:rPr>
        <w:t xml:space="preserve">Se jugará a 72 hoyos </w:t>
      </w:r>
      <w:proofErr w:type="spellStart"/>
      <w:r w:rsidRPr="009F260A">
        <w:rPr>
          <w:rFonts w:ascii="Calibri" w:hAnsi="Calibri"/>
          <w:sz w:val="16"/>
          <w:szCs w:val="16"/>
        </w:rPr>
        <w:t>Stroke</w:t>
      </w:r>
      <w:proofErr w:type="spellEnd"/>
      <w:r w:rsidRPr="009F260A">
        <w:rPr>
          <w:rFonts w:ascii="Calibri" w:hAnsi="Calibri"/>
          <w:sz w:val="16"/>
          <w:szCs w:val="16"/>
        </w:rPr>
        <w:t xml:space="preserve"> Play </w:t>
      </w:r>
      <w:proofErr w:type="spellStart"/>
      <w:r w:rsidRPr="009F260A">
        <w:rPr>
          <w:rFonts w:ascii="Calibri" w:hAnsi="Calibri"/>
          <w:sz w:val="16"/>
          <w:szCs w:val="16"/>
        </w:rPr>
        <w:t>Scratch</w:t>
      </w:r>
      <w:proofErr w:type="spellEnd"/>
      <w:r w:rsidR="00AE1DF2" w:rsidRPr="009F260A">
        <w:rPr>
          <w:rFonts w:ascii="Calibri" w:hAnsi="Calibri"/>
          <w:sz w:val="16"/>
          <w:szCs w:val="16"/>
        </w:rPr>
        <w:t xml:space="preserve"> (barras blancas)</w:t>
      </w:r>
      <w:r w:rsidRPr="009F260A">
        <w:rPr>
          <w:rFonts w:ascii="Calibri" w:hAnsi="Calibri"/>
          <w:sz w:val="16"/>
          <w:szCs w:val="16"/>
        </w:rPr>
        <w:t>, en cuatro días consecutivos</w:t>
      </w:r>
      <w:r w:rsidR="00AE1DF2" w:rsidRPr="009F260A">
        <w:rPr>
          <w:rFonts w:ascii="Calibri" w:hAnsi="Calibri"/>
          <w:sz w:val="16"/>
          <w:szCs w:val="16"/>
        </w:rPr>
        <w:t xml:space="preserve"> (18 hoyos cada día)</w:t>
      </w:r>
      <w:r w:rsidRPr="009F260A">
        <w:rPr>
          <w:rFonts w:ascii="Calibri" w:hAnsi="Calibri"/>
          <w:sz w:val="16"/>
          <w:szCs w:val="16"/>
        </w:rPr>
        <w:t xml:space="preserve">. Después de la </w:t>
      </w:r>
      <w:r w:rsidR="00AE1DF2" w:rsidRPr="009F260A">
        <w:rPr>
          <w:rFonts w:ascii="Calibri" w:hAnsi="Calibri"/>
          <w:sz w:val="16"/>
          <w:szCs w:val="16"/>
        </w:rPr>
        <w:t>3ª vuelta se realizará un corte</w:t>
      </w:r>
      <w:r w:rsidRPr="009F260A">
        <w:rPr>
          <w:rFonts w:ascii="Calibri" w:hAnsi="Calibri"/>
          <w:sz w:val="16"/>
          <w:szCs w:val="16"/>
        </w:rPr>
        <w:t xml:space="preserve"> que lo pasarán los 60 primeros clasificados y empatados en el puesto 60.</w:t>
      </w: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6"/>
          <w:szCs w:val="16"/>
        </w:rPr>
      </w:pPr>
    </w:p>
    <w:p w:rsidR="00AE1DF2" w:rsidRPr="009F260A" w:rsidRDefault="00AE1DF2" w:rsidP="00C22C30">
      <w:pPr>
        <w:tabs>
          <w:tab w:val="left" w:pos="874"/>
        </w:tabs>
        <w:ind w:left="-567" w:right="-428"/>
        <w:jc w:val="both"/>
        <w:rPr>
          <w:rFonts w:ascii="Calibri" w:hAnsi="Calibri"/>
          <w:sz w:val="16"/>
          <w:szCs w:val="16"/>
        </w:rPr>
      </w:pPr>
      <w:r w:rsidRPr="009F260A">
        <w:rPr>
          <w:rFonts w:ascii="Calibri" w:hAnsi="Calibri"/>
          <w:sz w:val="16"/>
          <w:szCs w:val="16"/>
        </w:rPr>
        <w:t>El Comité de la Prueba queda facultado para anular la prueba o para modificar las condiciones del presente reglamento, si existiesen causas que así lo aconsejen, siempre con el fin del buen desarrollo del campeonato.</w:t>
      </w: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6"/>
          <w:szCs w:val="16"/>
        </w:rPr>
      </w:pP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567" w:right="-428"/>
        <w:jc w:val="both"/>
        <w:rPr>
          <w:rFonts w:ascii="Calibri" w:hAnsi="Calibri"/>
          <w:sz w:val="16"/>
          <w:szCs w:val="16"/>
        </w:rPr>
      </w:pPr>
      <w:r w:rsidRPr="009F260A">
        <w:rPr>
          <w:rFonts w:ascii="Calibri" w:hAnsi="Calibri"/>
          <w:sz w:val="16"/>
          <w:szCs w:val="16"/>
        </w:rPr>
        <w:t>En</w:t>
      </w:r>
      <w:r w:rsidR="00AE1DF2" w:rsidRPr="009F260A">
        <w:rPr>
          <w:rFonts w:ascii="Calibri" w:hAnsi="Calibri"/>
          <w:sz w:val="16"/>
          <w:szCs w:val="16"/>
        </w:rPr>
        <w:t xml:space="preserve"> caso de empate para el puesto de 1er clasificado de la prueba (no español) o para el de Campeón de España Absoluto, se resolverá jugando un play-off los competidores empatados, a muerte súbita,</w:t>
      </w:r>
      <w:r w:rsidRPr="009F260A">
        <w:rPr>
          <w:rFonts w:ascii="Calibri" w:hAnsi="Calibri"/>
          <w:sz w:val="16"/>
          <w:szCs w:val="16"/>
        </w:rPr>
        <w:t xml:space="preserve"> hoyo por hoyo, los precisos hasta deshacer el empate. El Comité de la Prueba podrá establecer el orden de los hoyos a jugar. Caso de no hacerlo, se entenderá que el orden es el normal de la vuelta estipulada. En caso de desempate en el puesto de Subcampeón, estos se clasificarán ex-aequo. Para los puestos comprendidos entre el 3º y el 10º, y solamente a efectos de trofeos, se desempatará bajo la fórmula de los mejores últimos hoyos. En caso de persistir el empate, se resolverá por sorteo.</w:t>
      </w: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ind w:left="-567" w:right="-428"/>
        <w:jc w:val="both"/>
        <w:rPr>
          <w:rFonts w:ascii="Calibri" w:hAnsi="Calibri"/>
          <w:sz w:val="16"/>
          <w:szCs w:val="16"/>
        </w:rPr>
      </w:pPr>
    </w:p>
    <w:p w:rsidR="004579AE" w:rsidRPr="009F260A" w:rsidRDefault="004579AE" w:rsidP="00C22C30">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ind w:left="-567" w:right="-428"/>
        <w:jc w:val="both"/>
        <w:rPr>
          <w:rFonts w:ascii="Calibri" w:hAnsi="Calibri"/>
          <w:b/>
          <w:sz w:val="16"/>
          <w:szCs w:val="16"/>
        </w:rPr>
      </w:pPr>
      <w:r w:rsidRPr="009F260A">
        <w:rPr>
          <w:rFonts w:ascii="Calibri" w:hAnsi="Calibri"/>
          <w:b/>
          <w:sz w:val="16"/>
          <w:szCs w:val="16"/>
        </w:rPr>
        <w:t>Orden y Horario de Salidas:</w:t>
      </w:r>
      <w:r w:rsidRPr="009F260A">
        <w:rPr>
          <w:rFonts w:ascii="Calibri" w:hAnsi="Calibri"/>
          <w:b/>
          <w:sz w:val="16"/>
          <w:szCs w:val="16"/>
        </w:rPr>
        <w:tab/>
      </w:r>
    </w:p>
    <w:p w:rsidR="004579AE" w:rsidRPr="009F260A" w:rsidRDefault="004579AE" w:rsidP="00C22C30">
      <w:pPr>
        <w:tabs>
          <w:tab w:val="left" w:pos="874"/>
        </w:tabs>
        <w:ind w:left="-567" w:right="-428"/>
        <w:jc w:val="both"/>
        <w:rPr>
          <w:rFonts w:ascii="Calibri" w:hAnsi="Calibri"/>
          <w:sz w:val="16"/>
          <w:szCs w:val="16"/>
        </w:rPr>
      </w:pPr>
      <w:r w:rsidRPr="009F260A">
        <w:rPr>
          <w:rFonts w:ascii="Calibri" w:hAnsi="Calibri"/>
          <w:sz w:val="16"/>
          <w:szCs w:val="16"/>
        </w:rPr>
        <w:t xml:space="preserve">El horario de los dos primeros días lo establecerá el Comité de la Prueba. Los días 3º y 4º se establecerá por clasificación, saliendo en primer lugar los últimos clasificados. Los empates se resolverán por la fórmula de los mejores últimos hoyos, que serán siempre los de la vuelta estipulada, independientemente de que algunos jugadores hayan tomado la salida por el </w:t>
      </w:r>
      <w:proofErr w:type="spellStart"/>
      <w:r w:rsidRPr="009F260A">
        <w:rPr>
          <w:rFonts w:ascii="Calibri" w:hAnsi="Calibri"/>
          <w:sz w:val="16"/>
          <w:szCs w:val="16"/>
        </w:rPr>
        <w:t>tee</w:t>
      </w:r>
      <w:proofErr w:type="spellEnd"/>
      <w:r w:rsidRPr="009F260A">
        <w:rPr>
          <w:rFonts w:ascii="Calibri" w:hAnsi="Calibri"/>
          <w:sz w:val="16"/>
          <w:szCs w:val="16"/>
        </w:rPr>
        <w:t xml:space="preserve"> Nº 1 o por el </w:t>
      </w:r>
      <w:proofErr w:type="spellStart"/>
      <w:r w:rsidRPr="009F260A">
        <w:rPr>
          <w:rFonts w:ascii="Calibri" w:hAnsi="Calibri"/>
          <w:sz w:val="16"/>
          <w:szCs w:val="16"/>
        </w:rPr>
        <w:t>tee</w:t>
      </w:r>
      <w:proofErr w:type="spellEnd"/>
      <w:r w:rsidRPr="009F260A">
        <w:rPr>
          <w:rFonts w:ascii="Calibri" w:hAnsi="Calibri"/>
          <w:sz w:val="16"/>
          <w:szCs w:val="16"/>
        </w:rPr>
        <w:t xml:space="preserve"> Nº 10. </w:t>
      </w:r>
    </w:p>
    <w:p w:rsidR="004579AE" w:rsidRPr="009F260A" w:rsidRDefault="004579AE" w:rsidP="00C22C30">
      <w:pPr>
        <w:tabs>
          <w:tab w:val="left" w:pos="874"/>
        </w:tabs>
        <w:ind w:left="-567" w:right="-428"/>
        <w:jc w:val="both"/>
        <w:rPr>
          <w:rFonts w:ascii="Calibri" w:hAnsi="Calibri"/>
          <w:sz w:val="16"/>
          <w:szCs w:val="16"/>
        </w:rPr>
      </w:pPr>
    </w:p>
    <w:p w:rsidR="004579AE" w:rsidRPr="009F260A" w:rsidRDefault="004579AE" w:rsidP="00C22C30">
      <w:pPr>
        <w:tabs>
          <w:tab w:val="left" w:pos="874"/>
        </w:tabs>
        <w:ind w:left="-567" w:right="-428"/>
        <w:jc w:val="both"/>
        <w:rPr>
          <w:rFonts w:ascii="Calibri" w:hAnsi="Calibri"/>
          <w:sz w:val="16"/>
          <w:szCs w:val="16"/>
        </w:rPr>
      </w:pPr>
      <w:r w:rsidRPr="009F260A">
        <w:rPr>
          <w:rFonts w:ascii="Calibri" w:hAnsi="Calibri"/>
          <w:b/>
          <w:sz w:val="16"/>
          <w:szCs w:val="16"/>
        </w:rPr>
        <w:t>Inscripciones:</w:t>
      </w:r>
    </w:p>
    <w:p w:rsidR="00AE1DF2" w:rsidRPr="009F260A" w:rsidRDefault="00AE1DF2" w:rsidP="00C22C30">
      <w:pPr>
        <w:ind w:left="-567" w:right="-428"/>
        <w:jc w:val="both"/>
        <w:rPr>
          <w:rFonts w:ascii="Calibri" w:hAnsi="Calibri"/>
          <w:sz w:val="16"/>
          <w:szCs w:val="16"/>
        </w:rPr>
      </w:pPr>
      <w:r w:rsidRPr="009F260A">
        <w:rPr>
          <w:rFonts w:ascii="Calibri" w:hAnsi="Calibri" w:cs="Tahoma"/>
          <w:snapToGrid w:val="0"/>
          <w:sz w:val="16"/>
          <w:szCs w:val="16"/>
          <w:lang w:val="es-ES_tradnl"/>
        </w:rPr>
        <w:t xml:space="preserve">El plazo de inscripción se cerrará en la fecha que se establezca en la circular correspondiente y </w:t>
      </w:r>
      <w:r w:rsidRPr="009F260A">
        <w:rPr>
          <w:rFonts w:ascii="Calibri" w:hAnsi="Calibri"/>
          <w:sz w:val="16"/>
          <w:szCs w:val="16"/>
        </w:rPr>
        <w:t>deberá efectuarse online a través de la web de la R.F.E.G. (</w:t>
      </w:r>
      <w:hyperlink r:id="rId21" w:history="1">
        <w:r w:rsidRPr="009F260A">
          <w:rPr>
            <w:rStyle w:val="Hipervnculo"/>
            <w:rFonts w:ascii="Calibri" w:hAnsi="Calibri"/>
            <w:sz w:val="16"/>
            <w:szCs w:val="16"/>
          </w:rPr>
          <w:t>www.rfegolf.es</w:t>
        </w:r>
      </w:hyperlink>
      <w:r w:rsidRPr="009F260A">
        <w:rPr>
          <w:sz w:val="16"/>
          <w:szCs w:val="16"/>
        </w:rPr>
        <w:t>).</w:t>
      </w:r>
      <w:r w:rsidRPr="009F260A">
        <w:rPr>
          <w:rFonts w:ascii="Calibri" w:hAnsi="Calibri" w:cs="Tahoma"/>
          <w:snapToGrid w:val="0"/>
          <w:sz w:val="16"/>
          <w:szCs w:val="16"/>
          <w:lang w:val="es-ES_tradnl"/>
        </w:rPr>
        <w:t xml:space="preserve"> Los derechos de inscripción se abonarán en el club organizador antes del inicio del campeonato. La cuota de inscripción será fijada cada año por la R.F.E.G.</w:t>
      </w:r>
    </w:p>
    <w:p w:rsidR="004579AE" w:rsidRPr="009F260A" w:rsidRDefault="004579AE" w:rsidP="00C22C30">
      <w:pPr>
        <w:tabs>
          <w:tab w:val="left" w:pos="874"/>
        </w:tabs>
        <w:ind w:left="-567" w:right="-428"/>
        <w:jc w:val="both"/>
        <w:rPr>
          <w:rFonts w:ascii="Calibri" w:hAnsi="Calibri"/>
          <w:sz w:val="16"/>
          <w:szCs w:val="16"/>
        </w:rPr>
      </w:pPr>
    </w:p>
    <w:p w:rsidR="004579AE" w:rsidRPr="00731975" w:rsidRDefault="004579AE" w:rsidP="00C22C30">
      <w:pPr>
        <w:tabs>
          <w:tab w:val="left" w:pos="874"/>
        </w:tabs>
        <w:ind w:left="-567" w:right="-428"/>
        <w:jc w:val="both"/>
        <w:rPr>
          <w:rFonts w:ascii="Calibri" w:hAnsi="Calibri"/>
          <w:sz w:val="18"/>
          <w:szCs w:val="18"/>
        </w:rPr>
      </w:pPr>
      <w:r w:rsidRPr="00731975">
        <w:rPr>
          <w:rFonts w:ascii="Calibri" w:hAnsi="Calibri"/>
          <w:b/>
          <w:sz w:val="18"/>
          <w:szCs w:val="18"/>
        </w:rPr>
        <w:t>Premios:</w:t>
      </w:r>
    </w:p>
    <w:p w:rsidR="008B468C" w:rsidRPr="009F260A" w:rsidRDefault="004579AE" w:rsidP="00C22C30">
      <w:pPr>
        <w:tabs>
          <w:tab w:val="left" w:pos="874"/>
        </w:tabs>
        <w:ind w:left="-567" w:right="-428"/>
        <w:jc w:val="both"/>
        <w:rPr>
          <w:rFonts w:ascii="Calibri" w:hAnsi="Calibri"/>
          <w:sz w:val="16"/>
          <w:szCs w:val="16"/>
        </w:rPr>
      </w:pPr>
      <w:r w:rsidRPr="009F260A">
        <w:rPr>
          <w:rFonts w:ascii="Calibri" w:hAnsi="Calibri"/>
          <w:sz w:val="16"/>
          <w:szCs w:val="16"/>
        </w:rPr>
        <w:t>El Campeón y Subcampeón de España recibirán sendas copas donadas por la R.F.E.G.</w:t>
      </w:r>
      <w:r w:rsidR="00AE1DF2" w:rsidRPr="009F260A">
        <w:rPr>
          <w:rFonts w:ascii="Calibri" w:hAnsi="Calibri"/>
          <w:sz w:val="16"/>
          <w:szCs w:val="16"/>
        </w:rPr>
        <w:t xml:space="preserve"> </w:t>
      </w:r>
      <w:r w:rsidRPr="009F260A">
        <w:rPr>
          <w:rFonts w:ascii="Calibri" w:hAnsi="Calibri"/>
          <w:sz w:val="16"/>
          <w:szCs w:val="16"/>
        </w:rPr>
        <w:t xml:space="preserve">Los clasificados entre </w:t>
      </w:r>
      <w:proofErr w:type="gramStart"/>
      <w:r w:rsidRPr="009F260A">
        <w:rPr>
          <w:rFonts w:ascii="Calibri" w:hAnsi="Calibri"/>
          <w:sz w:val="16"/>
          <w:szCs w:val="16"/>
        </w:rPr>
        <w:t>los puestos</w:t>
      </w:r>
      <w:proofErr w:type="gramEnd"/>
      <w:r w:rsidRPr="009F260A">
        <w:rPr>
          <w:rFonts w:ascii="Calibri" w:hAnsi="Calibri"/>
          <w:sz w:val="16"/>
          <w:szCs w:val="16"/>
        </w:rPr>
        <w:t xml:space="preserve"> 3º y 10º, recibirán sendos trofeos donados también por la R.F.E.G.</w:t>
      </w:r>
      <w:r w:rsidR="00AE1DF2" w:rsidRPr="009F260A">
        <w:rPr>
          <w:rFonts w:ascii="Calibri" w:hAnsi="Calibri"/>
          <w:sz w:val="16"/>
          <w:szCs w:val="16"/>
        </w:rPr>
        <w:t xml:space="preserve"> Estos trofeos se entrega</w:t>
      </w:r>
      <w:r w:rsidR="00AE1DF2" w:rsidRPr="008B468C">
        <w:rPr>
          <w:rFonts w:ascii="Calibri" w:hAnsi="Calibri"/>
          <w:b/>
          <w:sz w:val="16"/>
          <w:szCs w:val="16"/>
        </w:rPr>
        <w:t>r</w:t>
      </w:r>
      <w:r w:rsidR="00AE1DF2" w:rsidRPr="009F260A">
        <w:rPr>
          <w:rFonts w:ascii="Calibri" w:hAnsi="Calibri"/>
          <w:sz w:val="16"/>
          <w:szCs w:val="16"/>
        </w:rPr>
        <w:t>án exclusivamente a los jugadores de nacionalidad española.</w:t>
      </w:r>
      <w:r w:rsidR="008B468C">
        <w:rPr>
          <w:rFonts w:ascii="Calibri" w:hAnsi="Calibri"/>
          <w:sz w:val="16"/>
          <w:szCs w:val="16"/>
        </w:rPr>
        <w:t xml:space="preserve"> </w:t>
      </w:r>
      <w:r w:rsidR="008B468C" w:rsidRPr="009F260A">
        <w:rPr>
          <w:rFonts w:ascii="Calibri" w:hAnsi="Calibri"/>
          <w:sz w:val="16"/>
          <w:szCs w:val="16"/>
        </w:rPr>
        <w:t>No se podrán dar más premios sin el acuerdo del Comité Técnico de Aficionados Masculino de la R.F.E.G.</w:t>
      </w:r>
    </w:p>
    <w:p w:rsidR="004579AE" w:rsidRPr="009F260A" w:rsidRDefault="004579AE" w:rsidP="00C22C30">
      <w:pPr>
        <w:tabs>
          <w:tab w:val="left" w:pos="874"/>
        </w:tabs>
        <w:ind w:left="-567" w:right="-428"/>
        <w:jc w:val="both"/>
        <w:rPr>
          <w:rFonts w:ascii="Calibri" w:hAnsi="Calibri"/>
          <w:sz w:val="16"/>
          <w:szCs w:val="16"/>
        </w:rPr>
      </w:pPr>
    </w:p>
    <w:p w:rsidR="00AE1DF2" w:rsidRPr="009F260A" w:rsidRDefault="00AE1DF2" w:rsidP="00C22C30">
      <w:pPr>
        <w:tabs>
          <w:tab w:val="left" w:pos="874"/>
        </w:tabs>
        <w:ind w:left="-567" w:right="-428"/>
        <w:jc w:val="both"/>
        <w:rPr>
          <w:rFonts w:ascii="Calibri" w:hAnsi="Calibri"/>
          <w:sz w:val="16"/>
          <w:szCs w:val="16"/>
        </w:rPr>
      </w:pPr>
      <w:r w:rsidRPr="009F260A">
        <w:rPr>
          <w:rFonts w:ascii="Calibri" w:hAnsi="Calibri"/>
          <w:sz w:val="16"/>
          <w:szCs w:val="16"/>
          <w:u w:val="single"/>
        </w:rPr>
        <w:t>Trofeos para jugadores de nacionalidad no española:</w:t>
      </w:r>
      <w:r w:rsidRPr="009F260A">
        <w:rPr>
          <w:rFonts w:ascii="Calibri" w:hAnsi="Calibri"/>
          <w:sz w:val="16"/>
          <w:szCs w:val="16"/>
        </w:rPr>
        <w:t xml:space="preserve"> En caso de obtener la 1ª posición en la clasificación general, al jugador se le hará entrega de un trofeo acreditativo.</w:t>
      </w:r>
    </w:p>
    <w:p w:rsidR="004579AE" w:rsidRPr="009F260A" w:rsidRDefault="004579AE" w:rsidP="00C22C30">
      <w:pPr>
        <w:tabs>
          <w:tab w:val="left" w:pos="874"/>
        </w:tabs>
        <w:ind w:left="-567" w:right="-428"/>
        <w:jc w:val="both"/>
        <w:rPr>
          <w:rFonts w:ascii="Calibri" w:hAnsi="Calibri"/>
          <w:sz w:val="16"/>
          <w:szCs w:val="16"/>
        </w:rPr>
      </w:pPr>
    </w:p>
    <w:p w:rsidR="004D3818" w:rsidRDefault="004579AE" w:rsidP="00C22C30">
      <w:pPr>
        <w:tabs>
          <w:tab w:val="left" w:pos="874"/>
        </w:tabs>
        <w:ind w:left="-567" w:right="-428"/>
        <w:jc w:val="both"/>
        <w:rPr>
          <w:rFonts w:ascii="Calibri" w:hAnsi="Calibri"/>
          <w:sz w:val="16"/>
          <w:szCs w:val="16"/>
        </w:rPr>
      </w:pPr>
      <w:r w:rsidRPr="009F260A">
        <w:rPr>
          <w:rFonts w:ascii="Calibri" w:hAnsi="Calibri"/>
          <w:sz w:val="16"/>
          <w:szCs w:val="16"/>
        </w:rPr>
        <w:t>El Campeón de España tendrá derecho de entrada y juego en todos los Clubes y Entidades de España, sin abonar cantidad alguna por lo que reste de año en curso y durante la totalidad del siguiente. A tal efecto, la R.F.E.G. le extenderá una tarjeta acreditativa.</w:t>
      </w:r>
      <w:r w:rsidR="004D3818">
        <w:rPr>
          <w:rFonts w:ascii="Calibri" w:hAnsi="Calibri"/>
          <w:sz w:val="16"/>
          <w:szCs w:val="16"/>
        </w:rPr>
        <w:br w:type="page"/>
      </w:r>
    </w:p>
    <w:p w:rsidR="004D3818" w:rsidRPr="00E74CAE" w:rsidRDefault="004D3818" w:rsidP="004D3818">
      <w:pPr>
        <w:rPr>
          <w:sz w:val="16"/>
          <w:szCs w:val="16"/>
          <w:lang w:val="es-ES_tradnl"/>
        </w:rPr>
      </w:pPr>
      <w:r>
        <w:rPr>
          <w:noProof/>
          <w:sz w:val="16"/>
          <w:szCs w:val="16"/>
        </w:rPr>
        <w:lastRenderedPageBreak/>
        <w:drawing>
          <wp:anchor distT="0" distB="0" distL="114300" distR="114300" simplePos="0" relativeHeight="251659776" behindDoc="0" locked="0" layoutInCell="1" allowOverlap="1" wp14:anchorId="41A8E574" wp14:editId="07777227">
            <wp:simplePos x="0" y="0"/>
            <wp:positionH relativeFrom="column">
              <wp:posOffset>43240</wp:posOffset>
            </wp:positionH>
            <wp:positionV relativeFrom="paragraph">
              <wp:posOffset>100862</wp:posOffset>
            </wp:positionV>
            <wp:extent cx="1926708" cy="637953"/>
            <wp:effectExtent l="19050" t="0" r="0" b="0"/>
            <wp:wrapNone/>
            <wp:docPr id="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2" r:link="rId23" cstate="print"/>
                    <a:srcRect/>
                    <a:stretch>
                      <a:fillRect/>
                    </a:stretch>
                  </pic:blipFill>
                  <pic:spPr bwMode="auto">
                    <a:xfrm>
                      <a:off x="0" y="0"/>
                      <a:ext cx="1926708" cy="637953"/>
                    </a:xfrm>
                    <a:prstGeom prst="rect">
                      <a:avLst/>
                    </a:prstGeom>
                    <a:noFill/>
                    <a:ln w="9525">
                      <a:noFill/>
                      <a:miter lim="800000"/>
                      <a:headEnd/>
                      <a:tailEnd/>
                    </a:ln>
                  </pic:spPr>
                </pic:pic>
              </a:graphicData>
            </a:graphic>
          </wp:anchor>
        </w:drawing>
      </w:r>
    </w:p>
    <w:p w:rsidR="004D3818" w:rsidRDefault="004D3818" w:rsidP="004D3818">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4D3818" w:rsidRDefault="004D3818" w:rsidP="004D3818">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Pr>
          <w:rFonts w:ascii="Arial" w:hAnsi="Arial" w:cs="Arial"/>
          <w:b/>
          <w:bCs/>
          <w:color w:val="000000"/>
          <w:sz w:val="22"/>
          <w:szCs w:val="22"/>
        </w:rPr>
        <w:t xml:space="preserve">  948 24 10 51</w:t>
      </w:r>
    </w:p>
    <w:p w:rsidR="004D3818" w:rsidRDefault="004D3818" w:rsidP="004D3818">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4" w:history="1">
        <w:r>
          <w:rPr>
            <w:rStyle w:val="Hipervnculo"/>
            <w:rFonts w:ascii="Arial" w:hAnsi="Arial" w:cs="Arial"/>
            <w:sz w:val="18"/>
          </w:rPr>
          <w:t>alfaro@holegolf.com</w:t>
        </w:r>
      </w:hyperlink>
    </w:p>
    <w:p w:rsidR="004D3818" w:rsidRDefault="004D3818" w:rsidP="004D3818">
      <w:pPr>
        <w:pStyle w:val="Remitedesobre"/>
        <w:spacing w:before="0" w:after="0"/>
        <w:ind w:right="139"/>
        <w:jc w:val="center"/>
        <w:rPr>
          <w:rFonts w:ascii="Arial" w:hAnsi="Arial" w:cs="Arial"/>
          <w:b/>
          <w:sz w:val="18"/>
          <w:szCs w:val="18"/>
          <w:u w:val="single"/>
        </w:rPr>
      </w:pPr>
    </w:p>
    <w:p w:rsidR="004D3818" w:rsidRDefault="004D3818" w:rsidP="004D3818">
      <w:pPr>
        <w:pStyle w:val="Remitedesobre"/>
        <w:spacing w:before="0" w:after="0"/>
        <w:ind w:right="139"/>
        <w:jc w:val="center"/>
        <w:rPr>
          <w:rFonts w:ascii="Arial" w:hAnsi="Arial" w:cs="Arial"/>
          <w:b/>
          <w:sz w:val="16"/>
          <w:szCs w:val="16"/>
          <w:u w:val="single"/>
        </w:rPr>
      </w:pPr>
    </w:p>
    <w:p w:rsidR="009042EA" w:rsidRPr="00BA2173" w:rsidRDefault="009042EA" w:rsidP="009042EA">
      <w:pPr>
        <w:pStyle w:val="Remitedesobre"/>
        <w:spacing w:before="0" w:after="0"/>
        <w:ind w:right="-2"/>
        <w:jc w:val="center"/>
        <w:rPr>
          <w:rFonts w:ascii="Calibri" w:hAnsi="Calibri" w:cs="Arial"/>
          <w:b/>
          <w:color w:val="1F497D" w:themeColor="text2"/>
          <w:sz w:val="28"/>
          <w:szCs w:val="28"/>
          <w:u w:val="single"/>
        </w:rPr>
      </w:pPr>
      <w:r w:rsidRPr="00BA2173">
        <w:rPr>
          <w:rFonts w:ascii="Calibri" w:hAnsi="Calibri" w:cs="Arial"/>
          <w:b/>
          <w:color w:val="1F497D" w:themeColor="text2"/>
          <w:sz w:val="28"/>
          <w:szCs w:val="28"/>
          <w:u w:val="single"/>
        </w:rPr>
        <w:t xml:space="preserve">CAMPEONATO NACIONAL </w:t>
      </w:r>
      <w:r>
        <w:rPr>
          <w:rFonts w:ascii="Calibri" w:hAnsi="Calibri" w:cs="Arial"/>
          <w:b/>
          <w:color w:val="1F497D" w:themeColor="text2"/>
          <w:sz w:val="28"/>
          <w:szCs w:val="28"/>
          <w:u w:val="single"/>
        </w:rPr>
        <w:t xml:space="preserve">INDIVIDUAL </w:t>
      </w:r>
      <w:r w:rsidRPr="00BA2173">
        <w:rPr>
          <w:rFonts w:ascii="Calibri" w:hAnsi="Calibri" w:cs="Arial"/>
          <w:b/>
          <w:color w:val="1F497D" w:themeColor="text2"/>
          <w:sz w:val="28"/>
          <w:szCs w:val="28"/>
          <w:u w:val="single"/>
        </w:rPr>
        <w:t>DE ESPAÑA AMATEUR MASCULINO</w:t>
      </w:r>
    </w:p>
    <w:p w:rsidR="009042EA" w:rsidRDefault="009042EA" w:rsidP="009042EA">
      <w:pPr>
        <w:pStyle w:val="Ttulo2"/>
        <w:ind w:right="-2"/>
        <w:jc w:val="center"/>
        <w:rPr>
          <w:rFonts w:ascii="Calibri" w:hAnsi="Calibri"/>
          <w:color w:val="1F497D" w:themeColor="text2"/>
          <w:sz w:val="22"/>
        </w:rPr>
      </w:pPr>
      <w:r>
        <w:rPr>
          <w:rFonts w:ascii="Calibri" w:hAnsi="Calibri"/>
          <w:color w:val="1F497D" w:themeColor="text2"/>
          <w:sz w:val="22"/>
        </w:rPr>
        <w:t>Club de Golf Lomas-Bosque (Madrid</w:t>
      </w:r>
      <w:r w:rsidRPr="00BA2173">
        <w:rPr>
          <w:rFonts w:ascii="Calibri" w:hAnsi="Calibri"/>
          <w:color w:val="1F497D" w:themeColor="text2"/>
          <w:sz w:val="22"/>
        </w:rPr>
        <w:t xml:space="preserve">).  </w:t>
      </w:r>
    </w:p>
    <w:p w:rsidR="009042EA" w:rsidRPr="00BA2173" w:rsidRDefault="009042EA" w:rsidP="009042EA">
      <w:pPr>
        <w:pStyle w:val="Ttulo2"/>
        <w:ind w:right="-2"/>
        <w:jc w:val="center"/>
        <w:rPr>
          <w:rFonts w:ascii="Calibri" w:hAnsi="Calibri"/>
          <w:color w:val="1F497D" w:themeColor="text2"/>
          <w:sz w:val="22"/>
        </w:rPr>
      </w:pPr>
      <w:r>
        <w:rPr>
          <w:rFonts w:ascii="Calibri" w:hAnsi="Calibri"/>
          <w:color w:val="1F497D" w:themeColor="text2"/>
          <w:sz w:val="22"/>
        </w:rPr>
        <w:t xml:space="preserve">Dobles: </w:t>
      </w:r>
      <w:r w:rsidRPr="00BA2173">
        <w:rPr>
          <w:rFonts w:ascii="Calibri" w:hAnsi="Calibri"/>
          <w:color w:val="1F497D" w:themeColor="text2"/>
          <w:sz w:val="22"/>
        </w:rPr>
        <w:t>21 al 23</w:t>
      </w:r>
      <w:r>
        <w:rPr>
          <w:rFonts w:ascii="Calibri" w:hAnsi="Calibri"/>
          <w:color w:val="1F497D" w:themeColor="text2"/>
          <w:sz w:val="22"/>
        </w:rPr>
        <w:t xml:space="preserve"> de julio – Individual: 25 al 28 julio 2013</w:t>
      </w:r>
    </w:p>
    <w:p w:rsidR="009042EA" w:rsidRPr="00F02358" w:rsidRDefault="009042EA" w:rsidP="009042EA">
      <w:pPr>
        <w:pStyle w:val="Ttulo2"/>
        <w:ind w:right="-2"/>
        <w:jc w:val="center"/>
        <w:rPr>
          <w:rFonts w:ascii="Calibri" w:hAnsi="Calibri"/>
          <w:b/>
          <w:sz w:val="12"/>
          <w:szCs w:val="12"/>
        </w:rPr>
      </w:pPr>
      <w:r w:rsidRPr="00FF0339">
        <w:rPr>
          <w:rFonts w:ascii="Calibri" w:hAnsi="Calibri"/>
          <w:b/>
          <w:sz w:val="16"/>
          <w:szCs w:val="16"/>
        </w:rPr>
        <w:t xml:space="preserve">          </w:t>
      </w:r>
    </w:p>
    <w:p w:rsidR="009042EA" w:rsidRPr="009A345D" w:rsidRDefault="009042EA" w:rsidP="009042EA">
      <w:pPr>
        <w:jc w:val="center"/>
        <w:rPr>
          <w:rFonts w:ascii="Calibri" w:hAnsi="Calibri" w:cs="Arial"/>
          <w:b/>
          <w:color w:val="1F497D"/>
          <w:sz w:val="28"/>
          <w:szCs w:val="28"/>
          <w:lang w:val="es-ES_tradnl"/>
        </w:rPr>
      </w:pPr>
    </w:p>
    <w:p w:rsidR="009042EA" w:rsidRPr="00AD16ED" w:rsidRDefault="009042EA" w:rsidP="009042EA">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9042EA" w:rsidRDefault="009042EA" w:rsidP="009042EA">
      <w:pPr>
        <w:jc w:val="center"/>
        <w:rPr>
          <w:rFonts w:ascii="Arial" w:hAnsi="Arial" w:cs="Arial"/>
          <w:b/>
          <w:bCs/>
          <w:color w:val="0000FF"/>
          <w:lang w:val="pt-BR"/>
        </w:rPr>
      </w:pPr>
    </w:p>
    <w:p w:rsidR="009042EA" w:rsidRDefault="009042EA" w:rsidP="009042EA">
      <w:pPr>
        <w:jc w:val="center"/>
        <w:rPr>
          <w:rFonts w:ascii="Arial" w:hAnsi="Arial" w:cs="Arial"/>
          <w:b/>
          <w:bCs/>
          <w:color w:val="0000FF"/>
          <w:lang w:val="pt-BR"/>
        </w:rPr>
      </w:pPr>
      <w:r>
        <w:rPr>
          <w:rFonts w:ascii="Arial" w:hAnsi="Arial" w:cs="Arial"/>
          <w:b/>
          <w:bCs/>
          <w:color w:val="0000FF"/>
          <w:lang w:val="pt-BR"/>
        </w:rPr>
        <w:t>NOS HACE FALTA SOLO LOS DATOS QUE SOLICITAMOS, NO ESTA HOJA.</w:t>
      </w:r>
    </w:p>
    <w:p w:rsidR="009042EA" w:rsidRPr="008913A1" w:rsidRDefault="009042EA" w:rsidP="009042EA">
      <w:pPr>
        <w:jc w:val="center"/>
        <w:rPr>
          <w:rFonts w:ascii="Arial" w:hAnsi="Arial" w:cs="Arial"/>
          <w:b/>
          <w:bCs/>
          <w:color w:val="365F91"/>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9042EA" w:rsidRPr="00D94C68" w:rsidTr="00D87BDD">
        <w:trPr>
          <w:trHeight w:val="340"/>
        </w:trPr>
        <w:tc>
          <w:tcPr>
            <w:tcW w:w="4962" w:type="dxa"/>
            <w:vAlign w:val="center"/>
          </w:tcPr>
          <w:p w:rsidR="009042EA" w:rsidRPr="004D49B0" w:rsidRDefault="009042EA" w:rsidP="00D87BDD">
            <w:pPr>
              <w:rPr>
                <w:rFonts w:ascii="Calibri" w:hAnsi="Calibri" w:cs="Arial"/>
                <w:b/>
                <w:bCs/>
                <w:sz w:val="26"/>
                <w:szCs w:val="26"/>
              </w:rPr>
            </w:pPr>
            <w:r w:rsidRPr="004D49B0">
              <w:rPr>
                <w:rFonts w:ascii="Calibri" w:hAnsi="Calibri" w:cs="Arial"/>
                <w:b/>
                <w:bCs/>
                <w:sz w:val="26"/>
                <w:szCs w:val="26"/>
              </w:rPr>
              <w:t>Apellidos:</w:t>
            </w:r>
          </w:p>
        </w:tc>
        <w:tc>
          <w:tcPr>
            <w:tcW w:w="4961" w:type="dxa"/>
            <w:vAlign w:val="center"/>
          </w:tcPr>
          <w:p w:rsidR="009042EA" w:rsidRPr="004D49B0" w:rsidRDefault="009042EA" w:rsidP="00D87BDD">
            <w:pPr>
              <w:rPr>
                <w:rFonts w:ascii="Calibri" w:hAnsi="Calibri" w:cs="Arial"/>
                <w:b/>
                <w:bCs/>
                <w:sz w:val="26"/>
                <w:szCs w:val="26"/>
              </w:rPr>
            </w:pPr>
            <w:r w:rsidRPr="004D49B0">
              <w:rPr>
                <w:rFonts w:ascii="Calibri" w:hAnsi="Calibri" w:cs="Arial"/>
                <w:b/>
                <w:bCs/>
                <w:sz w:val="26"/>
                <w:szCs w:val="26"/>
              </w:rPr>
              <w:t>Nombre:</w:t>
            </w:r>
          </w:p>
        </w:tc>
      </w:tr>
      <w:tr w:rsidR="009042EA" w:rsidRPr="00D94C68" w:rsidTr="00D87BDD">
        <w:trPr>
          <w:trHeight w:val="340"/>
        </w:trPr>
        <w:tc>
          <w:tcPr>
            <w:tcW w:w="4962" w:type="dxa"/>
            <w:vAlign w:val="center"/>
          </w:tcPr>
          <w:p w:rsidR="009042EA" w:rsidRPr="004D49B0" w:rsidRDefault="009042EA" w:rsidP="00D87BDD">
            <w:pPr>
              <w:rPr>
                <w:rFonts w:ascii="Calibri" w:hAnsi="Calibri" w:cs="Arial"/>
                <w:b/>
                <w:bCs/>
                <w:sz w:val="26"/>
                <w:szCs w:val="26"/>
              </w:rPr>
            </w:pPr>
            <w:r w:rsidRPr="004D49B0">
              <w:rPr>
                <w:rFonts w:ascii="Calibri" w:hAnsi="Calibri" w:cs="Arial"/>
                <w:b/>
                <w:bCs/>
                <w:sz w:val="26"/>
                <w:szCs w:val="26"/>
              </w:rPr>
              <w:t>Población:</w:t>
            </w:r>
          </w:p>
        </w:tc>
        <w:tc>
          <w:tcPr>
            <w:tcW w:w="4961" w:type="dxa"/>
            <w:vAlign w:val="center"/>
          </w:tcPr>
          <w:p w:rsidR="009042EA" w:rsidRPr="004D49B0" w:rsidRDefault="009042EA" w:rsidP="00D87BDD">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9042EA" w:rsidRPr="00D94C68" w:rsidTr="00D87BDD">
        <w:trPr>
          <w:trHeight w:val="340"/>
        </w:trPr>
        <w:tc>
          <w:tcPr>
            <w:tcW w:w="4962" w:type="dxa"/>
            <w:vAlign w:val="center"/>
          </w:tcPr>
          <w:p w:rsidR="009042EA" w:rsidRPr="004D49B0" w:rsidRDefault="009042EA" w:rsidP="00D87BDD">
            <w:pPr>
              <w:rPr>
                <w:rFonts w:ascii="Calibri" w:hAnsi="Calibri" w:cs="Arial"/>
                <w:b/>
                <w:bCs/>
                <w:sz w:val="26"/>
                <w:szCs w:val="26"/>
              </w:rPr>
            </w:pPr>
            <w:r w:rsidRPr="004D49B0">
              <w:rPr>
                <w:rFonts w:ascii="Calibri" w:hAnsi="Calibri" w:cs="Arial"/>
                <w:b/>
                <w:bCs/>
                <w:sz w:val="26"/>
                <w:szCs w:val="26"/>
              </w:rPr>
              <w:t>Teléfono:</w:t>
            </w:r>
          </w:p>
        </w:tc>
        <w:tc>
          <w:tcPr>
            <w:tcW w:w="4961" w:type="dxa"/>
            <w:vAlign w:val="center"/>
          </w:tcPr>
          <w:p w:rsidR="009042EA" w:rsidRPr="004D49B0" w:rsidRDefault="009042EA" w:rsidP="00D87BDD">
            <w:pPr>
              <w:rPr>
                <w:rFonts w:ascii="Calibri" w:hAnsi="Calibri" w:cs="Arial"/>
                <w:b/>
                <w:bCs/>
                <w:sz w:val="26"/>
                <w:szCs w:val="26"/>
              </w:rPr>
            </w:pPr>
            <w:r w:rsidRPr="004D49B0">
              <w:rPr>
                <w:rFonts w:ascii="Calibri" w:hAnsi="Calibri" w:cs="Arial"/>
                <w:b/>
                <w:bCs/>
                <w:sz w:val="26"/>
                <w:szCs w:val="26"/>
              </w:rPr>
              <w:t>Fax:</w:t>
            </w:r>
          </w:p>
        </w:tc>
      </w:tr>
      <w:tr w:rsidR="009042EA" w:rsidRPr="00D94C68" w:rsidTr="00D87BDD">
        <w:trPr>
          <w:trHeight w:val="340"/>
        </w:trPr>
        <w:tc>
          <w:tcPr>
            <w:tcW w:w="9923" w:type="dxa"/>
            <w:gridSpan w:val="2"/>
            <w:vAlign w:val="center"/>
          </w:tcPr>
          <w:p w:rsidR="009042EA" w:rsidRPr="004D49B0" w:rsidRDefault="009042EA" w:rsidP="00D87BDD">
            <w:pPr>
              <w:rPr>
                <w:rFonts w:ascii="Calibri" w:hAnsi="Calibri" w:cs="Arial"/>
                <w:b/>
                <w:bCs/>
                <w:sz w:val="26"/>
                <w:szCs w:val="26"/>
              </w:rPr>
            </w:pPr>
            <w:r w:rsidRPr="004D49B0">
              <w:rPr>
                <w:rFonts w:ascii="Calibri" w:hAnsi="Calibri" w:cs="Arial"/>
                <w:b/>
                <w:bCs/>
                <w:sz w:val="26"/>
                <w:szCs w:val="26"/>
              </w:rPr>
              <w:t>E-mail (IMPORTANTE):</w:t>
            </w:r>
          </w:p>
        </w:tc>
      </w:tr>
      <w:tr w:rsidR="009042EA" w:rsidRPr="00D94C68" w:rsidTr="00D87BDD">
        <w:trPr>
          <w:trHeight w:val="340"/>
        </w:trPr>
        <w:tc>
          <w:tcPr>
            <w:tcW w:w="9923" w:type="dxa"/>
            <w:gridSpan w:val="2"/>
            <w:vAlign w:val="center"/>
          </w:tcPr>
          <w:p w:rsidR="009042EA" w:rsidRPr="004D49B0" w:rsidRDefault="009042EA" w:rsidP="00D87BDD">
            <w:pPr>
              <w:rPr>
                <w:rFonts w:ascii="Calibri" w:hAnsi="Calibri" w:cs="Arial"/>
                <w:b/>
                <w:bCs/>
                <w:sz w:val="26"/>
                <w:szCs w:val="26"/>
              </w:rPr>
            </w:pPr>
            <w:r w:rsidRPr="004D49B0">
              <w:rPr>
                <w:rFonts w:ascii="Calibri" w:hAnsi="Calibri" w:cs="Arial"/>
                <w:b/>
                <w:bCs/>
                <w:sz w:val="26"/>
                <w:szCs w:val="26"/>
              </w:rPr>
              <w:t>Jugador (1)</w:t>
            </w:r>
          </w:p>
        </w:tc>
      </w:tr>
      <w:tr w:rsidR="009042EA" w:rsidRPr="00D94C68" w:rsidTr="00D87BDD">
        <w:trPr>
          <w:trHeight w:val="340"/>
        </w:trPr>
        <w:tc>
          <w:tcPr>
            <w:tcW w:w="9923" w:type="dxa"/>
            <w:gridSpan w:val="2"/>
            <w:vAlign w:val="center"/>
          </w:tcPr>
          <w:p w:rsidR="009042EA" w:rsidRPr="004D49B0" w:rsidRDefault="009042EA" w:rsidP="00D87BDD">
            <w:pPr>
              <w:rPr>
                <w:rFonts w:ascii="Calibri" w:hAnsi="Calibri" w:cs="Arial"/>
                <w:b/>
                <w:bCs/>
                <w:sz w:val="26"/>
                <w:szCs w:val="26"/>
              </w:rPr>
            </w:pPr>
            <w:r w:rsidRPr="004D49B0">
              <w:rPr>
                <w:rFonts w:ascii="Calibri" w:hAnsi="Calibri" w:cs="Arial"/>
                <w:b/>
                <w:bCs/>
                <w:sz w:val="26"/>
                <w:szCs w:val="26"/>
              </w:rPr>
              <w:t>Jugador (2)</w:t>
            </w:r>
          </w:p>
        </w:tc>
      </w:tr>
    </w:tbl>
    <w:p w:rsidR="009042EA" w:rsidRDefault="009042EA" w:rsidP="009042EA">
      <w:pPr>
        <w:rPr>
          <w:rFonts w:ascii="Arial" w:hAnsi="Arial" w:cs="Arial"/>
          <w:b/>
          <w:bCs/>
          <w:sz w:val="20"/>
        </w:rPr>
      </w:pPr>
    </w:p>
    <w:p w:rsidR="009042EA" w:rsidRPr="009A345D" w:rsidRDefault="009042EA" w:rsidP="009042EA">
      <w:pPr>
        <w:ind w:right="-442"/>
        <w:jc w:val="center"/>
        <w:rPr>
          <w:rFonts w:asciiTheme="minorHAnsi" w:hAnsiTheme="minorHAnsi" w:cs="Arial"/>
          <w:b/>
          <w:bCs/>
          <w:i/>
          <w:lang w:val="es-ES_tradnl"/>
        </w:rPr>
      </w:pPr>
      <w:r w:rsidRPr="009A345D">
        <w:rPr>
          <w:rFonts w:asciiTheme="minorHAnsi" w:hAnsiTheme="minorHAnsi" w:cs="Arial"/>
          <w:b/>
          <w:bCs/>
          <w:i/>
          <w:lang w:val="es-ES_tradnl"/>
        </w:rPr>
        <w:t>Tarifas por unidad y noche, para solicitudes efectuadas a través de Eventos 90 S.L.</w:t>
      </w:r>
    </w:p>
    <w:tbl>
      <w:tblPr>
        <w:tblW w:w="9262" w:type="dxa"/>
        <w:jc w:val="center"/>
        <w:tblInd w:w="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26"/>
        <w:gridCol w:w="652"/>
        <w:gridCol w:w="1309"/>
        <w:gridCol w:w="1199"/>
        <w:gridCol w:w="1260"/>
        <w:gridCol w:w="1208"/>
        <w:gridCol w:w="1208"/>
      </w:tblGrid>
      <w:tr w:rsidR="009042EA" w:rsidRPr="009A345D" w:rsidTr="00D87BDD">
        <w:trPr>
          <w:jc w:val="center"/>
        </w:trPr>
        <w:tc>
          <w:tcPr>
            <w:tcW w:w="2426" w:type="dxa"/>
            <w:vAlign w:val="center"/>
          </w:tcPr>
          <w:p w:rsidR="009042EA" w:rsidRPr="009A345D" w:rsidRDefault="009042EA" w:rsidP="00D87BDD">
            <w:pPr>
              <w:jc w:val="center"/>
              <w:rPr>
                <w:rFonts w:asciiTheme="minorHAnsi" w:hAnsiTheme="minorHAnsi" w:cs="Arial"/>
                <w:b/>
                <w:bCs/>
                <w:sz w:val="20"/>
              </w:rPr>
            </w:pPr>
            <w:r w:rsidRPr="009A345D">
              <w:rPr>
                <w:rFonts w:asciiTheme="minorHAnsi" w:hAnsiTheme="minorHAnsi" w:cs="Arial"/>
                <w:b/>
                <w:bCs/>
                <w:sz w:val="20"/>
              </w:rPr>
              <w:t>Hotel</w:t>
            </w:r>
          </w:p>
        </w:tc>
        <w:tc>
          <w:tcPr>
            <w:tcW w:w="652" w:type="dxa"/>
            <w:vAlign w:val="center"/>
          </w:tcPr>
          <w:p w:rsidR="009042EA" w:rsidRPr="009A345D" w:rsidRDefault="009042EA" w:rsidP="00D87BDD">
            <w:pPr>
              <w:jc w:val="center"/>
              <w:rPr>
                <w:rFonts w:asciiTheme="minorHAnsi" w:hAnsiTheme="minorHAnsi" w:cs="Arial"/>
                <w:b/>
                <w:bCs/>
                <w:sz w:val="20"/>
              </w:rPr>
            </w:pPr>
          </w:p>
          <w:p w:rsidR="009042EA" w:rsidRPr="009A345D" w:rsidRDefault="009042EA" w:rsidP="00D87BDD">
            <w:pPr>
              <w:jc w:val="center"/>
              <w:rPr>
                <w:rFonts w:asciiTheme="minorHAnsi" w:hAnsiTheme="minorHAnsi" w:cs="Arial"/>
                <w:b/>
                <w:bCs/>
                <w:sz w:val="20"/>
              </w:rPr>
            </w:pPr>
            <w:r w:rsidRPr="009A345D">
              <w:rPr>
                <w:rFonts w:asciiTheme="minorHAnsi" w:hAnsiTheme="minorHAnsi" w:cs="Arial"/>
                <w:b/>
                <w:bCs/>
                <w:sz w:val="20"/>
              </w:rPr>
              <w:t>Cat.</w:t>
            </w:r>
          </w:p>
        </w:tc>
        <w:tc>
          <w:tcPr>
            <w:tcW w:w="1309" w:type="dxa"/>
            <w:vAlign w:val="center"/>
          </w:tcPr>
          <w:p w:rsidR="009042EA" w:rsidRPr="009A345D" w:rsidRDefault="009042EA" w:rsidP="00D87BDD">
            <w:pPr>
              <w:jc w:val="center"/>
              <w:rPr>
                <w:rFonts w:asciiTheme="minorHAnsi" w:hAnsiTheme="minorHAnsi" w:cs="Arial"/>
                <w:b/>
                <w:bCs/>
                <w:sz w:val="18"/>
                <w:szCs w:val="18"/>
              </w:rPr>
            </w:pPr>
            <w:r w:rsidRPr="009A345D">
              <w:rPr>
                <w:rFonts w:asciiTheme="minorHAnsi" w:hAnsiTheme="minorHAnsi" w:cs="Arial"/>
                <w:b/>
                <w:bCs/>
                <w:sz w:val="18"/>
                <w:szCs w:val="18"/>
              </w:rPr>
              <w:t>Habitaciones</w:t>
            </w:r>
          </w:p>
          <w:p w:rsidR="009042EA" w:rsidRPr="009A345D" w:rsidRDefault="009042EA" w:rsidP="00D87BDD">
            <w:pPr>
              <w:jc w:val="center"/>
              <w:rPr>
                <w:rFonts w:asciiTheme="minorHAnsi" w:hAnsiTheme="minorHAnsi" w:cs="Arial"/>
                <w:b/>
                <w:bCs/>
                <w:sz w:val="20"/>
              </w:rPr>
            </w:pPr>
            <w:r w:rsidRPr="009A345D">
              <w:rPr>
                <w:rFonts w:asciiTheme="minorHAnsi" w:hAnsiTheme="minorHAnsi" w:cs="Arial"/>
                <w:b/>
                <w:bCs/>
                <w:sz w:val="20"/>
              </w:rPr>
              <w:t>Bloqueadas</w:t>
            </w:r>
          </w:p>
          <w:p w:rsidR="009042EA" w:rsidRPr="009A345D" w:rsidRDefault="009042EA" w:rsidP="00D87BDD">
            <w:pPr>
              <w:jc w:val="center"/>
              <w:rPr>
                <w:rFonts w:asciiTheme="minorHAnsi" w:hAnsiTheme="minorHAnsi" w:cs="Arial"/>
                <w:bCs/>
                <w:sz w:val="16"/>
                <w:szCs w:val="16"/>
              </w:rPr>
            </w:pPr>
          </w:p>
        </w:tc>
        <w:tc>
          <w:tcPr>
            <w:tcW w:w="1199" w:type="dxa"/>
            <w:vAlign w:val="center"/>
          </w:tcPr>
          <w:p w:rsidR="009042EA" w:rsidRPr="009A345D" w:rsidRDefault="009042EA" w:rsidP="00D87BDD">
            <w:pPr>
              <w:pStyle w:val="Ttulo5"/>
              <w:jc w:val="center"/>
              <w:rPr>
                <w:rFonts w:asciiTheme="minorHAnsi" w:hAnsiTheme="minorHAnsi"/>
                <w:sz w:val="18"/>
                <w:szCs w:val="18"/>
              </w:rPr>
            </w:pPr>
            <w:r w:rsidRPr="009A345D">
              <w:rPr>
                <w:rFonts w:asciiTheme="minorHAnsi" w:hAnsiTheme="minorHAnsi"/>
                <w:sz w:val="18"/>
                <w:szCs w:val="18"/>
              </w:rPr>
              <w:t>Habitación</w:t>
            </w:r>
          </w:p>
          <w:p w:rsidR="009042EA" w:rsidRPr="009A345D" w:rsidRDefault="009042EA" w:rsidP="00D87BDD">
            <w:pPr>
              <w:jc w:val="center"/>
              <w:rPr>
                <w:rFonts w:asciiTheme="minorHAnsi" w:hAnsiTheme="minorHAnsi" w:cs="Arial"/>
                <w:b/>
                <w:bCs/>
                <w:sz w:val="20"/>
              </w:rPr>
            </w:pPr>
            <w:r w:rsidRPr="009A345D">
              <w:rPr>
                <w:rFonts w:asciiTheme="minorHAnsi" w:hAnsiTheme="minorHAnsi" w:cs="Arial"/>
                <w:b/>
                <w:bCs/>
                <w:sz w:val="20"/>
              </w:rPr>
              <w:t>DUI Individual</w:t>
            </w:r>
          </w:p>
        </w:tc>
        <w:tc>
          <w:tcPr>
            <w:tcW w:w="1260" w:type="dxa"/>
            <w:vAlign w:val="center"/>
          </w:tcPr>
          <w:p w:rsidR="009042EA" w:rsidRPr="009A345D" w:rsidRDefault="009042EA" w:rsidP="00D87BDD">
            <w:pPr>
              <w:jc w:val="center"/>
              <w:rPr>
                <w:rFonts w:asciiTheme="minorHAnsi" w:hAnsiTheme="minorHAnsi" w:cs="Arial"/>
                <w:b/>
                <w:bCs/>
                <w:sz w:val="18"/>
                <w:szCs w:val="18"/>
              </w:rPr>
            </w:pPr>
            <w:r w:rsidRPr="009A345D">
              <w:rPr>
                <w:rFonts w:asciiTheme="minorHAnsi" w:hAnsiTheme="minorHAnsi" w:cs="Arial"/>
                <w:b/>
                <w:bCs/>
                <w:sz w:val="18"/>
                <w:szCs w:val="18"/>
              </w:rPr>
              <w:t>Habitación</w:t>
            </w:r>
          </w:p>
          <w:p w:rsidR="009042EA" w:rsidRPr="009A345D" w:rsidRDefault="009042EA" w:rsidP="00D87BDD">
            <w:pPr>
              <w:jc w:val="center"/>
              <w:rPr>
                <w:rFonts w:asciiTheme="minorHAnsi" w:hAnsiTheme="minorHAnsi" w:cs="Arial"/>
                <w:b/>
                <w:bCs/>
                <w:sz w:val="20"/>
              </w:rPr>
            </w:pPr>
            <w:r w:rsidRPr="009A345D">
              <w:rPr>
                <w:rFonts w:asciiTheme="minorHAnsi" w:hAnsiTheme="minorHAnsi" w:cs="Arial"/>
                <w:b/>
                <w:bCs/>
                <w:sz w:val="20"/>
              </w:rPr>
              <w:t>Doble</w:t>
            </w:r>
          </w:p>
        </w:tc>
        <w:tc>
          <w:tcPr>
            <w:tcW w:w="1208" w:type="dxa"/>
            <w:vAlign w:val="center"/>
          </w:tcPr>
          <w:p w:rsidR="009042EA" w:rsidRPr="009A345D" w:rsidRDefault="009042EA" w:rsidP="00D87BDD">
            <w:pPr>
              <w:jc w:val="center"/>
              <w:rPr>
                <w:rFonts w:asciiTheme="minorHAnsi" w:hAnsiTheme="minorHAnsi" w:cs="Arial"/>
                <w:b/>
                <w:bCs/>
                <w:sz w:val="18"/>
                <w:szCs w:val="18"/>
              </w:rPr>
            </w:pPr>
            <w:r w:rsidRPr="009A345D">
              <w:rPr>
                <w:rFonts w:asciiTheme="minorHAnsi" w:hAnsiTheme="minorHAnsi" w:cs="Arial"/>
                <w:b/>
                <w:bCs/>
                <w:sz w:val="18"/>
                <w:szCs w:val="18"/>
              </w:rPr>
              <w:t>Habitación</w:t>
            </w:r>
          </w:p>
          <w:p w:rsidR="009042EA" w:rsidRPr="009A345D" w:rsidRDefault="009042EA" w:rsidP="00D87BDD">
            <w:pPr>
              <w:jc w:val="center"/>
              <w:rPr>
                <w:rFonts w:asciiTheme="minorHAnsi" w:hAnsiTheme="minorHAnsi" w:cs="Arial"/>
                <w:b/>
                <w:bCs/>
                <w:sz w:val="20"/>
              </w:rPr>
            </w:pPr>
            <w:r w:rsidRPr="009A345D">
              <w:rPr>
                <w:rFonts w:asciiTheme="minorHAnsi" w:hAnsiTheme="minorHAnsi" w:cs="Arial"/>
                <w:b/>
                <w:bCs/>
                <w:sz w:val="20"/>
              </w:rPr>
              <w:t>Doble +</w:t>
            </w:r>
          </w:p>
          <w:p w:rsidR="009042EA" w:rsidRPr="009A345D" w:rsidRDefault="009042EA" w:rsidP="00D87BDD">
            <w:pPr>
              <w:jc w:val="center"/>
              <w:rPr>
                <w:rFonts w:asciiTheme="minorHAnsi" w:hAnsiTheme="minorHAnsi" w:cs="Arial"/>
                <w:b/>
                <w:bCs/>
                <w:sz w:val="20"/>
              </w:rPr>
            </w:pPr>
            <w:r w:rsidRPr="009A345D">
              <w:rPr>
                <w:rFonts w:asciiTheme="minorHAnsi" w:hAnsiTheme="minorHAnsi" w:cs="Arial"/>
                <w:b/>
                <w:bCs/>
                <w:sz w:val="20"/>
              </w:rPr>
              <w:t>supletoria</w:t>
            </w:r>
          </w:p>
        </w:tc>
        <w:tc>
          <w:tcPr>
            <w:tcW w:w="1208" w:type="dxa"/>
            <w:vAlign w:val="center"/>
          </w:tcPr>
          <w:p w:rsidR="009042EA" w:rsidRPr="009A345D" w:rsidRDefault="009042EA" w:rsidP="00D87BDD">
            <w:pPr>
              <w:jc w:val="center"/>
              <w:rPr>
                <w:rFonts w:asciiTheme="minorHAnsi" w:hAnsiTheme="minorHAnsi"/>
              </w:rPr>
            </w:pPr>
            <w:r w:rsidRPr="009A345D">
              <w:rPr>
                <w:rFonts w:asciiTheme="minorHAnsi" w:hAnsiTheme="minorHAnsi"/>
              </w:rPr>
              <w:t>Desayuno</w:t>
            </w:r>
          </w:p>
          <w:p w:rsidR="009042EA" w:rsidRPr="009A345D" w:rsidRDefault="009042EA" w:rsidP="00D87BDD">
            <w:pPr>
              <w:jc w:val="center"/>
              <w:rPr>
                <w:rFonts w:asciiTheme="minorHAnsi" w:hAnsiTheme="minorHAnsi"/>
              </w:rPr>
            </w:pPr>
            <w:r w:rsidRPr="009A345D">
              <w:rPr>
                <w:rFonts w:asciiTheme="minorHAnsi" w:hAnsiTheme="minorHAnsi"/>
              </w:rPr>
              <w:t>Buffet</w:t>
            </w:r>
          </w:p>
        </w:tc>
      </w:tr>
      <w:tr w:rsidR="009042EA" w:rsidRPr="009A345D" w:rsidTr="00D87BDD">
        <w:trPr>
          <w:jc w:val="center"/>
        </w:trPr>
        <w:tc>
          <w:tcPr>
            <w:tcW w:w="2426" w:type="dxa"/>
            <w:tcBorders>
              <w:top w:val="single" w:sz="4" w:space="0" w:color="auto"/>
              <w:left w:val="single" w:sz="4" w:space="0" w:color="auto"/>
              <w:bottom w:val="single" w:sz="4" w:space="0" w:color="auto"/>
              <w:right w:val="single" w:sz="4" w:space="0" w:color="auto"/>
            </w:tcBorders>
            <w:vAlign w:val="center"/>
          </w:tcPr>
          <w:p w:rsidR="009042EA" w:rsidRPr="009A345D" w:rsidRDefault="009042EA" w:rsidP="00D87BDD">
            <w:pPr>
              <w:jc w:val="center"/>
              <w:rPr>
                <w:rFonts w:asciiTheme="minorHAnsi" w:hAnsiTheme="minorHAnsi" w:cs="Arial"/>
                <w:b/>
                <w:sz w:val="18"/>
                <w:szCs w:val="18"/>
              </w:rPr>
            </w:pPr>
            <w:r w:rsidRPr="009A345D">
              <w:rPr>
                <w:rFonts w:asciiTheme="minorHAnsi" w:hAnsiTheme="minorHAnsi" w:cs="Arial"/>
                <w:b/>
                <w:sz w:val="18"/>
                <w:szCs w:val="18"/>
              </w:rPr>
              <w:t>EUROSTARS ZARZUELA</w:t>
            </w:r>
          </w:p>
          <w:p w:rsidR="009042EA" w:rsidRPr="009A345D" w:rsidRDefault="009042EA" w:rsidP="00D87BDD">
            <w:pPr>
              <w:jc w:val="center"/>
              <w:rPr>
                <w:rFonts w:asciiTheme="minorHAnsi" w:hAnsiTheme="minorHAnsi" w:cs="Arial"/>
                <w:sz w:val="16"/>
                <w:szCs w:val="16"/>
              </w:rPr>
            </w:pPr>
            <w:r w:rsidRPr="009A345D">
              <w:rPr>
                <w:rFonts w:asciiTheme="minorHAnsi" w:hAnsiTheme="minorHAnsi" w:cs="Arial"/>
                <w:sz w:val="16"/>
                <w:szCs w:val="16"/>
              </w:rPr>
              <w:t>En Arav</w:t>
            </w:r>
            <w:r>
              <w:rPr>
                <w:rFonts w:asciiTheme="minorHAnsi" w:hAnsiTheme="minorHAnsi" w:cs="Arial"/>
                <w:sz w:val="16"/>
                <w:szCs w:val="16"/>
              </w:rPr>
              <w:t>a</w:t>
            </w:r>
            <w:r w:rsidRPr="009A345D">
              <w:rPr>
                <w:rFonts w:asciiTheme="minorHAnsi" w:hAnsiTheme="minorHAnsi" w:cs="Arial"/>
                <w:sz w:val="16"/>
                <w:szCs w:val="16"/>
              </w:rPr>
              <w:t>ca, a unos 20’, del golf, por autovía.</w:t>
            </w:r>
          </w:p>
          <w:p w:rsidR="009042EA" w:rsidRPr="009A345D" w:rsidRDefault="009042EA" w:rsidP="00D87BDD">
            <w:pPr>
              <w:jc w:val="center"/>
              <w:rPr>
                <w:rFonts w:asciiTheme="minorHAnsi" w:hAnsiTheme="minorHAnsi" w:cs="Arial"/>
                <w:sz w:val="16"/>
                <w:szCs w:val="16"/>
              </w:rPr>
            </w:pPr>
            <w:r w:rsidRPr="009A345D">
              <w:rPr>
                <w:rFonts w:asciiTheme="minorHAnsi" w:hAnsiTheme="minorHAnsi" w:cs="Arial"/>
                <w:sz w:val="16"/>
                <w:szCs w:val="16"/>
              </w:rPr>
              <w:t>Parada de autobús para ir a la zona de Moncloa, a unos 10’</w:t>
            </w:r>
          </w:p>
          <w:p w:rsidR="009042EA" w:rsidRPr="009A345D" w:rsidRDefault="009042EA" w:rsidP="00D87BDD">
            <w:pPr>
              <w:jc w:val="center"/>
              <w:rPr>
                <w:rFonts w:asciiTheme="minorHAnsi" w:hAnsiTheme="minorHAnsi" w:cs="Arial"/>
                <w:sz w:val="16"/>
                <w:szCs w:val="16"/>
              </w:rPr>
            </w:pPr>
            <w:r w:rsidRPr="009A345D">
              <w:rPr>
                <w:rFonts w:asciiTheme="minorHAnsi" w:hAnsiTheme="minorHAnsi" w:cs="Arial"/>
                <w:b/>
                <w:sz w:val="16"/>
                <w:szCs w:val="16"/>
              </w:rPr>
              <w:t>PISCINA</w:t>
            </w:r>
            <w:r w:rsidRPr="009A345D">
              <w:rPr>
                <w:rFonts w:asciiTheme="minorHAnsi" w:hAnsiTheme="minorHAnsi" w:cs="Arial"/>
                <w:sz w:val="16"/>
                <w:szCs w:val="16"/>
              </w:rPr>
              <w:t xml:space="preserve">, Restaurante, Cafetería, </w:t>
            </w:r>
            <w:proofErr w:type="spellStart"/>
            <w:r w:rsidRPr="009A345D">
              <w:rPr>
                <w:rFonts w:asciiTheme="minorHAnsi" w:hAnsiTheme="minorHAnsi" w:cs="Arial"/>
                <w:sz w:val="16"/>
                <w:szCs w:val="16"/>
              </w:rPr>
              <w:t>wifi</w:t>
            </w:r>
            <w:proofErr w:type="spellEnd"/>
            <w:r w:rsidRPr="009A345D">
              <w:rPr>
                <w:rFonts w:asciiTheme="minorHAnsi" w:hAnsiTheme="minorHAnsi" w:cs="Arial"/>
                <w:sz w:val="16"/>
                <w:szCs w:val="16"/>
              </w:rPr>
              <w:t xml:space="preserve"> y garaje gratuito.</w:t>
            </w:r>
          </w:p>
          <w:p w:rsidR="009042EA" w:rsidRPr="009A345D" w:rsidRDefault="009042EA" w:rsidP="00D87BDD">
            <w:pPr>
              <w:jc w:val="center"/>
              <w:rPr>
                <w:rFonts w:asciiTheme="minorHAnsi" w:hAnsiTheme="minorHAnsi" w:cs="Arial"/>
                <w:sz w:val="16"/>
                <w:szCs w:val="16"/>
              </w:rPr>
            </w:pPr>
          </w:p>
          <w:p w:rsidR="009042EA" w:rsidRPr="009A345D" w:rsidRDefault="00A61AB0" w:rsidP="00D87BDD">
            <w:pPr>
              <w:jc w:val="center"/>
              <w:rPr>
                <w:rFonts w:asciiTheme="minorHAnsi" w:hAnsiTheme="minorHAnsi" w:cs="Arial"/>
                <w:color w:val="333333"/>
                <w:sz w:val="14"/>
                <w:szCs w:val="14"/>
              </w:rPr>
            </w:pPr>
            <w:hyperlink r:id="rId25" w:history="1">
              <w:r w:rsidR="009042EA" w:rsidRPr="009A345D">
                <w:rPr>
                  <w:rStyle w:val="Hipervnculo"/>
                  <w:rFonts w:asciiTheme="minorHAnsi" w:hAnsiTheme="minorHAnsi" w:cs="Arial"/>
                  <w:sz w:val="14"/>
                  <w:szCs w:val="14"/>
                </w:rPr>
                <w:t>www.eurostarszarzuelapark.com</w:t>
              </w:r>
            </w:hyperlink>
          </w:p>
        </w:tc>
        <w:tc>
          <w:tcPr>
            <w:tcW w:w="652" w:type="dxa"/>
            <w:tcBorders>
              <w:top w:val="single" w:sz="4" w:space="0" w:color="auto"/>
              <w:left w:val="single" w:sz="4" w:space="0" w:color="auto"/>
              <w:bottom w:val="single" w:sz="4" w:space="0" w:color="auto"/>
              <w:right w:val="single" w:sz="4" w:space="0" w:color="auto"/>
            </w:tcBorders>
            <w:vAlign w:val="center"/>
          </w:tcPr>
          <w:p w:rsidR="009042EA" w:rsidRPr="009A345D" w:rsidRDefault="009042EA" w:rsidP="00D87BDD">
            <w:pPr>
              <w:jc w:val="center"/>
              <w:rPr>
                <w:rFonts w:asciiTheme="minorHAnsi" w:hAnsiTheme="minorHAnsi" w:cs="Arial"/>
                <w:b/>
                <w:bCs/>
                <w:sz w:val="16"/>
              </w:rPr>
            </w:pPr>
            <w:r w:rsidRPr="009A345D">
              <w:rPr>
                <w:rFonts w:asciiTheme="minorHAnsi" w:hAnsiTheme="minorHAnsi" w:cs="Arial"/>
                <w:b/>
                <w:bCs/>
                <w:sz w:val="16"/>
              </w:rPr>
              <w:t>4</w:t>
            </w:r>
          </w:p>
          <w:p w:rsidR="009042EA" w:rsidRPr="009A345D" w:rsidRDefault="009042EA" w:rsidP="00D87BDD">
            <w:pPr>
              <w:jc w:val="center"/>
              <w:rPr>
                <w:rFonts w:asciiTheme="minorHAnsi" w:hAnsiTheme="minorHAnsi" w:cs="Arial"/>
                <w:b/>
                <w:bCs/>
                <w:sz w:val="16"/>
              </w:rPr>
            </w:pPr>
            <w:r w:rsidRPr="009A345D">
              <w:rPr>
                <w:rFonts w:asciiTheme="minorHAnsi" w:hAnsiTheme="minorHAnsi" w:cs="Arial"/>
                <w:b/>
                <w:bCs/>
                <w:sz w:val="16"/>
              </w:rPr>
              <w:t>* * * *</w:t>
            </w:r>
          </w:p>
        </w:tc>
        <w:tc>
          <w:tcPr>
            <w:tcW w:w="1309" w:type="dxa"/>
            <w:tcBorders>
              <w:top w:val="single" w:sz="4" w:space="0" w:color="auto"/>
              <w:left w:val="single" w:sz="4" w:space="0" w:color="auto"/>
              <w:bottom w:val="single" w:sz="4" w:space="0" w:color="auto"/>
              <w:right w:val="single" w:sz="4" w:space="0" w:color="auto"/>
            </w:tcBorders>
            <w:vAlign w:val="center"/>
          </w:tcPr>
          <w:p w:rsidR="009042EA" w:rsidRPr="009A345D" w:rsidRDefault="009042EA" w:rsidP="00D87BDD">
            <w:pPr>
              <w:jc w:val="center"/>
              <w:rPr>
                <w:rFonts w:asciiTheme="minorHAnsi" w:hAnsiTheme="minorHAnsi" w:cs="Arial"/>
                <w:sz w:val="20"/>
              </w:rPr>
            </w:pPr>
            <w:r w:rsidRPr="009A345D">
              <w:rPr>
                <w:rFonts w:asciiTheme="minorHAnsi" w:hAnsiTheme="minorHAnsi" w:cs="Arial"/>
                <w:sz w:val="20"/>
              </w:rPr>
              <w:t>30</w:t>
            </w:r>
          </w:p>
          <w:p w:rsidR="009042EA" w:rsidRPr="009A345D" w:rsidRDefault="009042EA" w:rsidP="00D87BDD">
            <w:pPr>
              <w:jc w:val="center"/>
              <w:rPr>
                <w:rFonts w:asciiTheme="minorHAnsi" w:hAnsiTheme="minorHAnsi" w:cs="Arial"/>
                <w:sz w:val="20"/>
              </w:rPr>
            </w:pPr>
          </w:p>
        </w:tc>
        <w:tc>
          <w:tcPr>
            <w:tcW w:w="1199" w:type="dxa"/>
            <w:tcBorders>
              <w:top w:val="single" w:sz="4" w:space="0" w:color="auto"/>
              <w:left w:val="single" w:sz="4" w:space="0" w:color="auto"/>
              <w:bottom w:val="single" w:sz="4" w:space="0" w:color="auto"/>
              <w:right w:val="single" w:sz="4" w:space="0" w:color="auto"/>
            </w:tcBorders>
            <w:vAlign w:val="center"/>
          </w:tcPr>
          <w:p w:rsidR="009042EA" w:rsidRPr="009A345D" w:rsidRDefault="009042EA" w:rsidP="00D87BDD">
            <w:pPr>
              <w:jc w:val="center"/>
              <w:rPr>
                <w:rFonts w:asciiTheme="minorHAnsi" w:hAnsiTheme="minorHAnsi" w:cs="Arial"/>
                <w:sz w:val="14"/>
                <w:szCs w:val="14"/>
              </w:rPr>
            </w:pPr>
            <w:r w:rsidRPr="009A345D">
              <w:rPr>
                <w:rFonts w:asciiTheme="minorHAnsi" w:hAnsiTheme="minorHAnsi" w:cs="Arial"/>
                <w:sz w:val="14"/>
                <w:szCs w:val="14"/>
              </w:rPr>
              <w:t>Estancia de 3 o más noches</w:t>
            </w:r>
          </w:p>
          <w:p w:rsidR="009042EA" w:rsidRPr="009A345D" w:rsidRDefault="009042EA" w:rsidP="00D87BDD">
            <w:pPr>
              <w:jc w:val="center"/>
              <w:rPr>
                <w:rFonts w:asciiTheme="minorHAnsi" w:hAnsiTheme="minorHAnsi" w:cs="Arial"/>
                <w:sz w:val="16"/>
                <w:szCs w:val="16"/>
              </w:rPr>
            </w:pPr>
            <w:r w:rsidRPr="009A345D">
              <w:rPr>
                <w:rFonts w:asciiTheme="minorHAnsi" w:hAnsiTheme="minorHAnsi" w:cs="Arial"/>
                <w:sz w:val="20"/>
              </w:rPr>
              <w:t>55 €/</w:t>
            </w:r>
            <w:r w:rsidRPr="009A345D">
              <w:rPr>
                <w:rFonts w:asciiTheme="minorHAnsi" w:hAnsiTheme="minorHAnsi" w:cs="Arial"/>
                <w:sz w:val="16"/>
                <w:szCs w:val="16"/>
              </w:rPr>
              <w:t>noche</w:t>
            </w:r>
          </w:p>
          <w:p w:rsidR="009042EA" w:rsidRPr="009A345D" w:rsidRDefault="009042EA" w:rsidP="00D87BDD">
            <w:pPr>
              <w:jc w:val="center"/>
              <w:rPr>
                <w:rFonts w:asciiTheme="minorHAnsi" w:hAnsiTheme="minorHAnsi" w:cs="Arial"/>
                <w:sz w:val="20"/>
              </w:rPr>
            </w:pPr>
          </w:p>
          <w:p w:rsidR="009042EA" w:rsidRPr="009A345D" w:rsidRDefault="009042EA" w:rsidP="00D87BDD">
            <w:pPr>
              <w:jc w:val="center"/>
              <w:rPr>
                <w:rFonts w:asciiTheme="minorHAnsi" w:hAnsiTheme="minorHAnsi" w:cs="Arial"/>
                <w:sz w:val="14"/>
                <w:szCs w:val="14"/>
              </w:rPr>
            </w:pPr>
            <w:r w:rsidRPr="009A345D">
              <w:rPr>
                <w:rFonts w:asciiTheme="minorHAnsi" w:hAnsiTheme="minorHAnsi" w:cs="Arial"/>
                <w:sz w:val="14"/>
                <w:szCs w:val="14"/>
              </w:rPr>
              <w:t>Estancia de 2 o menos noches</w:t>
            </w:r>
          </w:p>
          <w:p w:rsidR="009042EA" w:rsidRPr="009A345D" w:rsidRDefault="009042EA" w:rsidP="00D87BDD">
            <w:pPr>
              <w:jc w:val="center"/>
              <w:rPr>
                <w:rFonts w:asciiTheme="minorHAnsi" w:hAnsiTheme="minorHAnsi" w:cs="Arial"/>
                <w:sz w:val="16"/>
                <w:szCs w:val="16"/>
              </w:rPr>
            </w:pPr>
            <w:r w:rsidRPr="009A345D">
              <w:rPr>
                <w:rFonts w:asciiTheme="minorHAnsi" w:hAnsiTheme="minorHAnsi" w:cs="Arial"/>
                <w:sz w:val="20"/>
              </w:rPr>
              <w:t>65 €/</w:t>
            </w:r>
            <w:r w:rsidRPr="009A345D">
              <w:rPr>
                <w:rFonts w:asciiTheme="minorHAnsi" w:hAnsiTheme="minorHAnsi" w:cs="Arial"/>
                <w:sz w:val="16"/>
                <w:szCs w:val="16"/>
              </w:rPr>
              <w:t>noche</w:t>
            </w:r>
          </w:p>
          <w:p w:rsidR="009042EA" w:rsidRPr="009A345D" w:rsidRDefault="009042EA" w:rsidP="00D87BDD">
            <w:pPr>
              <w:jc w:val="center"/>
              <w:rPr>
                <w:rFonts w:asciiTheme="minorHAnsi" w:hAnsiTheme="minorHAnsi" w:cs="Arial"/>
                <w:sz w:val="20"/>
              </w:rPr>
            </w:pPr>
          </w:p>
          <w:p w:rsidR="009042EA" w:rsidRPr="009A345D" w:rsidRDefault="009042EA" w:rsidP="00D87BDD">
            <w:pPr>
              <w:jc w:val="center"/>
              <w:rPr>
                <w:rFonts w:asciiTheme="minorHAnsi" w:hAnsiTheme="minorHAnsi" w:cs="Arial"/>
                <w:sz w:val="20"/>
              </w:rPr>
            </w:pPr>
            <w:r w:rsidRPr="009A345D">
              <w:rPr>
                <w:rFonts w:asciiTheme="minorHAnsi" w:hAnsiTheme="minorHAnsi" w:cs="Arial"/>
                <w:sz w:val="20"/>
              </w:rPr>
              <w:t>Con IVA</w:t>
            </w:r>
          </w:p>
        </w:tc>
        <w:tc>
          <w:tcPr>
            <w:tcW w:w="1260" w:type="dxa"/>
            <w:tcBorders>
              <w:top w:val="single" w:sz="4" w:space="0" w:color="auto"/>
              <w:left w:val="single" w:sz="4" w:space="0" w:color="auto"/>
              <w:bottom w:val="single" w:sz="4" w:space="0" w:color="auto"/>
              <w:right w:val="single" w:sz="4" w:space="0" w:color="auto"/>
            </w:tcBorders>
            <w:vAlign w:val="center"/>
          </w:tcPr>
          <w:p w:rsidR="009042EA" w:rsidRPr="009A345D" w:rsidRDefault="009042EA" w:rsidP="00D87BDD">
            <w:pPr>
              <w:jc w:val="center"/>
              <w:rPr>
                <w:rFonts w:asciiTheme="minorHAnsi" w:hAnsiTheme="minorHAnsi" w:cs="Arial"/>
                <w:sz w:val="14"/>
                <w:szCs w:val="14"/>
              </w:rPr>
            </w:pPr>
            <w:r w:rsidRPr="009A345D">
              <w:rPr>
                <w:rFonts w:asciiTheme="minorHAnsi" w:hAnsiTheme="minorHAnsi" w:cs="Arial"/>
                <w:sz w:val="14"/>
                <w:szCs w:val="14"/>
              </w:rPr>
              <w:t xml:space="preserve">Estancia de 3 o </w:t>
            </w:r>
            <w:proofErr w:type="spellStart"/>
            <w:r w:rsidRPr="009A345D">
              <w:rPr>
                <w:rFonts w:asciiTheme="minorHAnsi" w:hAnsiTheme="minorHAnsi" w:cs="Arial"/>
                <w:sz w:val="14"/>
                <w:szCs w:val="14"/>
              </w:rPr>
              <w:t>mas</w:t>
            </w:r>
            <w:proofErr w:type="spellEnd"/>
            <w:r w:rsidRPr="009A345D">
              <w:rPr>
                <w:rFonts w:asciiTheme="minorHAnsi" w:hAnsiTheme="minorHAnsi" w:cs="Arial"/>
                <w:sz w:val="14"/>
                <w:szCs w:val="14"/>
              </w:rPr>
              <w:t xml:space="preserve"> noches</w:t>
            </w:r>
          </w:p>
          <w:p w:rsidR="009042EA" w:rsidRPr="009A345D" w:rsidRDefault="009042EA" w:rsidP="00D87BDD">
            <w:pPr>
              <w:jc w:val="center"/>
              <w:rPr>
                <w:rFonts w:asciiTheme="minorHAnsi" w:hAnsiTheme="minorHAnsi" w:cs="Arial"/>
                <w:sz w:val="20"/>
              </w:rPr>
            </w:pPr>
            <w:r w:rsidRPr="009A345D">
              <w:rPr>
                <w:rFonts w:asciiTheme="minorHAnsi" w:hAnsiTheme="minorHAnsi" w:cs="Arial"/>
                <w:sz w:val="20"/>
              </w:rPr>
              <w:t>61 €/n.</w:t>
            </w:r>
          </w:p>
          <w:p w:rsidR="009042EA" w:rsidRPr="009A345D" w:rsidRDefault="009042EA" w:rsidP="00D87BDD">
            <w:pPr>
              <w:jc w:val="center"/>
              <w:rPr>
                <w:rFonts w:asciiTheme="minorHAnsi" w:hAnsiTheme="minorHAnsi" w:cs="Arial"/>
                <w:sz w:val="20"/>
              </w:rPr>
            </w:pPr>
          </w:p>
          <w:p w:rsidR="009042EA" w:rsidRPr="009A345D" w:rsidRDefault="009042EA" w:rsidP="00D87BDD">
            <w:pPr>
              <w:jc w:val="center"/>
              <w:rPr>
                <w:rFonts w:asciiTheme="minorHAnsi" w:hAnsiTheme="minorHAnsi" w:cs="Arial"/>
                <w:sz w:val="14"/>
                <w:szCs w:val="14"/>
              </w:rPr>
            </w:pPr>
            <w:r w:rsidRPr="009A345D">
              <w:rPr>
                <w:rFonts w:asciiTheme="minorHAnsi" w:hAnsiTheme="minorHAnsi" w:cs="Arial"/>
                <w:sz w:val="14"/>
                <w:szCs w:val="14"/>
              </w:rPr>
              <w:t>Estancia de 2 o menos noches</w:t>
            </w:r>
          </w:p>
          <w:p w:rsidR="009042EA" w:rsidRPr="009A345D" w:rsidRDefault="009042EA" w:rsidP="00D87BDD">
            <w:pPr>
              <w:jc w:val="center"/>
              <w:rPr>
                <w:rFonts w:asciiTheme="minorHAnsi" w:hAnsiTheme="minorHAnsi" w:cs="Arial"/>
                <w:sz w:val="16"/>
                <w:szCs w:val="16"/>
              </w:rPr>
            </w:pPr>
            <w:r w:rsidRPr="009A345D">
              <w:rPr>
                <w:rFonts w:asciiTheme="minorHAnsi" w:hAnsiTheme="minorHAnsi" w:cs="Arial"/>
                <w:sz w:val="20"/>
              </w:rPr>
              <w:t>72 €/</w:t>
            </w:r>
            <w:r w:rsidRPr="009A345D">
              <w:rPr>
                <w:rFonts w:asciiTheme="minorHAnsi" w:hAnsiTheme="minorHAnsi" w:cs="Arial"/>
                <w:sz w:val="16"/>
                <w:szCs w:val="16"/>
              </w:rPr>
              <w:t>noche</w:t>
            </w:r>
          </w:p>
          <w:p w:rsidR="009042EA" w:rsidRPr="009A345D" w:rsidRDefault="009042EA" w:rsidP="00D87BDD">
            <w:pPr>
              <w:jc w:val="center"/>
              <w:rPr>
                <w:rFonts w:asciiTheme="minorHAnsi" w:hAnsiTheme="minorHAnsi" w:cs="Arial"/>
                <w:sz w:val="20"/>
              </w:rPr>
            </w:pPr>
          </w:p>
          <w:p w:rsidR="009042EA" w:rsidRPr="009A345D" w:rsidRDefault="009042EA" w:rsidP="00D87BDD">
            <w:pPr>
              <w:jc w:val="center"/>
              <w:rPr>
                <w:rFonts w:asciiTheme="minorHAnsi" w:hAnsiTheme="minorHAnsi" w:cs="Arial"/>
                <w:sz w:val="20"/>
              </w:rPr>
            </w:pPr>
            <w:r w:rsidRPr="009A345D">
              <w:rPr>
                <w:rFonts w:asciiTheme="minorHAnsi" w:hAnsiTheme="minorHAnsi" w:cs="Arial"/>
                <w:sz w:val="20"/>
              </w:rPr>
              <w:t>Con IVA</w:t>
            </w:r>
          </w:p>
        </w:tc>
        <w:tc>
          <w:tcPr>
            <w:tcW w:w="1208" w:type="dxa"/>
            <w:tcBorders>
              <w:top w:val="single" w:sz="4" w:space="0" w:color="auto"/>
              <w:left w:val="single" w:sz="4" w:space="0" w:color="auto"/>
              <w:bottom w:val="single" w:sz="4" w:space="0" w:color="auto"/>
              <w:right w:val="single" w:sz="4" w:space="0" w:color="auto"/>
            </w:tcBorders>
            <w:vAlign w:val="center"/>
          </w:tcPr>
          <w:p w:rsidR="009042EA" w:rsidRPr="009A345D" w:rsidRDefault="009042EA" w:rsidP="00D87BDD">
            <w:pPr>
              <w:jc w:val="center"/>
              <w:rPr>
                <w:rFonts w:asciiTheme="minorHAnsi" w:hAnsiTheme="minorHAnsi" w:cs="Arial"/>
                <w:sz w:val="14"/>
                <w:szCs w:val="14"/>
              </w:rPr>
            </w:pPr>
            <w:r w:rsidRPr="009A345D">
              <w:rPr>
                <w:rFonts w:asciiTheme="minorHAnsi" w:hAnsiTheme="minorHAnsi" w:cs="Arial"/>
                <w:sz w:val="14"/>
                <w:szCs w:val="14"/>
              </w:rPr>
              <w:t>Cama estándar</w:t>
            </w:r>
          </w:p>
          <w:p w:rsidR="009042EA" w:rsidRPr="009A345D" w:rsidRDefault="009042EA" w:rsidP="00D87BDD">
            <w:pPr>
              <w:jc w:val="center"/>
              <w:rPr>
                <w:rFonts w:asciiTheme="minorHAnsi" w:hAnsiTheme="minorHAnsi" w:cs="Arial"/>
                <w:sz w:val="14"/>
                <w:szCs w:val="14"/>
              </w:rPr>
            </w:pPr>
            <w:r w:rsidRPr="009A345D">
              <w:rPr>
                <w:rFonts w:asciiTheme="minorHAnsi" w:hAnsiTheme="minorHAnsi" w:cs="Arial"/>
                <w:sz w:val="14"/>
                <w:szCs w:val="14"/>
              </w:rPr>
              <w:t xml:space="preserve">Estancia de 3 o </w:t>
            </w:r>
            <w:proofErr w:type="spellStart"/>
            <w:r w:rsidRPr="009A345D">
              <w:rPr>
                <w:rFonts w:asciiTheme="minorHAnsi" w:hAnsiTheme="minorHAnsi" w:cs="Arial"/>
                <w:sz w:val="14"/>
                <w:szCs w:val="14"/>
              </w:rPr>
              <w:t>mas</w:t>
            </w:r>
            <w:proofErr w:type="spellEnd"/>
            <w:r w:rsidRPr="009A345D">
              <w:rPr>
                <w:rFonts w:asciiTheme="minorHAnsi" w:hAnsiTheme="minorHAnsi" w:cs="Arial"/>
                <w:sz w:val="14"/>
                <w:szCs w:val="14"/>
              </w:rPr>
              <w:t xml:space="preserve"> noches</w:t>
            </w:r>
          </w:p>
          <w:p w:rsidR="009042EA" w:rsidRPr="009A345D" w:rsidRDefault="009042EA" w:rsidP="00D87BDD">
            <w:pPr>
              <w:jc w:val="center"/>
              <w:rPr>
                <w:rFonts w:asciiTheme="minorHAnsi" w:hAnsiTheme="minorHAnsi" w:cs="Arial"/>
                <w:sz w:val="20"/>
              </w:rPr>
            </w:pPr>
            <w:r w:rsidRPr="009A345D">
              <w:rPr>
                <w:rFonts w:asciiTheme="minorHAnsi" w:hAnsiTheme="minorHAnsi" w:cs="Arial"/>
                <w:sz w:val="20"/>
              </w:rPr>
              <w:t>92 €/n.</w:t>
            </w:r>
          </w:p>
          <w:p w:rsidR="009042EA" w:rsidRPr="009A345D" w:rsidRDefault="009042EA" w:rsidP="00D87BDD">
            <w:pPr>
              <w:jc w:val="center"/>
              <w:rPr>
                <w:rFonts w:asciiTheme="minorHAnsi" w:hAnsiTheme="minorHAnsi" w:cs="Arial"/>
                <w:sz w:val="20"/>
              </w:rPr>
            </w:pPr>
          </w:p>
          <w:p w:rsidR="009042EA" w:rsidRPr="009A345D" w:rsidRDefault="009042EA" w:rsidP="00D87BDD">
            <w:pPr>
              <w:jc w:val="center"/>
              <w:rPr>
                <w:rFonts w:asciiTheme="minorHAnsi" w:hAnsiTheme="minorHAnsi" w:cs="Arial"/>
                <w:sz w:val="14"/>
                <w:szCs w:val="14"/>
              </w:rPr>
            </w:pPr>
            <w:r w:rsidRPr="009A345D">
              <w:rPr>
                <w:rFonts w:asciiTheme="minorHAnsi" w:hAnsiTheme="minorHAnsi" w:cs="Arial"/>
                <w:sz w:val="14"/>
                <w:szCs w:val="14"/>
              </w:rPr>
              <w:t>Estancia de 2 o menos noches</w:t>
            </w:r>
          </w:p>
          <w:p w:rsidR="009042EA" w:rsidRPr="009A345D" w:rsidRDefault="009042EA" w:rsidP="00D87BDD">
            <w:pPr>
              <w:jc w:val="center"/>
              <w:rPr>
                <w:rFonts w:asciiTheme="minorHAnsi" w:hAnsiTheme="minorHAnsi" w:cs="Arial"/>
                <w:sz w:val="16"/>
                <w:szCs w:val="16"/>
              </w:rPr>
            </w:pPr>
            <w:r w:rsidRPr="009A345D">
              <w:rPr>
                <w:rFonts w:asciiTheme="minorHAnsi" w:hAnsiTheme="minorHAnsi" w:cs="Arial"/>
                <w:sz w:val="20"/>
              </w:rPr>
              <w:t>108 €/</w:t>
            </w:r>
            <w:r w:rsidRPr="009A345D">
              <w:rPr>
                <w:rFonts w:asciiTheme="minorHAnsi" w:hAnsiTheme="minorHAnsi" w:cs="Arial"/>
                <w:sz w:val="16"/>
                <w:szCs w:val="16"/>
              </w:rPr>
              <w:t>noche</w:t>
            </w:r>
          </w:p>
          <w:p w:rsidR="009042EA" w:rsidRPr="009A345D" w:rsidRDefault="009042EA" w:rsidP="00D87BDD">
            <w:pPr>
              <w:jc w:val="center"/>
              <w:rPr>
                <w:rFonts w:asciiTheme="minorHAnsi" w:hAnsiTheme="minorHAnsi" w:cs="Arial"/>
                <w:sz w:val="20"/>
              </w:rPr>
            </w:pPr>
          </w:p>
          <w:p w:rsidR="009042EA" w:rsidRPr="009A345D" w:rsidRDefault="009042EA" w:rsidP="00D87BDD">
            <w:pPr>
              <w:jc w:val="center"/>
              <w:rPr>
                <w:rFonts w:asciiTheme="minorHAnsi" w:hAnsiTheme="minorHAnsi" w:cs="Arial"/>
                <w:sz w:val="20"/>
              </w:rPr>
            </w:pPr>
            <w:r w:rsidRPr="009A345D">
              <w:rPr>
                <w:rFonts w:asciiTheme="minorHAnsi" w:hAnsiTheme="minorHAnsi" w:cs="Arial"/>
                <w:sz w:val="20"/>
              </w:rPr>
              <w:t>Con IVA</w:t>
            </w:r>
          </w:p>
        </w:tc>
        <w:tc>
          <w:tcPr>
            <w:tcW w:w="1208" w:type="dxa"/>
            <w:tcBorders>
              <w:top w:val="single" w:sz="4" w:space="0" w:color="auto"/>
              <w:left w:val="single" w:sz="4" w:space="0" w:color="auto"/>
              <w:bottom w:val="single" w:sz="4" w:space="0" w:color="auto"/>
              <w:right w:val="single" w:sz="4" w:space="0" w:color="auto"/>
            </w:tcBorders>
            <w:vAlign w:val="center"/>
          </w:tcPr>
          <w:p w:rsidR="009042EA" w:rsidRPr="009A345D" w:rsidRDefault="009042EA" w:rsidP="00D87BDD">
            <w:pPr>
              <w:jc w:val="center"/>
              <w:rPr>
                <w:rFonts w:asciiTheme="minorHAnsi" w:hAnsiTheme="minorHAnsi" w:cs="Arial"/>
                <w:sz w:val="20"/>
              </w:rPr>
            </w:pPr>
            <w:r w:rsidRPr="009A345D">
              <w:rPr>
                <w:rFonts w:asciiTheme="minorHAnsi" w:hAnsiTheme="minorHAnsi" w:cs="Arial"/>
                <w:sz w:val="20"/>
              </w:rPr>
              <w:t>Incluido</w:t>
            </w:r>
          </w:p>
        </w:tc>
      </w:tr>
      <w:tr w:rsidR="009042EA" w:rsidRPr="009A345D" w:rsidTr="00D87BDD">
        <w:trPr>
          <w:jc w:val="center"/>
        </w:trPr>
        <w:tc>
          <w:tcPr>
            <w:tcW w:w="2426" w:type="dxa"/>
            <w:tcBorders>
              <w:top w:val="single" w:sz="4" w:space="0" w:color="auto"/>
              <w:left w:val="single" w:sz="4" w:space="0" w:color="auto"/>
              <w:bottom w:val="single" w:sz="4" w:space="0" w:color="auto"/>
              <w:right w:val="single" w:sz="4" w:space="0" w:color="auto"/>
            </w:tcBorders>
            <w:vAlign w:val="center"/>
          </w:tcPr>
          <w:p w:rsidR="009042EA" w:rsidRPr="009A345D" w:rsidRDefault="009042EA" w:rsidP="00D87BDD">
            <w:pPr>
              <w:jc w:val="center"/>
              <w:rPr>
                <w:rFonts w:asciiTheme="minorHAnsi" w:hAnsiTheme="minorHAnsi" w:cs="Arial"/>
                <w:b/>
                <w:sz w:val="20"/>
              </w:rPr>
            </w:pPr>
            <w:r w:rsidRPr="009A345D">
              <w:rPr>
                <w:rFonts w:asciiTheme="minorHAnsi" w:hAnsiTheme="minorHAnsi" w:cs="Arial"/>
                <w:b/>
                <w:sz w:val="20"/>
              </w:rPr>
              <w:t>EUROSTARS I HOTEL</w:t>
            </w:r>
          </w:p>
          <w:p w:rsidR="009042EA" w:rsidRPr="009A345D" w:rsidRDefault="009042EA" w:rsidP="00D87BDD">
            <w:pPr>
              <w:jc w:val="center"/>
              <w:rPr>
                <w:rFonts w:asciiTheme="minorHAnsi" w:hAnsiTheme="minorHAnsi" w:cs="Arial"/>
                <w:b/>
                <w:sz w:val="16"/>
                <w:szCs w:val="16"/>
              </w:rPr>
            </w:pPr>
            <w:r w:rsidRPr="009A345D">
              <w:rPr>
                <w:rFonts w:asciiTheme="minorHAnsi" w:hAnsiTheme="minorHAnsi" w:cs="Arial"/>
                <w:b/>
                <w:sz w:val="16"/>
                <w:szCs w:val="16"/>
              </w:rPr>
              <w:t>(</w:t>
            </w:r>
            <w:proofErr w:type="spellStart"/>
            <w:r w:rsidRPr="009A345D">
              <w:rPr>
                <w:rFonts w:asciiTheme="minorHAnsi" w:hAnsiTheme="minorHAnsi" w:cs="Arial"/>
                <w:b/>
                <w:sz w:val="16"/>
                <w:szCs w:val="16"/>
              </w:rPr>
              <w:t>Inagurado</w:t>
            </w:r>
            <w:proofErr w:type="spellEnd"/>
            <w:r w:rsidRPr="009A345D">
              <w:rPr>
                <w:rFonts w:asciiTheme="minorHAnsi" w:hAnsiTheme="minorHAnsi" w:cs="Arial"/>
                <w:b/>
                <w:sz w:val="16"/>
                <w:szCs w:val="16"/>
              </w:rPr>
              <w:t xml:space="preserve"> – 2005)</w:t>
            </w:r>
          </w:p>
          <w:p w:rsidR="009042EA" w:rsidRPr="009A345D" w:rsidRDefault="009042EA" w:rsidP="00D87BDD">
            <w:pPr>
              <w:jc w:val="center"/>
              <w:rPr>
                <w:rFonts w:asciiTheme="minorHAnsi" w:hAnsiTheme="minorHAnsi" w:cs="Arial"/>
                <w:sz w:val="16"/>
                <w:szCs w:val="16"/>
              </w:rPr>
            </w:pPr>
            <w:r w:rsidRPr="009A345D">
              <w:rPr>
                <w:rFonts w:asciiTheme="minorHAnsi" w:hAnsiTheme="minorHAnsi" w:cs="Arial"/>
                <w:sz w:val="16"/>
                <w:szCs w:val="16"/>
              </w:rPr>
              <w:t>En la Ciudad de la Im</w:t>
            </w:r>
            <w:r>
              <w:rPr>
                <w:rFonts w:asciiTheme="minorHAnsi" w:hAnsiTheme="minorHAnsi" w:cs="Arial"/>
                <w:sz w:val="16"/>
                <w:szCs w:val="16"/>
              </w:rPr>
              <w:t>a</w:t>
            </w:r>
            <w:r w:rsidRPr="009A345D">
              <w:rPr>
                <w:rFonts w:asciiTheme="minorHAnsi" w:hAnsiTheme="minorHAnsi" w:cs="Arial"/>
                <w:sz w:val="16"/>
                <w:szCs w:val="16"/>
              </w:rPr>
              <w:t>gen,</w:t>
            </w:r>
          </w:p>
          <w:p w:rsidR="009042EA" w:rsidRPr="009A345D" w:rsidRDefault="009042EA" w:rsidP="00D87BDD">
            <w:pPr>
              <w:jc w:val="center"/>
              <w:rPr>
                <w:rFonts w:asciiTheme="minorHAnsi" w:hAnsiTheme="minorHAnsi" w:cs="Arial"/>
                <w:sz w:val="16"/>
                <w:szCs w:val="16"/>
              </w:rPr>
            </w:pPr>
            <w:proofErr w:type="gramStart"/>
            <w:r w:rsidRPr="009A345D">
              <w:rPr>
                <w:rFonts w:asciiTheme="minorHAnsi" w:hAnsiTheme="minorHAnsi" w:cs="Arial"/>
                <w:sz w:val="16"/>
                <w:szCs w:val="16"/>
              </w:rPr>
              <w:t>a</w:t>
            </w:r>
            <w:proofErr w:type="gramEnd"/>
            <w:r w:rsidRPr="009A345D">
              <w:rPr>
                <w:rFonts w:asciiTheme="minorHAnsi" w:hAnsiTheme="minorHAnsi" w:cs="Arial"/>
                <w:sz w:val="16"/>
                <w:szCs w:val="16"/>
              </w:rPr>
              <w:t xml:space="preserve"> unos 15’ del Golf, por autovía.</w:t>
            </w:r>
          </w:p>
          <w:p w:rsidR="009042EA" w:rsidRPr="009A345D" w:rsidRDefault="009042EA" w:rsidP="00D87BDD">
            <w:pPr>
              <w:jc w:val="center"/>
              <w:rPr>
                <w:rFonts w:asciiTheme="minorHAnsi" w:hAnsiTheme="minorHAnsi" w:cs="Arial"/>
                <w:sz w:val="16"/>
                <w:szCs w:val="16"/>
              </w:rPr>
            </w:pPr>
            <w:r w:rsidRPr="009A345D">
              <w:rPr>
                <w:rFonts w:asciiTheme="minorHAnsi" w:hAnsiTheme="minorHAnsi" w:cs="Arial"/>
                <w:sz w:val="16"/>
                <w:szCs w:val="16"/>
              </w:rPr>
              <w:t xml:space="preserve">A unos 450 </w:t>
            </w:r>
            <w:proofErr w:type="spellStart"/>
            <w:r w:rsidRPr="009A345D">
              <w:rPr>
                <w:rFonts w:asciiTheme="minorHAnsi" w:hAnsiTheme="minorHAnsi" w:cs="Arial"/>
                <w:sz w:val="16"/>
                <w:szCs w:val="16"/>
              </w:rPr>
              <w:t>mts</w:t>
            </w:r>
            <w:proofErr w:type="spellEnd"/>
            <w:r w:rsidRPr="009A345D">
              <w:rPr>
                <w:rFonts w:asciiTheme="minorHAnsi" w:hAnsiTheme="minorHAnsi" w:cs="Arial"/>
                <w:sz w:val="16"/>
                <w:szCs w:val="16"/>
              </w:rPr>
              <w:t xml:space="preserve"> Zona de Ocio - </w:t>
            </w:r>
            <w:proofErr w:type="spellStart"/>
            <w:r w:rsidRPr="009A345D">
              <w:rPr>
                <w:rFonts w:asciiTheme="minorHAnsi" w:hAnsiTheme="minorHAnsi" w:cs="Arial"/>
                <w:sz w:val="16"/>
                <w:szCs w:val="16"/>
              </w:rPr>
              <w:t>Kinepolis</w:t>
            </w:r>
            <w:proofErr w:type="spellEnd"/>
            <w:r w:rsidRPr="009A345D">
              <w:rPr>
                <w:rFonts w:asciiTheme="minorHAnsi" w:hAnsiTheme="minorHAnsi" w:cs="Arial"/>
                <w:sz w:val="16"/>
                <w:szCs w:val="16"/>
              </w:rPr>
              <w:t>,</w:t>
            </w:r>
          </w:p>
          <w:p w:rsidR="009042EA" w:rsidRPr="009A345D" w:rsidRDefault="009042EA" w:rsidP="00D87BDD">
            <w:pPr>
              <w:jc w:val="center"/>
              <w:rPr>
                <w:rFonts w:asciiTheme="minorHAnsi" w:hAnsiTheme="minorHAnsi" w:cs="Arial"/>
                <w:sz w:val="16"/>
                <w:szCs w:val="16"/>
              </w:rPr>
            </w:pPr>
            <w:r w:rsidRPr="009A345D">
              <w:rPr>
                <w:rFonts w:asciiTheme="minorHAnsi" w:hAnsiTheme="minorHAnsi" w:cs="Arial"/>
                <w:sz w:val="16"/>
                <w:szCs w:val="16"/>
              </w:rPr>
              <w:t xml:space="preserve">Restaurante, Cafetería, </w:t>
            </w:r>
            <w:proofErr w:type="spellStart"/>
            <w:r w:rsidRPr="009A345D">
              <w:rPr>
                <w:rFonts w:asciiTheme="minorHAnsi" w:hAnsiTheme="minorHAnsi" w:cs="Arial"/>
                <w:sz w:val="16"/>
                <w:szCs w:val="16"/>
              </w:rPr>
              <w:t>wifi</w:t>
            </w:r>
            <w:proofErr w:type="spellEnd"/>
            <w:r w:rsidRPr="009A345D">
              <w:rPr>
                <w:rFonts w:asciiTheme="minorHAnsi" w:hAnsiTheme="minorHAnsi" w:cs="Arial"/>
                <w:sz w:val="16"/>
                <w:szCs w:val="16"/>
              </w:rPr>
              <w:t xml:space="preserve"> y garaje gratuito, etc.</w:t>
            </w:r>
          </w:p>
          <w:p w:rsidR="009042EA" w:rsidRPr="009A345D" w:rsidRDefault="00A61AB0" w:rsidP="00D87BDD">
            <w:pPr>
              <w:jc w:val="center"/>
              <w:rPr>
                <w:rFonts w:asciiTheme="minorHAnsi" w:hAnsiTheme="minorHAnsi" w:cs="Arial"/>
                <w:color w:val="333333"/>
                <w:sz w:val="17"/>
                <w:szCs w:val="17"/>
              </w:rPr>
            </w:pPr>
            <w:hyperlink r:id="rId26" w:history="1">
              <w:r w:rsidR="009042EA" w:rsidRPr="009A345D">
                <w:rPr>
                  <w:rStyle w:val="Hipervnculo"/>
                  <w:rFonts w:asciiTheme="minorHAnsi" w:hAnsiTheme="minorHAnsi" w:cs="Arial"/>
                  <w:sz w:val="17"/>
                  <w:szCs w:val="17"/>
                </w:rPr>
                <w:t>www.eurostarsihotel.com</w:t>
              </w:r>
            </w:hyperlink>
          </w:p>
        </w:tc>
        <w:tc>
          <w:tcPr>
            <w:tcW w:w="652" w:type="dxa"/>
            <w:tcBorders>
              <w:top w:val="single" w:sz="4" w:space="0" w:color="auto"/>
              <w:left w:val="single" w:sz="4" w:space="0" w:color="auto"/>
              <w:bottom w:val="single" w:sz="4" w:space="0" w:color="auto"/>
              <w:right w:val="single" w:sz="4" w:space="0" w:color="auto"/>
            </w:tcBorders>
            <w:vAlign w:val="center"/>
          </w:tcPr>
          <w:p w:rsidR="009042EA" w:rsidRPr="009A345D" w:rsidRDefault="009042EA" w:rsidP="00D87BDD">
            <w:pPr>
              <w:jc w:val="center"/>
              <w:rPr>
                <w:rFonts w:asciiTheme="minorHAnsi" w:hAnsiTheme="minorHAnsi" w:cs="Arial"/>
                <w:b/>
                <w:bCs/>
                <w:sz w:val="16"/>
              </w:rPr>
            </w:pPr>
            <w:r w:rsidRPr="009A345D">
              <w:rPr>
                <w:rFonts w:asciiTheme="minorHAnsi" w:hAnsiTheme="minorHAnsi" w:cs="Arial"/>
                <w:b/>
                <w:bCs/>
                <w:sz w:val="16"/>
              </w:rPr>
              <w:t>4</w:t>
            </w:r>
          </w:p>
          <w:p w:rsidR="009042EA" w:rsidRPr="009A345D" w:rsidRDefault="009042EA" w:rsidP="00D87BDD">
            <w:pPr>
              <w:jc w:val="center"/>
              <w:rPr>
                <w:rFonts w:asciiTheme="minorHAnsi" w:hAnsiTheme="minorHAnsi" w:cs="Arial"/>
                <w:b/>
                <w:bCs/>
                <w:sz w:val="16"/>
              </w:rPr>
            </w:pPr>
            <w:r w:rsidRPr="009A345D">
              <w:rPr>
                <w:rFonts w:asciiTheme="minorHAnsi" w:hAnsiTheme="minorHAnsi" w:cs="Arial"/>
                <w:b/>
                <w:bCs/>
                <w:sz w:val="16"/>
              </w:rPr>
              <w:t>* * * *</w:t>
            </w:r>
          </w:p>
        </w:tc>
        <w:tc>
          <w:tcPr>
            <w:tcW w:w="1309" w:type="dxa"/>
            <w:tcBorders>
              <w:top w:val="single" w:sz="4" w:space="0" w:color="auto"/>
              <w:left w:val="single" w:sz="4" w:space="0" w:color="auto"/>
              <w:bottom w:val="single" w:sz="4" w:space="0" w:color="auto"/>
              <w:right w:val="single" w:sz="4" w:space="0" w:color="auto"/>
            </w:tcBorders>
            <w:vAlign w:val="center"/>
          </w:tcPr>
          <w:p w:rsidR="009042EA" w:rsidRPr="009A345D" w:rsidRDefault="009042EA" w:rsidP="00D87BDD">
            <w:pPr>
              <w:jc w:val="center"/>
              <w:rPr>
                <w:rFonts w:asciiTheme="minorHAnsi" w:hAnsiTheme="minorHAnsi" w:cs="Arial"/>
                <w:sz w:val="20"/>
              </w:rPr>
            </w:pPr>
            <w:r w:rsidRPr="009A345D">
              <w:rPr>
                <w:rFonts w:asciiTheme="minorHAnsi" w:hAnsiTheme="minorHAnsi" w:cs="Arial"/>
                <w:sz w:val="20"/>
              </w:rPr>
              <w:t>25</w:t>
            </w:r>
          </w:p>
          <w:p w:rsidR="009042EA" w:rsidRPr="009A345D" w:rsidRDefault="009042EA" w:rsidP="00D87BDD">
            <w:pPr>
              <w:jc w:val="center"/>
              <w:rPr>
                <w:rFonts w:asciiTheme="minorHAnsi" w:hAnsiTheme="minorHAnsi" w:cs="Arial"/>
                <w:sz w:val="20"/>
              </w:rPr>
            </w:pPr>
          </w:p>
        </w:tc>
        <w:tc>
          <w:tcPr>
            <w:tcW w:w="1199" w:type="dxa"/>
            <w:tcBorders>
              <w:top w:val="single" w:sz="4" w:space="0" w:color="auto"/>
              <w:left w:val="single" w:sz="4" w:space="0" w:color="auto"/>
              <w:bottom w:val="single" w:sz="4" w:space="0" w:color="auto"/>
              <w:right w:val="single" w:sz="4" w:space="0" w:color="auto"/>
            </w:tcBorders>
            <w:vAlign w:val="center"/>
          </w:tcPr>
          <w:p w:rsidR="009042EA" w:rsidRPr="009A345D" w:rsidRDefault="009042EA" w:rsidP="00D87BDD">
            <w:pPr>
              <w:jc w:val="center"/>
              <w:rPr>
                <w:rFonts w:asciiTheme="minorHAnsi" w:hAnsiTheme="minorHAnsi" w:cs="Arial"/>
                <w:sz w:val="16"/>
                <w:szCs w:val="16"/>
              </w:rPr>
            </w:pPr>
            <w:r w:rsidRPr="009A345D">
              <w:rPr>
                <w:rFonts w:asciiTheme="minorHAnsi" w:hAnsiTheme="minorHAnsi" w:cs="Arial"/>
                <w:sz w:val="20"/>
              </w:rPr>
              <w:t>59 €/</w:t>
            </w:r>
            <w:r w:rsidRPr="009A345D">
              <w:rPr>
                <w:rFonts w:asciiTheme="minorHAnsi" w:hAnsiTheme="minorHAnsi" w:cs="Arial"/>
                <w:sz w:val="16"/>
                <w:szCs w:val="16"/>
              </w:rPr>
              <w:t>noche</w:t>
            </w:r>
          </w:p>
          <w:p w:rsidR="009042EA" w:rsidRPr="009A345D" w:rsidRDefault="009042EA" w:rsidP="00D87BDD">
            <w:pPr>
              <w:jc w:val="center"/>
              <w:rPr>
                <w:rFonts w:asciiTheme="minorHAnsi" w:hAnsiTheme="minorHAnsi" w:cs="Arial"/>
                <w:sz w:val="20"/>
              </w:rPr>
            </w:pPr>
          </w:p>
          <w:p w:rsidR="009042EA" w:rsidRPr="009A345D" w:rsidRDefault="009042EA" w:rsidP="00D87BDD">
            <w:pPr>
              <w:jc w:val="center"/>
              <w:rPr>
                <w:rFonts w:asciiTheme="minorHAnsi" w:hAnsiTheme="minorHAnsi" w:cs="Arial"/>
                <w:sz w:val="20"/>
              </w:rPr>
            </w:pPr>
            <w:r w:rsidRPr="009A345D">
              <w:rPr>
                <w:rFonts w:asciiTheme="minorHAnsi" w:hAnsiTheme="minorHAnsi" w:cs="Arial"/>
                <w:sz w:val="20"/>
              </w:rPr>
              <w:t>Con IVA</w:t>
            </w:r>
          </w:p>
        </w:tc>
        <w:tc>
          <w:tcPr>
            <w:tcW w:w="1260" w:type="dxa"/>
            <w:tcBorders>
              <w:top w:val="single" w:sz="4" w:space="0" w:color="auto"/>
              <w:left w:val="single" w:sz="4" w:space="0" w:color="auto"/>
              <w:bottom w:val="single" w:sz="4" w:space="0" w:color="auto"/>
              <w:right w:val="single" w:sz="4" w:space="0" w:color="auto"/>
            </w:tcBorders>
            <w:vAlign w:val="center"/>
          </w:tcPr>
          <w:p w:rsidR="009042EA" w:rsidRPr="009A345D" w:rsidRDefault="009042EA" w:rsidP="00D87BDD">
            <w:pPr>
              <w:jc w:val="center"/>
              <w:rPr>
                <w:rFonts w:asciiTheme="minorHAnsi" w:hAnsiTheme="minorHAnsi" w:cs="Arial"/>
                <w:sz w:val="20"/>
              </w:rPr>
            </w:pPr>
            <w:r w:rsidRPr="009A345D">
              <w:rPr>
                <w:rFonts w:asciiTheme="minorHAnsi" w:hAnsiTheme="minorHAnsi" w:cs="Arial"/>
                <w:sz w:val="20"/>
              </w:rPr>
              <w:t>69 €/n.</w:t>
            </w:r>
          </w:p>
          <w:p w:rsidR="009042EA" w:rsidRDefault="009042EA" w:rsidP="00D87BDD">
            <w:pPr>
              <w:jc w:val="center"/>
              <w:rPr>
                <w:rFonts w:asciiTheme="minorHAnsi" w:hAnsiTheme="minorHAnsi" w:cs="Arial"/>
                <w:sz w:val="20"/>
              </w:rPr>
            </w:pPr>
          </w:p>
          <w:p w:rsidR="009042EA" w:rsidRPr="009A345D" w:rsidRDefault="009042EA" w:rsidP="00D87BDD">
            <w:pPr>
              <w:jc w:val="center"/>
              <w:rPr>
                <w:rFonts w:asciiTheme="minorHAnsi" w:hAnsiTheme="minorHAnsi" w:cs="Arial"/>
                <w:sz w:val="20"/>
              </w:rPr>
            </w:pPr>
            <w:r w:rsidRPr="009A345D">
              <w:rPr>
                <w:rFonts w:asciiTheme="minorHAnsi" w:hAnsiTheme="minorHAnsi" w:cs="Arial"/>
                <w:sz w:val="20"/>
              </w:rPr>
              <w:t>Con IVA</w:t>
            </w:r>
          </w:p>
        </w:tc>
        <w:tc>
          <w:tcPr>
            <w:tcW w:w="1208" w:type="dxa"/>
            <w:tcBorders>
              <w:top w:val="single" w:sz="4" w:space="0" w:color="auto"/>
              <w:left w:val="single" w:sz="4" w:space="0" w:color="auto"/>
              <w:bottom w:val="single" w:sz="4" w:space="0" w:color="auto"/>
              <w:right w:val="single" w:sz="4" w:space="0" w:color="auto"/>
            </w:tcBorders>
            <w:vAlign w:val="center"/>
          </w:tcPr>
          <w:p w:rsidR="009042EA" w:rsidRPr="009A345D" w:rsidRDefault="009042EA" w:rsidP="00D87BDD">
            <w:pPr>
              <w:jc w:val="center"/>
              <w:rPr>
                <w:rFonts w:asciiTheme="minorHAnsi" w:hAnsiTheme="minorHAnsi" w:cs="Arial"/>
                <w:sz w:val="14"/>
                <w:szCs w:val="14"/>
              </w:rPr>
            </w:pPr>
            <w:r w:rsidRPr="009A345D">
              <w:rPr>
                <w:rFonts w:asciiTheme="minorHAnsi" w:hAnsiTheme="minorHAnsi" w:cs="Arial"/>
                <w:sz w:val="14"/>
                <w:szCs w:val="14"/>
              </w:rPr>
              <w:t>Cama estándar</w:t>
            </w:r>
          </w:p>
          <w:p w:rsidR="009042EA" w:rsidRPr="009A345D" w:rsidRDefault="009042EA" w:rsidP="00D87BDD">
            <w:pPr>
              <w:jc w:val="center"/>
              <w:rPr>
                <w:rFonts w:asciiTheme="minorHAnsi" w:hAnsiTheme="minorHAnsi" w:cs="Arial"/>
                <w:sz w:val="20"/>
              </w:rPr>
            </w:pPr>
          </w:p>
          <w:p w:rsidR="009042EA" w:rsidRPr="009A345D" w:rsidRDefault="009042EA" w:rsidP="00D87BDD">
            <w:pPr>
              <w:jc w:val="center"/>
              <w:rPr>
                <w:rFonts w:asciiTheme="minorHAnsi" w:hAnsiTheme="minorHAnsi" w:cs="Arial"/>
                <w:sz w:val="20"/>
              </w:rPr>
            </w:pPr>
            <w:r w:rsidRPr="009A345D">
              <w:rPr>
                <w:rFonts w:asciiTheme="minorHAnsi" w:hAnsiTheme="minorHAnsi" w:cs="Arial"/>
                <w:sz w:val="20"/>
              </w:rPr>
              <w:t>89 €/n.</w:t>
            </w:r>
          </w:p>
          <w:p w:rsidR="009042EA" w:rsidRPr="009A345D" w:rsidRDefault="009042EA" w:rsidP="00D87BDD">
            <w:pPr>
              <w:jc w:val="center"/>
              <w:rPr>
                <w:rFonts w:asciiTheme="minorHAnsi" w:hAnsiTheme="minorHAnsi" w:cs="Arial"/>
                <w:sz w:val="20"/>
              </w:rPr>
            </w:pPr>
          </w:p>
          <w:p w:rsidR="009042EA" w:rsidRPr="009A345D" w:rsidRDefault="009042EA" w:rsidP="00D87BDD">
            <w:pPr>
              <w:jc w:val="center"/>
              <w:rPr>
                <w:rFonts w:asciiTheme="minorHAnsi" w:hAnsiTheme="minorHAnsi" w:cs="Arial"/>
                <w:sz w:val="20"/>
              </w:rPr>
            </w:pPr>
            <w:r w:rsidRPr="009A345D">
              <w:rPr>
                <w:rFonts w:asciiTheme="minorHAnsi" w:hAnsiTheme="minorHAnsi" w:cs="Arial"/>
                <w:sz w:val="20"/>
              </w:rPr>
              <w:t>Con IVA</w:t>
            </w:r>
          </w:p>
        </w:tc>
        <w:tc>
          <w:tcPr>
            <w:tcW w:w="1208" w:type="dxa"/>
            <w:tcBorders>
              <w:top w:val="single" w:sz="4" w:space="0" w:color="auto"/>
              <w:left w:val="single" w:sz="4" w:space="0" w:color="auto"/>
              <w:bottom w:val="single" w:sz="4" w:space="0" w:color="auto"/>
              <w:right w:val="single" w:sz="4" w:space="0" w:color="auto"/>
            </w:tcBorders>
            <w:vAlign w:val="center"/>
          </w:tcPr>
          <w:p w:rsidR="009042EA" w:rsidRPr="009A345D" w:rsidRDefault="009042EA" w:rsidP="00D87BDD">
            <w:pPr>
              <w:jc w:val="center"/>
              <w:rPr>
                <w:rFonts w:asciiTheme="minorHAnsi" w:hAnsiTheme="minorHAnsi" w:cs="Arial"/>
                <w:sz w:val="20"/>
              </w:rPr>
            </w:pPr>
            <w:r w:rsidRPr="009A345D">
              <w:rPr>
                <w:rFonts w:asciiTheme="minorHAnsi" w:hAnsiTheme="minorHAnsi" w:cs="Arial"/>
                <w:sz w:val="20"/>
              </w:rPr>
              <w:t>Incluido</w:t>
            </w:r>
          </w:p>
        </w:tc>
      </w:tr>
    </w:tbl>
    <w:p w:rsidR="009042EA" w:rsidRPr="009A345D" w:rsidRDefault="009042EA" w:rsidP="009042EA">
      <w:pPr>
        <w:pStyle w:val="a"/>
        <w:rPr>
          <w:rFonts w:asciiTheme="minorHAnsi" w:hAnsiTheme="minorHAnsi"/>
          <w:b w:val="0"/>
          <w:sz w:val="20"/>
          <w:lang w:val="es-ES_tradnl"/>
        </w:rPr>
      </w:pPr>
      <w:r w:rsidRPr="009A345D">
        <w:rPr>
          <w:rFonts w:asciiTheme="minorHAnsi" w:hAnsiTheme="minorHAnsi"/>
          <w:b w:val="0"/>
          <w:sz w:val="20"/>
          <w:lang w:val="es-ES_tradnl"/>
        </w:rPr>
        <w:t xml:space="preserve">Precios por habitación y noche. </w:t>
      </w:r>
      <w:proofErr w:type="gramStart"/>
      <w:r w:rsidRPr="009A345D">
        <w:rPr>
          <w:rFonts w:asciiTheme="minorHAnsi" w:hAnsiTheme="minorHAnsi"/>
          <w:b w:val="0"/>
          <w:sz w:val="20"/>
          <w:lang w:val="es-ES_tradnl"/>
        </w:rPr>
        <w:t>IVA</w:t>
      </w:r>
      <w:proofErr w:type="gramEnd"/>
      <w:r w:rsidRPr="009A345D">
        <w:rPr>
          <w:rFonts w:asciiTheme="minorHAnsi" w:hAnsiTheme="minorHAnsi"/>
          <w:b w:val="0"/>
          <w:sz w:val="20"/>
          <w:lang w:val="es-ES_tradnl"/>
        </w:rPr>
        <w:t xml:space="preserve"> INCLUIDO.    DUI: Doble, uso individual.</w:t>
      </w:r>
    </w:p>
    <w:p w:rsidR="009042EA" w:rsidRPr="009A345D" w:rsidRDefault="009042EA" w:rsidP="009042EA">
      <w:pPr>
        <w:rPr>
          <w:rFonts w:asciiTheme="minorHAnsi" w:hAnsiTheme="minorHAnsi"/>
        </w:rPr>
      </w:pPr>
    </w:p>
    <w:p w:rsidR="009042EA" w:rsidRPr="003F486E" w:rsidRDefault="009042EA" w:rsidP="009042EA">
      <w:pPr>
        <w:tabs>
          <w:tab w:val="left" w:pos="9639"/>
        </w:tabs>
        <w:ind w:right="-2"/>
        <w:rPr>
          <w:rFonts w:ascii="Calibri" w:hAnsi="Calibri"/>
          <w:sz w:val="16"/>
          <w:szCs w:val="16"/>
        </w:rPr>
      </w:pPr>
    </w:p>
    <w:p w:rsidR="009042EA" w:rsidRPr="00BA2173" w:rsidRDefault="009042EA" w:rsidP="009042EA">
      <w:pPr>
        <w:tabs>
          <w:tab w:val="left" w:pos="9639"/>
        </w:tabs>
        <w:ind w:right="-2"/>
        <w:rPr>
          <w:rFonts w:ascii="Calibri" w:hAnsi="Calibri"/>
          <w:b/>
          <w:sz w:val="20"/>
          <w:u w:val="single"/>
        </w:rPr>
      </w:pPr>
      <w:r w:rsidRPr="00BA2173">
        <w:rPr>
          <w:rFonts w:ascii="Calibri" w:hAnsi="Calibri"/>
          <w:b/>
          <w:sz w:val="20"/>
        </w:rPr>
        <w:t>ESTABLECIMIENTO SELECCIONADO</w:t>
      </w:r>
      <w:r w:rsidRPr="00BA2173">
        <w:rPr>
          <w:rFonts w:ascii="Calibri" w:hAnsi="Calibri"/>
          <w:b/>
          <w:sz w:val="20"/>
          <w:u w:val="single"/>
        </w:rPr>
        <w:t xml:space="preserve">                                                                                                    </w:t>
      </w:r>
      <w:r w:rsidRPr="00BA2173">
        <w:rPr>
          <w:rFonts w:ascii="Calibri" w:hAnsi="Calibri"/>
          <w:b/>
          <w:sz w:val="20"/>
          <w:u w:val="single"/>
        </w:rPr>
        <w:tab/>
        <w:t xml:space="preserve">  </w:t>
      </w:r>
    </w:p>
    <w:p w:rsidR="009042EA" w:rsidRPr="003F486E" w:rsidRDefault="009042EA" w:rsidP="009042EA">
      <w:pPr>
        <w:tabs>
          <w:tab w:val="left" w:pos="9639"/>
        </w:tabs>
        <w:ind w:right="-2"/>
        <w:rPr>
          <w:rFonts w:ascii="Calibri" w:hAnsi="Calibri"/>
          <w:sz w:val="16"/>
          <w:szCs w:val="16"/>
          <w:u w:val="single"/>
        </w:rPr>
      </w:pPr>
    </w:p>
    <w:p w:rsidR="009042EA" w:rsidRPr="003F486E" w:rsidRDefault="009042EA" w:rsidP="009042EA">
      <w:pPr>
        <w:tabs>
          <w:tab w:val="left" w:pos="9639"/>
        </w:tabs>
        <w:ind w:right="-2"/>
        <w:rPr>
          <w:rFonts w:ascii="Calibri" w:hAnsi="Calibri"/>
          <w:sz w:val="16"/>
          <w:szCs w:val="16"/>
          <w:u w:val="single"/>
        </w:rPr>
      </w:pPr>
    </w:p>
    <w:p w:rsidR="009042EA" w:rsidRDefault="009042EA" w:rsidP="009042EA">
      <w:pPr>
        <w:tabs>
          <w:tab w:val="left" w:pos="9639"/>
        </w:tabs>
        <w:ind w:right="-2"/>
        <w:rPr>
          <w:rFonts w:ascii="Calibri" w:hAnsi="Calibri"/>
          <w:sz w:val="20"/>
          <w:u w:val="single"/>
        </w:rPr>
      </w:pPr>
      <w:r>
        <w:rPr>
          <w:rFonts w:ascii="Calibri" w:hAnsi="Calibri"/>
          <w:sz w:val="20"/>
        </w:rPr>
        <w:t>Fecha de llegada: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fija: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según corte:</w:t>
      </w:r>
      <w:r w:rsidRPr="006217BB">
        <w:rPr>
          <w:rFonts w:ascii="Calibri" w:hAnsi="Calibri"/>
          <w:sz w:val="20"/>
          <w:u w:val="single"/>
        </w:rPr>
        <w:t xml:space="preserve">                            </w:t>
      </w:r>
      <w:r w:rsidRPr="006217BB">
        <w:rPr>
          <w:rFonts w:ascii="Calibri" w:hAnsi="Calibri"/>
          <w:sz w:val="20"/>
          <w:u w:val="single"/>
        </w:rPr>
        <w:tab/>
        <w:t xml:space="preserve">  </w:t>
      </w:r>
    </w:p>
    <w:p w:rsidR="009042EA" w:rsidRPr="003F486E" w:rsidRDefault="009042EA" w:rsidP="009042EA">
      <w:pPr>
        <w:tabs>
          <w:tab w:val="left" w:pos="9639"/>
        </w:tabs>
        <w:ind w:right="-2"/>
        <w:rPr>
          <w:rFonts w:ascii="Calibri" w:hAnsi="Calibri"/>
          <w:sz w:val="16"/>
          <w:szCs w:val="16"/>
        </w:rPr>
      </w:pPr>
      <w:r w:rsidRPr="003F486E">
        <w:rPr>
          <w:rFonts w:ascii="Calibri" w:hAnsi="Calibri"/>
          <w:sz w:val="16"/>
          <w:szCs w:val="16"/>
        </w:rPr>
        <w:t xml:space="preserve"> </w:t>
      </w:r>
    </w:p>
    <w:p w:rsidR="009042EA" w:rsidRPr="003F486E" w:rsidRDefault="009042EA" w:rsidP="009042EA">
      <w:pPr>
        <w:tabs>
          <w:tab w:val="left" w:pos="9639"/>
        </w:tabs>
        <w:ind w:right="-2"/>
        <w:rPr>
          <w:rFonts w:ascii="Calibri" w:hAnsi="Calibri"/>
          <w:sz w:val="16"/>
          <w:szCs w:val="16"/>
        </w:rPr>
      </w:pPr>
    </w:p>
    <w:p w:rsidR="009042EA" w:rsidRDefault="009042EA" w:rsidP="009042EA">
      <w:pPr>
        <w:tabs>
          <w:tab w:val="left" w:pos="9639"/>
        </w:tabs>
        <w:ind w:right="-2"/>
        <w:rPr>
          <w:rFonts w:ascii="Calibri" w:hAnsi="Calibri"/>
          <w:sz w:val="20"/>
          <w:u w:val="single"/>
        </w:rPr>
      </w:pPr>
      <w:r>
        <w:rPr>
          <w:rFonts w:ascii="Calibri" w:hAnsi="Calibri"/>
          <w:sz w:val="20"/>
        </w:rPr>
        <w:t>Habitación Individual DUI:</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Habitación Doble:</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w:t>
      </w:r>
      <w:proofErr w:type="spellStart"/>
      <w:r>
        <w:rPr>
          <w:rFonts w:ascii="Calibri" w:hAnsi="Calibri"/>
          <w:sz w:val="20"/>
        </w:rPr>
        <w:t>Doble+supletoria</w:t>
      </w:r>
      <w:proofErr w:type="spellEnd"/>
      <w:r>
        <w:rPr>
          <w:rFonts w:ascii="Calibri" w:hAnsi="Calibri"/>
          <w:sz w:val="20"/>
        </w:rPr>
        <w:t>:</w:t>
      </w:r>
      <w:r w:rsidRPr="006217BB">
        <w:rPr>
          <w:rFonts w:ascii="Calibri" w:hAnsi="Calibri"/>
          <w:sz w:val="20"/>
          <w:u w:val="single"/>
        </w:rPr>
        <w:t xml:space="preserve">                            </w:t>
      </w:r>
      <w:r w:rsidRPr="006217BB">
        <w:rPr>
          <w:rFonts w:ascii="Calibri" w:hAnsi="Calibri"/>
          <w:sz w:val="20"/>
          <w:u w:val="single"/>
        </w:rPr>
        <w:tab/>
        <w:t xml:space="preserve">  </w:t>
      </w:r>
    </w:p>
    <w:p w:rsidR="009042EA" w:rsidRPr="003F486E" w:rsidRDefault="009042EA" w:rsidP="009042EA">
      <w:pPr>
        <w:tabs>
          <w:tab w:val="left" w:pos="9639"/>
        </w:tabs>
        <w:ind w:right="-2"/>
        <w:rPr>
          <w:rFonts w:ascii="Calibri" w:hAnsi="Calibri"/>
          <w:sz w:val="16"/>
          <w:szCs w:val="16"/>
          <w:u w:val="single"/>
        </w:rPr>
      </w:pPr>
    </w:p>
    <w:p w:rsidR="009042EA" w:rsidRPr="003F486E" w:rsidRDefault="009042EA" w:rsidP="009042EA">
      <w:pPr>
        <w:tabs>
          <w:tab w:val="left" w:pos="9639"/>
        </w:tabs>
        <w:ind w:right="-2"/>
        <w:rPr>
          <w:rFonts w:ascii="Calibri" w:hAnsi="Calibri"/>
          <w:sz w:val="16"/>
          <w:szCs w:val="16"/>
          <w:u w:val="single"/>
        </w:rPr>
      </w:pPr>
    </w:p>
    <w:p w:rsidR="009042EA" w:rsidRPr="00F02358" w:rsidRDefault="009042EA" w:rsidP="009042EA">
      <w:pPr>
        <w:tabs>
          <w:tab w:val="left" w:pos="9639"/>
        </w:tabs>
        <w:ind w:right="-2"/>
        <w:rPr>
          <w:rFonts w:ascii="Calibri" w:hAnsi="Calibri"/>
          <w:szCs w:val="22"/>
          <w:u w:val="single"/>
        </w:rPr>
      </w:pPr>
    </w:p>
    <w:p w:rsidR="009042EA" w:rsidRPr="00BA2173" w:rsidRDefault="009042EA" w:rsidP="009042EA">
      <w:pPr>
        <w:pStyle w:val="Epgrafe"/>
        <w:pBdr>
          <w:top w:val="single" w:sz="4" w:space="1" w:color="auto"/>
          <w:left w:val="single" w:sz="4" w:space="4" w:color="auto"/>
          <w:bottom w:val="single" w:sz="4" w:space="1" w:color="auto"/>
          <w:right w:val="single" w:sz="4" w:space="4" w:color="auto"/>
        </w:pBdr>
        <w:tabs>
          <w:tab w:val="left" w:pos="142"/>
        </w:tabs>
        <w:ind w:right="-2"/>
        <w:rPr>
          <w:rFonts w:ascii="Calibri" w:hAnsi="Calibri"/>
          <w:color w:val="1F497D" w:themeColor="text2"/>
          <w:sz w:val="26"/>
          <w:szCs w:val="26"/>
        </w:rPr>
      </w:pPr>
      <w:r w:rsidRPr="00BA2173">
        <w:rPr>
          <w:rFonts w:ascii="Calibri" w:hAnsi="Calibri"/>
          <w:color w:val="1F497D" w:themeColor="text2"/>
          <w:sz w:val="26"/>
          <w:szCs w:val="26"/>
        </w:rPr>
        <w:t>FECHA LÍMITE GARANTÍA SOLICITUD:    1</w:t>
      </w:r>
      <w:r>
        <w:rPr>
          <w:rFonts w:ascii="Calibri" w:hAnsi="Calibri"/>
          <w:color w:val="1F497D" w:themeColor="text2"/>
          <w:sz w:val="26"/>
          <w:szCs w:val="26"/>
        </w:rPr>
        <w:t>5</w:t>
      </w:r>
      <w:r w:rsidRPr="00BA2173">
        <w:rPr>
          <w:rFonts w:ascii="Calibri" w:hAnsi="Calibri"/>
          <w:color w:val="1F497D" w:themeColor="text2"/>
          <w:sz w:val="26"/>
          <w:szCs w:val="26"/>
        </w:rPr>
        <w:t xml:space="preserve"> de Julio de 2013</w:t>
      </w:r>
    </w:p>
    <w:p w:rsidR="009042EA" w:rsidRPr="00C0078D" w:rsidRDefault="009042EA" w:rsidP="009042EA">
      <w:pPr>
        <w:pStyle w:val="Epgrafe"/>
        <w:ind w:right="-2"/>
        <w:rPr>
          <w:sz w:val="16"/>
          <w:szCs w:val="16"/>
        </w:rPr>
      </w:pPr>
      <w:r w:rsidRPr="00EC7AF3">
        <w:rPr>
          <w:rFonts w:ascii="Calibri" w:hAnsi="Calibri"/>
          <w:b w:val="0"/>
          <w:szCs w:val="22"/>
        </w:rPr>
        <w:t>Se confirmará la solicitud de alojamiento una vez</w:t>
      </w:r>
      <w:r>
        <w:rPr>
          <w:rFonts w:ascii="Calibri" w:hAnsi="Calibri"/>
          <w:b w:val="0"/>
          <w:szCs w:val="22"/>
        </w:rPr>
        <w:t xml:space="preserve"> publicada la lista de parejas admitida</w:t>
      </w:r>
      <w:r w:rsidRPr="00EC7AF3">
        <w:rPr>
          <w:rFonts w:ascii="Calibri" w:hAnsi="Calibri"/>
          <w:b w:val="0"/>
          <w:szCs w:val="22"/>
        </w:rPr>
        <w:t>s</w:t>
      </w:r>
    </w:p>
    <w:p w:rsidR="009042EA" w:rsidRPr="00FF0339" w:rsidRDefault="009042EA" w:rsidP="004D3818">
      <w:pPr>
        <w:pStyle w:val="Remitedesobre"/>
        <w:spacing w:before="0" w:after="0"/>
        <w:ind w:right="139"/>
        <w:jc w:val="center"/>
        <w:rPr>
          <w:rFonts w:ascii="Arial" w:hAnsi="Arial" w:cs="Arial"/>
          <w:b/>
          <w:sz w:val="16"/>
          <w:szCs w:val="16"/>
          <w:u w:val="single"/>
        </w:rPr>
      </w:pPr>
    </w:p>
    <w:sectPr w:rsidR="009042EA" w:rsidRPr="00FF0339" w:rsidSect="00901E78">
      <w:footerReference w:type="default" r:id="rId27"/>
      <w:endnotePr>
        <w:numFmt w:val="decimal"/>
      </w:endnotePr>
      <w:pgSz w:w="11905" w:h="16837" w:code="9"/>
      <w:pgMar w:top="567" w:right="1134" w:bottom="1134" w:left="1134"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358" w:rsidRDefault="00F02358">
      <w:r>
        <w:separator/>
      </w:r>
    </w:p>
  </w:endnote>
  <w:endnote w:type="continuationSeparator" w:id="0">
    <w:p w:rsidR="00F02358" w:rsidRDefault="00F02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NewCenturySchlbk"/>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87" w:usb1="00000000" w:usb2="00000000" w:usb3="00000000" w:csb0="0000001B"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358" w:rsidRDefault="00471823"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6463EA83" wp14:editId="68288931">
              <wp:simplePos x="0" y="0"/>
              <wp:positionH relativeFrom="page">
                <wp:align>center</wp:align>
              </wp:positionH>
              <wp:positionV relativeFrom="page">
                <wp:align>bottom</wp:align>
              </wp:positionV>
              <wp:extent cx="7536815" cy="671195"/>
              <wp:effectExtent l="9525" t="0" r="13335"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6815" cy="671195"/>
                        <a:chOff x="8" y="9"/>
                        <a:chExt cx="15823" cy="1439"/>
                      </a:xfrm>
                    </wpg:grpSpPr>
                    <wps:wsp>
                      <wps:cNvPr id="2"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0;margin-top:0;width:593.45pt;height:52.85pt;flip:y;z-index:251658240;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nbOMUAAADaAAAADwAAAGRycy9kb3ducmV2LnhtbESPQWsCMRSE7wX/Q3gFL0WzLlXarVFU&#10;EFoUodpDj4/N62Zx87IkUbf+eiMUehxm5htmOu9sI87kQ+1YwWiYgSAuna65UvB1WA9eQISIrLFx&#10;TAp+KcB81nuYYqHdhT/pvI+VSBAOBSowMbaFlKE0ZDEMXUucvB/nLcYkfSW1x0uC20bmWTaRFmtO&#10;CwZbWhkqj/uTVbDcrK/P42r36k/08XQ12+w7b49K9R+7xRuISF38D/+137WCHO5X0g2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nbOM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F02358" w:rsidRPr="00E526A7">
      <w:rPr>
        <w:rFonts w:asciiTheme="majorHAnsi" w:hAnsiTheme="majorHAnsi" w:cstheme="majorHAnsi"/>
        <w:b/>
        <w:color w:val="0039A6"/>
        <w:sz w:val="18"/>
        <w:szCs w:val="18"/>
      </w:rPr>
      <w:t xml:space="preserve">Página </w:t>
    </w:r>
    <w:r w:rsidR="00ED71DB" w:rsidRPr="00E526A7">
      <w:rPr>
        <w:rFonts w:asciiTheme="minorHAnsi" w:hAnsiTheme="minorHAnsi"/>
        <w:b/>
        <w:color w:val="0039A6"/>
        <w:sz w:val="18"/>
        <w:szCs w:val="18"/>
      </w:rPr>
      <w:fldChar w:fldCharType="begin"/>
    </w:r>
    <w:r w:rsidR="00F02358" w:rsidRPr="00E526A7">
      <w:rPr>
        <w:rFonts w:asciiTheme="minorHAnsi" w:hAnsiTheme="minorHAnsi"/>
        <w:b/>
        <w:color w:val="0039A6"/>
        <w:sz w:val="18"/>
        <w:szCs w:val="18"/>
      </w:rPr>
      <w:instrText xml:space="preserve"> PAGE   \* MERGEFORMAT </w:instrText>
    </w:r>
    <w:r w:rsidR="00ED71DB" w:rsidRPr="00E526A7">
      <w:rPr>
        <w:rFonts w:asciiTheme="minorHAnsi" w:hAnsiTheme="minorHAnsi"/>
        <w:b/>
        <w:color w:val="0039A6"/>
        <w:sz w:val="18"/>
        <w:szCs w:val="18"/>
      </w:rPr>
      <w:fldChar w:fldCharType="separate"/>
    </w:r>
    <w:r w:rsidR="00A61AB0" w:rsidRPr="00A61AB0">
      <w:rPr>
        <w:rFonts w:asciiTheme="majorHAnsi" w:hAnsiTheme="majorHAnsi" w:cstheme="majorHAnsi"/>
        <w:b/>
        <w:noProof/>
        <w:color w:val="0039A6"/>
        <w:sz w:val="18"/>
        <w:szCs w:val="18"/>
      </w:rPr>
      <w:t>1</w:t>
    </w:r>
    <w:r w:rsidR="00ED71DB" w:rsidRPr="00E526A7">
      <w:rPr>
        <w:rFonts w:asciiTheme="minorHAnsi" w:hAnsiTheme="minorHAnsi"/>
        <w:b/>
        <w:color w:val="0039A6"/>
        <w:sz w:val="18"/>
        <w:szCs w:val="18"/>
      </w:rPr>
      <w:fldChar w:fldCharType="end"/>
    </w:r>
    <w:r w:rsidR="00F02358">
      <w:rPr>
        <w:rFonts w:asciiTheme="minorHAnsi" w:hAnsiTheme="minorHAnsi"/>
        <w:b/>
        <w:color w:val="0039A6"/>
        <w:sz w:val="18"/>
        <w:szCs w:val="18"/>
      </w:rPr>
      <w:tab/>
    </w:r>
    <w:r w:rsidR="00361522">
      <w:rPr>
        <w:rFonts w:asciiTheme="majorHAnsi" w:hAnsiTheme="majorHAnsi" w:cstheme="majorHAnsi"/>
        <w:b/>
        <w:color w:val="0039A6"/>
        <w:sz w:val="18"/>
        <w:szCs w:val="18"/>
      </w:rPr>
      <w:t xml:space="preserve">Circular RFEG nº </w:t>
    </w:r>
    <w:r w:rsidR="009042EA">
      <w:rPr>
        <w:rFonts w:asciiTheme="majorHAnsi" w:hAnsiTheme="majorHAnsi" w:cstheme="majorHAnsi"/>
        <w:b/>
        <w:color w:val="0039A6"/>
        <w:sz w:val="18"/>
        <w:szCs w:val="18"/>
      </w:rPr>
      <w:t>41</w:t>
    </w:r>
    <w:r w:rsidR="00F02358">
      <w:rPr>
        <w:rFonts w:asciiTheme="majorHAnsi" w:hAnsiTheme="majorHAnsi" w:cstheme="majorHAnsi"/>
        <w:b/>
        <w:color w:val="0039A6"/>
        <w:sz w:val="18"/>
        <w:szCs w:val="18"/>
      </w:rPr>
      <w:t>/201</w:t>
    </w:r>
    <w:r w:rsidR="00C22C30">
      <w:rPr>
        <w:rFonts w:asciiTheme="majorHAnsi" w:hAnsiTheme="majorHAnsi" w:cstheme="majorHAnsi"/>
        <w:b/>
        <w:color w:val="0039A6"/>
        <w:sz w:val="18"/>
        <w:szCs w:val="18"/>
      </w:rPr>
      <w:t>3</w:t>
    </w:r>
    <w:r w:rsidR="00F02358">
      <w:rPr>
        <w:rFonts w:asciiTheme="majorHAnsi" w:hAnsiTheme="majorHAnsi" w:cstheme="majorHAnsi"/>
        <w:b/>
        <w:color w:val="0039A6"/>
        <w:sz w:val="18"/>
        <w:szCs w:val="18"/>
      </w:rPr>
      <w:tab/>
    </w:r>
    <w:r w:rsidR="009042EA" w:rsidRPr="009042EA">
      <w:rPr>
        <w:rFonts w:asciiTheme="majorHAnsi" w:hAnsiTheme="majorHAnsi" w:cstheme="majorHAnsi"/>
        <w:b/>
        <w:color w:val="0039A6"/>
        <w:sz w:val="18"/>
        <w:szCs w:val="18"/>
      </w:rPr>
      <w:t>05</w:t>
    </w:r>
    <w:r w:rsidR="00C22C30" w:rsidRPr="009042EA">
      <w:rPr>
        <w:rFonts w:asciiTheme="majorHAnsi" w:hAnsiTheme="majorHAnsi" w:cstheme="majorHAnsi"/>
        <w:b/>
        <w:color w:val="0039A6"/>
        <w:sz w:val="18"/>
        <w:szCs w:val="18"/>
      </w:rPr>
      <w:t>/0</w:t>
    </w:r>
    <w:r w:rsidR="009042EA" w:rsidRPr="009042EA">
      <w:rPr>
        <w:rFonts w:asciiTheme="majorHAnsi" w:hAnsiTheme="majorHAnsi" w:cstheme="majorHAnsi"/>
        <w:b/>
        <w:color w:val="0039A6"/>
        <w:sz w:val="18"/>
        <w:szCs w:val="18"/>
      </w:rPr>
      <w:t>6</w:t>
    </w:r>
    <w:r w:rsidR="00C22C30" w:rsidRPr="009042EA">
      <w:rPr>
        <w:rFonts w:asciiTheme="majorHAnsi" w:hAnsiTheme="majorHAnsi" w:cstheme="majorHAnsi"/>
        <w:b/>
        <w:color w:val="0039A6"/>
        <w:sz w:val="18"/>
        <w:szCs w:val="18"/>
      </w:rPr>
      <w:t>/2013</w:t>
    </w:r>
  </w:p>
  <w:p w:rsidR="00F02358" w:rsidRDefault="00F0235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358" w:rsidRDefault="00F02358">
      <w:r>
        <w:separator/>
      </w:r>
    </w:p>
  </w:footnote>
  <w:footnote w:type="continuationSeparator" w:id="0">
    <w:p w:rsidR="00F02358" w:rsidRDefault="00F023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8">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9">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20">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1">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2">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3">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4">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5">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6">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7">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8">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1">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2">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3">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2"/>
  </w:num>
  <w:num w:numId="3">
    <w:abstractNumId w:val="29"/>
  </w:num>
  <w:num w:numId="4">
    <w:abstractNumId w:val="0"/>
  </w:num>
  <w:num w:numId="5">
    <w:abstractNumId w:val="11"/>
  </w:num>
  <w:num w:numId="6">
    <w:abstractNumId w:val="23"/>
  </w:num>
  <w:num w:numId="7">
    <w:abstractNumId w:val="28"/>
  </w:num>
  <w:num w:numId="8">
    <w:abstractNumId w:val="20"/>
  </w:num>
  <w:num w:numId="9">
    <w:abstractNumId w:val="30"/>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1"/>
  </w:num>
  <w:num w:numId="18">
    <w:abstractNumId w:val="22"/>
  </w:num>
  <w:num w:numId="19">
    <w:abstractNumId w:val="33"/>
  </w:num>
  <w:num w:numId="20">
    <w:abstractNumId w:val="12"/>
  </w:num>
  <w:num w:numId="21">
    <w:abstractNumId w:val="8"/>
  </w:num>
  <w:num w:numId="22">
    <w:abstractNumId w:val="6"/>
  </w:num>
  <w:num w:numId="23">
    <w:abstractNumId w:val="13"/>
  </w:num>
  <w:num w:numId="24">
    <w:abstractNumId w:val="15"/>
  </w:num>
  <w:num w:numId="25">
    <w:abstractNumId w:val="27"/>
  </w:num>
  <w:num w:numId="26">
    <w:abstractNumId w:val="24"/>
  </w:num>
  <w:num w:numId="27">
    <w:abstractNumId w:val="5"/>
  </w:num>
  <w:num w:numId="28">
    <w:abstractNumId w:val="10"/>
  </w:num>
  <w:num w:numId="29">
    <w:abstractNumId w:val="18"/>
  </w:num>
  <w:num w:numId="30">
    <w:abstractNumId w:val="31"/>
  </w:num>
  <w:num w:numId="31">
    <w:abstractNumId w:val="19"/>
  </w:num>
  <w:num w:numId="32">
    <w:abstractNumId w:val="26"/>
  </w:num>
  <w:num w:numId="33">
    <w:abstractNumId w:val="25"/>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5508D"/>
    <w:rsid w:val="0006052C"/>
    <w:rsid w:val="000637E8"/>
    <w:rsid w:val="00064116"/>
    <w:rsid w:val="00072F52"/>
    <w:rsid w:val="00094750"/>
    <w:rsid w:val="000A6590"/>
    <w:rsid w:val="000A6887"/>
    <w:rsid w:val="000B46A0"/>
    <w:rsid w:val="000B4C35"/>
    <w:rsid w:val="000B5A05"/>
    <w:rsid w:val="000B6D46"/>
    <w:rsid w:val="000D7C8C"/>
    <w:rsid w:val="00122B2A"/>
    <w:rsid w:val="00124BF6"/>
    <w:rsid w:val="00126459"/>
    <w:rsid w:val="00132D62"/>
    <w:rsid w:val="001378C7"/>
    <w:rsid w:val="00137B08"/>
    <w:rsid w:val="00157AAD"/>
    <w:rsid w:val="001615A2"/>
    <w:rsid w:val="00162A6B"/>
    <w:rsid w:val="00172D7F"/>
    <w:rsid w:val="00173038"/>
    <w:rsid w:val="00174158"/>
    <w:rsid w:val="00174AB6"/>
    <w:rsid w:val="00180B0D"/>
    <w:rsid w:val="0018333E"/>
    <w:rsid w:val="001A4626"/>
    <w:rsid w:val="001B4865"/>
    <w:rsid w:val="001E30DE"/>
    <w:rsid w:val="001E5E80"/>
    <w:rsid w:val="001F41A8"/>
    <w:rsid w:val="001F772E"/>
    <w:rsid w:val="00211576"/>
    <w:rsid w:val="0021319E"/>
    <w:rsid w:val="00215280"/>
    <w:rsid w:val="00215527"/>
    <w:rsid w:val="00235D1C"/>
    <w:rsid w:val="002364DB"/>
    <w:rsid w:val="00262806"/>
    <w:rsid w:val="002772C8"/>
    <w:rsid w:val="00277F29"/>
    <w:rsid w:val="00281FCC"/>
    <w:rsid w:val="002938C6"/>
    <w:rsid w:val="00294491"/>
    <w:rsid w:val="002A0A0E"/>
    <w:rsid w:val="002A1A57"/>
    <w:rsid w:val="002A2EAE"/>
    <w:rsid w:val="002B560A"/>
    <w:rsid w:val="002B6ABC"/>
    <w:rsid w:val="002C6E86"/>
    <w:rsid w:val="002D176E"/>
    <w:rsid w:val="002D2884"/>
    <w:rsid w:val="002D3C12"/>
    <w:rsid w:val="002D544B"/>
    <w:rsid w:val="002D55DF"/>
    <w:rsid w:val="002E05D6"/>
    <w:rsid w:val="002E28D0"/>
    <w:rsid w:val="002E2B73"/>
    <w:rsid w:val="002F2497"/>
    <w:rsid w:val="00305198"/>
    <w:rsid w:val="00305E4C"/>
    <w:rsid w:val="0034437B"/>
    <w:rsid w:val="00345B6C"/>
    <w:rsid w:val="00352A71"/>
    <w:rsid w:val="00352B46"/>
    <w:rsid w:val="0035569E"/>
    <w:rsid w:val="003564FE"/>
    <w:rsid w:val="00361522"/>
    <w:rsid w:val="00362363"/>
    <w:rsid w:val="003739F2"/>
    <w:rsid w:val="00385C0F"/>
    <w:rsid w:val="00387FF4"/>
    <w:rsid w:val="00394161"/>
    <w:rsid w:val="003978EB"/>
    <w:rsid w:val="003A400D"/>
    <w:rsid w:val="003D438C"/>
    <w:rsid w:val="003E1D27"/>
    <w:rsid w:val="003E2C94"/>
    <w:rsid w:val="003E4216"/>
    <w:rsid w:val="003F414C"/>
    <w:rsid w:val="003F486E"/>
    <w:rsid w:val="00436863"/>
    <w:rsid w:val="0044140A"/>
    <w:rsid w:val="0044291F"/>
    <w:rsid w:val="00446086"/>
    <w:rsid w:val="0044618F"/>
    <w:rsid w:val="00457441"/>
    <w:rsid w:val="004579AE"/>
    <w:rsid w:val="00457C27"/>
    <w:rsid w:val="004601BB"/>
    <w:rsid w:val="004605C7"/>
    <w:rsid w:val="00471823"/>
    <w:rsid w:val="00494EEA"/>
    <w:rsid w:val="004B0019"/>
    <w:rsid w:val="004C209C"/>
    <w:rsid w:val="004C3EA7"/>
    <w:rsid w:val="004C4C68"/>
    <w:rsid w:val="004D2359"/>
    <w:rsid w:val="004D3818"/>
    <w:rsid w:val="004E3EFE"/>
    <w:rsid w:val="004E66B4"/>
    <w:rsid w:val="004E69A8"/>
    <w:rsid w:val="004F05AB"/>
    <w:rsid w:val="00502570"/>
    <w:rsid w:val="005166D4"/>
    <w:rsid w:val="00521A3F"/>
    <w:rsid w:val="00521BC8"/>
    <w:rsid w:val="00546225"/>
    <w:rsid w:val="00552E7E"/>
    <w:rsid w:val="00556405"/>
    <w:rsid w:val="00563A3A"/>
    <w:rsid w:val="00583A10"/>
    <w:rsid w:val="0058457B"/>
    <w:rsid w:val="00584992"/>
    <w:rsid w:val="005B4232"/>
    <w:rsid w:val="005B69C0"/>
    <w:rsid w:val="005B7440"/>
    <w:rsid w:val="005C04B4"/>
    <w:rsid w:val="005D6480"/>
    <w:rsid w:val="005E40F1"/>
    <w:rsid w:val="005F30AD"/>
    <w:rsid w:val="005F7484"/>
    <w:rsid w:val="006048E6"/>
    <w:rsid w:val="00614888"/>
    <w:rsid w:val="00616000"/>
    <w:rsid w:val="00616577"/>
    <w:rsid w:val="006209A2"/>
    <w:rsid w:val="00627503"/>
    <w:rsid w:val="00632938"/>
    <w:rsid w:val="00637D39"/>
    <w:rsid w:val="00642FA4"/>
    <w:rsid w:val="006440C0"/>
    <w:rsid w:val="00652027"/>
    <w:rsid w:val="0065540A"/>
    <w:rsid w:val="00655C60"/>
    <w:rsid w:val="006621D1"/>
    <w:rsid w:val="0066298C"/>
    <w:rsid w:val="006845F6"/>
    <w:rsid w:val="00692F8E"/>
    <w:rsid w:val="006948A2"/>
    <w:rsid w:val="006948D2"/>
    <w:rsid w:val="006B3786"/>
    <w:rsid w:val="006B7072"/>
    <w:rsid w:val="006C18C5"/>
    <w:rsid w:val="006C2422"/>
    <w:rsid w:val="006D1CBA"/>
    <w:rsid w:val="006D2641"/>
    <w:rsid w:val="006E6ABC"/>
    <w:rsid w:val="006F565F"/>
    <w:rsid w:val="006F7D56"/>
    <w:rsid w:val="0071026E"/>
    <w:rsid w:val="00716BF8"/>
    <w:rsid w:val="00731975"/>
    <w:rsid w:val="00742630"/>
    <w:rsid w:val="007430D5"/>
    <w:rsid w:val="00746C5E"/>
    <w:rsid w:val="00754862"/>
    <w:rsid w:val="007947D3"/>
    <w:rsid w:val="00795FA9"/>
    <w:rsid w:val="00797490"/>
    <w:rsid w:val="007B2BB4"/>
    <w:rsid w:val="007B71E4"/>
    <w:rsid w:val="007C0555"/>
    <w:rsid w:val="007C2324"/>
    <w:rsid w:val="007C373D"/>
    <w:rsid w:val="007C7370"/>
    <w:rsid w:val="007E4B7E"/>
    <w:rsid w:val="007F16A9"/>
    <w:rsid w:val="007F188B"/>
    <w:rsid w:val="007F327B"/>
    <w:rsid w:val="007F7C48"/>
    <w:rsid w:val="00802453"/>
    <w:rsid w:val="0081718A"/>
    <w:rsid w:val="00824A62"/>
    <w:rsid w:val="00827A3D"/>
    <w:rsid w:val="00833A95"/>
    <w:rsid w:val="008340E7"/>
    <w:rsid w:val="0084500C"/>
    <w:rsid w:val="00847F61"/>
    <w:rsid w:val="00850D54"/>
    <w:rsid w:val="008518C8"/>
    <w:rsid w:val="00873D21"/>
    <w:rsid w:val="00882D90"/>
    <w:rsid w:val="008902E4"/>
    <w:rsid w:val="00897510"/>
    <w:rsid w:val="008A16FD"/>
    <w:rsid w:val="008A7B58"/>
    <w:rsid w:val="008B468C"/>
    <w:rsid w:val="008B6436"/>
    <w:rsid w:val="008C6282"/>
    <w:rsid w:val="008E1474"/>
    <w:rsid w:val="008F0F1F"/>
    <w:rsid w:val="008F2588"/>
    <w:rsid w:val="008F295A"/>
    <w:rsid w:val="008F3052"/>
    <w:rsid w:val="008F6C08"/>
    <w:rsid w:val="00901E78"/>
    <w:rsid w:val="00901FA3"/>
    <w:rsid w:val="009042EA"/>
    <w:rsid w:val="00905F48"/>
    <w:rsid w:val="009242FF"/>
    <w:rsid w:val="009247A9"/>
    <w:rsid w:val="00942DFA"/>
    <w:rsid w:val="00962665"/>
    <w:rsid w:val="009645E7"/>
    <w:rsid w:val="00970D6B"/>
    <w:rsid w:val="00981FAC"/>
    <w:rsid w:val="00996D85"/>
    <w:rsid w:val="009B1A51"/>
    <w:rsid w:val="009C0A4C"/>
    <w:rsid w:val="009C1CBF"/>
    <w:rsid w:val="009C37B7"/>
    <w:rsid w:val="009C4701"/>
    <w:rsid w:val="009D117F"/>
    <w:rsid w:val="009D46E7"/>
    <w:rsid w:val="009E124E"/>
    <w:rsid w:val="009F0AFD"/>
    <w:rsid w:val="009F260A"/>
    <w:rsid w:val="009F5782"/>
    <w:rsid w:val="00A00278"/>
    <w:rsid w:val="00A07CD8"/>
    <w:rsid w:val="00A11895"/>
    <w:rsid w:val="00A1780D"/>
    <w:rsid w:val="00A37900"/>
    <w:rsid w:val="00A467EF"/>
    <w:rsid w:val="00A506B5"/>
    <w:rsid w:val="00A51E0E"/>
    <w:rsid w:val="00A54288"/>
    <w:rsid w:val="00A55DB3"/>
    <w:rsid w:val="00A61AB0"/>
    <w:rsid w:val="00A6787F"/>
    <w:rsid w:val="00A755F4"/>
    <w:rsid w:val="00A847E7"/>
    <w:rsid w:val="00AA0322"/>
    <w:rsid w:val="00AA5196"/>
    <w:rsid w:val="00AC1569"/>
    <w:rsid w:val="00AC745C"/>
    <w:rsid w:val="00AE1DF2"/>
    <w:rsid w:val="00AE567D"/>
    <w:rsid w:val="00B15F6F"/>
    <w:rsid w:val="00B2239C"/>
    <w:rsid w:val="00B34B04"/>
    <w:rsid w:val="00B40907"/>
    <w:rsid w:val="00B4149E"/>
    <w:rsid w:val="00B42493"/>
    <w:rsid w:val="00B54D18"/>
    <w:rsid w:val="00B63C99"/>
    <w:rsid w:val="00B70B4F"/>
    <w:rsid w:val="00B71768"/>
    <w:rsid w:val="00B7684F"/>
    <w:rsid w:val="00BA7BD2"/>
    <w:rsid w:val="00BC40BD"/>
    <w:rsid w:val="00BC7756"/>
    <w:rsid w:val="00BD1AAF"/>
    <w:rsid w:val="00BD55BD"/>
    <w:rsid w:val="00BD5EA4"/>
    <w:rsid w:val="00BD6614"/>
    <w:rsid w:val="00BE2832"/>
    <w:rsid w:val="00BF2D4B"/>
    <w:rsid w:val="00BF55D9"/>
    <w:rsid w:val="00C00540"/>
    <w:rsid w:val="00C0078D"/>
    <w:rsid w:val="00C02B0B"/>
    <w:rsid w:val="00C22C30"/>
    <w:rsid w:val="00C24EF6"/>
    <w:rsid w:val="00C2521D"/>
    <w:rsid w:val="00C25E18"/>
    <w:rsid w:val="00C41398"/>
    <w:rsid w:val="00C42B29"/>
    <w:rsid w:val="00C721C2"/>
    <w:rsid w:val="00C73419"/>
    <w:rsid w:val="00C85BC7"/>
    <w:rsid w:val="00C879C3"/>
    <w:rsid w:val="00CA64BA"/>
    <w:rsid w:val="00CB35A5"/>
    <w:rsid w:val="00CD3AD6"/>
    <w:rsid w:val="00CD4938"/>
    <w:rsid w:val="00D03AEA"/>
    <w:rsid w:val="00D23F80"/>
    <w:rsid w:val="00D26B3B"/>
    <w:rsid w:val="00D31FEF"/>
    <w:rsid w:val="00D4205C"/>
    <w:rsid w:val="00D445DE"/>
    <w:rsid w:val="00D45F25"/>
    <w:rsid w:val="00D554B9"/>
    <w:rsid w:val="00D63977"/>
    <w:rsid w:val="00D738DB"/>
    <w:rsid w:val="00D81D58"/>
    <w:rsid w:val="00D873AA"/>
    <w:rsid w:val="00D94C8B"/>
    <w:rsid w:val="00DA4DED"/>
    <w:rsid w:val="00DB36ED"/>
    <w:rsid w:val="00DD3306"/>
    <w:rsid w:val="00DD7E09"/>
    <w:rsid w:val="00DE7B62"/>
    <w:rsid w:val="00DF0F17"/>
    <w:rsid w:val="00DF12CB"/>
    <w:rsid w:val="00E02F0B"/>
    <w:rsid w:val="00E04954"/>
    <w:rsid w:val="00E2543B"/>
    <w:rsid w:val="00E30609"/>
    <w:rsid w:val="00E52D24"/>
    <w:rsid w:val="00E56D07"/>
    <w:rsid w:val="00E60469"/>
    <w:rsid w:val="00E74B77"/>
    <w:rsid w:val="00E77A53"/>
    <w:rsid w:val="00E81024"/>
    <w:rsid w:val="00E95EF0"/>
    <w:rsid w:val="00E95F70"/>
    <w:rsid w:val="00EA0C40"/>
    <w:rsid w:val="00EA4EB0"/>
    <w:rsid w:val="00EA53DD"/>
    <w:rsid w:val="00EB2E5D"/>
    <w:rsid w:val="00EB60CE"/>
    <w:rsid w:val="00EC0E19"/>
    <w:rsid w:val="00ED212E"/>
    <w:rsid w:val="00ED2A36"/>
    <w:rsid w:val="00ED4202"/>
    <w:rsid w:val="00ED5009"/>
    <w:rsid w:val="00ED71DB"/>
    <w:rsid w:val="00EE090F"/>
    <w:rsid w:val="00EE2112"/>
    <w:rsid w:val="00EE41F6"/>
    <w:rsid w:val="00EF0D98"/>
    <w:rsid w:val="00EF1666"/>
    <w:rsid w:val="00EF67C4"/>
    <w:rsid w:val="00F02358"/>
    <w:rsid w:val="00F14E28"/>
    <w:rsid w:val="00F17415"/>
    <w:rsid w:val="00F2249F"/>
    <w:rsid w:val="00F43769"/>
    <w:rsid w:val="00F52DC5"/>
    <w:rsid w:val="00F7127A"/>
    <w:rsid w:val="00F756DD"/>
    <w:rsid w:val="00F87AB2"/>
    <w:rsid w:val="00FA05D1"/>
    <w:rsid w:val="00FB7559"/>
    <w:rsid w:val="00FE3BA9"/>
    <w:rsid w:val="00FF0339"/>
    <w:rsid w:val="00FF4A4B"/>
    <w:rsid w:val="00FF5D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1F41A8"/>
    <w:rPr>
      <w:rFonts w:ascii="Tahoma" w:hAnsi="Tahoma"/>
      <w:sz w:val="22"/>
      <w:szCs w:val="22"/>
    </w:rPr>
  </w:style>
  <w:style w:type="character" w:customStyle="1" w:styleId="SinespaciadoCar">
    <w:name w:val="Sin espaciado Car"/>
    <w:basedOn w:val="Fuentedeprrafopredeter"/>
    <w:link w:val="Sinespaciado"/>
    <w:uiPriority w:val="1"/>
    <w:rsid w:val="001F41A8"/>
    <w:rPr>
      <w:rFonts w:ascii="Tahoma" w:hAnsi="Tahoma"/>
      <w:sz w:val="22"/>
      <w:szCs w:val="22"/>
    </w:rPr>
  </w:style>
  <w:style w:type="paragraph" w:customStyle="1" w:styleId="Default">
    <w:name w:val="Default"/>
    <w:basedOn w:val="Normal"/>
    <w:rsid w:val="00E2543B"/>
    <w:pPr>
      <w:autoSpaceDE w:val="0"/>
      <w:autoSpaceDN w:val="0"/>
    </w:pPr>
    <w:rPr>
      <w:rFonts w:ascii="Arial" w:eastAsia="Calibri" w:hAnsi="Arial" w:cs="Arial"/>
      <w:color w:val="000000"/>
      <w:sz w:val="24"/>
      <w:szCs w:val="24"/>
    </w:rPr>
  </w:style>
  <w:style w:type="paragraph" w:customStyle="1" w:styleId="a">
    <w:basedOn w:val="Normal"/>
    <w:next w:val="Normal"/>
    <w:qFormat/>
    <w:rsid w:val="009042EA"/>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1F41A8"/>
    <w:rPr>
      <w:rFonts w:ascii="Tahoma" w:hAnsi="Tahoma"/>
      <w:sz w:val="22"/>
      <w:szCs w:val="22"/>
    </w:rPr>
  </w:style>
  <w:style w:type="character" w:customStyle="1" w:styleId="SinespaciadoCar">
    <w:name w:val="Sin espaciado Car"/>
    <w:basedOn w:val="Fuentedeprrafopredeter"/>
    <w:link w:val="Sinespaciado"/>
    <w:uiPriority w:val="1"/>
    <w:rsid w:val="001F41A8"/>
    <w:rPr>
      <w:rFonts w:ascii="Tahoma" w:hAnsi="Tahoma"/>
      <w:sz w:val="22"/>
      <w:szCs w:val="22"/>
    </w:rPr>
  </w:style>
  <w:style w:type="paragraph" w:customStyle="1" w:styleId="Default">
    <w:name w:val="Default"/>
    <w:basedOn w:val="Normal"/>
    <w:rsid w:val="00E2543B"/>
    <w:pPr>
      <w:autoSpaceDE w:val="0"/>
      <w:autoSpaceDN w:val="0"/>
    </w:pPr>
    <w:rPr>
      <w:rFonts w:ascii="Arial" w:eastAsia="Calibri" w:hAnsi="Arial" w:cs="Arial"/>
      <w:color w:val="000000"/>
      <w:sz w:val="24"/>
      <w:szCs w:val="24"/>
    </w:rPr>
  </w:style>
  <w:style w:type="paragraph" w:customStyle="1" w:styleId="a">
    <w:basedOn w:val="Normal"/>
    <w:next w:val="Normal"/>
    <w:qFormat/>
    <w:rsid w:val="009042EA"/>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fegolf.es/" TargetMode="External"/><Relationship Id="rId18" Type="http://schemas.openxmlformats.org/officeDocument/2006/relationships/hyperlink" Target="http://www.rfegolf.es/CommitteePaginas/SeldomCommittee_Home.aspx?CatId=24" TargetMode="External"/><Relationship Id="rId26" Type="http://schemas.openxmlformats.org/officeDocument/2006/relationships/hyperlink" Target="http://www.eurostarsihotel.com/" TargetMode="External"/><Relationship Id="rId3" Type="http://schemas.openxmlformats.org/officeDocument/2006/relationships/styles" Target="styles.xml"/><Relationship Id="rId21" Type="http://schemas.openxmlformats.org/officeDocument/2006/relationships/hyperlink" Target="http://www.rfegolf.es/" TargetMode="Externa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mailto:eventos90@terra.es" TargetMode="External"/><Relationship Id="rId25" Type="http://schemas.openxmlformats.org/officeDocument/2006/relationships/hyperlink" Target="http://www.eurostarszarzuelapark.com"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4.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2"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hyperlink" Target="http://www.rfegolf.es/" TargetMode="External"/><Relationship Id="rId23" Type="http://schemas.openxmlformats.org/officeDocument/2006/relationships/image" Target="http://www.holegolf.com/imagenes/titulo.jpg" TargetMode="External"/><Relationship Id="rId28"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hyperlink" Target="http://www.aea.gob.es/legislaci&#243;n/legislaci&#243;n-antidopaje-.aspx" TargetMode="External"/><Relationship Id="rId31"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rfegolf.es/" TargetMode="External"/><Relationship Id="rId22" Type="http://schemas.openxmlformats.org/officeDocument/2006/relationships/image" Target="media/image5.jpeg"/><Relationship Id="rId27" Type="http://schemas.openxmlformats.org/officeDocument/2006/relationships/footer" Target="footer1.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F2C3A25-FB05-4463-8B67-C5D9FC67E1C3}"/>
</file>

<file path=customXml/itemProps2.xml><?xml version="1.0" encoding="utf-8"?>
<ds:datastoreItem xmlns:ds="http://schemas.openxmlformats.org/officeDocument/2006/customXml" ds:itemID="{441E8762-4ED5-477E-BC83-89276C5B5A18}"/>
</file>

<file path=customXml/itemProps3.xml><?xml version="1.0" encoding="utf-8"?>
<ds:datastoreItem xmlns:ds="http://schemas.openxmlformats.org/officeDocument/2006/customXml" ds:itemID="{03E6940E-2684-4F96-AF8C-9EFC901216E1}"/>
</file>

<file path=customXml/itemProps4.xml><?xml version="1.0" encoding="utf-8"?>
<ds:datastoreItem xmlns:ds="http://schemas.openxmlformats.org/officeDocument/2006/customXml" ds:itemID="{D973F2EA-C9BD-414F-BE6E-4A1D3EB6A717}"/>
</file>

<file path=docProps/app.xml><?xml version="1.0" encoding="utf-8"?>
<Properties xmlns="http://schemas.openxmlformats.org/officeDocument/2006/extended-properties" xmlns:vt="http://schemas.openxmlformats.org/officeDocument/2006/docPropsVTypes">
  <Template>~wd07.tmp</Template>
  <TotalTime>65</TotalTime>
  <Pages>5</Pages>
  <Words>2241</Words>
  <Characters>12859</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15070</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8</cp:revision>
  <cp:lastPrinted>2010-12-07T08:42:00Z</cp:lastPrinted>
  <dcterms:created xsi:type="dcterms:W3CDTF">2013-05-28T15:49:00Z</dcterms:created>
  <dcterms:modified xsi:type="dcterms:W3CDTF">2013-06-05T14:45:00Z</dcterms:modified>
</cp:coreProperties>
</file>