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108" w:rsidRDefault="00463108" w:rsidP="00463108">
      <w:pPr>
        <w:rPr>
          <w:lang w:val="en-GB"/>
        </w:rPr>
      </w:pPr>
      <w:bookmarkStart w:id="0" w:name="_GoBack"/>
      <w:bookmarkEnd w:id="0"/>
    </w:p>
    <w:p w:rsidR="00463108" w:rsidRDefault="000F5CD1" w:rsidP="00463108">
      <w:pPr>
        <w:pStyle w:val="Encabezado"/>
        <w:tabs>
          <w:tab w:val="clear" w:pos="4252"/>
          <w:tab w:val="clear" w:pos="8504"/>
        </w:tabs>
        <w:ind w:right="-1"/>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44.8pt;margin-top:-15.9pt;width:64.05pt;height:56.05pt;z-index:-251657728;mso-position-horizontal-relative:text;mso-position-vertical-relative:text" fillcolor="window">
            <v:imagedata r:id="rId9" o:title=""/>
          </v:shape>
          <o:OLEObject Type="Embed" ProgID="Word.Picture.8" ShapeID="_x0000_s1029" DrawAspect="Content" ObjectID="_1445331302" r:id="rId10"/>
        </w:pict>
      </w:r>
      <w:r w:rsidR="00460375" w:rsidRPr="00460375">
        <w:rPr>
          <w:rFonts w:asciiTheme="minorHAnsi" w:hAnsiTheme="minorHAnsi"/>
          <w:noProof/>
          <w:color w:val="000080"/>
          <w:sz w:val="52"/>
          <w:szCs w:val="52"/>
        </w:rPr>
        <w:drawing>
          <wp:anchor distT="0" distB="0" distL="114300" distR="114300" simplePos="0" relativeHeight="251656704" behindDoc="1" locked="0" layoutInCell="1" allowOverlap="1">
            <wp:simplePos x="0" y="0"/>
            <wp:positionH relativeFrom="column">
              <wp:posOffset>2312670</wp:posOffset>
            </wp:positionH>
            <wp:positionV relativeFrom="paragraph">
              <wp:posOffset>-269240</wp:posOffset>
            </wp:positionV>
            <wp:extent cx="742950" cy="790575"/>
            <wp:effectExtent l="19050" t="0" r="0" b="0"/>
            <wp:wrapNone/>
            <wp:docPr id="2"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r w:rsidR="00463108" w:rsidRPr="00A81479">
        <w:rPr>
          <w:rFonts w:asciiTheme="minorHAnsi" w:hAnsiTheme="minorHAnsi"/>
          <w:noProof/>
          <w:color w:val="000080"/>
          <w:sz w:val="52"/>
          <w:szCs w:val="52"/>
        </w:rPr>
        <w:t xml:space="preserve">    </w:t>
      </w:r>
      <w:r w:rsidR="00463108" w:rsidRPr="00A81479">
        <w:rPr>
          <w:rFonts w:asciiTheme="minorHAnsi" w:hAnsiTheme="minorHAnsi"/>
          <w:noProof/>
          <w:color w:val="000080"/>
          <w:sz w:val="52"/>
          <w:szCs w:val="52"/>
        </w:rPr>
        <w:tab/>
        <w:t xml:space="preserve">   </w:t>
      </w:r>
      <w:r w:rsidR="00463108">
        <w:rPr>
          <w:rFonts w:asciiTheme="minorHAnsi" w:hAnsiTheme="minorHAnsi"/>
          <w:noProof/>
          <w:color w:val="000080"/>
          <w:sz w:val="52"/>
          <w:szCs w:val="52"/>
        </w:rPr>
        <w:t xml:space="preserve">  </w:t>
      </w:r>
      <w:r w:rsidR="00463108" w:rsidRPr="00A81479">
        <w:rPr>
          <w:rFonts w:asciiTheme="minorHAnsi" w:hAnsiTheme="minorHAnsi"/>
          <w:noProof/>
          <w:color w:val="000080"/>
          <w:sz w:val="24"/>
          <w:szCs w:val="24"/>
        </w:rPr>
        <w:t xml:space="preserve">  </w:t>
      </w:r>
      <w:r w:rsidR="00463108" w:rsidRPr="00A81479">
        <w:rPr>
          <w:rFonts w:asciiTheme="minorHAnsi" w:hAnsiTheme="minorHAnsi"/>
          <w:noProof/>
          <w:color w:val="000080"/>
          <w:sz w:val="52"/>
          <w:szCs w:val="52"/>
        </w:rPr>
        <w:t xml:space="preserve">  </w:t>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Pr>
          <w:rFonts w:asciiTheme="minorHAnsi" w:hAnsiTheme="minorHAnsi"/>
          <w:noProof/>
          <w:color w:val="000080"/>
          <w:sz w:val="52"/>
          <w:szCs w:val="52"/>
        </w:rPr>
        <w:tab/>
      </w: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p>
    <w:p w:rsidR="00463108" w:rsidRPr="00545300" w:rsidRDefault="00463108" w:rsidP="00463108">
      <w:pPr>
        <w:pStyle w:val="Piedepgina"/>
        <w:pBdr>
          <w:bottom w:val="single" w:sz="4" w:space="1" w:color="0039A6"/>
        </w:pBdr>
        <w:ind w:right="-1"/>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463108" w:rsidRDefault="00463108" w:rsidP="00463108">
      <w:pPr>
        <w:rPr>
          <w:rFonts w:asciiTheme="minorHAnsi" w:hAnsiTheme="minorHAnsi"/>
          <w:b/>
        </w:rPr>
      </w:pPr>
    </w:p>
    <w:p w:rsidR="00463108" w:rsidRPr="0065081B" w:rsidRDefault="00463108" w:rsidP="0065081B">
      <w:pPr>
        <w:pStyle w:val="Epgrafe"/>
        <w:tabs>
          <w:tab w:val="clear" w:pos="0"/>
          <w:tab w:val="clear" w:pos="2880"/>
        </w:tabs>
        <w:ind w:right="-1"/>
        <w:jc w:val="center"/>
        <w:rPr>
          <w:rFonts w:asciiTheme="minorHAnsi" w:hAnsiTheme="minorHAnsi" w:cs="Tahoma"/>
          <w:bCs w:val="0"/>
          <w:color w:val="0039A6"/>
          <w:sz w:val="92"/>
          <w:szCs w:val="92"/>
          <w:lang w:val="es-ES"/>
        </w:rPr>
      </w:pPr>
      <w:r w:rsidRPr="0065081B">
        <w:rPr>
          <w:rFonts w:asciiTheme="minorHAnsi" w:hAnsiTheme="minorHAnsi" w:cs="Tahoma"/>
          <w:bCs w:val="0"/>
          <w:color w:val="0039A6"/>
          <w:sz w:val="92"/>
          <w:szCs w:val="92"/>
          <w:lang w:val="es-ES"/>
        </w:rPr>
        <w:t xml:space="preserve">Circular </w:t>
      </w:r>
      <w:r w:rsidR="005C7FE4">
        <w:rPr>
          <w:rFonts w:asciiTheme="minorHAnsi" w:hAnsiTheme="minorHAnsi" w:cs="Tahoma"/>
          <w:bCs w:val="0"/>
          <w:color w:val="0039A6"/>
          <w:sz w:val="92"/>
          <w:szCs w:val="92"/>
          <w:lang w:val="es-ES"/>
        </w:rPr>
        <w:t>68</w:t>
      </w:r>
      <w:r w:rsidR="008C1C72">
        <w:rPr>
          <w:rFonts w:asciiTheme="minorHAnsi" w:hAnsiTheme="minorHAnsi" w:cs="Tahoma"/>
          <w:bCs w:val="0"/>
          <w:color w:val="0039A6"/>
          <w:sz w:val="92"/>
          <w:szCs w:val="92"/>
          <w:lang w:val="es-ES"/>
        </w:rPr>
        <w:t>/201</w:t>
      </w:r>
      <w:r w:rsidR="005A6C22">
        <w:rPr>
          <w:rFonts w:asciiTheme="minorHAnsi" w:hAnsiTheme="minorHAnsi" w:cs="Tahoma"/>
          <w:bCs w:val="0"/>
          <w:color w:val="0039A6"/>
          <w:sz w:val="92"/>
          <w:szCs w:val="92"/>
          <w:lang w:val="es-ES"/>
        </w:rPr>
        <w:t>3</w:t>
      </w:r>
    </w:p>
    <w:p w:rsidR="00463108" w:rsidRPr="0065081B" w:rsidRDefault="002218A6" w:rsidP="0065081B">
      <w:pPr>
        <w:pStyle w:val="Ttulo"/>
        <w:ind w:right="-1"/>
        <w:rPr>
          <w:rFonts w:asciiTheme="minorHAnsi" w:hAnsiTheme="minorHAnsi" w:cs="Tahoma"/>
          <w:color w:val="0039A6"/>
          <w:sz w:val="46"/>
          <w:szCs w:val="46"/>
        </w:rPr>
      </w:pPr>
      <w:r>
        <w:rPr>
          <w:rFonts w:asciiTheme="minorHAnsi" w:hAnsiTheme="minorHAnsi" w:cs="Tahoma"/>
          <w:color w:val="0039A6"/>
          <w:sz w:val="46"/>
          <w:szCs w:val="46"/>
        </w:rPr>
        <w:t>R</w:t>
      </w:r>
      <w:r w:rsidR="0065081B" w:rsidRPr="0065081B">
        <w:rPr>
          <w:rFonts w:asciiTheme="minorHAnsi" w:hAnsiTheme="minorHAnsi" w:cs="Tahoma"/>
          <w:color w:val="0039A6"/>
          <w:sz w:val="46"/>
          <w:szCs w:val="46"/>
        </w:rPr>
        <w:t>ANKING NACIONAL SENIOR MASCULINO</w:t>
      </w:r>
      <w:r w:rsidR="008C1C72">
        <w:rPr>
          <w:rFonts w:asciiTheme="minorHAnsi" w:hAnsiTheme="minorHAnsi" w:cs="Tahoma"/>
          <w:color w:val="0039A6"/>
          <w:sz w:val="46"/>
          <w:szCs w:val="46"/>
        </w:rPr>
        <w:t xml:space="preserve"> 201</w:t>
      </w:r>
      <w:r w:rsidR="005A6C22">
        <w:rPr>
          <w:rFonts w:asciiTheme="minorHAnsi" w:hAnsiTheme="minorHAnsi" w:cs="Tahoma"/>
          <w:color w:val="0039A6"/>
          <w:sz w:val="46"/>
          <w:szCs w:val="46"/>
        </w:rPr>
        <w:t>4</w:t>
      </w:r>
    </w:p>
    <w:p w:rsidR="003D10CA" w:rsidRPr="003D10CA" w:rsidRDefault="003D10CA" w:rsidP="0065081B">
      <w:pPr>
        <w:pStyle w:val="Ttulo"/>
        <w:ind w:right="-1"/>
        <w:rPr>
          <w:rFonts w:asciiTheme="minorHAnsi" w:hAnsiTheme="minorHAnsi" w:cs="Tahoma"/>
          <w:b w:val="0"/>
          <w:color w:val="0039A6"/>
          <w:sz w:val="36"/>
          <w:szCs w:val="36"/>
        </w:rPr>
      </w:pPr>
      <w:r w:rsidRPr="003D10CA">
        <w:rPr>
          <w:rFonts w:asciiTheme="minorHAnsi" w:hAnsiTheme="minorHAnsi" w:cs="Tahoma"/>
          <w:b w:val="0"/>
          <w:color w:val="0039A6"/>
          <w:sz w:val="36"/>
          <w:szCs w:val="36"/>
        </w:rPr>
        <w:t xml:space="preserve">– Calendario de Pruebas – </w:t>
      </w:r>
    </w:p>
    <w:p w:rsidR="003D10CA" w:rsidRPr="003D10CA" w:rsidRDefault="0065081B" w:rsidP="0065081B">
      <w:pPr>
        <w:pStyle w:val="Ttulo"/>
        <w:ind w:right="-1"/>
        <w:rPr>
          <w:rFonts w:asciiTheme="minorHAnsi" w:hAnsiTheme="minorHAnsi" w:cs="Tahoma"/>
          <w:b w:val="0"/>
          <w:color w:val="0039A6"/>
          <w:sz w:val="36"/>
          <w:szCs w:val="36"/>
        </w:rPr>
      </w:pPr>
      <w:r>
        <w:rPr>
          <w:rFonts w:asciiTheme="minorHAnsi" w:hAnsiTheme="minorHAnsi" w:cs="Tahoma"/>
          <w:b w:val="0"/>
          <w:color w:val="0039A6"/>
          <w:sz w:val="36"/>
          <w:szCs w:val="36"/>
        </w:rPr>
        <w:t xml:space="preserve"> – Forma de puntuación y selección</w:t>
      </w:r>
      <w:r w:rsidR="003D10CA" w:rsidRPr="003D10CA">
        <w:rPr>
          <w:rFonts w:asciiTheme="minorHAnsi" w:hAnsiTheme="minorHAnsi" w:cs="Tahoma"/>
          <w:b w:val="0"/>
          <w:color w:val="0039A6"/>
          <w:sz w:val="36"/>
          <w:szCs w:val="36"/>
        </w:rPr>
        <w:t xml:space="preserve"> – </w:t>
      </w:r>
    </w:p>
    <w:p w:rsidR="00DA4070" w:rsidRDefault="00DA4070" w:rsidP="0065081B">
      <w:pPr>
        <w:ind w:right="-1"/>
        <w:rPr>
          <w:sz w:val="24"/>
          <w:szCs w:val="24"/>
        </w:rPr>
      </w:pPr>
    </w:p>
    <w:p w:rsidR="0065081B" w:rsidRPr="003D10CA" w:rsidRDefault="0065081B" w:rsidP="0065081B">
      <w:pPr>
        <w:ind w:right="-1"/>
        <w:rPr>
          <w:sz w:val="24"/>
          <w:szCs w:val="24"/>
        </w:rPr>
      </w:pPr>
    </w:p>
    <w:p w:rsidR="002218A6" w:rsidRDefault="008C1C72" w:rsidP="002218A6">
      <w:pPr>
        <w:pStyle w:val="Ttulo5"/>
        <w:shd w:val="clear" w:color="auto" w:fill="B8CCE4" w:themeFill="accent1" w:themeFillTint="66"/>
        <w:jc w:val="both"/>
        <w:rPr>
          <w:rFonts w:ascii="Calibri" w:hAnsi="Calibri"/>
          <w:szCs w:val="22"/>
        </w:rPr>
      </w:pPr>
      <w:r>
        <w:rPr>
          <w:rFonts w:ascii="Calibri" w:hAnsi="Calibri"/>
          <w:szCs w:val="22"/>
        </w:rPr>
        <w:t>RANKING SENIOR MASCULINO 201</w:t>
      </w:r>
      <w:r w:rsidR="005A6C22">
        <w:rPr>
          <w:rFonts w:ascii="Calibri" w:hAnsi="Calibri"/>
          <w:szCs w:val="22"/>
        </w:rPr>
        <w:t>4</w:t>
      </w:r>
      <w:r w:rsidR="002218A6">
        <w:rPr>
          <w:rFonts w:ascii="Calibri" w:hAnsi="Calibri"/>
          <w:szCs w:val="22"/>
        </w:rPr>
        <w:t>:</w:t>
      </w:r>
      <w:r w:rsidR="00700B38" w:rsidRPr="0065081B">
        <w:rPr>
          <w:rFonts w:ascii="Calibri" w:hAnsi="Calibri"/>
          <w:szCs w:val="22"/>
        </w:rPr>
        <w:t xml:space="preserve"> </w:t>
      </w:r>
    </w:p>
    <w:p w:rsidR="002218A6" w:rsidRDefault="002218A6" w:rsidP="0065081B">
      <w:pPr>
        <w:pStyle w:val="Ttulo5"/>
        <w:jc w:val="both"/>
        <w:rPr>
          <w:rFonts w:ascii="Calibri" w:hAnsi="Calibri"/>
          <w:szCs w:val="22"/>
        </w:rPr>
      </w:pPr>
    </w:p>
    <w:p w:rsidR="00700B38" w:rsidRPr="0065081B" w:rsidRDefault="00700B38" w:rsidP="0065081B">
      <w:pPr>
        <w:pStyle w:val="Ttulo5"/>
        <w:jc w:val="both"/>
        <w:rPr>
          <w:rFonts w:ascii="Calibri" w:hAnsi="Calibri"/>
          <w:szCs w:val="22"/>
        </w:rPr>
      </w:pPr>
      <w:r w:rsidRPr="0065081B">
        <w:rPr>
          <w:rFonts w:ascii="Calibri" w:hAnsi="Calibri"/>
          <w:szCs w:val="22"/>
        </w:rPr>
        <w:t>Pruebas puntuables para el Campeonato de Europa Individual y para el Campeonato de Europa Senior Masculino por Equipos (selección del Equipo Nacional Senior Masculino)</w:t>
      </w:r>
      <w:r w:rsidR="00525F8E">
        <w:rPr>
          <w:rFonts w:ascii="Calibri" w:hAnsi="Calibri"/>
          <w:szCs w:val="22"/>
        </w:rPr>
        <w:t>.</w:t>
      </w:r>
      <w:r w:rsidRPr="0065081B">
        <w:rPr>
          <w:rFonts w:ascii="Calibri" w:hAnsi="Calibri"/>
          <w:szCs w:val="22"/>
        </w:rPr>
        <w:t xml:space="preserve"> </w:t>
      </w:r>
    </w:p>
    <w:p w:rsidR="00700B38" w:rsidRPr="0065081B" w:rsidRDefault="00700B38" w:rsidP="0065081B">
      <w:pPr>
        <w:pStyle w:val="Ttulo5"/>
        <w:jc w:val="both"/>
        <w:rPr>
          <w:rFonts w:ascii="Calibri" w:hAnsi="Calibri"/>
          <w:szCs w:val="22"/>
          <w:u w:val="single"/>
        </w:rPr>
      </w:pPr>
    </w:p>
    <w:p w:rsidR="0065081B" w:rsidRPr="0065081B" w:rsidRDefault="0065081B" w:rsidP="0065081B">
      <w:pPr>
        <w:rPr>
          <w:sz w:val="22"/>
          <w:szCs w:val="22"/>
          <w:lang w:val="es-ES_tradnl"/>
        </w:rPr>
      </w:pPr>
    </w:p>
    <w:p w:rsidR="00700B38" w:rsidRPr="0065081B" w:rsidRDefault="00700B38" w:rsidP="0065081B">
      <w:pPr>
        <w:pStyle w:val="Ttulo5"/>
        <w:jc w:val="both"/>
        <w:rPr>
          <w:rFonts w:ascii="Calibri" w:hAnsi="Calibri"/>
          <w:szCs w:val="22"/>
          <w:u w:val="single"/>
        </w:rPr>
      </w:pPr>
      <w:r w:rsidRPr="0065081B">
        <w:rPr>
          <w:rFonts w:ascii="Calibri" w:hAnsi="Calibri"/>
          <w:szCs w:val="22"/>
          <w:u w:val="single"/>
        </w:rPr>
        <w:t xml:space="preserve">Puntuarán las 3 mejores de las siguientes pruebas: </w:t>
      </w:r>
    </w:p>
    <w:p w:rsidR="00700B38" w:rsidRPr="0065081B" w:rsidRDefault="00700B38" w:rsidP="0065081B">
      <w:pPr>
        <w:jc w:val="both"/>
        <w:rPr>
          <w:rFonts w:ascii="Calibri" w:hAnsi="Calibri"/>
          <w:sz w:val="22"/>
          <w:szCs w:val="22"/>
        </w:rPr>
      </w:pPr>
    </w:p>
    <w:p w:rsidR="00700B38" w:rsidRPr="0065081B" w:rsidRDefault="005A6C22" w:rsidP="0065081B">
      <w:pPr>
        <w:ind w:right="-448"/>
        <w:jc w:val="both"/>
        <w:rPr>
          <w:rFonts w:ascii="Calibri" w:hAnsi="Calibri"/>
          <w:lang w:val="es-ES_tradnl"/>
        </w:rPr>
      </w:pPr>
      <w:r>
        <w:rPr>
          <w:rFonts w:ascii="Calibri" w:hAnsi="Calibri"/>
          <w:lang w:val="es-ES_tradnl"/>
        </w:rPr>
        <w:t>7</w:t>
      </w:r>
      <w:r w:rsidR="008C1C72">
        <w:rPr>
          <w:rFonts w:ascii="Calibri" w:hAnsi="Calibri"/>
          <w:lang w:val="es-ES_tradnl"/>
        </w:rPr>
        <w:t xml:space="preserve"> – </w:t>
      </w:r>
      <w:r>
        <w:rPr>
          <w:rFonts w:ascii="Calibri" w:hAnsi="Calibri"/>
          <w:lang w:val="es-ES_tradnl"/>
        </w:rPr>
        <w:t>9</w:t>
      </w:r>
      <w:r w:rsidR="00700B38" w:rsidRPr="0065081B">
        <w:rPr>
          <w:rFonts w:ascii="Calibri" w:hAnsi="Calibri"/>
          <w:lang w:val="es-ES_tradnl"/>
        </w:rPr>
        <w:t xml:space="preserve"> de</w:t>
      </w:r>
      <w:r w:rsidR="008C1C72">
        <w:rPr>
          <w:rFonts w:ascii="Calibri" w:hAnsi="Calibri"/>
          <w:lang w:val="es-ES_tradnl"/>
        </w:rPr>
        <w:t xml:space="preserve"> Febrero </w:t>
      </w:r>
      <w:r>
        <w:rPr>
          <w:rFonts w:ascii="Calibri" w:hAnsi="Calibri"/>
          <w:lang w:val="es-ES_tradnl"/>
        </w:rPr>
        <w:t>2014</w:t>
      </w:r>
      <w:r w:rsidR="00700B38" w:rsidRPr="0065081B">
        <w:rPr>
          <w:rFonts w:ascii="Calibri" w:hAnsi="Calibri"/>
          <w:lang w:val="es-ES_tradnl"/>
        </w:rPr>
        <w:tab/>
        <w:t>Campeonato Internacional de España Senior Masculino</w:t>
      </w:r>
      <w:r w:rsidR="00700B38" w:rsidRPr="0065081B">
        <w:rPr>
          <w:rFonts w:ascii="Calibri" w:hAnsi="Calibri"/>
          <w:lang w:val="es-ES_tradnl"/>
        </w:rPr>
        <w:tab/>
      </w:r>
      <w:r>
        <w:rPr>
          <w:rFonts w:ascii="Calibri" w:hAnsi="Calibri"/>
          <w:lang w:val="es-ES_tradnl"/>
        </w:rPr>
        <w:t>La Manga Club (Murcia</w:t>
      </w:r>
      <w:r w:rsidR="0065081B" w:rsidRPr="0065081B">
        <w:rPr>
          <w:rFonts w:ascii="Calibri" w:hAnsi="Calibri"/>
          <w:lang w:val="es-ES_tradnl"/>
        </w:rPr>
        <w:t>)</w:t>
      </w:r>
    </w:p>
    <w:p w:rsidR="008C1C72" w:rsidRDefault="008C1C72" w:rsidP="00460375">
      <w:pPr>
        <w:ind w:right="-448"/>
        <w:jc w:val="both"/>
        <w:rPr>
          <w:rFonts w:ascii="Calibri" w:hAnsi="Calibri"/>
        </w:rPr>
      </w:pPr>
      <w:r>
        <w:rPr>
          <w:rFonts w:ascii="Calibri" w:hAnsi="Calibri"/>
          <w:lang w:val="es-ES_tradnl"/>
        </w:rPr>
        <w:t>1</w:t>
      </w:r>
      <w:r w:rsidR="005A6C22">
        <w:rPr>
          <w:rFonts w:ascii="Calibri" w:hAnsi="Calibri"/>
          <w:lang w:val="es-ES_tradnl"/>
        </w:rPr>
        <w:t>5</w:t>
      </w:r>
      <w:r>
        <w:rPr>
          <w:rFonts w:ascii="Calibri" w:hAnsi="Calibri"/>
          <w:lang w:val="es-ES_tradnl"/>
        </w:rPr>
        <w:t xml:space="preserve"> y 1</w:t>
      </w:r>
      <w:r w:rsidR="005A6C22">
        <w:rPr>
          <w:rFonts w:ascii="Calibri" w:hAnsi="Calibri"/>
          <w:lang w:val="es-ES_tradnl"/>
        </w:rPr>
        <w:t>6</w:t>
      </w:r>
      <w:r>
        <w:rPr>
          <w:rFonts w:ascii="Calibri" w:hAnsi="Calibri"/>
          <w:lang w:val="es-ES_tradnl"/>
        </w:rPr>
        <w:t xml:space="preserve"> de Marzo </w:t>
      </w:r>
      <w:r w:rsidR="005A6C22">
        <w:rPr>
          <w:rFonts w:ascii="Calibri" w:hAnsi="Calibri"/>
          <w:lang w:val="es-ES_tradnl"/>
        </w:rPr>
        <w:t>2014</w:t>
      </w:r>
      <w:r w:rsidR="0065081B" w:rsidRPr="0065081B">
        <w:rPr>
          <w:rFonts w:ascii="Calibri" w:hAnsi="Calibri"/>
          <w:lang w:val="es-ES_tradnl"/>
        </w:rPr>
        <w:tab/>
      </w:r>
      <w:r w:rsidR="0065081B" w:rsidRPr="0065081B">
        <w:rPr>
          <w:rFonts w:ascii="Calibri" w:hAnsi="Calibri"/>
        </w:rPr>
        <w:t xml:space="preserve">Puntuable Nacional Senior Masculino, Trofeos C.T.A.M.  </w:t>
      </w:r>
      <w:r w:rsidR="00460375">
        <w:rPr>
          <w:rFonts w:ascii="Calibri" w:hAnsi="Calibri"/>
          <w:lang w:val="es-ES_tradnl"/>
        </w:rPr>
        <w:tab/>
      </w:r>
      <w:r w:rsidR="005A6C22">
        <w:rPr>
          <w:rFonts w:ascii="Calibri" w:hAnsi="Calibri"/>
        </w:rPr>
        <w:t>Club de Golf El Bosque (</w:t>
      </w:r>
      <w:r w:rsidR="0023607E">
        <w:rPr>
          <w:rFonts w:ascii="Calibri" w:hAnsi="Calibri"/>
        </w:rPr>
        <w:t>Valencia)</w:t>
      </w:r>
      <w:r w:rsidRPr="0065081B">
        <w:rPr>
          <w:rFonts w:ascii="Calibri" w:hAnsi="Calibri"/>
        </w:rPr>
        <w:t xml:space="preserve"> </w:t>
      </w:r>
    </w:p>
    <w:p w:rsidR="00460375" w:rsidRPr="0065081B" w:rsidRDefault="0023607E" w:rsidP="00460375">
      <w:pPr>
        <w:ind w:right="-448"/>
        <w:jc w:val="both"/>
        <w:rPr>
          <w:rFonts w:ascii="Calibri" w:hAnsi="Calibri"/>
        </w:rPr>
      </w:pPr>
      <w:r>
        <w:rPr>
          <w:rFonts w:ascii="Calibri" w:hAnsi="Calibri"/>
          <w:lang w:val="es-ES_tradnl"/>
        </w:rPr>
        <w:t>26 y 27</w:t>
      </w:r>
      <w:r w:rsidR="008C1C72">
        <w:rPr>
          <w:rFonts w:ascii="Calibri" w:hAnsi="Calibri"/>
        </w:rPr>
        <w:t xml:space="preserve"> de Abril </w:t>
      </w:r>
      <w:r w:rsidR="005A6C22">
        <w:rPr>
          <w:rFonts w:ascii="Calibri" w:hAnsi="Calibri"/>
        </w:rPr>
        <w:t>2014</w:t>
      </w:r>
      <w:r w:rsidR="00460375" w:rsidRPr="0065081B">
        <w:rPr>
          <w:rFonts w:ascii="Calibri" w:hAnsi="Calibri"/>
        </w:rPr>
        <w:t xml:space="preserve"> </w:t>
      </w:r>
      <w:r w:rsidR="00460375" w:rsidRPr="0065081B">
        <w:rPr>
          <w:rFonts w:ascii="Calibri" w:hAnsi="Calibri"/>
        </w:rPr>
        <w:tab/>
        <w:t>Puntuable Nacional Senior Masculino, Trof</w:t>
      </w:r>
      <w:r w:rsidR="00460375">
        <w:rPr>
          <w:rFonts w:ascii="Calibri" w:hAnsi="Calibri"/>
        </w:rPr>
        <w:t xml:space="preserve">eos C.T.A.M.         </w:t>
      </w:r>
      <w:r w:rsidR="00460375">
        <w:rPr>
          <w:rFonts w:ascii="Calibri" w:hAnsi="Calibri"/>
        </w:rPr>
        <w:tab/>
      </w:r>
      <w:r>
        <w:rPr>
          <w:rFonts w:ascii="Calibri" w:hAnsi="Calibri"/>
        </w:rPr>
        <w:t xml:space="preserve">Club de Golf </w:t>
      </w:r>
      <w:r w:rsidR="00460375">
        <w:rPr>
          <w:rFonts w:ascii="Calibri" w:hAnsi="Calibri"/>
        </w:rPr>
        <w:t>Valdeluz (Guadalajara</w:t>
      </w:r>
      <w:r w:rsidR="00460375" w:rsidRPr="0065081B">
        <w:rPr>
          <w:rFonts w:ascii="Calibri" w:hAnsi="Calibri"/>
        </w:rPr>
        <w:t>)</w:t>
      </w:r>
    </w:p>
    <w:p w:rsidR="00700B38" w:rsidRPr="0065081B" w:rsidRDefault="0023607E" w:rsidP="0065081B">
      <w:pPr>
        <w:ind w:right="-448"/>
        <w:jc w:val="both"/>
        <w:rPr>
          <w:rFonts w:ascii="Calibri" w:hAnsi="Calibri"/>
        </w:rPr>
      </w:pPr>
      <w:r>
        <w:rPr>
          <w:rFonts w:ascii="Calibri" w:hAnsi="Calibri"/>
        </w:rPr>
        <w:t>9</w:t>
      </w:r>
      <w:r w:rsidR="008C1C72">
        <w:rPr>
          <w:rFonts w:ascii="Calibri" w:hAnsi="Calibri"/>
        </w:rPr>
        <w:t xml:space="preserve"> – </w:t>
      </w:r>
      <w:r>
        <w:rPr>
          <w:rFonts w:ascii="Calibri" w:hAnsi="Calibri"/>
        </w:rPr>
        <w:t>11</w:t>
      </w:r>
      <w:r w:rsidR="00700B38" w:rsidRPr="0065081B">
        <w:rPr>
          <w:rFonts w:ascii="Calibri" w:hAnsi="Calibri"/>
        </w:rPr>
        <w:t xml:space="preserve"> </w:t>
      </w:r>
      <w:r w:rsidR="008C1C72">
        <w:rPr>
          <w:rFonts w:ascii="Calibri" w:hAnsi="Calibri"/>
        </w:rPr>
        <w:t xml:space="preserve">de Mayo </w:t>
      </w:r>
      <w:r w:rsidR="005A6C22">
        <w:rPr>
          <w:rFonts w:ascii="Calibri" w:hAnsi="Calibri"/>
        </w:rPr>
        <w:t>2014</w:t>
      </w:r>
      <w:r w:rsidR="00700B38" w:rsidRPr="0065081B">
        <w:rPr>
          <w:rFonts w:ascii="Calibri" w:hAnsi="Calibri"/>
        </w:rPr>
        <w:t xml:space="preserve"> </w:t>
      </w:r>
      <w:r w:rsidR="0065081B" w:rsidRPr="0065081B">
        <w:rPr>
          <w:rFonts w:ascii="Calibri" w:hAnsi="Calibri"/>
        </w:rPr>
        <w:tab/>
      </w:r>
      <w:r w:rsidR="00700B38" w:rsidRPr="0065081B">
        <w:rPr>
          <w:rFonts w:ascii="Calibri" w:hAnsi="Calibri"/>
        </w:rPr>
        <w:t>Campeonato Individual de España Senior Masculino</w:t>
      </w:r>
      <w:r w:rsidR="00700B38" w:rsidRPr="0065081B">
        <w:rPr>
          <w:rFonts w:ascii="Calibri" w:hAnsi="Calibri"/>
        </w:rPr>
        <w:tab/>
      </w:r>
      <w:r w:rsidR="00700B38" w:rsidRPr="0065081B">
        <w:rPr>
          <w:rFonts w:ascii="Calibri" w:hAnsi="Calibri"/>
        </w:rPr>
        <w:tab/>
      </w:r>
      <w:r>
        <w:rPr>
          <w:rFonts w:ascii="Calibri" w:hAnsi="Calibri"/>
        </w:rPr>
        <w:t>Club de Golf Sant Cugat (Barcelona)</w:t>
      </w:r>
      <w:r w:rsidR="00700B38" w:rsidRPr="0065081B">
        <w:rPr>
          <w:rFonts w:ascii="Calibri" w:hAnsi="Calibri"/>
        </w:rPr>
        <w:t xml:space="preserve"> </w:t>
      </w:r>
    </w:p>
    <w:p w:rsidR="00700B38" w:rsidRPr="0065081B" w:rsidRDefault="00700B38" w:rsidP="0065081B">
      <w:pPr>
        <w:jc w:val="both"/>
        <w:rPr>
          <w:rFonts w:ascii="Calibri" w:hAnsi="Calibri"/>
          <w:sz w:val="22"/>
          <w:szCs w:val="22"/>
          <w:lang w:val="es-ES_tradnl"/>
        </w:rPr>
      </w:pPr>
    </w:p>
    <w:p w:rsidR="00700B38" w:rsidRPr="0065081B" w:rsidRDefault="00700B38" w:rsidP="0065081B">
      <w:pPr>
        <w:jc w:val="both"/>
        <w:rPr>
          <w:rFonts w:ascii="Calibri" w:hAnsi="Calibri"/>
          <w:sz w:val="22"/>
          <w:szCs w:val="22"/>
          <w:lang w:val="es-ES_tradnl"/>
        </w:rPr>
      </w:pPr>
    </w:p>
    <w:p w:rsidR="00700B38" w:rsidRPr="0065081B" w:rsidRDefault="00700B38" w:rsidP="0065081B">
      <w:pPr>
        <w:pStyle w:val="Textoindependiente"/>
        <w:jc w:val="both"/>
        <w:rPr>
          <w:rFonts w:ascii="Calibri" w:hAnsi="Calibri"/>
          <w:b/>
          <w:i/>
          <w:sz w:val="22"/>
          <w:szCs w:val="22"/>
        </w:rPr>
      </w:pPr>
      <w:r w:rsidRPr="0065081B">
        <w:rPr>
          <w:rFonts w:ascii="Calibri" w:hAnsi="Calibri"/>
          <w:b/>
          <w:sz w:val="22"/>
          <w:szCs w:val="22"/>
        </w:rPr>
        <w:t xml:space="preserve"> </w:t>
      </w:r>
      <w:r w:rsidRPr="0065081B">
        <w:rPr>
          <w:rFonts w:ascii="Calibri" w:hAnsi="Calibri"/>
          <w:b/>
          <w:i/>
          <w:sz w:val="22"/>
          <w:szCs w:val="22"/>
        </w:rPr>
        <w:t xml:space="preserve">(La Real Federación Española de Golf publicará con tiempo suficiente las circulares  informativas correspondientes a cada uno de los campeonatos anteriormente enunciados donde se confirmarán todos los detalles referentes a dichos campeonatos). </w:t>
      </w:r>
    </w:p>
    <w:p w:rsidR="00700B38" w:rsidRPr="0065081B" w:rsidRDefault="00700B38" w:rsidP="0065081B">
      <w:pPr>
        <w:pStyle w:val="Textoindependiente"/>
        <w:jc w:val="both"/>
        <w:rPr>
          <w:rFonts w:ascii="Calibri" w:hAnsi="Calibri"/>
          <w:b/>
          <w:sz w:val="22"/>
          <w:szCs w:val="22"/>
        </w:rPr>
      </w:pPr>
    </w:p>
    <w:p w:rsidR="00700B38" w:rsidRPr="0065081B" w:rsidRDefault="00700B38" w:rsidP="0065081B">
      <w:pPr>
        <w:pStyle w:val="Textoindependiente"/>
        <w:jc w:val="both"/>
        <w:rPr>
          <w:rFonts w:ascii="Calibri" w:hAnsi="Calibri"/>
          <w:b/>
          <w:sz w:val="22"/>
          <w:szCs w:val="22"/>
        </w:rPr>
      </w:pPr>
    </w:p>
    <w:p w:rsidR="00700B38" w:rsidRPr="0016582D" w:rsidRDefault="00700B38" w:rsidP="002218A6">
      <w:pPr>
        <w:pStyle w:val="Ttulo6"/>
        <w:shd w:val="clear" w:color="auto" w:fill="B8CCE4" w:themeFill="accent1" w:themeFillTint="66"/>
        <w:spacing w:line="216" w:lineRule="auto"/>
        <w:jc w:val="both"/>
        <w:rPr>
          <w:rFonts w:ascii="Calibri" w:hAnsi="Calibri"/>
          <w:sz w:val="24"/>
          <w:szCs w:val="24"/>
        </w:rPr>
      </w:pPr>
      <w:r w:rsidRPr="0016582D">
        <w:rPr>
          <w:rFonts w:ascii="Calibri" w:hAnsi="Calibri"/>
          <w:sz w:val="24"/>
          <w:szCs w:val="24"/>
        </w:rPr>
        <w:t>SISTEMA DE PUNTUACIÓN:</w:t>
      </w:r>
    </w:p>
    <w:p w:rsidR="00700B38" w:rsidRPr="0065081B" w:rsidRDefault="00700B38" w:rsidP="0065081B">
      <w:pPr>
        <w:jc w:val="both"/>
        <w:rPr>
          <w:rFonts w:ascii="Calibri" w:hAnsi="Calibri"/>
          <w:sz w:val="22"/>
          <w:szCs w:val="22"/>
        </w:rPr>
      </w:pPr>
    </w:p>
    <w:p w:rsidR="00700B38" w:rsidRPr="0065081B" w:rsidRDefault="00700B38" w:rsidP="00525F8E">
      <w:pPr>
        <w:numPr>
          <w:ilvl w:val="0"/>
          <w:numId w:val="17"/>
        </w:numPr>
        <w:tabs>
          <w:tab w:val="clear" w:pos="720"/>
        </w:tabs>
        <w:ind w:left="426" w:hanging="284"/>
        <w:jc w:val="both"/>
        <w:rPr>
          <w:rFonts w:ascii="Calibri" w:hAnsi="Calibri"/>
          <w:sz w:val="22"/>
          <w:szCs w:val="22"/>
        </w:rPr>
      </w:pPr>
      <w:r w:rsidRPr="0065081B">
        <w:rPr>
          <w:rFonts w:ascii="Calibri" w:hAnsi="Calibri"/>
          <w:sz w:val="22"/>
          <w:szCs w:val="22"/>
        </w:rPr>
        <w:t xml:space="preserve">El primer clasificado de la prueba obtendrá 25 puntos.  El resto de clasificados obtendrán una puntuación de acuerdo con su clasificación final y con el listado adjunto. </w:t>
      </w:r>
    </w:p>
    <w:p w:rsidR="00700B38" w:rsidRPr="0065081B" w:rsidRDefault="00700B38" w:rsidP="00525F8E">
      <w:pPr>
        <w:numPr>
          <w:ilvl w:val="0"/>
          <w:numId w:val="17"/>
        </w:numPr>
        <w:tabs>
          <w:tab w:val="clear" w:pos="720"/>
        </w:tabs>
        <w:ind w:left="426" w:hanging="284"/>
        <w:jc w:val="both"/>
        <w:rPr>
          <w:rFonts w:ascii="Calibri" w:hAnsi="Calibri"/>
          <w:sz w:val="22"/>
          <w:szCs w:val="22"/>
        </w:rPr>
      </w:pPr>
      <w:r w:rsidRPr="0065081B">
        <w:rPr>
          <w:rFonts w:ascii="Calibri" w:hAnsi="Calibri"/>
          <w:sz w:val="22"/>
          <w:szCs w:val="22"/>
        </w:rPr>
        <w:t>En aquellas competiciones puntuables en las que, por reglamento, esté permitida la participación de jugadores extranjeros, a la hora de obtención de puntos, los jugadores extranjeros no ocuparán plaza, corriéndose los puestos en la clasificación y obteniéndose los puntos de acuerdo a la clasificación de jugadores de nacionalidad española.</w:t>
      </w:r>
    </w:p>
    <w:p w:rsidR="00700B38" w:rsidRPr="0065081B" w:rsidRDefault="00700B38" w:rsidP="00525F8E">
      <w:pPr>
        <w:numPr>
          <w:ilvl w:val="0"/>
          <w:numId w:val="17"/>
        </w:numPr>
        <w:tabs>
          <w:tab w:val="clear" w:pos="720"/>
        </w:tabs>
        <w:ind w:left="426" w:hanging="284"/>
        <w:jc w:val="both"/>
        <w:rPr>
          <w:rFonts w:ascii="Calibri" w:hAnsi="Calibri"/>
          <w:sz w:val="22"/>
          <w:szCs w:val="22"/>
        </w:rPr>
      </w:pPr>
      <w:r w:rsidRPr="0065081B">
        <w:rPr>
          <w:rFonts w:ascii="Calibri" w:hAnsi="Calibri"/>
          <w:sz w:val="22"/>
          <w:szCs w:val="22"/>
        </w:rPr>
        <w:t>Todos los jugadores empatados en un puesto determinado conseguirán el mismo número de puntos.</w:t>
      </w:r>
    </w:p>
    <w:p w:rsidR="005F0D5A" w:rsidRDefault="0065081B" w:rsidP="00525F8E">
      <w:pPr>
        <w:numPr>
          <w:ilvl w:val="0"/>
          <w:numId w:val="17"/>
        </w:numPr>
        <w:tabs>
          <w:tab w:val="clear" w:pos="720"/>
        </w:tabs>
        <w:ind w:left="426" w:hanging="284"/>
        <w:jc w:val="both"/>
        <w:rPr>
          <w:rFonts w:ascii="Calibri" w:hAnsi="Calibri"/>
          <w:sz w:val="22"/>
          <w:szCs w:val="22"/>
        </w:rPr>
      </w:pPr>
      <w:r>
        <w:rPr>
          <w:rFonts w:ascii="Calibri" w:hAnsi="Calibri"/>
          <w:sz w:val="22"/>
          <w:szCs w:val="22"/>
        </w:rPr>
        <w:t>En los Campeonato</w:t>
      </w:r>
      <w:r w:rsidR="00525F8E">
        <w:rPr>
          <w:rFonts w:ascii="Calibri" w:hAnsi="Calibri"/>
          <w:sz w:val="22"/>
          <w:szCs w:val="22"/>
        </w:rPr>
        <w:t xml:space="preserve">s </w:t>
      </w:r>
      <w:r>
        <w:rPr>
          <w:rFonts w:ascii="Calibri" w:hAnsi="Calibri"/>
          <w:sz w:val="22"/>
          <w:szCs w:val="22"/>
        </w:rPr>
        <w:t>de España</w:t>
      </w:r>
      <w:r w:rsidR="00525F8E">
        <w:rPr>
          <w:rFonts w:ascii="Calibri" w:hAnsi="Calibri"/>
          <w:sz w:val="22"/>
          <w:szCs w:val="22"/>
        </w:rPr>
        <w:t xml:space="preserve"> (Internacional y Nacional),</w:t>
      </w:r>
      <w:r>
        <w:rPr>
          <w:rFonts w:ascii="Calibri" w:hAnsi="Calibri"/>
          <w:sz w:val="22"/>
          <w:szCs w:val="22"/>
        </w:rPr>
        <w:t xml:space="preserve"> </w:t>
      </w:r>
      <w:r w:rsidR="00525F8E">
        <w:rPr>
          <w:rFonts w:ascii="Calibri" w:hAnsi="Calibri"/>
          <w:sz w:val="22"/>
          <w:szCs w:val="22"/>
        </w:rPr>
        <w:t>l</w:t>
      </w:r>
      <w:r w:rsidR="00700B38" w:rsidRPr="0065081B">
        <w:rPr>
          <w:rFonts w:ascii="Calibri" w:hAnsi="Calibri"/>
          <w:sz w:val="22"/>
          <w:szCs w:val="22"/>
        </w:rPr>
        <w:t>os ganadores (Campeones) de cada prueba, obt</w:t>
      </w:r>
      <w:r w:rsidR="00525F8E">
        <w:rPr>
          <w:rFonts w:ascii="Calibri" w:hAnsi="Calibri"/>
          <w:sz w:val="22"/>
          <w:szCs w:val="22"/>
        </w:rPr>
        <w:t>endrán una puntuación extra de 10</w:t>
      </w:r>
      <w:r w:rsidR="00700B38" w:rsidRPr="0065081B">
        <w:rPr>
          <w:rFonts w:ascii="Calibri" w:hAnsi="Calibri"/>
          <w:sz w:val="22"/>
          <w:szCs w:val="22"/>
        </w:rPr>
        <w:t xml:space="preserve"> puntos.</w:t>
      </w:r>
      <w:r w:rsidR="00525F8E">
        <w:rPr>
          <w:rFonts w:ascii="Calibri" w:hAnsi="Calibri"/>
          <w:sz w:val="22"/>
          <w:szCs w:val="22"/>
        </w:rPr>
        <w:t xml:space="preserve"> En los otros dos campeonatos puntuables (</w:t>
      </w:r>
      <w:r w:rsidR="0023607E">
        <w:rPr>
          <w:rFonts w:ascii="Calibri" w:hAnsi="Calibri"/>
          <w:sz w:val="22"/>
          <w:szCs w:val="22"/>
        </w:rPr>
        <w:t>El Bosque</w:t>
      </w:r>
      <w:r w:rsidR="00460375">
        <w:rPr>
          <w:rFonts w:ascii="Calibri" w:hAnsi="Calibri"/>
          <w:sz w:val="22"/>
          <w:szCs w:val="22"/>
        </w:rPr>
        <w:t xml:space="preserve"> y Valdeluz</w:t>
      </w:r>
      <w:r w:rsidR="00525F8E">
        <w:rPr>
          <w:rFonts w:ascii="Calibri" w:hAnsi="Calibri"/>
          <w:sz w:val="22"/>
          <w:szCs w:val="22"/>
        </w:rPr>
        <w:t>), los ganadores (Campeones) de cada prueba, obtendrán una puntuación extra de 5 puntos.</w:t>
      </w:r>
      <w:r w:rsidR="00700B38" w:rsidRPr="0065081B">
        <w:rPr>
          <w:rFonts w:ascii="Calibri" w:hAnsi="Calibri"/>
          <w:sz w:val="22"/>
          <w:szCs w:val="22"/>
        </w:rPr>
        <w:t xml:space="preserve"> </w:t>
      </w:r>
    </w:p>
    <w:p w:rsidR="00700B38" w:rsidRDefault="00700B38" w:rsidP="005F0D5A">
      <w:pPr>
        <w:ind w:left="426"/>
        <w:jc w:val="both"/>
        <w:rPr>
          <w:rFonts w:ascii="Calibri" w:hAnsi="Calibri"/>
          <w:sz w:val="22"/>
          <w:szCs w:val="22"/>
        </w:rPr>
      </w:pPr>
      <w:r w:rsidRPr="0065081B">
        <w:rPr>
          <w:rFonts w:ascii="Calibri" w:hAnsi="Calibri"/>
          <w:sz w:val="22"/>
          <w:szCs w:val="22"/>
        </w:rPr>
        <w:t>Para obtener la puntuación extra no bastará con ser el primer jugador español clasificado, habrá que ganar el Campeonato.</w:t>
      </w:r>
    </w:p>
    <w:p w:rsidR="00525F8E" w:rsidRDefault="00525F8E" w:rsidP="00525F8E">
      <w:pPr>
        <w:jc w:val="both"/>
        <w:rPr>
          <w:rFonts w:ascii="Calibri" w:hAnsi="Calibri"/>
          <w:sz w:val="22"/>
          <w:szCs w:val="22"/>
        </w:rPr>
      </w:pPr>
    </w:p>
    <w:p w:rsidR="00525F8E" w:rsidRPr="0065081B" w:rsidRDefault="00525F8E" w:rsidP="00550EA9">
      <w:pPr>
        <w:jc w:val="both"/>
        <w:rPr>
          <w:rFonts w:ascii="Calibri" w:hAnsi="Calibri"/>
          <w:sz w:val="22"/>
          <w:szCs w:val="22"/>
        </w:rPr>
      </w:pPr>
      <w:r>
        <w:rPr>
          <w:rFonts w:ascii="Calibri" w:hAnsi="Calibri"/>
          <w:sz w:val="22"/>
          <w:szCs w:val="22"/>
        </w:rPr>
        <w:t>Con todo ello, las puntuaciones se otorgarán de la siguiente manera:</w:t>
      </w:r>
    </w:p>
    <w:p w:rsidR="00700B38" w:rsidRPr="0065081B" w:rsidRDefault="00700B38" w:rsidP="0065081B">
      <w:pPr>
        <w:spacing w:line="216" w:lineRule="auto"/>
        <w:jc w:val="both"/>
        <w:rPr>
          <w:rFonts w:ascii="Calibri" w:hAnsi="Calibri"/>
          <w:b/>
          <w:sz w:val="22"/>
          <w:szCs w:val="22"/>
        </w:rPr>
      </w:pPr>
    </w:p>
    <w:p w:rsidR="00700B38" w:rsidRPr="0065081B" w:rsidRDefault="00700B38" w:rsidP="0065081B">
      <w:pPr>
        <w:spacing w:line="216" w:lineRule="auto"/>
        <w:jc w:val="both"/>
        <w:rPr>
          <w:rFonts w:ascii="Calibri" w:hAnsi="Calibri"/>
          <w:b/>
          <w:sz w:val="22"/>
          <w:szCs w:val="22"/>
        </w:rPr>
      </w:pPr>
    </w:p>
    <w:p w:rsidR="00525F8E" w:rsidRDefault="00525F8E" w:rsidP="0065081B">
      <w:pPr>
        <w:pStyle w:val="Sangradetextonormal"/>
        <w:spacing w:line="216" w:lineRule="auto"/>
        <w:ind w:left="0" w:firstLine="0"/>
        <w:jc w:val="both"/>
        <w:rPr>
          <w:rFonts w:ascii="Calibri" w:hAnsi="Calibri"/>
          <w:szCs w:val="22"/>
        </w:rPr>
      </w:pPr>
    </w:p>
    <w:p w:rsidR="00525F8E" w:rsidRDefault="00525F8E" w:rsidP="0065081B">
      <w:pPr>
        <w:pStyle w:val="Sangradetextonormal"/>
        <w:spacing w:line="216" w:lineRule="auto"/>
        <w:ind w:left="0" w:firstLine="0"/>
        <w:jc w:val="both"/>
        <w:rPr>
          <w:rFonts w:ascii="Calibri" w:hAnsi="Calibri"/>
          <w:szCs w:val="22"/>
        </w:rPr>
      </w:pPr>
    </w:p>
    <w:p w:rsidR="00700B38" w:rsidRPr="0065081B" w:rsidRDefault="00525F8E" w:rsidP="0065081B">
      <w:pPr>
        <w:pStyle w:val="Sangradetextonormal"/>
        <w:spacing w:line="216" w:lineRule="auto"/>
        <w:ind w:left="0" w:firstLine="0"/>
        <w:jc w:val="both"/>
        <w:rPr>
          <w:rFonts w:ascii="Calibri" w:hAnsi="Calibri"/>
          <w:szCs w:val="22"/>
        </w:rPr>
      </w:pPr>
      <w:r>
        <w:rPr>
          <w:rFonts w:ascii="Calibri" w:hAnsi="Calibri"/>
          <w:szCs w:val="22"/>
        </w:rPr>
        <w:lastRenderedPageBreak/>
        <w:tab/>
      </w:r>
      <w:r>
        <w:rPr>
          <w:rFonts w:ascii="Calibri" w:hAnsi="Calibri"/>
          <w:szCs w:val="22"/>
        </w:rPr>
        <w:tab/>
      </w:r>
      <w:r w:rsidR="00700B38" w:rsidRPr="0065081B">
        <w:rPr>
          <w:rFonts w:ascii="Calibri" w:hAnsi="Calibri"/>
          <w:szCs w:val="22"/>
        </w:rPr>
        <w:t>1er   clasificado</w:t>
      </w:r>
      <w:r w:rsidR="00700B38" w:rsidRPr="0065081B">
        <w:rPr>
          <w:rFonts w:ascii="Calibri" w:hAnsi="Calibri"/>
          <w:szCs w:val="22"/>
        </w:rPr>
        <w:tab/>
        <w:t xml:space="preserve">   </w:t>
      </w:r>
      <w:r w:rsidR="00700B38" w:rsidRPr="0065081B">
        <w:rPr>
          <w:rFonts w:ascii="Calibri" w:hAnsi="Calibri"/>
          <w:szCs w:val="22"/>
        </w:rPr>
        <w:tab/>
      </w:r>
      <w:r w:rsidR="00700B38" w:rsidRPr="0065081B">
        <w:rPr>
          <w:rFonts w:ascii="Calibri" w:hAnsi="Calibri"/>
          <w:szCs w:val="22"/>
        </w:rPr>
        <w:tab/>
        <w:t xml:space="preserve">  25 puntos</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 xml:space="preserve">2º     clasificado </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20 puntos</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3er   clasificado</w:t>
      </w:r>
      <w:r w:rsidRPr="0065081B">
        <w:rPr>
          <w:rFonts w:ascii="Calibri" w:hAnsi="Calibri"/>
          <w:szCs w:val="22"/>
        </w:rPr>
        <w:tab/>
        <w:t xml:space="preserve"> </w:t>
      </w:r>
      <w:r w:rsidRPr="0065081B">
        <w:rPr>
          <w:rFonts w:ascii="Calibri" w:hAnsi="Calibri"/>
          <w:szCs w:val="22"/>
        </w:rPr>
        <w:tab/>
      </w:r>
      <w:r w:rsidRPr="0065081B">
        <w:rPr>
          <w:rFonts w:ascii="Calibri" w:hAnsi="Calibri"/>
          <w:szCs w:val="22"/>
        </w:rPr>
        <w:tab/>
        <w:t xml:space="preserve">  17 puntos</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4º     clasificado</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15 puntos</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5º           “</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14     “</w:t>
      </w:r>
      <w:r w:rsidRPr="0065081B">
        <w:rPr>
          <w:rFonts w:ascii="Calibri" w:hAnsi="Calibri"/>
          <w:szCs w:val="22"/>
        </w:rPr>
        <w:tab/>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6º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13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7º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12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8º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11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9º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10     “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10º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9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11º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8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12º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7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13º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6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14º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5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15º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4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16º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3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17º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2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18º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     “</w:t>
      </w:r>
    </w:p>
    <w:p w:rsidR="00441D09"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r>
    </w:p>
    <w:p w:rsidR="0016582D" w:rsidRPr="0016582D" w:rsidRDefault="00525F8E" w:rsidP="0065081B">
      <w:pPr>
        <w:pStyle w:val="Sangradetextonormal"/>
        <w:spacing w:line="216" w:lineRule="auto"/>
        <w:ind w:left="0" w:firstLine="0"/>
        <w:jc w:val="both"/>
        <w:rPr>
          <w:rFonts w:ascii="Calibri" w:hAnsi="Calibri"/>
          <w:i/>
          <w:szCs w:val="22"/>
        </w:rPr>
      </w:pPr>
      <w:r w:rsidRPr="0016582D">
        <w:rPr>
          <w:rFonts w:ascii="Calibri" w:hAnsi="Calibri"/>
          <w:i/>
          <w:szCs w:val="22"/>
        </w:rPr>
        <w:tab/>
      </w:r>
      <w:proofErr w:type="spellStart"/>
      <w:r w:rsidR="00700B38" w:rsidRPr="0016582D">
        <w:rPr>
          <w:rFonts w:ascii="Calibri" w:hAnsi="Calibri"/>
          <w:i/>
          <w:szCs w:val="22"/>
        </w:rPr>
        <w:t>Bonus</w:t>
      </w:r>
      <w:proofErr w:type="spellEnd"/>
      <w:r w:rsidR="00700B38" w:rsidRPr="0016582D">
        <w:rPr>
          <w:rFonts w:ascii="Calibri" w:hAnsi="Calibri"/>
          <w:i/>
          <w:szCs w:val="22"/>
        </w:rPr>
        <w:t xml:space="preserve"> por ganar el Campeonato:</w:t>
      </w:r>
      <w:r w:rsidR="00700B38" w:rsidRPr="0016582D">
        <w:rPr>
          <w:rFonts w:ascii="Calibri" w:hAnsi="Calibri"/>
          <w:i/>
          <w:szCs w:val="22"/>
        </w:rPr>
        <w:tab/>
      </w:r>
    </w:p>
    <w:p w:rsidR="0016582D" w:rsidRPr="0016582D" w:rsidRDefault="0016582D" w:rsidP="0065081B">
      <w:pPr>
        <w:pStyle w:val="Sangradetextonormal"/>
        <w:spacing w:line="216" w:lineRule="auto"/>
        <w:ind w:left="0" w:firstLine="0"/>
        <w:jc w:val="both"/>
        <w:rPr>
          <w:rFonts w:ascii="Calibri" w:hAnsi="Calibri"/>
          <w:i/>
          <w:szCs w:val="22"/>
        </w:rPr>
      </w:pPr>
    </w:p>
    <w:p w:rsidR="00700B38" w:rsidRPr="0016582D" w:rsidRDefault="0016582D" w:rsidP="0016582D">
      <w:pPr>
        <w:pStyle w:val="Sangradetextonormal"/>
        <w:numPr>
          <w:ilvl w:val="0"/>
          <w:numId w:val="20"/>
        </w:numPr>
        <w:tabs>
          <w:tab w:val="clear" w:pos="0"/>
        </w:tabs>
        <w:spacing w:line="216" w:lineRule="auto"/>
        <w:ind w:hanging="191"/>
        <w:jc w:val="both"/>
        <w:rPr>
          <w:rFonts w:ascii="Calibri" w:hAnsi="Calibri"/>
          <w:i/>
          <w:szCs w:val="22"/>
        </w:rPr>
      </w:pPr>
      <w:r w:rsidRPr="0016582D">
        <w:rPr>
          <w:rFonts w:ascii="Calibri" w:hAnsi="Calibri"/>
          <w:i/>
          <w:szCs w:val="22"/>
        </w:rPr>
        <w:t>Campeonatos de España (Internacional y Nacional):</w:t>
      </w:r>
      <w:r w:rsidRPr="0016582D">
        <w:rPr>
          <w:rFonts w:ascii="Calibri" w:hAnsi="Calibri"/>
          <w:i/>
          <w:szCs w:val="22"/>
        </w:rPr>
        <w:tab/>
        <w:t>10</w:t>
      </w:r>
      <w:r w:rsidR="00700B38" w:rsidRPr="0016582D">
        <w:rPr>
          <w:rFonts w:ascii="Calibri" w:hAnsi="Calibri"/>
          <w:i/>
          <w:szCs w:val="22"/>
        </w:rPr>
        <w:t xml:space="preserve"> puntos</w:t>
      </w:r>
    </w:p>
    <w:p w:rsidR="0016582D" w:rsidRPr="0016582D" w:rsidRDefault="0016582D" w:rsidP="0016582D">
      <w:pPr>
        <w:pStyle w:val="Sangradetextonormal"/>
        <w:numPr>
          <w:ilvl w:val="0"/>
          <w:numId w:val="20"/>
        </w:numPr>
        <w:tabs>
          <w:tab w:val="clear" w:pos="0"/>
        </w:tabs>
        <w:spacing w:line="216" w:lineRule="auto"/>
        <w:ind w:hanging="191"/>
        <w:jc w:val="both"/>
        <w:rPr>
          <w:rFonts w:ascii="Calibri" w:hAnsi="Calibri"/>
          <w:i/>
          <w:szCs w:val="22"/>
        </w:rPr>
      </w:pPr>
      <w:r w:rsidRPr="0016582D">
        <w:rPr>
          <w:rFonts w:ascii="Calibri" w:hAnsi="Calibri"/>
          <w:i/>
          <w:szCs w:val="22"/>
        </w:rPr>
        <w:t>Ca</w:t>
      </w:r>
      <w:r w:rsidR="008C1C72">
        <w:rPr>
          <w:rFonts w:ascii="Calibri" w:hAnsi="Calibri"/>
          <w:i/>
          <w:szCs w:val="22"/>
        </w:rPr>
        <w:t>mpeonatos Puntuables (</w:t>
      </w:r>
      <w:r w:rsidR="0023607E">
        <w:rPr>
          <w:rFonts w:ascii="Calibri" w:hAnsi="Calibri"/>
          <w:i/>
          <w:szCs w:val="22"/>
        </w:rPr>
        <w:t xml:space="preserve">El Bosque </w:t>
      </w:r>
      <w:r w:rsidR="00460375">
        <w:rPr>
          <w:rFonts w:ascii="Calibri" w:hAnsi="Calibri"/>
          <w:i/>
          <w:szCs w:val="22"/>
        </w:rPr>
        <w:t>y Valdeluz</w:t>
      </w:r>
      <w:r w:rsidRPr="0016582D">
        <w:rPr>
          <w:rFonts w:ascii="Calibri" w:hAnsi="Calibri"/>
          <w:i/>
          <w:szCs w:val="22"/>
        </w:rPr>
        <w:t>):</w:t>
      </w:r>
      <w:r w:rsidRPr="0016582D">
        <w:rPr>
          <w:rFonts w:ascii="Calibri" w:hAnsi="Calibri"/>
          <w:i/>
          <w:szCs w:val="22"/>
        </w:rPr>
        <w:tab/>
        <w:t xml:space="preserve">  5 puntos</w:t>
      </w:r>
    </w:p>
    <w:p w:rsidR="00700B38" w:rsidRPr="0065081B" w:rsidRDefault="00700B38" w:rsidP="0065081B">
      <w:pPr>
        <w:pStyle w:val="Sangradetextonormal"/>
        <w:spacing w:line="216" w:lineRule="auto"/>
        <w:ind w:left="0" w:firstLine="0"/>
        <w:jc w:val="both"/>
        <w:rPr>
          <w:rFonts w:ascii="Calibri" w:hAnsi="Calibri"/>
          <w:szCs w:val="22"/>
        </w:rPr>
      </w:pPr>
    </w:p>
    <w:p w:rsidR="00700B38" w:rsidRPr="0016582D" w:rsidRDefault="00700B38" w:rsidP="0065081B">
      <w:pPr>
        <w:pStyle w:val="Sangradetextonormal"/>
        <w:tabs>
          <w:tab w:val="right" w:leader="dot" w:pos="0"/>
          <w:tab w:val="right" w:pos="720"/>
          <w:tab w:val="right" w:leader="dot" w:pos="8931"/>
        </w:tabs>
        <w:spacing w:line="216" w:lineRule="auto"/>
        <w:ind w:left="0" w:firstLine="0"/>
        <w:jc w:val="both"/>
        <w:rPr>
          <w:rFonts w:ascii="Calibri" w:hAnsi="Calibri"/>
          <w:b/>
          <w:i/>
          <w:sz w:val="24"/>
          <w:szCs w:val="24"/>
        </w:rPr>
      </w:pPr>
      <w:r w:rsidRPr="0016582D">
        <w:rPr>
          <w:rFonts w:ascii="Calibri" w:hAnsi="Calibri"/>
          <w:b/>
          <w:i/>
          <w:sz w:val="24"/>
          <w:szCs w:val="24"/>
        </w:rPr>
        <w:t>EN CASO DE SUSPENSIÓN:</w:t>
      </w:r>
    </w:p>
    <w:p w:rsidR="00700B38" w:rsidRPr="0065081B" w:rsidRDefault="00700B38" w:rsidP="0065081B">
      <w:pPr>
        <w:pStyle w:val="Sangradetextonormal"/>
        <w:tabs>
          <w:tab w:val="right" w:leader="dot" w:pos="0"/>
          <w:tab w:val="right" w:pos="720"/>
          <w:tab w:val="right" w:leader="dot" w:pos="8931"/>
        </w:tabs>
        <w:spacing w:line="216" w:lineRule="auto"/>
        <w:ind w:left="0" w:firstLine="0"/>
        <w:jc w:val="both"/>
        <w:rPr>
          <w:rFonts w:ascii="Calibri" w:hAnsi="Calibri"/>
          <w:b/>
          <w:i/>
          <w:szCs w:val="22"/>
        </w:rPr>
      </w:pPr>
    </w:p>
    <w:p w:rsidR="00700B38" w:rsidRPr="002218A6" w:rsidRDefault="00700B38" w:rsidP="0065081B">
      <w:pPr>
        <w:pStyle w:val="Sangradetextonormal"/>
        <w:tabs>
          <w:tab w:val="right" w:leader="dot" w:pos="0"/>
          <w:tab w:val="right" w:pos="720"/>
          <w:tab w:val="right" w:leader="dot" w:pos="8931"/>
        </w:tabs>
        <w:spacing w:line="216" w:lineRule="auto"/>
        <w:ind w:left="0" w:firstLine="0"/>
        <w:jc w:val="both"/>
        <w:rPr>
          <w:rFonts w:ascii="Calibri" w:hAnsi="Calibri"/>
          <w:i/>
          <w:szCs w:val="22"/>
        </w:rPr>
      </w:pPr>
      <w:r w:rsidRPr="002218A6">
        <w:rPr>
          <w:rFonts w:ascii="Calibri" w:hAnsi="Calibri"/>
          <w:i/>
          <w:szCs w:val="22"/>
        </w:rPr>
        <w:t xml:space="preserve">En caso de que la prueba tuviese que ser totalmente suspendida por condiciones ajenas al Comité de la Prueba y al Comité Técnico Amateur Masculino de la R.F.E.G. (condiciones climáticas extremas, desperfectos en el campo de golf, etc.), la prueba quedará fuera de puntuación. </w:t>
      </w:r>
    </w:p>
    <w:p w:rsidR="00700B38" w:rsidRPr="002218A6" w:rsidRDefault="00700B38" w:rsidP="0065081B">
      <w:pPr>
        <w:pStyle w:val="Sangradetextonormal"/>
        <w:tabs>
          <w:tab w:val="right" w:leader="dot" w:pos="0"/>
          <w:tab w:val="right" w:pos="720"/>
          <w:tab w:val="right" w:leader="dot" w:pos="8931"/>
        </w:tabs>
        <w:spacing w:line="216" w:lineRule="auto"/>
        <w:ind w:left="0" w:firstLine="0"/>
        <w:jc w:val="both"/>
        <w:rPr>
          <w:rFonts w:ascii="Calibri" w:hAnsi="Calibri"/>
          <w:i/>
          <w:szCs w:val="22"/>
        </w:rPr>
      </w:pPr>
      <w:r w:rsidRPr="002218A6">
        <w:rPr>
          <w:rFonts w:ascii="Calibri" w:hAnsi="Calibri"/>
          <w:i/>
          <w:szCs w:val="22"/>
        </w:rPr>
        <w:t>Si se tuviese que suspender alguna de las vueltas estipuladas, pero la prueba pudiese finalizar, se puntuará de acuerdo al sistema establecido.</w:t>
      </w:r>
    </w:p>
    <w:p w:rsidR="00700B38" w:rsidRPr="0065081B" w:rsidRDefault="00700B38" w:rsidP="0065081B">
      <w:pPr>
        <w:pStyle w:val="Sangradetextonormal"/>
        <w:spacing w:line="216" w:lineRule="auto"/>
        <w:ind w:left="1418" w:hanging="1418"/>
        <w:jc w:val="both"/>
        <w:rPr>
          <w:rFonts w:ascii="Calibri" w:hAnsi="Calibri"/>
          <w:i/>
          <w:szCs w:val="22"/>
        </w:rPr>
      </w:pPr>
    </w:p>
    <w:p w:rsidR="00700B38" w:rsidRPr="0065081B" w:rsidRDefault="00700B38" w:rsidP="0065081B">
      <w:pPr>
        <w:pStyle w:val="Sangradetextonormal"/>
        <w:spacing w:line="216" w:lineRule="auto"/>
        <w:ind w:left="0" w:firstLine="0"/>
        <w:jc w:val="both"/>
        <w:rPr>
          <w:rFonts w:ascii="Calibri" w:hAnsi="Calibri"/>
          <w:b/>
          <w:i/>
          <w:szCs w:val="22"/>
        </w:rPr>
      </w:pPr>
      <w:r w:rsidRPr="0065081B">
        <w:rPr>
          <w:rFonts w:ascii="Calibri" w:hAnsi="Calibri"/>
          <w:b/>
          <w:i/>
          <w:szCs w:val="22"/>
        </w:rPr>
        <w:t>NOTA: No se otorgarán puntos extra (</w:t>
      </w:r>
      <w:proofErr w:type="spellStart"/>
      <w:r w:rsidRPr="0065081B">
        <w:rPr>
          <w:rFonts w:ascii="Calibri" w:hAnsi="Calibri"/>
          <w:b/>
          <w:i/>
          <w:szCs w:val="22"/>
        </w:rPr>
        <w:t>bonus</w:t>
      </w:r>
      <w:proofErr w:type="spellEnd"/>
      <w:r w:rsidRPr="0065081B">
        <w:rPr>
          <w:rFonts w:ascii="Calibri" w:hAnsi="Calibri"/>
          <w:b/>
          <w:i/>
          <w:szCs w:val="22"/>
        </w:rPr>
        <w:t xml:space="preserve"> por ganar), si la última vuelta estipulada es anulada. Sí se concederán si la anulada es cualquier otra.</w:t>
      </w:r>
    </w:p>
    <w:p w:rsidR="00700B38" w:rsidRDefault="00700B38" w:rsidP="0065081B">
      <w:pPr>
        <w:pStyle w:val="Sangradetextonormal"/>
        <w:ind w:left="0" w:firstLine="0"/>
        <w:jc w:val="both"/>
        <w:rPr>
          <w:rFonts w:ascii="Calibri" w:hAnsi="Calibri"/>
          <w:b/>
          <w:szCs w:val="22"/>
        </w:rPr>
      </w:pPr>
    </w:p>
    <w:p w:rsidR="00700B38" w:rsidRPr="0016582D" w:rsidRDefault="00700B38" w:rsidP="002218A6">
      <w:pPr>
        <w:pStyle w:val="Sangradetextonormal"/>
        <w:shd w:val="clear" w:color="auto" w:fill="B8CCE4" w:themeFill="accent1" w:themeFillTint="66"/>
        <w:ind w:left="0" w:firstLine="0"/>
        <w:jc w:val="both"/>
        <w:rPr>
          <w:rFonts w:ascii="Calibri" w:hAnsi="Calibri"/>
          <w:b/>
          <w:sz w:val="24"/>
          <w:szCs w:val="24"/>
        </w:rPr>
      </w:pPr>
      <w:r w:rsidRPr="0016582D">
        <w:rPr>
          <w:rFonts w:ascii="Calibri" w:hAnsi="Calibri"/>
          <w:b/>
          <w:sz w:val="24"/>
          <w:szCs w:val="24"/>
        </w:rPr>
        <w:t>ACTITUD DEL JUGADOR:</w:t>
      </w:r>
    </w:p>
    <w:p w:rsidR="00700B38" w:rsidRPr="0065081B" w:rsidRDefault="00700B38" w:rsidP="0065081B">
      <w:pPr>
        <w:pStyle w:val="Sangradetextonormal"/>
        <w:ind w:left="0" w:firstLine="0"/>
        <w:jc w:val="both"/>
        <w:rPr>
          <w:rFonts w:ascii="Calibri" w:hAnsi="Calibri"/>
          <w:b/>
          <w:szCs w:val="22"/>
        </w:rPr>
      </w:pPr>
    </w:p>
    <w:p w:rsidR="00700B38" w:rsidRPr="0065081B" w:rsidRDefault="00700B38" w:rsidP="0065081B">
      <w:pPr>
        <w:pStyle w:val="Sangradetextonormal"/>
        <w:tabs>
          <w:tab w:val="right" w:pos="8931"/>
        </w:tabs>
        <w:ind w:left="0" w:firstLine="0"/>
        <w:jc w:val="both"/>
        <w:rPr>
          <w:rFonts w:ascii="Calibri" w:hAnsi="Calibri"/>
          <w:szCs w:val="22"/>
        </w:rPr>
      </w:pPr>
      <w:r w:rsidRPr="0065081B">
        <w:rPr>
          <w:rFonts w:ascii="Calibri" w:hAnsi="Calibri"/>
          <w:szCs w:val="22"/>
        </w:rPr>
        <w:t>Al tener el C.T.A.M. la facultad de seleccionar a los jugadores para representar a España, fijando los criterios de selección, éste Comité tiene la obligación de no seleccionar –a pesar de su puesto en el ranking- o no inscribir, en el segundo caso, a los jugadores cuyo comportamiento o actitud, a juicio de éste Comité, no sea la idónea que se exige a todo deportista de nivel internacional, y todo ello sin perjuicio de su obligación de poner en conocimiento del Comité de Disciplina Deportiva de la R.F.E.G. aquellas conductas o actitudes que estuviesen tipificadas como faltas en la legislación vigente ó en los Estatutos de la R.F.E.G.</w:t>
      </w:r>
    </w:p>
    <w:p w:rsidR="00700B38" w:rsidRPr="0065081B" w:rsidRDefault="00700B38" w:rsidP="0065081B">
      <w:pPr>
        <w:pStyle w:val="Sangradetextonormal"/>
        <w:tabs>
          <w:tab w:val="right" w:pos="8931"/>
        </w:tabs>
        <w:spacing w:line="216" w:lineRule="auto"/>
        <w:ind w:left="0" w:firstLine="0"/>
        <w:jc w:val="both"/>
        <w:rPr>
          <w:rFonts w:ascii="Calibri" w:hAnsi="Calibri"/>
          <w:b/>
          <w:szCs w:val="22"/>
        </w:rPr>
      </w:pPr>
    </w:p>
    <w:p w:rsidR="00700B38" w:rsidRPr="0065081B" w:rsidRDefault="00700B38" w:rsidP="0065081B">
      <w:pPr>
        <w:pStyle w:val="Sangradetextonormal"/>
        <w:tabs>
          <w:tab w:val="right" w:pos="8931"/>
        </w:tabs>
        <w:spacing w:line="216" w:lineRule="auto"/>
        <w:ind w:left="0" w:firstLine="0"/>
        <w:jc w:val="both"/>
        <w:rPr>
          <w:rFonts w:ascii="Calibri" w:hAnsi="Calibri"/>
          <w:b/>
          <w:szCs w:val="22"/>
          <w:u w:val="single"/>
        </w:rPr>
      </w:pPr>
    </w:p>
    <w:p w:rsidR="00700B38" w:rsidRPr="002218A6" w:rsidRDefault="00700B38" w:rsidP="002218A6">
      <w:pPr>
        <w:pStyle w:val="Sangradetextonormal"/>
        <w:shd w:val="clear" w:color="auto" w:fill="B8CCE4" w:themeFill="accent1" w:themeFillTint="66"/>
        <w:tabs>
          <w:tab w:val="right" w:pos="8931"/>
        </w:tabs>
        <w:spacing w:line="216" w:lineRule="auto"/>
        <w:ind w:left="0" w:firstLine="0"/>
        <w:jc w:val="both"/>
        <w:rPr>
          <w:rFonts w:ascii="Calibri" w:hAnsi="Calibri"/>
          <w:b/>
          <w:sz w:val="24"/>
          <w:szCs w:val="24"/>
        </w:rPr>
      </w:pPr>
      <w:r w:rsidRPr="002218A6">
        <w:rPr>
          <w:rFonts w:ascii="Calibri" w:hAnsi="Calibri"/>
          <w:b/>
          <w:sz w:val="24"/>
          <w:szCs w:val="24"/>
        </w:rPr>
        <w:t>CRITERIOS DE SELECCIÓN:</w:t>
      </w:r>
    </w:p>
    <w:p w:rsidR="00700B38" w:rsidRPr="0065081B" w:rsidRDefault="00700B38" w:rsidP="0065081B">
      <w:pPr>
        <w:pStyle w:val="Sangradetextonormal"/>
        <w:tabs>
          <w:tab w:val="right" w:pos="8931"/>
        </w:tabs>
        <w:spacing w:line="216" w:lineRule="auto"/>
        <w:ind w:left="0" w:firstLine="0"/>
        <w:jc w:val="both"/>
        <w:rPr>
          <w:rFonts w:ascii="Calibri" w:hAnsi="Calibri"/>
          <w:b/>
          <w:szCs w:val="22"/>
        </w:rPr>
      </w:pPr>
    </w:p>
    <w:p w:rsidR="00700B38" w:rsidRPr="002218A6" w:rsidRDefault="00700B38" w:rsidP="0065081B">
      <w:pPr>
        <w:pStyle w:val="Sangradetextonormal"/>
        <w:tabs>
          <w:tab w:val="right" w:pos="8931"/>
        </w:tabs>
        <w:spacing w:line="216" w:lineRule="auto"/>
        <w:ind w:left="0" w:firstLine="0"/>
        <w:jc w:val="both"/>
        <w:rPr>
          <w:rFonts w:ascii="Calibri" w:hAnsi="Calibri"/>
          <w:b/>
          <w:szCs w:val="22"/>
          <w:u w:val="single"/>
        </w:rPr>
      </w:pPr>
      <w:r w:rsidRPr="002218A6">
        <w:rPr>
          <w:rFonts w:ascii="Calibri" w:hAnsi="Calibri"/>
          <w:b/>
          <w:szCs w:val="22"/>
          <w:u w:val="single"/>
        </w:rPr>
        <w:t>CAMPEONATOS INDIVIDUALES:</w:t>
      </w:r>
    </w:p>
    <w:p w:rsidR="00700B38" w:rsidRPr="0065081B" w:rsidRDefault="00700B38" w:rsidP="0065081B">
      <w:pPr>
        <w:pStyle w:val="Sangradetextonormal"/>
        <w:tabs>
          <w:tab w:val="right" w:pos="8931"/>
        </w:tabs>
        <w:spacing w:line="216" w:lineRule="auto"/>
        <w:ind w:left="0" w:firstLine="0"/>
        <w:jc w:val="both"/>
        <w:rPr>
          <w:rFonts w:ascii="Calibri" w:hAnsi="Calibri"/>
          <w:b/>
          <w:szCs w:val="22"/>
        </w:rPr>
      </w:pPr>
    </w:p>
    <w:p w:rsidR="00700B38" w:rsidRPr="0065081B" w:rsidRDefault="00700B38" w:rsidP="0065081B">
      <w:pPr>
        <w:pStyle w:val="Sangradetextonormal"/>
        <w:numPr>
          <w:ilvl w:val="0"/>
          <w:numId w:val="16"/>
        </w:numPr>
        <w:tabs>
          <w:tab w:val="clear" w:pos="720"/>
          <w:tab w:val="num" w:pos="426"/>
          <w:tab w:val="right" w:pos="8931"/>
        </w:tabs>
        <w:spacing w:line="216" w:lineRule="auto"/>
        <w:ind w:hanging="578"/>
        <w:jc w:val="both"/>
        <w:rPr>
          <w:rFonts w:ascii="Calibri" w:hAnsi="Calibri"/>
          <w:b/>
          <w:szCs w:val="22"/>
        </w:rPr>
      </w:pPr>
      <w:r w:rsidRPr="0065081B">
        <w:rPr>
          <w:rFonts w:ascii="Calibri" w:hAnsi="Calibri"/>
          <w:b/>
          <w:szCs w:val="22"/>
        </w:rPr>
        <w:t>CAMPEONATO DE EUROPA INDIVIDUAL SENIOR MASCULINO:</w:t>
      </w:r>
    </w:p>
    <w:p w:rsidR="00700B38" w:rsidRPr="0065081B" w:rsidRDefault="00700B38" w:rsidP="0065081B">
      <w:pPr>
        <w:pStyle w:val="Sangradetextonormal"/>
        <w:tabs>
          <w:tab w:val="right" w:pos="8931"/>
        </w:tabs>
        <w:spacing w:line="216" w:lineRule="auto"/>
        <w:ind w:left="426" w:firstLine="0"/>
        <w:jc w:val="both"/>
        <w:rPr>
          <w:rFonts w:ascii="Calibri" w:hAnsi="Calibri"/>
          <w:szCs w:val="22"/>
          <w:u w:val="single"/>
        </w:rPr>
      </w:pPr>
      <w:r w:rsidRPr="0065081B">
        <w:rPr>
          <w:rFonts w:ascii="Calibri" w:hAnsi="Calibri"/>
          <w:szCs w:val="22"/>
          <w:u w:val="single"/>
        </w:rPr>
        <w:t>Irán subvencionados:</w:t>
      </w:r>
    </w:p>
    <w:p w:rsidR="00700B38" w:rsidRPr="0065081B" w:rsidRDefault="00700B38" w:rsidP="0065081B">
      <w:pPr>
        <w:pStyle w:val="Sangradetextonormal"/>
        <w:numPr>
          <w:ilvl w:val="0"/>
          <w:numId w:val="2"/>
        </w:numPr>
        <w:tabs>
          <w:tab w:val="clear" w:pos="0"/>
          <w:tab w:val="clear" w:pos="360"/>
        </w:tabs>
        <w:ind w:left="567" w:hanging="141"/>
        <w:jc w:val="both"/>
        <w:rPr>
          <w:rFonts w:ascii="Calibri" w:hAnsi="Calibri"/>
          <w:szCs w:val="22"/>
        </w:rPr>
      </w:pPr>
      <w:r w:rsidRPr="0065081B">
        <w:rPr>
          <w:rFonts w:ascii="Calibri" w:hAnsi="Calibri"/>
          <w:szCs w:val="22"/>
        </w:rPr>
        <w:t>El Campeón de Espa</w:t>
      </w:r>
      <w:r w:rsidR="0016582D">
        <w:rPr>
          <w:rFonts w:ascii="Calibri" w:hAnsi="Calibri"/>
          <w:szCs w:val="22"/>
        </w:rPr>
        <w:t>ña Senior</w:t>
      </w:r>
    </w:p>
    <w:p w:rsidR="00C524DD" w:rsidRDefault="00C524DD" w:rsidP="00C524DD">
      <w:pPr>
        <w:pStyle w:val="Sangradetextonormal"/>
        <w:numPr>
          <w:ilvl w:val="0"/>
          <w:numId w:val="21"/>
        </w:numPr>
        <w:tabs>
          <w:tab w:val="clear" w:pos="0"/>
          <w:tab w:val="clear" w:pos="360"/>
          <w:tab w:val="left" w:pos="708"/>
        </w:tabs>
        <w:ind w:left="567" w:hanging="141"/>
        <w:jc w:val="both"/>
        <w:rPr>
          <w:rFonts w:ascii="Calibri" w:hAnsi="Calibri"/>
          <w:szCs w:val="22"/>
        </w:rPr>
      </w:pPr>
      <w:r>
        <w:rPr>
          <w:rFonts w:ascii="Calibri" w:hAnsi="Calibri"/>
          <w:szCs w:val="22"/>
        </w:rPr>
        <w:t>El primer clasificado del</w:t>
      </w:r>
      <w:r w:rsidR="00700B38" w:rsidRPr="0065081B">
        <w:rPr>
          <w:rFonts w:ascii="Calibri" w:hAnsi="Calibri"/>
          <w:szCs w:val="22"/>
        </w:rPr>
        <w:t xml:space="preserve"> Ranking Nacional a la</w:t>
      </w:r>
      <w:r w:rsidR="00CD3AEE">
        <w:rPr>
          <w:rFonts w:ascii="Calibri" w:hAnsi="Calibri"/>
          <w:szCs w:val="22"/>
        </w:rPr>
        <w:t xml:space="preserve"> fecha de cierre de inscripción</w:t>
      </w:r>
      <w:r>
        <w:rPr>
          <w:rFonts w:ascii="Calibri" w:hAnsi="Calibri"/>
          <w:szCs w:val="22"/>
        </w:rPr>
        <w:t xml:space="preserve"> </w:t>
      </w:r>
      <w:r>
        <w:rPr>
          <w:rFonts w:ascii="Calibri" w:hAnsi="Calibri"/>
          <w:i/>
          <w:szCs w:val="22"/>
        </w:rPr>
        <w:t>(en el supuesto de que el Campeón de España Sénior fuera el mismo que el primer clasificado del ranking, el C.T.A.M. estudiaría la opción de poder subvencionar al segundo clasificado del Ranking Nacional a fecha de cierre de inscripción pero, en ningún caso, se subvencionará a más de 2 jugadores).</w:t>
      </w:r>
    </w:p>
    <w:p w:rsidR="0016582D" w:rsidRPr="0065081B" w:rsidRDefault="0016582D" w:rsidP="0016582D">
      <w:pPr>
        <w:pStyle w:val="Sangradetextonormal"/>
        <w:tabs>
          <w:tab w:val="clear" w:pos="0"/>
        </w:tabs>
        <w:jc w:val="both"/>
        <w:rPr>
          <w:rFonts w:ascii="Calibri" w:hAnsi="Calibri"/>
          <w:szCs w:val="22"/>
        </w:rPr>
      </w:pPr>
    </w:p>
    <w:p w:rsidR="00700B38" w:rsidRPr="0065081B" w:rsidRDefault="00700B38" w:rsidP="0065081B">
      <w:pPr>
        <w:pStyle w:val="Sangradetextonormal"/>
        <w:numPr>
          <w:ilvl w:val="0"/>
          <w:numId w:val="16"/>
        </w:numPr>
        <w:tabs>
          <w:tab w:val="clear" w:pos="720"/>
          <w:tab w:val="num" w:pos="426"/>
          <w:tab w:val="right" w:pos="8931"/>
        </w:tabs>
        <w:spacing w:line="216" w:lineRule="auto"/>
        <w:ind w:hanging="578"/>
        <w:jc w:val="both"/>
        <w:rPr>
          <w:rFonts w:ascii="Calibri" w:hAnsi="Calibri"/>
          <w:b/>
          <w:szCs w:val="22"/>
        </w:rPr>
      </w:pPr>
      <w:r w:rsidRPr="0065081B">
        <w:rPr>
          <w:rFonts w:ascii="Calibri" w:hAnsi="Calibri"/>
          <w:b/>
          <w:szCs w:val="22"/>
        </w:rPr>
        <w:t>BRITISH AMATEUR SENIOR:</w:t>
      </w:r>
    </w:p>
    <w:p w:rsidR="00700B38" w:rsidRPr="0065081B" w:rsidRDefault="00700B38" w:rsidP="0065081B">
      <w:pPr>
        <w:pStyle w:val="Sangradetextonormal"/>
        <w:tabs>
          <w:tab w:val="clear" w:pos="0"/>
          <w:tab w:val="right" w:pos="8931"/>
        </w:tabs>
        <w:spacing w:line="216" w:lineRule="auto"/>
        <w:ind w:left="426" w:firstLine="0"/>
        <w:jc w:val="both"/>
        <w:rPr>
          <w:rFonts w:ascii="Calibri" w:hAnsi="Calibri"/>
          <w:szCs w:val="22"/>
          <w:u w:val="single"/>
        </w:rPr>
      </w:pPr>
      <w:r w:rsidRPr="0065081B">
        <w:rPr>
          <w:rFonts w:ascii="Calibri" w:hAnsi="Calibri"/>
          <w:szCs w:val="22"/>
          <w:u w:val="single"/>
        </w:rPr>
        <w:t>Irá subvencionado:</w:t>
      </w:r>
    </w:p>
    <w:p w:rsidR="00700B38" w:rsidRPr="0065081B" w:rsidRDefault="00CD3AEE" w:rsidP="0065081B">
      <w:pPr>
        <w:pStyle w:val="Sangradetextonormal"/>
        <w:numPr>
          <w:ilvl w:val="0"/>
          <w:numId w:val="2"/>
        </w:numPr>
        <w:tabs>
          <w:tab w:val="clear" w:pos="0"/>
          <w:tab w:val="clear" w:pos="360"/>
        </w:tabs>
        <w:ind w:left="567" w:hanging="141"/>
        <w:jc w:val="both"/>
        <w:rPr>
          <w:rFonts w:ascii="Calibri" w:hAnsi="Calibri"/>
          <w:szCs w:val="22"/>
        </w:rPr>
      </w:pPr>
      <w:r>
        <w:rPr>
          <w:rFonts w:ascii="Calibri" w:hAnsi="Calibri"/>
          <w:szCs w:val="22"/>
        </w:rPr>
        <w:t>El Campeón de España Senior</w:t>
      </w:r>
    </w:p>
    <w:p w:rsidR="00700B38" w:rsidRPr="0065081B" w:rsidRDefault="00700B38" w:rsidP="0065081B">
      <w:pPr>
        <w:pStyle w:val="Sangradetextonormal"/>
        <w:tabs>
          <w:tab w:val="right" w:pos="8931"/>
        </w:tabs>
        <w:ind w:left="0" w:firstLine="0"/>
        <w:jc w:val="both"/>
        <w:rPr>
          <w:rFonts w:ascii="Calibri" w:hAnsi="Calibri"/>
          <w:b/>
          <w:szCs w:val="22"/>
        </w:rPr>
      </w:pPr>
    </w:p>
    <w:p w:rsidR="002218A6" w:rsidRDefault="002218A6" w:rsidP="0065081B">
      <w:pPr>
        <w:pStyle w:val="Sangradetextonormal"/>
        <w:tabs>
          <w:tab w:val="clear" w:pos="0"/>
          <w:tab w:val="right" w:pos="8931"/>
        </w:tabs>
        <w:ind w:left="0" w:firstLine="0"/>
        <w:jc w:val="both"/>
        <w:rPr>
          <w:rFonts w:ascii="Calibri" w:hAnsi="Calibri"/>
          <w:b/>
          <w:szCs w:val="22"/>
          <w:u w:val="single"/>
        </w:rPr>
      </w:pPr>
    </w:p>
    <w:p w:rsidR="00700B38" w:rsidRPr="002218A6" w:rsidRDefault="00700B38" w:rsidP="0065081B">
      <w:pPr>
        <w:pStyle w:val="Sangradetextonormal"/>
        <w:tabs>
          <w:tab w:val="clear" w:pos="0"/>
          <w:tab w:val="right" w:pos="8931"/>
        </w:tabs>
        <w:ind w:left="0" w:firstLine="0"/>
        <w:jc w:val="both"/>
        <w:rPr>
          <w:rFonts w:ascii="Calibri" w:hAnsi="Calibri"/>
          <w:b/>
          <w:szCs w:val="22"/>
          <w:u w:val="single"/>
        </w:rPr>
      </w:pPr>
      <w:r w:rsidRPr="002218A6">
        <w:rPr>
          <w:rFonts w:ascii="Calibri" w:hAnsi="Calibri"/>
          <w:b/>
          <w:szCs w:val="22"/>
          <w:u w:val="single"/>
        </w:rPr>
        <w:lastRenderedPageBreak/>
        <w:t>CAMPEONATOS POR EQUIPOS:</w:t>
      </w:r>
    </w:p>
    <w:p w:rsidR="00700B38" w:rsidRPr="0065081B" w:rsidRDefault="00700B38" w:rsidP="0065081B">
      <w:pPr>
        <w:pStyle w:val="Sangradetextonormal"/>
        <w:tabs>
          <w:tab w:val="right" w:pos="8931"/>
        </w:tabs>
        <w:spacing w:line="216" w:lineRule="auto"/>
        <w:ind w:left="0" w:firstLine="0"/>
        <w:jc w:val="both"/>
        <w:rPr>
          <w:rFonts w:ascii="Calibri" w:hAnsi="Calibri"/>
          <w:b/>
          <w:szCs w:val="22"/>
        </w:rPr>
      </w:pPr>
    </w:p>
    <w:p w:rsidR="00700B38" w:rsidRPr="0065081B" w:rsidRDefault="00700B38" w:rsidP="0065081B">
      <w:pPr>
        <w:pStyle w:val="Sangradetextonormal"/>
        <w:numPr>
          <w:ilvl w:val="0"/>
          <w:numId w:val="16"/>
        </w:numPr>
        <w:tabs>
          <w:tab w:val="clear" w:pos="720"/>
          <w:tab w:val="num" w:pos="426"/>
          <w:tab w:val="right" w:pos="8931"/>
        </w:tabs>
        <w:spacing w:line="216" w:lineRule="auto"/>
        <w:ind w:hanging="578"/>
        <w:jc w:val="both"/>
        <w:rPr>
          <w:rFonts w:ascii="Calibri" w:hAnsi="Calibri"/>
          <w:b/>
          <w:szCs w:val="22"/>
        </w:rPr>
      </w:pPr>
      <w:r w:rsidRPr="0065081B">
        <w:rPr>
          <w:rFonts w:ascii="Calibri" w:hAnsi="Calibri"/>
          <w:b/>
          <w:szCs w:val="22"/>
        </w:rPr>
        <w:t>CAMPEONATO DE EUROPA SENIOR POR EQUIPOS (6 Jugadores):</w:t>
      </w:r>
    </w:p>
    <w:p w:rsidR="00700B38" w:rsidRPr="0065081B" w:rsidRDefault="00700B38" w:rsidP="0065081B">
      <w:pPr>
        <w:pStyle w:val="Sangradetextonormal"/>
        <w:numPr>
          <w:ilvl w:val="0"/>
          <w:numId w:val="18"/>
        </w:numPr>
        <w:tabs>
          <w:tab w:val="clear" w:pos="0"/>
          <w:tab w:val="clear" w:pos="720"/>
        </w:tabs>
        <w:spacing w:line="216" w:lineRule="auto"/>
        <w:ind w:left="567" w:hanging="141"/>
        <w:jc w:val="both"/>
        <w:rPr>
          <w:rFonts w:ascii="Calibri" w:hAnsi="Calibri"/>
          <w:szCs w:val="22"/>
        </w:rPr>
      </w:pPr>
      <w:r w:rsidRPr="0065081B">
        <w:rPr>
          <w:rFonts w:ascii="Calibri" w:hAnsi="Calibri"/>
          <w:szCs w:val="22"/>
        </w:rPr>
        <w:t>Serán seleccionados los 4 primeros jugadores del ranking y 2 jugadores a criterio del C.T.A.M.</w:t>
      </w:r>
    </w:p>
    <w:p w:rsidR="00700B38" w:rsidRDefault="00700B38" w:rsidP="0065081B">
      <w:pPr>
        <w:pStyle w:val="Sangradetextonormal"/>
        <w:tabs>
          <w:tab w:val="right" w:pos="8931"/>
        </w:tabs>
        <w:spacing w:line="216" w:lineRule="auto"/>
        <w:ind w:left="0" w:firstLine="0"/>
        <w:jc w:val="both"/>
        <w:rPr>
          <w:rFonts w:ascii="Calibri" w:hAnsi="Calibri"/>
          <w:szCs w:val="22"/>
        </w:rPr>
      </w:pPr>
      <w:r w:rsidRPr="0065081B">
        <w:rPr>
          <w:rFonts w:ascii="Calibri" w:hAnsi="Calibri"/>
          <w:i/>
          <w:szCs w:val="22"/>
        </w:rPr>
        <w:t xml:space="preserve">              </w:t>
      </w:r>
      <w:r w:rsidRPr="0065081B">
        <w:rPr>
          <w:rFonts w:ascii="Calibri" w:hAnsi="Calibri"/>
          <w:szCs w:val="22"/>
        </w:rPr>
        <w:tab/>
      </w:r>
    </w:p>
    <w:p w:rsidR="0016582D" w:rsidRPr="0065081B" w:rsidRDefault="0016582D" w:rsidP="0065081B">
      <w:pPr>
        <w:pStyle w:val="Sangradetextonormal"/>
        <w:tabs>
          <w:tab w:val="right" w:pos="8931"/>
        </w:tabs>
        <w:spacing w:line="216" w:lineRule="auto"/>
        <w:ind w:left="0" w:firstLine="0"/>
        <w:jc w:val="both"/>
        <w:rPr>
          <w:rFonts w:ascii="Calibri" w:hAnsi="Calibri"/>
          <w:szCs w:val="22"/>
        </w:rPr>
      </w:pPr>
    </w:p>
    <w:p w:rsidR="00700B38" w:rsidRPr="0065081B" w:rsidRDefault="00700B38" w:rsidP="0065081B">
      <w:pPr>
        <w:pStyle w:val="Sangradetextonormal"/>
        <w:tabs>
          <w:tab w:val="right" w:pos="8931"/>
        </w:tabs>
        <w:spacing w:line="216" w:lineRule="auto"/>
        <w:ind w:left="0" w:firstLine="0"/>
        <w:jc w:val="both"/>
        <w:rPr>
          <w:rFonts w:ascii="Calibri" w:hAnsi="Calibri"/>
          <w:i/>
          <w:szCs w:val="22"/>
        </w:rPr>
      </w:pPr>
      <w:r w:rsidRPr="0065081B">
        <w:rPr>
          <w:rFonts w:ascii="Calibri" w:hAnsi="Calibri"/>
          <w:i/>
          <w:szCs w:val="22"/>
        </w:rPr>
        <w:t>En caso de que al seleccionar el equipo, alguno de los clasificados en los primeros puestos del Ranking no pudiese asistir por problemas personales (obligaciones profesionales, enfermedad, lesión, etc.) o por estar sancionado por el C.T.A.M., este o estos puestos correrán turno en el Ranking, siendo sustituido el jugador o jugadores por el ó los siguientes en el ranking. En caso de empate entre 2 o más jugadores en el Ranking para los puestos de automática selección, será el C.T.A.M. el que decida cual de estos jugadores empatados está  clasificado.</w:t>
      </w:r>
    </w:p>
    <w:p w:rsidR="00700B38" w:rsidRPr="0065081B" w:rsidRDefault="00700B38" w:rsidP="0065081B">
      <w:pPr>
        <w:pStyle w:val="Sangradetextonormal"/>
        <w:tabs>
          <w:tab w:val="right" w:pos="8931"/>
        </w:tabs>
        <w:spacing w:line="216" w:lineRule="auto"/>
        <w:ind w:left="0" w:firstLine="0"/>
        <w:jc w:val="both"/>
        <w:rPr>
          <w:rFonts w:ascii="Calibri" w:hAnsi="Calibri"/>
          <w:szCs w:val="22"/>
        </w:rPr>
      </w:pPr>
    </w:p>
    <w:p w:rsidR="00700B38" w:rsidRPr="0065081B" w:rsidRDefault="00700B38" w:rsidP="0065081B">
      <w:pPr>
        <w:pStyle w:val="Sangradetextonormal"/>
        <w:tabs>
          <w:tab w:val="right" w:pos="8931"/>
        </w:tabs>
        <w:spacing w:line="216" w:lineRule="auto"/>
        <w:ind w:left="0" w:firstLine="0"/>
        <w:jc w:val="both"/>
        <w:rPr>
          <w:rFonts w:ascii="Calibri" w:hAnsi="Calibri"/>
          <w:szCs w:val="22"/>
        </w:rPr>
      </w:pPr>
    </w:p>
    <w:p w:rsidR="00700B38" w:rsidRPr="00EE5BC6" w:rsidRDefault="00700B38" w:rsidP="0065081B">
      <w:pPr>
        <w:pStyle w:val="Sangradetextonormal"/>
        <w:tabs>
          <w:tab w:val="right" w:pos="8931"/>
        </w:tabs>
        <w:spacing w:line="216" w:lineRule="auto"/>
        <w:ind w:left="0" w:firstLine="0"/>
        <w:jc w:val="center"/>
        <w:rPr>
          <w:rFonts w:ascii="Calibri" w:hAnsi="Calibri"/>
          <w:sz w:val="28"/>
          <w:u w:val="single"/>
        </w:rPr>
      </w:pPr>
      <w:r w:rsidRPr="00EE5BC6">
        <w:rPr>
          <w:rFonts w:ascii="Calibri" w:hAnsi="Calibri"/>
          <w:b/>
          <w:sz w:val="28"/>
          <w:u w:val="single"/>
        </w:rPr>
        <w:t>REPRESENTAR A ESPAÑA REQUIERE MUCHO MÁS QUE JUGAR BIEN AL GOLF</w:t>
      </w:r>
    </w:p>
    <w:p w:rsidR="004C6EF6" w:rsidRDefault="004C6EF6" w:rsidP="0065081B">
      <w:pPr>
        <w:pStyle w:val="Sangradetextonormal"/>
        <w:tabs>
          <w:tab w:val="clear" w:pos="0"/>
        </w:tabs>
        <w:spacing w:line="216" w:lineRule="auto"/>
        <w:ind w:left="142" w:right="-1" w:firstLine="0"/>
        <w:jc w:val="both"/>
      </w:pPr>
    </w:p>
    <w:p w:rsidR="00FB5732" w:rsidRDefault="00FB5732" w:rsidP="0065081B">
      <w:pPr>
        <w:pStyle w:val="Sangradetextonormal"/>
        <w:tabs>
          <w:tab w:val="clear" w:pos="0"/>
        </w:tabs>
        <w:spacing w:line="216" w:lineRule="auto"/>
        <w:ind w:left="142" w:right="-1" w:firstLine="0"/>
        <w:jc w:val="both"/>
      </w:pPr>
    </w:p>
    <w:p w:rsidR="00FB5732" w:rsidRDefault="00FB5732" w:rsidP="0065081B">
      <w:pPr>
        <w:pStyle w:val="Sangradetextonormal"/>
        <w:tabs>
          <w:tab w:val="clear" w:pos="0"/>
        </w:tabs>
        <w:spacing w:line="216" w:lineRule="auto"/>
        <w:ind w:left="142" w:right="-1" w:firstLine="0"/>
        <w:jc w:val="both"/>
      </w:pPr>
    </w:p>
    <w:p w:rsidR="00510771" w:rsidRDefault="00510771" w:rsidP="0065081B">
      <w:pPr>
        <w:pStyle w:val="Sangradetextonormal"/>
        <w:tabs>
          <w:tab w:val="clear" w:pos="0"/>
        </w:tabs>
        <w:spacing w:line="216" w:lineRule="auto"/>
        <w:ind w:left="142" w:right="-1" w:firstLine="0"/>
        <w:jc w:val="both"/>
      </w:pPr>
    </w:p>
    <w:p w:rsidR="007F02E9" w:rsidRPr="00C57273" w:rsidRDefault="003870B4" w:rsidP="0065081B">
      <w:pPr>
        <w:pStyle w:val="Sangradetextonormal"/>
        <w:tabs>
          <w:tab w:val="clear" w:pos="0"/>
        </w:tabs>
        <w:spacing w:line="216" w:lineRule="auto"/>
        <w:ind w:left="142"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t>En M</w:t>
      </w:r>
      <w:r w:rsidR="00F66F88" w:rsidRPr="00C57273">
        <w:rPr>
          <w:rFonts w:ascii="Calibri" w:hAnsi="Calibri"/>
        </w:rPr>
        <w:t xml:space="preserve">adrid, a </w:t>
      </w:r>
      <w:r w:rsidR="005C7FE4">
        <w:rPr>
          <w:rFonts w:ascii="Calibri" w:hAnsi="Calibri"/>
        </w:rPr>
        <w:t>12 de noviembre de 2013</w:t>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p>
    <w:p w:rsidR="003870B4" w:rsidRPr="00E523A2" w:rsidRDefault="0023607E" w:rsidP="0065081B">
      <w:pPr>
        <w:pStyle w:val="Sangradetextonormal"/>
        <w:tabs>
          <w:tab w:val="clear" w:pos="0"/>
        </w:tabs>
        <w:spacing w:line="216" w:lineRule="auto"/>
        <w:ind w:left="142" w:right="-1" w:firstLine="720"/>
        <w:jc w:val="both"/>
        <w:rPr>
          <w:rFonts w:ascii="Calibri" w:hAnsi="Calibri"/>
          <w:i/>
        </w:rPr>
      </w:pPr>
      <w:r>
        <w:rPr>
          <w:rFonts w:asciiTheme="minorHAnsi" w:hAnsiTheme="minorHAnsi"/>
          <w:noProof/>
        </w:rPr>
        <w:drawing>
          <wp:anchor distT="0" distB="0" distL="114300" distR="114300" simplePos="0" relativeHeight="251657728" behindDoc="1" locked="0" layoutInCell="1" allowOverlap="1" wp14:anchorId="647FF5CE" wp14:editId="1C05DEC4">
            <wp:simplePos x="0" y="0"/>
            <wp:positionH relativeFrom="column">
              <wp:posOffset>2607945</wp:posOffset>
            </wp:positionH>
            <wp:positionV relativeFrom="paragraph">
              <wp:posOffset>55245</wp:posOffset>
            </wp:positionV>
            <wp:extent cx="1630045" cy="1172845"/>
            <wp:effectExtent l="0" t="0" r="8255" b="8255"/>
            <wp:wrapNone/>
            <wp:docPr id="3" name="Imagen 3"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4"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r w:rsidR="00C57273" w:rsidRPr="00E523A2">
        <w:rPr>
          <w:rFonts w:ascii="Calibri" w:hAnsi="Calibri"/>
          <w:i/>
        </w:rPr>
        <w:tab/>
      </w:r>
      <w:r w:rsidR="00C57273" w:rsidRPr="00E523A2">
        <w:rPr>
          <w:rFonts w:ascii="Calibri" w:hAnsi="Calibri"/>
          <w:i/>
        </w:rPr>
        <w:tab/>
      </w:r>
      <w:r w:rsidR="00C57273" w:rsidRPr="00E523A2">
        <w:rPr>
          <w:rFonts w:ascii="Calibri" w:hAnsi="Calibri"/>
          <w:i/>
        </w:rPr>
        <w:tab/>
      </w:r>
      <w:r w:rsidR="00C57273" w:rsidRPr="00E523A2">
        <w:rPr>
          <w:rFonts w:ascii="Calibri" w:hAnsi="Calibri"/>
          <w:i/>
        </w:rPr>
        <w:tab/>
      </w:r>
      <w:r w:rsidR="00C57273" w:rsidRPr="00E523A2">
        <w:rPr>
          <w:rFonts w:ascii="Calibri" w:hAnsi="Calibri"/>
          <w:i/>
        </w:rPr>
        <w:tab/>
      </w:r>
      <w:r w:rsidR="003870B4" w:rsidRPr="00E523A2">
        <w:rPr>
          <w:rFonts w:ascii="Calibri" w:hAnsi="Calibri"/>
          <w:i/>
        </w:rPr>
        <w:t xml:space="preserve">EL </w:t>
      </w:r>
      <w:r w:rsidR="00357B00" w:rsidRPr="00E523A2">
        <w:rPr>
          <w:rFonts w:ascii="Calibri" w:hAnsi="Calibri"/>
          <w:i/>
        </w:rPr>
        <w:t>SECRETARIO GENERAL</w:t>
      </w:r>
    </w:p>
    <w:p w:rsidR="003870B4" w:rsidRPr="00C57273" w:rsidRDefault="003870B4" w:rsidP="0065081B">
      <w:pPr>
        <w:pStyle w:val="Sangradetextonormal"/>
        <w:tabs>
          <w:tab w:val="clear" w:pos="0"/>
        </w:tabs>
        <w:spacing w:line="216" w:lineRule="auto"/>
        <w:ind w:left="142" w:right="-1" w:firstLine="0"/>
        <w:jc w:val="both"/>
        <w:rPr>
          <w:rFonts w:ascii="Calibri" w:hAnsi="Calibri"/>
        </w:rPr>
      </w:pPr>
    </w:p>
    <w:p w:rsidR="007F02E9" w:rsidRPr="00C57273" w:rsidRDefault="007F02E9" w:rsidP="0065081B">
      <w:pPr>
        <w:pStyle w:val="Sangradetextonormal"/>
        <w:tabs>
          <w:tab w:val="clear" w:pos="0"/>
        </w:tabs>
        <w:spacing w:line="216" w:lineRule="auto"/>
        <w:ind w:left="142" w:right="-1" w:firstLine="0"/>
        <w:jc w:val="both"/>
        <w:rPr>
          <w:rFonts w:ascii="Calibri" w:hAnsi="Calibri"/>
        </w:rPr>
      </w:pPr>
    </w:p>
    <w:p w:rsidR="00E96C53" w:rsidRDefault="00E96C53" w:rsidP="0065081B">
      <w:pPr>
        <w:pStyle w:val="Sangradetextonormal"/>
        <w:tabs>
          <w:tab w:val="clear" w:pos="0"/>
        </w:tabs>
        <w:spacing w:line="216" w:lineRule="auto"/>
        <w:ind w:left="142" w:right="-1" w:firstLine="0"/>
        <w:jc w:val="both"/>
        <w:rPr>
          <w:rFonts w:ascii="Calibri" w:hAnsi="Calibri"/>
        </w:rPr>
      </w:pPr>
    </w:p>
    <w:p w:rsidR="00985CDB" w:rsidRPr="00C57273" w:rsidRDefault="00985CDB" w:rsidP="0065081B">
      <w:pPr>
        <w:pStyle w:val="Sangradetextonormal"/>
        <w:tabs>
          <w:tab w:val="clear" w:pos="0"/>
        </w:tabs>
        <w:spacing w:line="216" w:lineRule="auto"/>
        <w:ind w:left="142" w:right="-1" w:firstLine="0"/>
        <w:jc w:val="both"/>
        <w:rPr>
          <w:rFonts w:ascii="Calibri" w:hAnsi="Calibri"/>
        </w:rPr>
      </w:pPr>
    </w:p>
    <w:p w:rsidR="00E96C53" w:rsidRPr="00C57273" w:rsidRDefault="00E96C53" w:rsidP="0065081B">
      <w:pPr>
        <w:pStyle w:val="Sangradetextonormal"/>
        <w:tabs>
          <w:tab w:val="clear" w:pos="0"/>
        </w:tabs>
        <w:spacing w:line="216" w:lineRule="auto"/>
        <w:ind w:left="142" w:right="-1" w:firstLine="0"/>
        <w:jc w:val="both"/>
        <w:rPr>
          <w:rFonts w:ascii="Calibri" w:hAnsi="Calibri"/>
        </w:rPr>
      </w:pPr>
    </w:p>
    <w:p w:rsidR="003870B4" w:rsidRPr="00C57273" w:rsidRDefault="003870B4" w:rsidP="0065081B">
      <w:pPr>
        <w:pStyle w:val="Sangradetextonormal"/>
        <w:tabs>
          <w:tab w:val="clear" w:pos="0"/>
        </w:tabs>
        <w:spacing w:line="216" w:lineRule="auto"/>
        <w:ind w:left="142" w:right="-1" w:firstLine="0"/>
        <w:jc w:val="both"/>
        <w:rPr>
          <w:rFonts w:ascii="Calibri" w:hAnsi="Calibri"/>
        </w:rPr>
      </w:pPr>
    </w:p>
    <w:p w:rsidR="003870B4" w:rsidRPr="00C57273" w:rsidRDefault="003870B4" w:rsidP="0065081B">
      <w:pPr>
        <w:pStyle w:val="Sangradetextonormal"/>
        <w:tabs>
          <w:tab w:val="clear" w:pos="0"/>
        </w:tabs>
        <w:spacing w:line="216" w:lineRule="auto"/>
        <w:ind w:left="142" w:right="-1" w:firstLine="0"/>
        <w:jc w:val="both"/>
        <w:rPr>
          <w:rFonts w:ascii="Calibri" w:hAnsi="Calibri"/>
        </w:rPr>
      </w:pPr>
    </w:p>
    <w:p w:rsidR="003870B4" w:rsidRPr="00C57273" w:rsidRDefault="003870B4" w:rsidP="0065081B">
      <w:pPr>
        <w:pStyle w:val="Sangradetextonormal"/>
        <w:tabs>
          <w:tab w:val="clear" w:pos="0"/>
        </w:tabs>
        <w:ind w:left="142"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00A03C9A" w:rsidRPr="00C57273">
        <w:rPr>
          <w:rFonts w:ascii="Calibri" w:hAnsi="Calibri"/>
        </w:rPr>
        <w:t xml:space="preserve">D. </w:t>
      </w:r>
      <w:r w:rsidRPr="00C57273">
        <w:rPr>
          <w:rFonts w:ascii="Calibri" w:hAnsi="Calibri"/>
        </w:rPr>
        <w:t>LUIS ÁLVAREZ DE BOHORQUES</w:t>
      </w:r>
    </w:p>
    <w:sectPr w:rsidR="003870B4" w:rsidRPr="00C57273" w:rsidSect="002218A6">
      <w:footerReference w:type="even" r:id="rId15"/>
      <w:footerReference w:type="default" r:id="rId16"/>
      <w:endnotePr>
        <w:numFmt w:val="decimal"/>
      </w:endnotePr>
      <w:pgSz w:w="11905" w:h="16837"/>
      <w:pgMar w:top="567" w:right="990" w:bottom="709" w:left="993" w:header="567" w:footer="22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4DD" w:rsidRDefault="00C524DD">
      <w:r>
        <w:separator/>
      </w:r>
    </w:p>
  </w:endnote>
  <w:endnote w:type="continuationSeparator" w:id="0">
    <w:p w:rsidR="00C524DD" w:rsidRDefault="00C52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entury Schoolbook">
    <w:altName w:val="NewCenturySchlbk"/>
    <w:charset w:val="00"/>
    <w:family w:val="roman"/>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AvantGarde Md BT">
    <w:altName w:val="Century Gothic"/>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4DD" w:rsidRDefault="00C524D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C524DD" w:rsidRDefault="00C524D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4DD" w:rsidRDefault="000B4EA9" w:rsidP="00D96138">
    <w:pPr>
      <w:pStyle w:val="Piedepgina"/>
      <w:tabs>
        <w:tab w:val="clear" w:pos="4252"/>
        <w:tab w:val="clear" w:pos="8504"/>
        <w:tab w:val="center" w:pos="4820"/>
        <w:tab w:val="right" w:pos="9923"/>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0D6CEE38" wp14:editId="26FB9FA7">
              <wp:simplePos x="0" y="0"/>
              <wp:positionH relativeFrom="page">
                <wp:align>center</wp:align>
              </wp:positionH>
              <wp:positionV relativeFrom="page">
                <wp:posOffset>10153650</wp:posOffset>
              </wp:positionV>
              <wp:extent cx="7537450" cy="604520"/>
              <wp:effectExtent l="0" t="0" r="22225" b="50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04520"/>
                        <a:chOff x="8" y="9"/>
                        <a:chExt cx="15823" cy="1439"/>
                      </a:xfrm>
                    </wpg:grpSpPr>
                    <wps:wsp>
                      <wps:cNvPr id="4" name="AutoShape 2"/>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799.5pt;width:593.5pt;height:47.6pt;flip:y;z-index:251660288;mso-width-percent:1000;mso-position-horizontal:center;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2218A6">
      <w:rPr>
        <w:rFonts w:asciiTheme="majorHAnsi" w:hAnsiTheme="majorHAnsi" w:cstheme="majorHAnsi"/>
        <w:b/>
        <w:color w:val="0039A6"/>
        <w:sz w:val="18"/>
        <w:szCs w:val="18"/>
      </w:rPr>
      <w:t>P</w:t>
    </w:r>
    <w:r w:rsidR="00C524DD" w:rsidRPr="00E526A7">
      <w:rPr>
        <w:rFonts w:asciiTheme="majorHAnsi" w:hAnsiTheme="majorHAnsi" w:cstheme="majorHAnsi"/>
        <w:b/>
        <w:color w:val="0039A6"/>
        <w:sz w:val="18"/>
        <w:szCs w:val="18"/>
      </w:rPr>
      <w:t xml:space="preserve">ágina </w:t>
    </w:r>
    <w:r w:rsidR="00C524DD" w:rsidRPr="00E526A7">
      <w:rPr>
        <w:rFonts w:asciiTheme="minorHAnsi" w:hAnsiTheme="minorHAnsi"/>
        <w:b/>
        <w:color w:val="0039A6"/>
        <w:sz w:val="18"/>
        <w:szCs w:val="18"/>
      </w:rPr>
      <w:fldChar w:fldCharType="begin"/>
    </w:r>
    <w:r w:rsidR="00C524DD" w:rsidRPr="00E526A7">
      <w:rPr>
        <w:rFonts w:asciiTheme="minorHAnsi" w:hAnsiTheme="minorHAnsi"/>
        <w:b/>
        <w:color w:val="0039A6"/>
        <w:sz w:val="18"/>
        <w:szCs w:val="18"/>
      </w:rPr>
      <w:instrText xml:space="preserve"> PAGE   \* MERGEFORMAT </w:instrText>
    </w:r>
    <w:r w:rsidR="00C524DD" w:rsidRPr="00E526A7">
      <w:rPr>
        <w:rFonts w:asciiTheme="minorHAnsi" w:hAnsiTheme="minorHAnsi"/>
        <w:b/>
        <w:color w:val="0039A6"/>
        <w:sz w:val="18"/>
        <w:szCs w:val="18"/>
      </w:rPr>
      <w:fldChar w:fldCharType="separate"/>
    </w:r>
    <w:r w:rsidR="000F5CD1" w:rsidRPr="000F5CD1">
      <w:rPr>
        <w:rFonts w:asciiTheme="majorHAnsi" w:hAnsiTheme="majorHAnsi" w:cstheme="majorHAnsi"/>
        <w:b/>
        <w:noProof/>
        <w:color w:val="0039A6"/>
        <w:sz w:val="18"/>
        <w:szCs w:val="18"/>
      </w:rPr>
      <w:t>1</w:t>
    </w:r>
    <w:r w:rsidR="00C524DD" w:rsidRPr="00E526A7">
      <w:rPr>
        <w:rFonts w:asciiTheme="minorHAnsi" w:hAnsiTheme="minorHAnsi"/>
        <w:b/>
        <w:color w:val="0039A6"/>
        <w:sz w:val="18"/>
        <w:szCs w:val="18"/>
      </w:rPr>
      <w:fldChar w:fldCharType="end"/>
    </w:r>
    <w:r w:rsidR="00C524DD">
      <w:rPr>
        <w:rFonts w:asciiTheme="minorHAnsi" w:hAnsiTheme="minorHAnsi"/>
        <w:b/>
        <w:color w:val="0039A6"/>
        <w:sz w:val="18"/>
        <w:szCs w:val="18"/>
      </w:rPr>
      <w:tab/>
    </w:r>
    <w:r w:rsidR="004C4275">
      <w:rPr>
        <w:rFonts w:asciiTheme="majorHAnsi" w:hAnsiTheme="majorHAnsi" w:cstheme="majorHAnsi"/>
        <w:b/>
        <w:color w:val="0039A6"/>
        <w:sz w:val="18"/>
        <w:szCs w:val="18"/>
      </w:rPr>
      <w:t>Circular RFEG nº</w:t>
    </w:r>
    <w:r w:rsidR="005C7FE4">
      <w:rPr>
        <w:rFonts w:asciiTheme="majorHAnsi" w:hAnsiTheme="majorHAnsi" w:cstheme="majorHAnsi"/>
        <w:b/>
        <w:color w:val="0039A6"/>
        <w:sz w:val="18"/>
        <w:szCs w:val="18"/>
      </w:rPr>
      <w:t xml:space="preserve"> 68</w:t>
    </w:r>
    <w:r w:rsidR="00C524DD">
      <w:rPr>
        <w:rFonts w:asciiTheme="majorHAnsi" w:hAnsiTheme="majorHAnsi" w:cstheme="majorHAnsi"/>
        <w:b/>
        <w:color w:val="0039A6"/>
        <w:sz w:val="18"/>
        <w:szCs w:val="18"/>
      </w:rPr>
      <w:t>/201</w:t>
    </w:r>
    <w:r w:rsidR="005A6C22">
      <w:rPr>
        <w:rFonts w:asciiTheme="majorHAnsi" w:hAnsiTheme="majorHAnsi" w:cstheme="majorHAnsi"/>
        <w:b/>
        <w:color w:val="0039A6"/>
        <w:sz w:val="18"/>
        <w:szCs w:val="18"/>
      </w:rPr>
      <w:t>3</w:t>
    </w:r>
    <w:r w:rsidR="00C524DD">
      <w:rPr>
        <w:rFonts w:asciiTheme="majorHAnsi" w:hAnsiTheme="majorHAnsi" w:cstheme="majorHAnsi"/>
        <w:b/>
        <w:color w:val="0039A6"/>
        <w:sz w:val="18"/>
        <w:szCs w:val="18"/>
      </w:rPr>
      <w:tab/>
    </w:r>
    <w:r w:rsidR="002218A6">
      <w:rPr>
        <w:rFonts w:asciiTheme="minorHAnsi" w:hAnsiTheme="minorHAnsi"/>
        <w:b/>
        <w:color w:val="0039A6"/>
        <w:sz w:val="18"/>
        <w:szCs w:val="18"/>
      </w:rPr>
      <w:t>12 de noviembre de 2013</w:t>
    </w:r>
  </w:p>
  <w:p w:rsidR="00C524DD" w:rsidRDefault="00C524DD">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4DD" w:rsidRDefault="00C524DD">
      <w:r>
        <w:separator/>
      </w:r>
    </w:p>
  </w:footnote>
  <w:footnote w:type="continuationSeparator" w:id="0">
    <w:p w:rsidR="00C524DD" w:rsidRDefault="00C524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2CEE"/>
    <w:multiLevelType w:val="hybridMultilevel"/>
    <w:tmpl w:val="A39C3C62"/>
    <w:lvl w:ilvl="0" w:tplc="0C0A0005">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1">
    <w:nsid w:val="0AF16A95"/>
    <w:multiLevelType w:val="singleLevel"/>
    <w:tmpl w:val="2B887D14"/>
    <w:lvl w:ilvl="0">
      <w:numFmt w:val="bullet"/>
      <w:lvlText w:val="-"/>
      <w:lvlJc w:val="left"/>
      <w:pPr>
        <w:tabs>
          <w:tab w:val="num" w:pos="360"/>
        </w:tabs>
        <w:ind w:left="360" w:hanging="360"/>
      </w:pPr>
      <w:rPr>
        <w:rFonts w:hint="default"/>
      </w:rPr>
    </w:lvl>
  </w:abstractNum>
  <w:abstractNum w:abstractNumId="2">
    <w:nsid w:val="0FDE6E26"/>
    <w:multiLevelType w:val="hybridMultilevel"/>
    <w:tmpl w:val="C9A8C932"/>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3">
    <w:nsid w:val="116174AA"/>
    <w:multiLevelType w:val="hybridMultilevel"/>
    <w:tmpl w:val="E9EEE8BA"/>
    <w:lvl w:ilvl="0" w:tplc="767E3F5A">
      <w:start w:val="6"/>
      <w:numFmt w:val="bullet"/>
      <w:lvlText w:val="-"/>
      <w:lvlJc w:val="left"/>
      <w:pPr>
        <w:tabs>
          <w:tab w:val="num" w:pos="720"/>
        </w:tabs>
        <w:ind w:left="720" w:hanging="360"/>
      </w:pPr>
      <w:rPr>
        <w:rFonts w:ascii="Tahoma" w:eastAsia="Times New Roman" w:hAnsi="Tahoma" w:cs="Tahoma" w:hint="default"/>
      </w:rPr>
    </w:lvl>
    <w:lvl w:ilvl="1" w:tplc="F9CCBF24">
      <w:numFmt w:val="bullet"/>
      <w:lvlText w:val="-"/>
      <w:lvlJc w:val="left"/>
      <w:pPr>
        <w:tabs>
          <w:tab w:val="num" w:pos="1440"/>
        </w:tabs>
        <w:ind w:left="1440" w:hanging="360"/>
      </w:pPr>
      <w:rPr>
        <w:rFonts w:ascii="Times New Roman" w:hAnsi="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EB256F4"/>
    <w:multiLevelType w:val="hybridMultilevel"/>
    <w:tmpl w:val="693CB5D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28447B5C"/>
    <w:multiLevelType w:val="hybridMultilevel"/>
    <w:tmpl w:val="AAE45EA0"/>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DCE701E"/>
    <w:multiLevelType w:val="multilevel"/>
    <w:tmpl w:val="8264B64E"/>
    <w:lvl w:ilvl="0">
      <w:start w:val="1"/>
      <w:numFmt w:val="bullet"/>
      <w:lvlText w:val=""/>
      <w:lvlJc w:val="left"/>
      <w:pPr>
        <w:tabs>
          <w:tab w:val="num" w:pos="862"/>
        </w:tabs>
        <w:ind w:left="862" w:hanging="360"/>
      </w:pPr>
      <w:rPr>
        <w:rFonts w:ascii="Symbol" w:hAnsi="Symbol" w:hint="default"/>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7">
    <w:nsid w:val="387C20B7"/>
    <w:multiLevelType w:val="hybridMultilevel"/>
    <w:tmpl w:val="9732C090"/>
    <w:lvl w:ilvl="0" w:tplc="F9CCBF24">
      <w:numFmt w:val="bullet"/>
      <w:lvlText w:val="-"/>
      <w:lvlJc w:val="left"/>
      <w:pPr>
        <w:ind w:left="900" w:hanging="360"/>
      </w:pPr>
      <w:rPr>
        <w:rFonts w:ascii="Times New Roman" w:hAnsi="Times New Roman"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8">
    <w:nsid w:val="3A627988"/>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9">
    <w:nsid w:val="4E6A7003"/>
    <w:multiLevelType w:val="multilevel"/>
    <w:tmpl w:val="AAE45EA0"/>
    <w:lvl w:ilvl="0">
      <w:start w:val="3"/>
      <w:numFmt w:val="bullet"/>
      <w:lvlText w:val="-"/>
      <w:lvlJc w:val="left"/>
      <w:pPr>
        <w:tabs>
          <w:tab w:val="num" w:pos="2490"/>
        </w:tabs>
        <w:ind w:left="249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5DB01E6"/>
    <w:multiLevelType w:val="hybridMultilevel"/>
    <w:tmpl w:val="CB54CB4E"/>
    <w:lvl w:ilvl="0" w:tplc="0C0A0001">
      <w:start w:val="1"/>
      <w:numFmt w:val="bullet"/>
      <w:lvlText w:val=""/>
      <w:lvlJc w:val="left"/>
      <w:pPr>
        <w:tabs>
          <w:tab w:val="num" w:pos="720"/>
        </w:tabs>
        <w:ind w:left="720" w:hanging="360"/>
      </w:pPr>
      <w:rPr>
        <w:rFonts w:ascii="Symbol" w:hAnsi="Symbol" w:hint="default"/>
      </w:rPr>
    </w:lvl>
    <w:lvl w:ilvl="1" w:tplc="F9CCBF24">
      <w:numFmt w:val="bullet"/>
      <w:lvlText w:val="-"/>
      <w:lvlJc w:val="left"/>
      <w:pPr>
        <w:tabs>
          <w:tab w:val="num" w:pos="1440"/>
        </w:tabs>
        <w:ind w:left="1440" w:hanging="360"/>
      </w:pPr>
      <w:rPr>
        <w:rFonts w:ascii="Times New Roman" w:hAnsi="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561A76A9"/>
    <w:multiLevelType w:val="hybridMultilevel"/>
    <w:tmpl w:val="B928DDE2"/>
    <w:lvl w:ilvl="0" w:tplc="AAF279D8">
      <w:numFmt w:val="bullet"/>
      <w:lvlText w:val="-"/>
      <w:lvlJc w:val="left"/>
      <w:pPr>
        <w:ind w:left="502" w:hanging="360"/>
      </w:pPr>
      <w:rPr>
        <w:rFonts w:ascii="Calibri" w:eastAsia="Times New Roman" w:hAnsi="Calibri" w:cs="Tahoma"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2">
    <w:nsid w:val="569E25B8"/>
    <w:multiLevelType w:val="hybridMultilevel"/>
    <w:tmpl w:val="2A1254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578138E3"/>
    <w:multiLevelType w:val="hybridMultilevel"/>
    <w:tmpl w:val="1130C2FE"/>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62825832"/>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15">
    <w:nsid w:val="66884995"/>
    <w:multiLevelType w:val="hybridMultilevel"/>
    <w:tmpl w:val="16E843A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71843740"/>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17">
    <w:nsid w:val="72382EDB"/>
    <w:multiLevelType w:val="hybridMultilevel"/>
    <w:tmpl w:val="8264B64E"/>
    <w:lvl w:ilvl="0" w:tplc="0C0A0001">
      <w:start w:val="1"/>
      <w:numFmt w:val="bullet"/>
      <w:lvlText w:val=""/>
      <w:lvlJc w:val="left"/>
      <w:pPr>
        <w:tabs>
          <w:tab w:val="num" w:pos="862"/>
        </w:tabs>
        <w:ind w:left="862" w:hanging="360"/>
      </w:pPr>
      <w:rPr>
        <w:rFonts w:ascii="Symbol" w:hAnsi="Symbol"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18">
    <w:nsid w:val="74330E60"/>
    <w:multiLevelType w:val="hybridMultilevel"/>
    <w:tmpl w:val="4DC2852A"/>
    <w:lvl w:ilvl="0" w:tplc="0C0A0005">
      <w:start w:val="1"/>
      <w:numFmt w:val="bullet"/>
      <w:lvlText w:val=""/>
      <w:lvlJc w:val="left"/>
      <w:pPr>
        <w:tabs>
          <w:tab w:val="num" w:pos="1450"/>
        </w:tabs>
        <w:ind w:left="1450" w:hanging="360"/>
      </w:pPr>
      <w:rPr>
        <w:rFonts w:ascii="Wingdings" w:hAnsi="Wingdings" w:hint="default"/>
      </w:rPr>
    </w:lvl>
    <w:lvl w:ilvl="1" w:tplc="0C0A0003" w:tentative="1">
      <w:start w:val="1"/>
      <w:numFmt w:val="bullet"/>
      <w:lvlText w:val="o"/>
      <w:lvlJc w:val="left"/>
      <w:pPr>
        <w:tabs>
          <w:tab w:val="num" w:pos="2170"/>
        </w:tabs>
        <w:ind w:left="2170" w:hanging="360"/>
      </w:pPr>
      <w:rPr>
        <w:rFonts w:ascii="Courier New" w:hAnsi="Courier New" w:cs="Courier New" w:hint="default"/>
      </w:rPr>
    </w:lvl>
    <w:lvl w:ilvl="2" w:tplc="0C0A0005" w:tentative="1">
      <w:start w:val="1"/>
      <w:numFmt w:val="bullet"/>
      <w:lvlText w:val=""/>
      <w:lvlJc w:val="left"/>
      <w:pPr>
        <w:tabs>
          <w:tab w:val="num" w:pos="2890"/>
        </w:tabs>
        <w:ind w:left="2890" w:hanging="360"/>
      </w:pPr>
      <w:rPr>
        <w:rFonts w:ascii="Wingdings" w:hAnsi="Wingdings" w:hint="default"/>
      </w:rPr>
    </w:lvl>
    <w:lvl w:ilvl="3" w:tplc="0C0A0001" w:tentative="1">
      <w:start w:val="1"/>
      <w:numFmt w:val="bullet"/>
      <w:lvlText w:val=""/>
      <w:lvlJc w:val="left"/>
      <w:pPr>
        <w:tabs>
          <w:tab w:val="num" w:pos="3610"/>
        </w:tabs>
        <w:ind w:left="3610" w:hanging="360"/>
      </w:pPr>
      <w:rPr>
        <w:rFonts w:ascii="Symbol" w:hAnsi="Symbol" w:hint="default"/>
      </w:rPr>
    </w:lvl>
    <w:lvl w:ilvl="4" w:tplc="0C0A0003" w:tentative="1">
      <w:start w:val="1"/>
      <w:numFmt w:val="bullet"/>
      <w:lvlText w:val="o"/>
      <w:lvlJc w:val="left"/>
      <w:pPr>
        <w:tabs>
          <w:tab w:val="num" w:pos="4330"/>
        </w:tabs>
        <w:ind w:left="4330" w:hanging="360"/>
      </w:pPr>
      <w:rPr>
        <w:rFonts w:ascii="Courier New" w:hAnsi="Courier New" w:cs="Courier New" w:hint="default"/>
      </w:rPr>
    </w:lvl>
    <w:lvl w:ilvl="5" w:tplc="0C0A0005" w:tentative="1">
      <w:start w:val="1"/>
      <w:numFmt w:val="bullet"/>
      <w:lvlText w:val=""/>
      <w:lvlJc w:val="left"/>
      <w:pPr>
        <w:tabs>
          <w:tab w:val="num" w:pos="5050"/>
        </w:tabs>
        <w:ind w:left="5050" w:hanging="360"/>
      </w:pPr>
      <w:rPr>
        <w:rFonts w:ascii="Wingdings" w:hAnsi="Wingdings" w:hint="default"/>
      </w:rPr>
    </w:lvl>
    <w:lvl w:ilvl="6" w:tplc="0C0A0001" w:tentative="1">
      <w:start w:val="1"/>
      <w:numFmt w:val="bullet"/>
      <w:lvlText w:val=""/>
      <w:lvlJc w:val="left"/>
      <w:pPr>
        <w:tabs>
          <w:tab w:val="num" w:pos="5770"/>
        </w:tabs>
        <w:ind w:left="5770" w:hanging="360"/>
      </w:pPr>
      <w:rPr>
        <w:rFonts w:ascii="Symbol" w:hAnsi="Symbol" w:hint="default"/>
      </w:rPr>
    </w:lvl>
    <w:lvl w:ilvl="7" w:tplc="0C0A0003" w:tentative="1">
      <w:start w:val="1"/>
      <w:numFmt w:val="bullet"/>
      <w:lvlText w:val="o"/>
      <w:lvlJc w:val="left"/>
      <w:pPr>
        <w:tabs>
          <w:tab w:val="num" w:pos="6490"/>
        </w:tabs>
        <w:ind w:left="6490" w:hanging="360"/>
      </w:pPr>
      <w:rPr>
        <w:rFonts w:ascii="Courier New" w:hAnsi="Courier New" w:cs="Courier New" w:hint="default"/>
      </w:rPr>
    </w:lvl>
    <w:lvl w:ilvl="8" w:tplc="0C0A0005" w:tentative="1">
      <w:start w:val="1"/>
      <w:numFmt w:val="bullet"/>
      <w:lvlText w:val=""/>
      <w:lvlJc w:val="left"/>
      <w:pPr>
        <w:tabs>
          <w:tab w:val="num" w:pos="7210"/>
        </w:tabs>
        <w:ind w:left="7210" w:hanging="360"/>
      </w:pPr>
      <w:rPr>
        <w:rFonts w:ascii="Wingdings" w:hAnsi="Wingdings" w:hint="default"/>
      </w:r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num w:numId="1">
    <w:abstractNumId w:val="1"/>
  </w:num>
  <w:num w:numId="2">
    <w:abstractNumId w:val="19"/>
  </w:num>
  <w:num w:numId="3">
    <w:abstractNumId w:val="8"/>
  </w:num>
  <w:num w:numId="4">
    <w:abstractNumId w:val="16"/>
  </w:num>
  <w:num w:numId="5">
    <w:abstractNumId w:val="14"/>
  </w:num>
  <w:num w:numId="6">
    <w:abstractNumId w:val="12"/>
  </w:num>
  <w:num w:numId="7">
    <w:abstractNumId w:val="13"/>
  </w:num>
  <w:num w:numId="8">
    <w:abstractNumId w:val="5"/>
  </w:num>
  <w:num w:numId="9">
    <w:abstractNumId w:val="9"/>
  </w:num>
  <w:num w:numId="10">
    <w:abstractNumId w:val="15"/>
  </w:num>
  <w:num w:numId="11">
    <w:abstractNumId w:val="17"/>
  </w:num>
  <w:num w:numId="12">
    <w:abstractNumId w:val="6"/>
  </w:num>
  <w:num w:numId="13">
    <w:abstractNumId w:val="0"/>
  </w:num>
  <w:num w:numId="14">
    <w:abstractNumId w:val="18"/>
  </w:num>
  <w:num w:numId="15">
    <w:abstractNumId w:val="11"/>
  </w:num>
  <w:num w:numId="16">
    <w:abstractNumId w:val="10"/>
  </w:num>
  <w:num w:numId="17">
    <w:abstractNumId w:val="4"/>
  </w:num>
  <w:num w:numId="18">
    <w:abstractNumId w:val="3"/>
  </w:num>
  <w:num w:numId="19">
    <w:abstractNumId w:val="2"/>
  </w:num>
  <w:num w:numId="20">
    <w:abstractNumId w:val="7"/>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B6B"/>
    <w:rsid w:val="000138D1"/>
    <w:rsid w:val="00020D09"/>
    <w:rsid w:val="00020D64"/>
    <w:rsid w:val="00023257"/>
    <w:rsid w:val="00044A8F"/>
    <w:rsid w:val="00061B6B"/>
    <w:rsid w:val="00062EF5"/>
    <w:rsid w:val="000632AD"/>
    <w:rsid w:val="00094BB3"/>
    <w:rsid w:val="000A006A"/>
    <w:rsid w:val="000B43F8"/>
    <w:rsid w:val="000B4EA9"/>
    <w:rsid w:val="000C0157"/>
    <w:rsid w:val="000D5307"/>
    <w:rsid w:val="000F5CD1"/>
    <w:rsid w:val="00110EDD"/>
    <w:rsid w:val="001157C5"/>
    <w:rsid w:val="00153724"/>
    <w:rsid w:val="0015488C"/>
    <w:rsid w:val="0016582D"/>
    <w:rsid w:val="001A3123"/>
    <w:rsid w:val="00202527"/>
    <w:rsid w:val="00212AC4"/>
    <w:rsid w:val="002218A6"/>
    <w:rsid w:val="00226E05"/>
    <w:rsid w:val="00233EEE"/>
    <w:rsid w:val="0023607E"/>
    <w:rsid w:val="00243C42"/>
    <w:rsid w:val="0025266A"/>
    <w:rsid w:val="00287588"/>
    <w:rsid w:val="00293660"/>
    <w:rsid w:val="002C1122"/>
    <w:rsid w:val="003128CB"/>
    <w:rsid w:val="00314230"/>
    <w:rsid w:val="00331A74"/>
    <w:rsid w:val="00335493"/>
    <w:rsid w:val="0034439B"/>
    <w:rsid w:val="003567C0"/>
    <w:rsid w:val="00357B00"/>
    <w:rsid w:val="003600F9"/>
    <w:rsid w:val="0036128E"/>
    <w:rsid w:val="00367C90"/>
    <w:rsid w:val="00370664"/>
    <w:rsid w:val="00370A51"/>
    <w:rsid w:val="00373B19"/>
    <w:rsid w:val="003870B4"/>
    <w:rsid w:val="00387B44"/>
    <w:rsid w:val="00391A75"/>
    <w:rsid w:val="00395B2B"/>
    <w:rsid w:val="003C7A2D"/>
    <w:rsid w:val="003D10CA"/>
    <w:rsid w:val="003E7DA1"/>
    <w:rsid w:val="004157CF"/>
    <w:rsid w:val="0041758C"/>
    <w:rsid w:val="00441D09"/>
    <w:rsid w:val="00460375"/>
    <w:rsid w:val="00463108"/>
    <w:rsid w:val="00467B50"/>
    <w:rsid w:val="00481B55"/>
    <w:rsid w:val="0048237F"/>
    <w:rsid w:val="004A11D3"/>
    <w:rsid w:val="004A1623"/>
    <w:rsid w:val="004C1B9F"/>
    <w:rsid w:val="004C1ED3"/>
    <w:rsid w:val="004C4275"/>
    <w:rsid w:val="004C4610"/>
    <w:rsid w:val="004C6E63"/>
    <w:rsid w:val="004C6EF6"/>
    <w:rsid w:val="004D2E3D"/>
    <w:rsid w:val="004E0C1A"/>
    <w:rsid w:val="004F192F"/>
    <w:rsid w:val="00510771"/>
    <w:rsid w:val="005161AF"/>
    <w:rsid w:val="00525F8E"/>
    <w:rsid w:val="00527048"/>
    <w:rsid w:val="00536FA9"/>
    <w:rsid w:val="00550EA9"/>
    <w:rsid w:val="00577EE3"/>
    <w:rsid w:val="005812B4"/>
    <w:rsid w:val="005848E5"/>
    <w:rsid w:val="005877E4"/>
    <w:rsid w:val="00595E61"/>
    <w:rsid w:val="005A2C7B"/>
    <w:rsid w:val="005A6C22"/>
    <w:rsid w:val="005B3D9F"/>
    <w:rsid w:val="005C3909"/>
    <w:rsid w:val="005C5373"/>
    <w:rsid w:val="005C664D"/>
    <w:rsid w:val="005C7FE4"/>
    <w:rsid w:val="005D378C"/>
    <w:rsid w:val="005E4029"/>
    <w:rsid w:val="005F0D5A"/>
    <w:rsid w:val="005F2613"/>
    <w:rsid w:val="005F79A5"/>
    <w:rsid w:val="00600102"/>
    <w:rsid w:val="006032D7"/>
    <w:rsid w:val="00635B79"/>
    <w:rsid w:val="0065081B"/>
    <w:rsid w:val="006540F0"/>
    <w:rsid w:val="00663195"/>
    <w:rsid w:val="00676139"/>
    <w:rsid w:val="006909DF"/>
    <w:rsid w:val="0069764E"/>
    <w:rsid w:val="006A0262"/>
    <w:rsid w:val="006D46FE"/>
    <w:rsid w:val="006F0F4D"/>
    <w:rsid w:val="00700B38"/>
    <w:rsid w:val="00704020"/>
    <w:rsid w:val="00704513"/>
    <w:rsid w:val="00705EE1"/>
    <w:rsid w:val="00733D75"/>
    <w:rsid w:val="007407D7"/>
    <w:rsid w:val="00752859"/>
    <w:rsid w:val="007573C4"/>
    <w:rsid w:val="00777D8E"/>
    <w:rsid w:val="00790E31"/>
    <w:rsid w:val="00792D1B"/>
    <w:rsid w:val="00793B45"/>
    <w:rsid w:val="007A35CD"/>
    <w:rsid w:val="007C23CB"/>
    <w:rsid w:val="007C5198"/>
    <w:rsid w:val="007E4F2F"/>
    <w:rsid w:val="007F02E9"/>
    <w:rsid w:val="008002F2"/>
    <w:rsid w:val="00801529"/>
    <w:rsid w:val="00804C15"/>
    <w:rsid w:val="008156FC"/>
    <w:rsid w:val="00816CF8"/>
    <w:rsid w:val="00816FFC"/>
    <w:rsid w:val="008414B3"/>
    <w:rsid w:val="008669F1"/>
    <w:rsid w:val="008770AB"/>
    <w:rsid w:val="00896998"/>
    <w:rsid w:val="008B415D"/>
    <w:rsid w:val="008C1C72"/>
    <w:rsid w:val="008F73C2"/>
    <w:rsid w:val="009319C4"/>
    <w:rsid w:val="009422F6"/>
    <w:rsid w:val="00977122"/>
    <w:rsid w:val="009774A5"/>
    <w:rsid w:val="00985CDB"/>
    <w:rsid w:val="00986838"/>
    <w:rsid w:val="00987A41"/>
    <w:rsid w:val="009A0E39"/>
    <w:rsid w:val="009A4F18"/>
    <w:rsid w:val="009B073B"/>
    <w:rsid w:val="00A03C9A"/>
    <w:rsid w:val="00A24619"/>
    <w:rsid w:val="00A50BF7"/>
    <w:rsid w:val="00A52E41"/>
    <w:rsid w:val="00A576A9"/>
    <w:rsid w:val="00A62FB8"/>
    <w:rsid w:val="00A80C8C"/>
    <w:rsid w:val="00A83E3A"/>
    <w:rsid w:val="00A96809"/>
    <w:rsid w:val="00AB7508"/>
    <w:rsid w:val="00AE20AA"/>
    <w:rsid w:val="00AF58AB"/>
    <w:rsid w:val="00AF5FAA"/>
    <w:rsid w:val="00AF6CCA"/>
    <w:rsid w:val="00B07BAA"/>
    <w:rsid w:val="00B1720A"/>
    <w:rsid w:val="00B234D8"/>
    <w:rsid w:val="00B42902"/>
    <w:rsid w:val="00B52E78"/>
    <w:rsid w:val="00B5391A"/>
    <w:rsid w:val="00B53B88"/>
    <w:rsid w:val="00B615C1"/>
    <w:rsid w:val="00B70660"/>
    <w:rsid w:val="00B859FC"/>
    <w:rsid w:val="00BB3A60"/>
    <w:rsid w:val="00BC1409"/>
    <w:rsid w:val="00BC4F70"/>
    <w:rsid w:val="00BD18CC"/>
    <w:rsid w:val="00BE7C44"/>
    <w:rsid w:val="00C05174"/>
    <w:rsid w:val="00C27D26"/>
    <w:rsid w:val="00C45AB5"/>
    <w:rsid w:val="00C47E7A"/>
    <w:rsid w:val="00C524DD"/>
    <w:rsid w:val="00C57273"/>
    <w:rsid w:val="00C60E98"/>
    <w:rsid w:val="00C77408"/>
    <w:rsid w:val="00C77DF1"/>
    <w:rsid w:val="00CB1603"/>
    <w:rsid w:val="00CB5452"/>
    <w:rsid w:val="00CD3AEE"/>
    <w:rsid w:val="00CE0E6C"/>
    <w:rsid w:val="00D01098"/>
    <w:rsid w:val="00D13A25"/>
    <w:rsid w:val="00D17815"/>
    <w:rsid w:val="00D2534E"/>
    <w:rsid w:val="00D3022F"/>
    <w:rsid w:val="00D37B70"/>
    <w:rsid w:val="00D411DA"/>
    <w:rsid w:val="00D4283B"/>
    <w:rsid w:val="00D43BDE"/>
    <w:rsid w:val="00D5091D"/>
    <w:rsid w:val="00D54835"/>
    <w:rsid w:val="00D60611"/>
    <w:rsid w:val="00D67B89"/>
    <w:rsid w:val="00D77651"/>
    <w:rsid w:val="00D91C08"/>
    <w:rsid w:val="00D96138"/>
    <w:rsid w:val="00D97DB3"/>
    <w:rsid w:val="00DA4070"/>
    <w:rsid w:val="00DA52C5"/>
    <w:rsid w:val="00DA7F44"/>
    <w:rsid w:val="00DD49CA"/>
    <w:rsid w:val="00E11DA2"/>
    <w:rsid w:val="00E227BA"/>
    <w:rsid w:val="00E361CB"/>
    <w:rsid w:val="00E41D0F"/>
    <w:rsid w:val="00E4225F"/>
    <w:rsid w:val="00E523A2"/>
    <w:rsid w:val="00E577A9"/>
    <w:rsid w:val="00E7359A"/>
    <w:rsid w:val="00E75E69"/>
    <w:rsid w:val="00E8395D"/>
    <w:rsid w:val="00E96C53"/>
    <w:rsid w:val="00E97AE0"/>
    <w:rsid w:val="00EB650C"/>
    <w:rsid w:val="00EB6F81"/>
    <w:rsid w:val="00EB708B"/>
    <w:rsid w:val="00ED48C7"/>
    <w:rsid w:val="00EF1DCD"/>
    <w:rsid w:val="00F123F7"/>
    <w:rsid w:val="00F66F88"/>
    <w:rsid w:val="00F82A2C"/>
    <w:rsid w:val="00F84527"/>
    <w:rsid w:val="00FB5732"/>
    <w:rsid w:val="00FE33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20A"/>
  </w:style>
  <w:style w:type="paragraph" w:styleId="Ttulo1">
    <w:name w:val="heading 1"/>
    <w:basedOn w:val="Normal"/>
    <w:next w:val="Normal"/>
    <w:qFormat/>
    <w:rsid w:val="00B1720A"/>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B1720A"/>
    <w:pPr>
      <w:keepNext/>
      <w:widowControl w:val="0"/>
      <w:tabs>
        <w:tab w:val="center" w:pos="5386"/>
      </w:tabs>
      <w:jc w:val="both"/>
      <w:outlineLvl w:val="1"/>
    </w:pPr>
    <w:rPr>
      <w:rFonts w:ascii="Century Schoolbook" w:hAnsi="Century Schoolbook"/>
      <w:snapToGrid w:val="0"/>
      <w:sz w:val="24"/>
      <w:lang w:val="es-ES_tradnl"/>
    </w:rPr>
  </w:style>
  <w:style w:type="paragraph" w:styleId="Ttulo3">
    <w:name w:val="heading 3"/>
    <w:basedOn w:val="Normal"/>
    <w:next w:val="Normal"/>
    <w:qFormat/>
    <w:rsid w:val="00B1720A"/>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B1720A"/>
    <w:pPr>
      <w:keepNext/>
      <w:widowControl w:val="0"/>
      <w:tabs>
        <w:tab w:val="center" w:pos="4512"/>
      </w:tabs>
      <w:ind w:left="3899"/>
      <w:outlineLvl w:val="3"/>
    </w:pPr>
    <w:rPr>
      <w:rFonts w:ascii="Century Schoolbook" w:hAnsi="Century Schoolbook"/>
      <w:snapToGrid w:val="0"/>
      <w:sz w:val="24"/>
      <w:lang w:val="es-ES_tradnl"/>
    </w:rPr>
  </w:style>
  <w:style w:type="paragraph" w:styleId="Ttulo5">
    <w:name w:val="heading 5"/>
    <w:basedOn w:val="Normal"/>
    <w:next w:val="Normal"/>
    <w:qFormat/>
    <w:rsid w:val="00B1720A"/>
    <w:pPr>
      <w:keepNext/>
      <w:widowControl w:val="0"/>
      <w:tabs>
        <w:tab w:val="center" w:pos="5386"/>
      </w:tabs>
      <w:outlineLvl w:val="4"/>
    </w:pPr>
    <w:rPr>
      <w:rFonts w:ascii="Century Schoolbook" w:hAnsi="Century Schoolbook"/>
      <w:b/>
      <w:snapToGrid w:val="0"/>
      <w:sz w:val="22"/>
      <w:lang w:val="es-ES_tradnl"/>
    </w:rPr>
  </w:style>
  <w:style w:type="paragraph" w:styleId="Ttulo6">
    <w:name w:val="heading 6"/>
    <w:basedOn w:val="Normal"/>
    <w:next w:val="Normal"/>
    <w:qFormat/>
    <w:rsid w:val="00B1720A"/>
    <w:pPr>
      <w:keepNext/>
      <w:ind w:left="2880" w:hanging="2880"/>
      <w:outlineLvl w:val="5"/>
    </w:pPr>
    <w:rPr>
      <w:rFonts w:ascii="Century Schoolbook" w:hAnsi="Century Schoolbook"/>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B1720A"/>
  </w:style>
  <w:style w:type="character" w:styleId="Hipervnculo">
    <w:name w:val="Hyperlink"/>
    <w:basedOn w:val="Fuentedeprrafopredeter"/>
    <w:rsid w:val="00B1720A"/>
    <w:rPr>
      <w:color w:val="0000FF"/>
      <w:u w:val="single"/>
    </w:rPr>
  </w:style>
  <w:style w:type="paragraph" w:styleId="Sangradetextonormal">
    <w:name w:val="Body Text Indent"/>
    <w:basedOn w:val="Normal"/>
    <w:link w:val="SangradetextonormalCar"/>
    <w:rsid w:val="00B1720A"/>
    <w:pPr>
      <w:tabs>
        <w:tab w:val="left" w:pos="0"/>
      </w:tabs>
      <w:ind w:left="2880" w:hanging="2880"/>
    </w:pPr>
    <w:rPr>
      <w:rFonts w:ascii="Century Schoolbook" w:hAnsi="Century Schoolbook"/>
      <w:sz w:val="22"/>
    </w:rPr>
  </w:style>
  <w:style w:type="paragraph" w:styleId="Encabezado">
    <w:name w:val="header"/>
    <w:basedOn w:val="Normal"/>
    <w:rsid w:val="00B1720A"/>
    <w:pPr>
      <w:tabs>
        <w:tab w:val="center" w:pos="4252"/>
        <w:tab w:val="right" w:pos="8504"/>
      </w:tabs>
    </w:pPr>
  </w:style>
  <w:style w:type="paragraph" w:styleId="Piedepgina">
    <w:name w:val="footer"/>
    <w:basedOn w:val="Normal"/>
    <w:link w:val="PiedepginaCar"/>
    <w:uiPriority w:val="99"/>
    <w:rsid w:val="00B1720A"/>
    <w:pPr>
      <w:tabs>
        <w:tab w:val="center" w:pos="4252"/>
        <w:tab w:val="right" w:pos="8504"/>
      </w:tabs>
    </w:pPr>
  </w:style>
  <w:style w:type="character" w:styleId="Nmerodepgina">
    <w:name w:val="page number"/>
    <w:basedOn w:val="Fuentedeprrafopredeter"/>
    <w:rsid w:val="00B1720A"/>
  </w:style>
  <w:style w:type="paragraph" w:styleId="Textoindependiente">
    <w:name w:val="Body Text"/>
    <w:basedOn w:val="Normal"/>
    <w:rsid w:val="00B1720A"/>
    <w:rPr>
      <w:rFonts w:ascii="Century Schoolbook" w:hAnsi="Century Schoolbook"/>
      <w:sz w:val="18"/>
    </w:rPr>
  </w:style>
  <w:style w:type="character" w:styleId="Hipervnculovisitado">
    <w:name w:val="FollowedHyperlink"/>
    <w:basedOn w:val="Fuentedeprrafopredeter"/>
    <w:rsid w:val="00B1720A"/>
    <w:rPr>
      <w:color w:val="800080"/>
      <w:u w:val="single"/>
    </w:rPr>
  </w:style>
  <w:style w:type="paragraph" w:styleId="Textoindependiente2">
    <w:name w:val="Body Text 2"/>
    <w:basedOn w:val="Normal"/>
    <w:rsid w:val="00B1720A"/>
    <w:pPr>
      <w:jc w:val="both"/>
    </w:pPr>
    <w:rPr>
      <w:sz w:val="32"/>
    </w:rPr>
  </w:style>
  <w:style w:type="paragraph" w:styleId="Textoindependiente3">
    <w:name w:val="Body Text 3"/>
    <w:basedOn w:val="Normal"/>
    <w:rsid w:val="00B1720A"/>
    <w:rPr>
      <w:rFonts w:ascii="Century Schoolbook" w:hAnsi="Century Schoolbook"/>
      <w:b/>
      <w:sz w:val="16"/>
    </w:rPr>
  </w:style>
  <w:style w:type="paragraph" w:styleId="Textodeglobo">
    <w:name w:val="Balloon Text"/>
    <w:basedOn w:val="Normal"/>
    <w:semiHidden/>
    <w:rsid w:val="009B073B"/>
    <w:rPr>
      <w:rFonts w:ascii="Tahoma" w:hAnsi="Tahoma" w:cs="Tahoma"/>
      <w:sz w:val="16"/>
      <w:szCs w:val="16"/>
    </w:rPr>
  </w:style>
  <w:style w:type="paragraph" w:styleId="Mapadeldocumento">
    <w:name w:val="Document Map"/>
    <w:basedOn w:val="Normal"/>
    <w:semiHidden/>
    <w:rsid w:val="005D378C"/>
    <w:pPr>
      <w:shd w:val="clear" w:color="auto" w:fill="000080"/>
    </w:pPr>
    <w:rPr>
      <w:rFonts w:ascii="Tahoma" w:hAnsi="Tahoma" w:cs="Tahoma"/>
    </w:rPr>
  </w:style>
  <w:style w:type="character" w:customStyle="1" w:styleId="PiedepginaCar">
    <w:name w:val="Pie de página Car"/>
    <w:basedOn w:val="Fuentedeprrafopredeter"/>
    <w:link w:val="Piedepgina"/>
    <w:uiPriority w:val="99"/>
    <w:rsid w:val="00463108"/>
  </w:style>
  <w:style w:type="paragraph" w:styleId="Ttulo">
    <w:name w:val="Title"/>
    <w:basedOn w:val="Normal"/>
    <w:link w:val="TtuloCar"/>
    <w:qFormat/>
    <w:rsid w:val="00463108"/>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463108"/>
    <w:rPr>
      <w:rFonts w:ascii="AvantGarde Md BT" w:hAnsi="AvantGarde Md BT" w:cs="AvantGarde Md BT"/>
      <w:b/>
      <w:bCs/>
      <w:sz w:val="34"/>
      <w:szCs w:val="34"/>
    </w:rPr>
  </w:style>
  <w:style w:type="paragraph" w:styleId="Epgrafe">
    <w:name w:val="caption"/>
    <w:basedOn w:val="Normal"/>
    <w:next w:val="Normal"/>
    <w:qFormat/>
    <w:rsid w:val="0046310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SangradetextonormalCar">
    <w:name w:val="Sangría de texto normal Car"/>
    <w:basedOn w:val="Fuentedeprrafopredeter"/>
    <w:link w:val="Sangradetextonormal"/>
    <w:rsid w:val="00C524DD"/>
    <w:rPr>
      <w:rFonts w:ascii="Century Schoolbook" w:hAnsi="Century Schoolbook"/>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20A"/>
  </w:style>
  <w:style w:type="paragraph" w:styleId="Ttulo1">
    <w:name w:val="heading 1"/>
    <w:basedOn w:val="Normal"/>
    <w:next w:val="Normal"/>
    <w:qFormat/>
    <w:rsid w:val="00B1720A"/>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B1720A"/>
    <w:pPr>
      <w:keepNext/>
      <w:widowControl w:val="0"/>
      <w:tabs>
        <w:tab w:val="center" w:pos="5386"/>
      </w:tabs>
      <w:jc w:val="both"/>
      <w:outlineLvl w:val="1"/>
    </w:pPr>
    <w:rPr>
      <w:rFonts w:ascii="Century Schoolbook" w:hAnsi="Century Schoolbook"/>
      <w:snapToGrid w:val="0"/>
      <w:sz w:val="24"/>
      <w:lang w:val="es-ES_tradnl"/>
    </w:rPr>
  </w:style>
  <w:style w:type="paragraph" w:styleId="Ttulo3">
    <w:name w:val="heading 3"/>
    <w:basedOn w:val="Normal"/>
    <w:next w:val="Normal"/>
    <w:qFormat/>
    <w:rsid w:val="00B1720A"/>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B1720A"/>
    <w:pPr>
      <w:keepNext/>
      <w:widowControl w:val="0"/>
      <w:tabs>
        <w:tab w:val="center" w:pos="4512"/>
      </w:tabs>
      <w:ind w:left="3899"/>
      <w:outlineLvl w:val="3"/>
    </w:pPr>
    <w:rPr>
      <w:rFonts w:ascii="Century Schoolbook" w:hAnsi="Century Schoolbook"/>
      <w:snapToGrid w:val="0"/>
      <w:sz w:val="24"/>
      <w:lang w:val="es-ES_tradnl"/>
    </w:rPr>
  </w:style>
  <w:style w:type="paragraph" w:styleId="Ttulo5">
    <w:name w:val="heading 5"/>
    <w:basedOn w:val="Normal"/>
    <w:next w:val="Normal"/>
    <w:qFormat/>
    <w:rsid w:val="00B1720A"/>
    <w:pPr>
      <w:keepNext/>
      <w:widowControl w:val="0"/>
      <w:tabs>
        <w:tab w:val="center" w:pos="5386"/>
      </w:tabs>
      <w:outlineLvl w:val="4"/>
    </w:pPr>
    <w:rPr>
      <w:rFonts w:ascii="Century Schoolbook" w:hAnsi="Century Schoolbook"/>
      <w:b/>
      <w:snapToGrid w:val="0"/>
      <w:sz w:val="22"/>
      <w:lang w:val="es-ES_tradnl"/>
    </w:rPr>
  </w:style>
  <w:style w:type="paragraph" w:styleId="Ttulo6">
    <w:name w:val="heading 6"/>
    <w:basedOn w:val="Normal"/>
    <w:next w:val="Normal"/>
    <w:qFormat/>
    <w:rsid w:val="00B1720A"/>
    <w:pPr>
      <w:keepNext/>
      <w:ind w:left="2880" w:hanging="2880"/>
      <w:outlineLvl w:val="5"/>
    </w:pPr>
    <w:rPr>
      <w:rFonts w:ascii="Century Schoolbook" w:hAnsi="Century Schoolbook"/>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B1720A"/>
  </w:style>
  <w:style w:type="character" w:styleId="Hipervnculo">
    <w:name w:val="Hyperlink"/>
    <w:basedOn w:val="Fuentedeprrafopredeter"/>
    <w:rsid w:val="00B1720A"/>
    <w:rPr>
      <w:color w:val="0000FF"/>
      <w:u w:val="single"/>
    </w:rPr>
  </w:style>
  <w:style w:type="paragraph" w:styleId="Sangradetextonormal">
    <w:name w:val="Body Text Indent"/>
    <w:basedOn w:val="Normal"/>
    <w:link w:val="SangradetextonormalCar"/>
    <w:rsid w:val="00B1720A"/>
    <w:pPr>
      <w:tabs>
        <w:tab w:val="left" w:pos="0"/>
      </w:tabs>
      <w:ind w:left="2880" w:hanging="2880"/>
    </w:pPr>
    <w:rPr>
      <w:rFonts w:ascii="Century Schoolbook" w:hAnsi="Century Schoolbook"/>
      <w:sz w:val="22"/>
    </w:rPr>
  </w:style>
  <w:style w:type="paragraph" w:styleId="Encabezado">
    <w:name w:val="header"/>
    <w:basedOn w:val="Normal"/>
    <w:rsid w:val="00B1720A"/>
    <w:pPr>
      <w:tabs>
        <w:tab w:val="center" w:pos="4252"/>
        <w:tab w:val="right" w:pos="8504"/>
      </w:tabs>
    </w:pPr>
  </w:style>
  <w:style w:type="paragraph" w:styleId="Piedepgina">
    <w:name w:val="footer"/>
    <w:basedOn w:val="Normal"/>
    <w:link w:val="PiedepginaCar"/>
    <w:uiPriority w:val="99"/>
    <w:rsid w:val="00B1720A"/>
    <w:pPr>
      <w:tabs>
        <w:tab w:val="center" w:pos="4252"/>
        <w:tab w:val="right" w:pos="8504"/>
      </w:tabs>
    </w:pPr>
  </w:style>
  <w:style w:type="character" w:styleId="Nmerodepgina">
    <w:name w:val="page number"/>
    <w:basedOn w:val="Fuentedeprrafopredeter"/>
    <w:rsid w:val="00B1720A"/>
  </w:style>
  <w:style w:type="paragraph" w:styleId="Textoindependiente">
    <w:name w:val="Body Text"/>
    <w:basedOn w:val="Normal"/>
    <w:rsid w:val="00B1720A"/>
    <w:rPr>
      <w:rFonts w:ascii="Century Schoolbook" w:hAnsi="Century Schoolbook"/>
      <w:sz w:val="18"/>
    </w:rPr>
  </w:style>
  <w:style w:type="character" w:styleId="Hipervnculovisitado">
    <w:name w:val="FollowedHyperlink"/>
    <w:basedOn w:val="Fuentedeprrafopredeter"/>
    <w:rsid w:val="00B1720A"/>
    <w:rPr>
      <w:color w:val="800080"/>
      <w:u w:val="single"/>
    </w:rPr>
  </w:style>
  <w:style w:type="paragraph" w:styleId="Textoindependiente2">
    <w:name w:val="Body Text 2"/>
    <w:basedOn w:val="Normal"/>
    <w:rsid w:val="00B1720A"/>
    <w:pPr>
      <w:jc w:val="both"/>
    </w:pPr>
    <w:rPr>
      <w:sz w:val="32"/>
    </w:rPr>
  </w:style>
  <w:style w:type="paragraph" w:styleId="Textoindependiente3">
    <w:name w:val="Body Text 3"/>
    <w:basedOn w:val="Normal"/>
    <w:rsid w:val="00B1720A"/>
    <w:rPr>
      <w:rFonts w:ascii="Century Schoolbook" w:hAnsi="Century Schoolbook"/>
      <w:b/>
      <w:sz w:val="16"/>
    </w:rPr>
  </w:style>
  <w:style w:type="paragraph" w:styleId="Textodeglobo">
    <w:name w:val="Balloon Text"/>
    <w:basedOn w:val="Normal"/>
    <w:semiHidden/>
    <w:rsid w:val="009B073B"/>
    <w:rPr>
      <w:rFonts w:ascii="Tahoma" w:hAnsi="Tahoma" w:cs="Tahoma"/>
      <w:sz w:val="16"/>
      <w:szCs w:val="16"/>
    </w:rPr>
  </w:style>
  <w:style w:type="paragraph" w:styleId="Mapadeldocumento">
    <w:name w:val="Document Map"/>
    <w:basedOn w:val="Normal"/>
    <w:semiHidden/>
    <w:rsid w:val="005D378C"/>
    <w:pPr>
      <w:shd w:val="clear" w:color="auto" w:fill="000080"/>
    </w:pPr>
    <w:rPr>
      <w:rFonts w:ascii="Tahoma" w:hAnsi="Tahoma" w:cs="Tahoma"/>
    </w:rPr>
  </w:style>
  <w:style w:type="character" w:customStyle="1" w:styleId="PiedepginaCar">
    <w:name w:val="Pie de página Car"/>
    <w:basedOn w:val="Fuentedeprrafopredeter"/>
    <w:link w:val="Piedepgina"/>
    <w:uiPriority w:val="99"/>
    <w:rsid w:val="00463108"/>
  </w:style>
  <w:style w:type="paragraph" w:styleId="Ttulo">
    <w:name w:val="Title"/>
    <w:basedOn w:val="Normal"/>
    <w:link w:val="TtuloCar"/>
    <w:qFormat/>
    <w:rsid w:val="00463108"/>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463108"/>
    <w:rPr>
      <w:rFonts w:ascii="AvantGarde Md BT" w:hAnsi="AvantGarde Md BT" w:cs="AvantGarde Md BT"/>
      <w:b/>
      <w:bCs/>
      <w:sz w:val="34"/>
      <w:szCs w:val="34"/>
    </w:rPr>
  </w:style>
  <w:style w:type="paragraph" w:styleId="Epgrafe">
    <w:name w:val="caption"/>
    <w:basedOn w:val="Normal"/>
    <w:next w:val="Normal"/>
    <w:qFormat/>
    <w:rsid w:val="0046310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SangradetextonormalCar">
    <w:name w:val="Sangría de texto normal Car"/>
    <w:basedOn w:val="Fuentedeprrafopredeter"/>
    <w:link w:val="Sangradetextonormal"/>
    <w:rsid w:val="00C524DD"/>
    <w:rPr>
      <w:rFonts w:ascii="Century Schoolbook" w:hAnsi="Century Schoolbook"/>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16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90609A8-F222-4199-ACAC-5F46E6E64EA4}"/>
</file>

<file path=customXml/itemProps2.xml><?xml version="1.0" encoding="utf-8"?>
<ds:datastoreItem xmlns:ds="http://schemas.openxmlformats.org/officeDocument/2006/customXml" ds:itemID="{4FA56D08-1674-4F77-864F-AF9B1ED8CEDB}"/>
</file>

<file path=customXml/itemProps3.xml><?xml version="1.0" encoding="utf-8"?>
<ds:datastoreItem xmlns:ds="http://schemas.openxmlformats.org/officeDocument/2006/customXml" ds:itemID="{EC71DFB8-6454-408D-8066-435965B4281D}"/>
</file>

<file path=customXml/itemProps4.xml><?xml version="1.0" encoding="utf-8"?>
<ds:datastoreItem xmlns:ds="http://schemas.openxmlformats.org/officeDocument/2006/customXml" ds:itemID="{0EFB78A6-48ED-4E59-A52E-498AA6939E68}"/>
</file>

<file path=docProps/app.xml><?xml version="1.0" encoding="utf-8"?>
<Properties xmlns="http://schemas.openxmlformats.org/officeDocument/2006/extended-properties" xmlns:vt="http://schemas.openxmlformats.org/officeDocument/2006/docPropsVTypes">
  <Template>~wd07.tmp</Template>
  <TotalTime>55</TotalTime>
  <Pages>3</Pages>
  <Words>887</Words>
  <Characters>4985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Circular 52 / 00</vt:lpstr>
    </vt:vector>
  </TitlesOfParts>
  <Company>RFEG</Company>
  <LinksUpToDate>false</LinksUpToDate>
  <CharactersWithSpaces>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52 / 00</dc:title>
  <dc:subject>Ranking Masc. y Sistemas Punt, Selecc. Sub.</dc:subject>
  <dc:creator>Luis Álvares de Bohorques</dc:creator>
  <cp:lastModifiedBy>loreto uhagon</cp:lastModifiedBy>
  <cp:revision>6</cp:revision>
  <cp:lastPrinted>2013-11-07T10:38:00Z</cp:lastPrinted>
  <dcterms:created xsi:type="dcterms:W3CDTF">2013-10-03T09:45:00Z</dcterms:created>
  <dcterms:modified xsi:type="dcterms:W3CDTF">2013-11-07T11:09:00Z</dcterms:modified>
</cp:coreProperties>
</file>