
<file path=[Content_Types].xml><?xml version="1.0" encoding="utf-8"?>
<Types xmlns="http://schemas.openxmlformats.org/package/2006/content-types">
  <Default Extension="bin" ContentType="application/vnd.openxmlformats-officedocument.oleObject"/>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767A" w:rsidRDefault="0070767A" w:rsidP="00283071">
      <w:pPr>
        <w:widowControl w:val="0"/>
        <w:ind w:left="-426" w:right="-286"/>
        <w:jc w:val="both"/>
        <w:rPr>
          <w:snapToGrid w:val="0"/>
          <w:sz w:val="16"/>
          <w:szCs w:val="16"/>
        </w:rPr>
      </w:pPr>
      <w:bookmarkStart w:id="0" w:name="_GoBack"/>
      <w:bookmarkEnd w:id="0"/>
    </w:p>
    <w:p w:rsidR="00283071" w:rsidRPr="008B3AE1" w:rsidRDefault="00283071" w:rsidP="00283071">
      <w:pPr>
        <w:pStyle w:val="Encabezado"/>
        <w:tabs>
          <w:tab w:val="clear" w:pos="4252"/>
          <w:tab w:val="clear" w:pos="8504"/>
        </w:tabs>
        <w:ind w:left="-426" w:right="-286"/>
        <w:rPr>
          <w:rFonts w:asciiTheme="minorHAnsi" w:hAnsiTheme="minorHAnsi"/>
          <w:noProof/>
          <w:color w:val="000080"/>
          <w:sz w:val="24"/>
          <w:szCs w:val="24"/>
        </w:rPr>
      </w:pPr>
    </w:p>
    <w:p w:rsidR="00283071" w:rsidRDefault="00F52EE8" w:rsidP="00283071">
      <w:pPr>
        <w:pStyle w:val="Encabezado"/>
        <w:tabs>
          <w:tab w:val="clear" w:pos="4252"/>
          <w:tab w:val="clear" w:pos="8504"/>
        </w:tabs>
        <w:ind w:left="-426" w:right="-286"/>
        <w:jc w:val="center"/>
        <w:rPr>
          <w:rFonts w:asciiTheme="minorHAnsi" w:hAnsiTheme="minorHAnsi"/>
          <w:noProof/>
          <w:color w:val="000080"/>
          <w:sz w:val="52"/>
          <w:szCs w:val="52"/>
        </w:rPr>
      </w:pPr>
      <w:r>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1" type="#_x0000_t75" style="position:absolute;left:0;text-align:left;margin-left:232pt;margin-top:-23.9pt;width:64.05pt;height:56.05pt;z-index:-251656704" fillcolor="window">
            <v:imagedata r:id="rId9" o:title=""/>
          </v:shape>
          <o:OLEObject Type="Embed" ProgID="Word.Picture.8" ShapeID="_x0000_s1041" DrawAspect="Content" ObjectID="_1484118745" r:id="rId10"/>
        </w:pict>
      </w:r>
      <w:r w:rsidR="002D2708" w:rsidRPr="002D2708">
        <w:rPr>
          <w:rFonts w:asciiTheme="minorHAnsi" w:hAnsiTheme="minorHAnsi"/>
          <w:noProof/>
          <w:color w:val="000080"/>
          <w:sz w:val="52"/>
          <w:szCs w:val="52"/>
        </w:rPr>
        <w:drawing>
          <wp:anchor distT="0" distB="0" distL="114300" distR="114300" simplePos="0" relativeHeight="251656704" behindDoc="1" locked="0" layoutInCell="1" allowOverlap="1">
            <wp:simplePos x="0" y="0"/>
            <wp:positionH relativeFrom="column">
              <wp:posOffset>2123440</wp:posOffset>
            </wp:positionH>
            <wp:positionV relativeFrom="paragraph">
              <wp:posOffset>-339090</wp:posOffset>
            </wp:positionV>
            <wp:extent cx="742950" cy="790575"/>
            <wp:effectExtent l="19050" t="0" r="0" b="0"/>
            <wp:wrapNone/>
            <wp:docPr id="4"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11" cstate="print"/>
                    <a:srcRect/>
                    <a:stretch>
                      <a:fillRect/>
                    </a:stretch>
                  </pic:blipFill>
                  <pic:spPr bwMode="auto">
                    <a:xfrm>
                      <a:off x="0" y="0"/>
                      <a:ext cx="746494" cy="786809"/>
                    </a:xfrm>
                    <a:prstGeom prst="rect">
                      <a:avLst/>
                    </a:prstGeom>
                    <a:noFill/>
                    <a:ln w="9525">
                      <a:noFill/>
                      <a:miter lim="800000"/>
                      <a:headEnd/>
                      <a:tailEnd/>
                    </a:ln>
                  </pic:spPr>
                </pic:pic>
              </a:graphicData>
            </a:graphic>
          </wp:anchor>
        </w:drawing>
      </w:r>
    </w:p>
    <w:p w:rsidR="00283071" w:rsidRDefault="00283071" w:rsidP="00283071">
      <w:pPr>
        <w:pStyle w:val="Encabezado"/>
        <w:tabs>
          <w:tab w:val="clear" w:pos="4252"/>
          <w:tab w:val="clear" w:pos="8504"/>
        </w:tabs>
        <w:ind w:left="-284" w:right="-144"/>
        <w:jc w:val="center"/>
        <w:rPr>
          <w:rFonts w:asciiTheme="minorHAnsi" w:hAnsiTheme="minorHAnsi"/>
          <w:b/>
          <w:color w:val="0039A6"/>
          <w:sz w:val="18"/>
          <w:szCs w:val="18"/>
        </w:rPr>
      </w:pPr>
    </w:p>
    <w:p w:rsidR="00283071" w:rsidRDefault="00283071" w:rsidP="00283071">
      <w:pPr>
        <w:pStyle w:val="Encabezado"/>
        <w:tabs>
          <w:tab w:val="clear" w:pos="4252"/>
          <w:tab w:val="clear" w:pos="8504"/>
        </w:tabs>
        <w:ind w:left="-284" w:right="-144"/>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283071" w:rsidRDefault="00283071" w:rsidP="00283071">
      <w:pPr>
        <w:pStyle w:val="Encabezado"/>
        <w:tabs>
          <w:tab w:val="clear" w:pos="4252"/>
          <w:tab w:val="clear" w:pos="8504"/>
        </w:tabs>
        <w:ind w:left="-284" w:right="-144"/>
        <w:jc w:val="center"/>
        <w:rPr>
          <w:rFonts w:asciiTheme="minorHAnsi" w:hAnsiTheme="minorHAnsi"/>
          <w:b/>
          <w:color w:val="0039A6"/>
          <w:sz w:val="18"/>
          <w:szCs w:val="18"/>
        </w:rPr>
      </w:pPr>
    </w:p>
    <w:p w:rsidR="00283071" w:rsidRPr="00545300" w:rsidRDefault="00283071" w:rsidP="00283071">
      <w:pPr>
        <w:pStyle w:val="Piedepgina"/>
        <w:pBdr>
          <w:bottom w:val="single" w:sz="4" w:space="1" w:color="0039A6"/>
        </w:pBdr>
        <w:ind w:left="-284" w:right="-144"/>
        <w:jc w:val="center"/>
        <w:rPr>
          <w:rFonts w:asciiTheme="minorHAnsi" w:hAnsiTheme="minorHAnsi"/>
          <w:color w:val="0039A6"/>
          <w:sz w:val="18"/>
          <w:szCs w:val="18"/>
        </w:rPr>
      </w:pPr>
      <w:r>
        <w:rPr>
          <w:rFonts w:asciiTheme="minorHAnsi" w:hAnsiTheme="minorHAnsi"/>
          <w:color w:val="0039A6"/>
          <w:sz w:val="18"/>
          <w:szCs w:val="18"/>
        </w:rPr>
        <w:t xml:space="preserve">C/ </w:t>
      </w:r>
      <w:r w:rsidRPr="00545300">
        <w:rPr>
          <w:rFonts w:asciiTheme="minorHAnsi" w:hAnsiTheme="minorHAnsi"/>
          <w:color w:val="0039A6"/>
          <w:sz w:val="18"/>
          <w:szCs w:val="18"/>
        </w:rPr>
        <w:t>Arroyo del Monte</w:t>
      </w:r>
      <w:r>
        <w:rPr>
          <w:rFonts w:asciiTheme="minorHAnsi" w:hAnsiTheme="minorHAnsi"/>
          <w:color w:val="0039A6"/>
          <w:sz w:val="18"/>
          <w:szCs w:val="18"/>
        </w:rPr>
        <w:t>,</w:t>
      </w:r>
      <w:r w:rsidRPr="00545300">
        <w:rPr>
          <w:rFonts w:asciiTheme="minorHAnsi" w:hAnsiTheme="minorHAnsi"/>
          <w:color w:val="0039A6"/>
          <w:sz w:val="18"/>
          <w:szCs w:val="18"/>
        </w:rPr>
        <w:t xml:space="preserve"> 5  -  28035 MADRID  -  T: (34) 91</w:t>
      </w:r>
      <w:r>
        <w:rPr>
          <w:rFonts w:asciiTheme="minorHAnsi" w:hAnsiTheme="minorHAnsi"/>
          <w:color w:val="0039A6"/>
          <w:sz w:val="18"/>
          <w:szCs w:val="18"/>
        </w:rPr>
        <w:t xml:space="preserve"> 376 91 3</w:t>
      </w:r>
      <w:r w:rsidRPr="00545300">
        <w:rPr>
          <w:rFonts w:asciiTheme="minorHAnsi" w:hAnsiTheme="minorHAnsi"/>
          <w:color w:val="0039A6"/>
          <w:sz w:val="18"/>
          <w:szCs w:val="18"/>
        </w:rPr>
        <w:t>0  -  F: (34) 91</w:t>
      </w:r>
      <w:r>
        <w:rPr>
          <w:rFonts w:asciiTheme="minorHAnsi" w:hAnsiTheme="minorHAnsi"/>
          <w:color w:val="0039A6"/>
          <w:sz w:val="18"/>
          <w:szCs w:val="18"/>
        </w:rPr>
        <w:t xml:space="preserve"> 5</w:t>
      </w:r>
      <w:r w:rsidRPr="00545300">
        <w:rPr>
          <w:rFonts w:asciiTheme="minorHAnsi" w:hAnsiTheme="minorHAnsi"/>
          <w:color w:val="0039A6"/>
          <w:sz w:val="18"/>
          <w:szCs w:val="18"/>
        </w:rPr>
        <w:t>56</w:t>
      </w:r>
      <w:r>
        <w:rPr>
          <w:rFonts w:asciiTheme="minorHAnsi" w:hAnsiTheme="minorHAnsi"/>
          <w:color w:val="0039A6"/>
          <w:sz w:val="18"/>
          <w:szCs w:val="18"/>
        </w:rPr>
        <w:t xml:space="preserve"> 3</w:t>
      </w:r>
      <w:r w:rsidRPr="00545300">
        <w:rPr>
          <w:rFonts w:asciiTheme="minorHAnsi" w:hAnsiTheme="minorHAnsi"/>
          <w:color w:val="0039A6"/>
          <w:sz w:val="18"/>
          <w:szCs w:val="18"/>
        </w:rPr>
        <w:t>2</w:t>
      </w:r>
      <w:r>
        <w:rPr>
          <w:rFonts w:asciiTheme="minorHAnsi" w:hAnsiTheme="minorHAnsi"/>
          <w:color w:val="0039A6"/>
          <w:sz w:val="18"/>
          <w:szCs w:val="18"/>
        </w:rPr>
        <w:t xml:space="preserve"> </w:t>
      </w:r>
      <w:r w:rsidRPr="00545300">
        <w:rPr>
          <w:rFonts w:asciiTheme="minorHAnsi" w:hAnsiTheme="minorHAnsi"/>
          <w:color w:val="0039A6"/>
          <w:sz w:val="18"/>
          <w:szCs w:val="18"/>
        </w:rPr>
        <w:t xml:space="preserve">90  -  </w:t>
      </w:r>
      <w:hyperlink r:id="rId12" w:history="1">
        <w:r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hyperlink r:id="rId13" w:history="1">
        <w:r w:rsidRPr="00545300">
          <w:rPr>
            <w:rStyle w:val="Hipervnculo"/>
            <w:rFonts w:asciiTheme="minorHAnsi" w:hAnsiTheme="minorHAnsi"/>
            <w:sz w:val="18"/>
            <w:szCs w:val="18"/>
          </w:rPr>
          <w:t>www.rfegolf.es</w:t>
        </w:r>
      </w:hyperlink>
    </w:p>
    <w:p w:rsidR="00283071" w:rsidRPr="0011721B" w:rsidRDefault="00283071" w:rsidP="0011721B">
      <w:pPr>
        <w:pStyle w:val="Textodebloque"/>
        <w:ind w:left="0"/>
        <w:rPr>
          <w:rFonts w:ascii="Tahoma" w:hAnsi="Tahoma" w:cs="Tahoma"/>
          <w:sz w:val="32"/>
          <w:szCs w:val="32"/>
        </w:rPr>
      </w:pPr>
    </w:p>
    <w:p w:rsidR="00D25487" w:rsidRDefault="009C601C" w:rsidP="00D25487">
      <w:pPr>
        <w:pStyle w:val="Epgrafe"/>
        <w:ind w:right="-3"/>
        <w:rPr>
          <w:rFonts w:cs="Arial"/>
          <w:b w:val="0"/>
          <w:sz w:val="28"/>
          <w:szCs w:val="28"/>
          <w:u w:val="single"/>
          <w:lang w:val="pt-BR"/>
        </w:rPr>
      </w:pPr>
      <w:r>
        <w:rPr>
          <w:rFonts w:asciiTheme="minorHAnsi" w:hAnsiTheme="minorHAnsi" w:cs="Tahoma"/>
          <w:color w:val="0039A6"/>
          <w:sz w:val="84"/>
          <w:szCs w:val="84"/>
        </w:rPr>
        <w:t>Circu</w:t>
      </w:r>
      <w:r w:rsidR="00330D0A">
        <w:rPr>
          <w:rFonts w:asciiTheme="minorHAnsi" w:hAnsiTheme="minorHAnsi" w:cs="Tahoma"/>
          <w:color w:val="0039A6"/>
          <w:sz w:val="84"/>
          <w:szCs w:val="84"/>
        </w:rPr>
        <w:t>l</w:t>
      </w:r>
      <w:r w:rsidR="00E92427">
        <w:rPr>
          <w:rFonts w:asciiTheme="minorHAnsi" w:hAnsiTheme="minorHAnsi" w:cs="Tahoma"/>
          <w:color w:val="0039A6"/>
          <w:sz w:val="84"/>
          <w:szCs w:val="84"/>
        </w:rPr>
        <w:t xml:space="preserve">ar </w:t>
      </w:r>
      <w:r w:rsidR="00532C15">
        <w:rPr>
          <w:rFonts w:asciiTheme="minorHAnsi" w:hAnsiTheme="minorHAnsi" w:cs="Tahoma"/>
          <w:color w:val="0039A6"/>
          <w:sz w:val="84"/>
          <w:szCs w:val="84"/>
        </w:rPr>
        <w:t>05</w:t>
      </w:r>
      <w:r w:rsidR="00E50FEA">
        <w:rPr>
          <w:rFonts w:asciiTheme="minorHAnsi" w:hAnsiTheme="minorHAnsi" w:cs="Tahoma"/>
          <w:color w:val="0039A6"/>
          <w:sz w:val="84"/>
          <w:szCs w:val="84"/>
        </w:rPr>
        <w:t>/2015</w:t>
      </w:r>
    </w:p>
    <w:p w:rsidR="00D25487" w:rsidRPr="00AE17EC" w:rsidRDefault="00D25487" w:rsidP="00D25487">
      <w:pPr>
        <w:numPr>
          <w:ilvl w:val="12"/>
          <w:numId w:val="0"/>
        </w:numPr>
        <w:spacing w:line="276" w:lineRule="auto"/>
        <w:ind w:left="-142" w:right="-2"/>
        <w:jc w:val="center"/>
        <w:rPr>
          <w:rFonts w:asciiTheme="minorHAnsi" w:hAnsiTheme="minorHAnsi" w:cs="Tahoma"/>
          <w:b/>
          <w:color w:val="0039A6"/>
          <w:sz w:val="36"/>
          <w:szCs w:val="36"/>
        </w:rPr>
      </w:pPr>
      <w:r w:rsidRPr="00AE17EC">
        <w:rPr>
          <w:rFonts w:asciiTheme="minorHAnsi" w:hAnsiTheme="minorHAnsi" w:cs="Tahoma"/>
          <w:b/>
          <w:color w:val="0039A6"/>
          <w:sz w:val="36"/>
          <w:szCs w:val="36"/>
        </w:rPr>
        <w:t xml:space="preserve">CAMPEONATO DE CANARIAS INDIVIDUAL AMATEUR MASCULINO </w:t>
      </w:r>
    </w:p>
    <w:p w:rsidR="00D25487" w:rsidRPr="00D25487" w:rsidRDefault="006C44AF" w:rsidP="00D25487">
      <w:pPr>
        <w:numPr>
          <w:ilvl w:val="12"/>
          <w:numId w:val="0"/>
        </w:numPr>
        <w:spacing w:line="276" w:lineRule="auto"/>
        <w:ind w:left="-142" w:right="-2"/>
        <w:jc w:val="center"/>
        <w:rPr>
          <w:rFonts w:asciiTheme="minorHAnsi" w:hAnsiTheme="minorHAnsi" w:cs="Tahoma"/>
          <w:b/>
          <w:color w:val="0039A6"/>
          <w:sz w:val="32"/>
          <w:szCs w:val="32"/>
        </w:rPr>
      </w:pPr>
      <w:r>
        <w:rPr>
          <w:rFonts w:asciiTheme="minorHAnsi" w:hAnsiTheme="minorHAnsi" w:cs="Tahoma"/>
          <w:b/>
          <w:color w:val="0039A6"/>
          <w:sz w:val="32"/>
          <w:szCs w:val="32"/>
        </w:rPr>
        <w:t xml:space="preserve">Real Club de Golf de Tenerife </w:t>
      </w:r>
      <w:r w:rsidR="00D25487">
        <w:rPr>
          <w:rFonts w:asciiTheme="minorHAnsi" w:hAnsiTheme="minorHAnsi" w:cs="Tahoma"/>
          <w:b/>
          <w:color w:val="0039A6"/>
          <w:sz w:val="32"/>
          <w:szCs w:val="32"/>
        </w:rPr>
        <w:t>- Del 19 al 22 de marzo de 2015</w:t>
      </w:r>
    </w:p>
    <w:p w:rsidR="0011721B" w:rsidRDefault="0011721B" w:rsidP="0011721B">
      <w:pPr>
        <w:pStyle w:val="Subttulo"/>
        <w:ind w:right="-3"/>
        <w:rPr>
          <w:rFonts w:asciiTheme="minorHAnsi" w:hAnsiTheme="minorHAnsi" w:cs="Tahoma"/>
          <w:b w:val="0"/>
          <w:color w:val="0039A6"/>
          <w:sz w:val="8"/>
          <w:szCs w:val="8"/>
        </w:rPr>
      </w:pPr>
    </w:p>
    <w:p w:rsidR="00D25487" w:rsidRPr="0011721B" w:rsidRDefault="00D25487" w:rsidP="0011721B">
      <w:pPr>
        <w:pStyle w:val="Subttulo"/>
        <w:ind w:right="-3"/>
        <w:rPr>
          <w:rFonts w:asciiTheme="minorHAnsi" w:hAnsiTheme="minorHAnsi" w:cs="Tahoma"/>
          <w:b w:val="0"/>
          <w:color w:val="0039A6"/>
          <w:sz w:val="8"/>
          <w:szCs w:val="8"/>
        </w:rPr>
      </w:pPr>
    </w:p>
    <w:p w:rsidR="00D25487" w:rsidRPr="0011721B" w:rsidRDefault="00D25487" w:rsidP="00D25487">
      <w:pPr>
        <w:pStyle w:val="Subttulo"/>
        <w:ind w:right="-3"/>
        <w:rPr>
          <w:rFonts w:asciiTheme="minorHAnsi" w:hAnsiTheme="minorHAnsi" w:cs="Tahoma"/>
          <w:b w:val="0"/>
          <w:i/>
          <w:color w:val="0039A6"/>
          <w:sz w:val="26"/>
          <w:szCs w:val="26"/>
        </w:rPr>
      </w:pPr>
      <w:r>
        <w:rPr>
          <w:noProof/>
        </w:rPr>
        <w:drawing>
          <wp:anchor distT="0" distB="0" distL="114300" distR="114300" simplePos="0" relativeHeight="251658752" behindDoc="0" locked="0" layoutInCell="1" allowOverlap="1">
            <wp:simplePos x="0" y="0"/>
            <wp:positionH relativeFrom="column">
              <wp:posOffset>-255270</wp:posOffset>
            </wp:positionH>
            <wp:positionV relativeFrom="paragraph">
              <wp:posOffset>26670</wp:posOffset>
            </wp:positionV>
            <wp:extent cx="894715" cy="540385"/>
            <wp:effectExtent l="0" t="0" r="635" b="0"/>
            <wp:wrapNone/>
            <wp:docPr id="13" name="Imagen 13" descr="C:\Users\luhagon.RFEGOLF\AppData\Local\Microsoft\Windows\Temporary Internet Files\Content.Outlook\FHADD9PH\RA_WAGR_STRAP_RGB_NEW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uhagon.RFEGOLF\AppData\Local\Microsoft\Windows\Temporary Internet Files\Content.Outlook\FHADD9PH\RA_WAGR_STRAP_RGB_NEW (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94715" cy="540385"/>
                    </a:xfrm>
                    <a:prstGeom prst="rect">
                      <a:avLst/>
                    </a:prstGeom>
                    <a:noFill/>
                    <a:ln>
                      <a:noFill/>
                    </a:ln>
                  </pic:spPr>
                </pic:pic>
              </a:graphicData>
            </a:graphic>
          </wp:anchor>
        </w:drawing>
      </w:r>
      <w:r w:rsidR="0011721B" w:rsidRPr="00597CA0">
        <w:rPr>
          <w:rFonts w:asciiTheme="minorHAnsi" w:hAnsiTheme="minorHAnsi" w:cs="Tahoma"/>
          <w:b w:val="0"/>
          <w:i/>
          <w:color w:val="0039A6"/>
          <w:sz w:val="24"/>
          <w:szCs w:val="24"/>
        </w:rPr>
        <w:t xml:space="preserve"> </w:t>
      </w:r>
      <w:r>
        <w:rPr>
          <w:rFonts w:asciiTheme="minorHAnsi" w:hAnsiTheme="minorHAnsi" w:cs="Tahoma"/>
          <w:b w:val="0"/>
          <w:i/>
          <w:color w:val="0039A6"/>
          <w:sz w:val="26"/>
          <w:szCs w:val="26"/>
        </w:rPr>
        <w:t>Prueba Puntuable para el R&amp;A World Amateur Golf Ranking</w:t>
      </w:r>
      <w:r w:rsidRPr="0011721B">
        <w:rPr>
          <w:rFonts w:asciiTheme="minorHAnsi" w:hAnsiTheme="minorHAnsi" w:cs="Tahoma"/>
          <w:b w:val="0"/>
          <w:i/>
          <w:color w:val="0039A6"/>
          <w:sz w:val="26"/>
          <w:szCs w:val="26"/>
        </w:rPr>
        <w:t xml:space="preserve"> – </w:t>
      </w:r>
    </w:p>
    <w:p w:rsidR="00D25487" w:rsidRPr="0011721B" w:rsidRDefault="00D25487" w:rsidP="00D25487">
      <w:pPr>
        <w:pStyle w:val="Subttulo"/>
        <w:ind w:right="-3"/>
        <w:rPr>
          <w:rFonts w:asciiTheme="minorHAnsi" w:hAnsiTheme="minorHAnsi" w:cs="Tahoma"/>
          <w:b w:val="0"/>
          <w:i/>
          <w:color w:val="0039A6"/>
          <w:sz w:val="26"/>
          <w:szCs w:val="26"/>
        </w:rPr>
      </w:pPr>
      <w:r>
        <w:rPr>
          <w:rFonts w:asciiTheme="minorHAnsi" w:hAnsiTheme="minorHAnsi" w:cs="Tahoma"/>
          <w:b w:val="0"/>
          <w:i/>
          <w:color w:val="0039A6"/>
          <w:sz w:val="26"/>
          <w:szCs w:val="26"/>
        </w:rPr>
        <w:t>– Prueba Puntuable para el Ranking Nacional Boy 2015</w:t>
      </w:r>
      <w:r w:rsidRPr="0011721B">
        <w:rPr>
          <w:rFonts w:asciiTheme="minorHAnsi" w:hAnsiTheme="minorHAnsi" w:cs="Tahoma"/>
          <w:b w:val="0"/>
          <w:i/>
          <w:color w:val="0039A6"/>
          <w:sz w:val="26"/>
          <w:szCs w:val="26"/>
        </w:rPr>
        <w:t xml:space="preserve"> – </w:t>
      </w:r>
    </w:p>
    <w:p w:rsidR="0011721B" w:rsidRDefault="0011721B" w:rsidP="00D25487">
      <w:pPr>
        <w:pStyle w:val="Subttulo"/>
        <w:ind w:right="-3"/>
        <w:rPr>
          <w:rFonts w:ascii="Tahoma" w:hAnsi="Tahoma" w:cs="Tahoma"/>
          <w:sz w:val="20"/>
        </w:rPr>
      </w:pPr>
    </w:p>
    <w:p w:rsidR="00531C4A" w:rsidRPr="0011721B" w:rsidRDefault="00531C4A" w:rsidP="00283071">
      <w:pPr>
        <w:pStyle w:val="Textodebloque"/>
        <w:ind w:left="0" w:right="-3"/>
        <w:rPr>
          <w:rFonts w:ascii="Tahoma" w:hAnsi="Tahoma" w:cs="Tahoma"/>
          <w:sz w:val="20"/>
        </w:rPr>
      </w:pPr>
    </w:p>
    <w:p w:rsidR="003C676F" w:rsidRDefault="003C676F" w:rsidP="00283071">
      <w:pPr>
        <w:ind w:right="-3"/>
        <w:rPr>
          <w:rFonts w:ascii="Calibri" w:hAnsi="Calibri" w:cs="Tahoma"/>
          <w:b/>
          <w:sz w:val="12"/>
          <w:szCs w:val="12"/>
        </w:rPr>
      </w:pPr>
    </w:p>
    <w:p w:rsidR="00D25487" w:rsidRDefault="00D25487" w:rsidP="00283071">
      <w:pPr>
        <w:ind w:right="-3"/>
        <w:rPr>
          <w:rFonts w:ascii="Calibri" w:hAnsi="Calibri" w:cs="Tahoma"/>
          <w:b/>
          <w:sz w:val="12"/>
          <w:szCs w:val="12"/>
        </w:rPr>
      </w:pPr>
    </w:p>
    <w:p w:rsidR="00D25487" w:rsidRDefault="00D25487" w:rsidP="00283071">
      <w:pPr>
        <w:ind w:right="-3"/>
        <w:rPr>
          <w:rFonts w:ascii="Calibri" w:hAnsi="Calibri" w:cs="Tahoma"/>
          <w:b/>
          <w:sz w:val="12"/>
          <w:szCs w:val="12"/>
        </w:rPr>
      </w:pPr>
    </w:p>
    <w:p w:rsidR="00D25487" w:rsidRPr="0011721B" w:rsidRDefault="00D25487" w:rsidP="00283071">
      <w:pPr>
        <w:ind w:right="-3"/>
        <w:rPr>
          <w:rFonts w:ascii="Calibri" w:hAnsi="Calibri" w:cs="Tahoma"/>
          <w:b/>
          <w:sz w:val="12"/>
          <w:szCs w:val="12"/>
        </w:rPr>
      </w:pPr>
    </w:p>
    <w:p w:rsidR="000E492A" w:rsidRDefault="0078227A" w:rsidP="00D25487">
      <w:pPr>
        <w:ind w:left="2160" w:hanging="2160"/>
        <w:rPr>
          <w:rFonts w:ascii="Calibri" w:hAnsi="Calibri" w:cs="Tahoma"/>
          <w:b/>
          <w:color w:val="1F497D" w:themeColor="text2"/>
          <w:szCs w:val="22"/>
        </w:rPr>
      </w:pPr>
      <w:r w:rsidRPr="000B0901">
        <w:rPr>
          <w:rFonts w:ascii="Calibri" w:hAnsi="Calibri" w:cs="Tahoma"/>
          <w:b/>
          <w:color w:val="1F497D" w:themeColor="text2"/>
          <w:szCs w:val="22"/>
        </w:rPr>
        <w:t>LUGAR:</w:t>
      </w:r>
      <w:r w:rsidRPr="000B0901">
        <w:rPr>
          <w:rFonts w:ascii="Calibri" w:hAnsi="Calibri" w:cs="Tahoma"/>
          <w:b/>
          <w:color w:val="1F497D" w:themeColor="text2"/>
          <w:szCs w:val="22"/>
        </w:rPr>
        <w:tab/>
      </w:r>
      <w:r w:rsidR="00D25487" w:rsidRPr="00D25487">
        <w:rPr>
          <w:rFonts w:ascii="Calibri" w:hAnsi="Calibri" w:cs="Tahoma"/>
          <w:b/>
          <w:szCs w:val="22"/>
        </w:rPr>
        <w:t>REAL CLUB DE GOLF DE TENERIFE</w:t>
      </w:r>
    </w:p>
    <w:p w:rsidR="00D25487" w:rsidRDefault="00D25487" w:rsidP="00D25487">
      <w:pPr>
        <w:ind w:left="2160" w:hanging="2160"/>
        <w:rPr>
          <w:rFonts w:asciiTheme="minorHAnsi" w:hAnsiTheme="minorHAnsi"/>
          <w:szCs w:val="22"/>
        </w:rPr>
      </w:pPr>
      <w:r>
        <w:rPr>
          <w:rFonts w:asciiTheme="minorHAnsi" w:hAnsiTheme="minorHAnsi"/>
          <w:szCs w:val="22"/>
        </w:rPr>
        <w:tab/>
        <w:t>Campo de Golf nº 1</w:t>
      </w:r>
    </w:p>
    <w:p w:rsidR="00D25487" w:rsidRDefault="00D25487" w:rsidP="00D25487">
      <w:pPr>
        <w:ind w:left="2160" w:hanging="2160"/>
        <w:rPr>
          <w:rFonts w:asciiTheme="minorHAnsi" w:hAnsiTheme="minorHAnsi"/>
          <w:szCs w:val="22"/>
        </w:rPr>
      </w:pPr>
      <w:r>
        <w:rPr>
          <w:rFonts w:asciiTheme="minorHAnsi" w:hAnsiTheme="minorHAnsi"/>
          <w:szCs w:val="22"/>
        </w:rPr>
        <w:tab/>
        <w:t>38350 EL PEÑÓN TACORONTE (Tenerife)</w:t>
      </w:r>
    </w:p>
    <w:p w:rsidR="00D25487" w:rsidRDefault="00D25487" w:rsidP="00D25487">
      <w:pPr>
        <w:ind w:left="2160" w:hanging="2160"/>
        <w:rPr>
          <w:rFonts w:asciiTheme="minorHAnsi" w:hAnsiTheme="minorHAnsi"/>
          <w:szCs w:val="22"/>
        </w:rPr>
      </w:pPr>
      <w:r>
        <w:rPr>
          <w:rFonts w:asciiTheme="minorHAnsi" w:hAnsiTheme="minorHAnsi"/>
          <w:szCs w:val="22"/>
        </w:rPr>
        <w:tab/>
        <w:t>Tel.: 922 63 66 07 – Fax: 92263 64 80</w:t>
      </w:r>
    </w:p>
    <w:p w:rsidR="00D25487" w:rsidRDefault="00D25487" w:rsidP="00D25487">
      <w:pPr>
        <w:ind w:left="2160" w:hanging="2160"/>
        <w:rPr>
          <w:rFonts w:asciiTheme="minorHAnsi" w:hAnsiTheme="minorHAnsi"/>
          <w:szCs w:val="22"/>
        </w:rPr>
      </w:pPr>
      <w:r>
        <w:rPr>
          <w:rFonts w:asciiTheme="minorHAnsi" w:hAnsiTheme="minorHAnsi"/>
          <w:szCs w:val="22"/>
        </w:rPr>
        <w:tab/>
        <w:t xml:space="preserve">E-mail: </w:t>
      </w:r>
      <w:hyperlink r:id="rId15" w:history="1">
        <w:r w:rsidRPr="00CE1C33">
          <w:rPr>
            <w:rStyle w:val="Hipervnculo"/>
            <w:rFonts w:asciiTheme="minorHAnsi" w:hAnsiTheme="minorHAnsi"/>
            <w:szCs w:val="22"/>
          </w:rPr>
          <w:t>Info@rcgt.es</w:t>
        </w:r>
      </w:hyperlink>
    </w:p>
    <w:p w:rsidR="00D25487" w:rsidRDefault="00D25487" w:rsidP="00D25487">
      <w:pPr>
        <w:ind w:left="2160" w:hanging="2160"/>
        <w:rPr>
          <w:rFonts w:asciiTheme="minorHAnsi" w:hAnsiTheme="minorHAnsi"/>
          <w:szCs w:val="22"/>
        </w:rPr>
      </w:pPr>
      <w:r>
        <w:rPr>
          <w:rFonts w:asciiTheme="minorHAnsi" w:hAnsiTheme="minorHAnsi"/>
          <w:szCs w:val="22"/>
        </w:rPr>
        <w:tab/>
        <w:t xml:space="preserve">Web: </w:t>
      </w:r>
      <w:hyperlink r:id="rId16" w:history="1">
        <w:r w:rsidRPr="00CE1C33">
          <w:rPr>
            <w:rStyle w:val="Hipervnculo"/>
            <w:rFonts w:asciiTheme="minorHAnsi" w:hAnsiTheme="minorHAnsi"/>
            <w:szCs w:val="22"/>
          </w:rPr>
          <w:t>www.rcgt.es</w:t>
        </w:r>
      </w:hyperlink>
    </w:p>
    <w:p w:rsidR="00D25487" w:rsidRDefault="00D25487" w:rsidP="00D25487">
      <w:pPr>
        <w:ind w:left="2160" w:hanging="2160"/>
        <w:rPr>
          <w:rFonts w:asciiTheme="minorHAnsi" w:hAnsiTheme="minorHAnsi"/>
          <w:szCs w:val="22"/>
        </w:rPr>
      </w:pPr>
      <w:r>
        <w:rPr>
          <w:rFonts w:asciiTheme="minorHAnsi" w:hAnsiTheme="minorHAnsi"/>
          <w:szCs w:val="22"/>
        </w:rPr>
        <w:tab/>
      </w:r>
    </w:p>
    <w:p w:rsidR="000B0901" w:rsidRPr="003B1BD2" w:rsidRDefault="000B0901" w:rsidP="00A256C6">
      <w:pPr>
        <w:jc w:val="both"/>
        <w:rPr>
          <w:rFonts w:asciiTheme="minorHAnsi" w:hAnsiTheme="minorHAnsi" w:cs="Tahoma"/>
          <w:szCs w:val="22"/>
        </w:rPr>
      </w:pPr>
    </w:p>
    <w:p w:rsidR="0039341C" w:rsidRPr="000B0901" w:rsidRDefault="000B0901" w:rsidP="000B0901">
      <w:pPr>
        <w:rPr>
          <w:rFonts w:asciiTheme="minorHAnsi" w:hAnsiTheme="minorHAnsi"/>
          <w:b/>
          <w:color w:val="1F497D" w:themeColor="text2"/>
        </w:rPr>
      </w:pPr>
      <w:r w:rsidRPr="000B0901">
        <w:rPr>
          <w:rFonts w:asciiTheme="minorHAnsi" w:hAnsiTheme="minorHAnsi" w:cs="Tahoma"/>
          <w:b/>
          <w:color w:val="1F497D" w:themeColor="text2"/>
          <w:szCs w:val="22"/>
        </w:rPr>
        <w:t>SI</w:t>
      </w:r>
      <w:r w:rsidR="00BD0894" w:rsidRPr="000B0901">
        <w:rPr>
          <w:rFonts w:asciiTheme="minorHAnsi" w:hAnsiTheme="minorHAnsi"/>
          <w:b/>
          <w:color w:val="1F497D" w:themeColor="text2"/>
        </w:rPr>
        <w:t>TUACIÓN</w:t>
      </w:r>
    </w:p>
    <w:p w:rsidR="003B1BD2" w:rsidRPr="000E492A" w:rsidRDefault="0039341C" w:rsidP="00D25487">
      <w:pPr>
        <w:ind w:left="2160" w:hanging="2160"/>
        <w:rPr>
          <w:rFonts w:asciiTheme="minorHAnsi" w:hAnsiTheme="minorHAnsi"/>
        </w:rPr>
      </w:pPr>
      <w:r w:rsidRPr="000B0901">
        <w:rPr>
          <w:rFonts w:asciiTheme="minorHAnsi" w:hAnsiTheme="minorHAnsi"/>
          <w:b/>
          <w:color w:val="1F497D" w:themeColor="text2"/>
        </w:rPr>
        <w:t>Y ACCESO</w:t>
      </w:r>
      <w:r w:rsidR="00BD0894" w:rsidRPr="000B0901">
        <w:rPr>
          <w:rFonts w:asciiTheme="minorHAnsi" w:hAnsiTheme="minorHAnsi"/>
          <w:b/>
          <w:color w:val="1F497D" w:themeColor="text2"/>
        </w:rPr>
        <w:t>:</w:t>
      </w:r>
      <w:r w:rsidR="000B0901" w:rsidRPr="000B0901">
        <w:rPr>
          <w:rFonts w:asciiTheme="minorHAnsi" w:hAnsiTheme="minorHAnsi"/>
          <w:color w:val="1F497D" w:themeColor="text2"/>
        </w:rPr>
        <w:t xml:space="preserve"> </w:t>
      </w:r>
      <w:r w:rsidR="000B0901" w:rsidRPr="000B0901">
        <w:rPr>
          <w:rFonts w:asciiTheme="minorHAnsi" w:hAnsiTheme="minorHAnsi"/>
        </w:rPr>
        <w:tab/>
      </w:r>
      <w:r w:rsidR="00D25487">
        <w:rPr>
          <w:rFonts w:asciiTheme="minorHAnsi" w:hAnsiTheme="minorHAnsi"/>
        </w:rPr>
        <w:t xml:space="preserve">Autopista del Nort4e, desviación </w:t>
      </w:r>
      <w:proofErr w:type="spellStart"/>
      <w:r w:rsidR="00D25487">
        <w:rPr>
          <w:rFonts w:asciiTheme="minorHAnsi" w:hAnsiTheme="minorHAnsi"/>
        </w:rPr>
        <w:t>Guamasa</w:t>
      </w:r>
      <w:proofErr w:type="spellEnd"/>
    </w:p>
    <w:p w:rsidR="001C39E5" w:rsidRPr="00283071" w:rsidRDefault="00BD0894" w:rsidP="001C39E5">
      <w:pPr>
        <w:ind w:left="2160" w:hanging="2160"/>
        <w:jc w:val="both"/>
        <w:rPr>
          <w:rFonts w:ascii="Calibri" w:hAnsi="Calibri" w:cs="Tahoma"/>
          <w:b/>
          <w:szCs w:val="22"/>
        </w:rPr>
      </w:pPr>
      <w:r w:rsidRPr="00283071">
        <w:rPr>
          <w:rFonts w:ascii="Calibri" w:hAnsi="Calibri" w:cs="Tahoma"/>
          <w:b/>
          <w:szCs w:val="22"/>
        </w:rPr>
        <w:tab/>
      </w:r>
    </w:p>
    <w:p w:rsidR="00BD0894" w:rsidRPr="00283071" w:rsidRDefault="00BD0894" w:rsidP="001C39E5">
      <w:pPr>
        <w:ind w:left="2161" w:hanging="2161"/>
        <w:rPr>
          <w:rFonts w:ascii="Calibri" w:hAnsi="Calibri" w:cs="Tahoma"/>
          <w:b/>
          <w:szCs w:val="22"/>
        </w:rPr>
      </w:pPr>
      <w:r w:rsidRPr="000B0901">
        <w:rPr>
          <w:rFonts w:ascii="Calibri" w:hAnsi="Calibri" w:cs="Tahoma"/>
          <w:b/>
          <w:color w:val="1F497D" w:themeColor="text2"/>
          <w:szCs w:val="22"/>
        </w:rPr>
        <w:t>FECHAS:</w:t>
      </w:r>
      <w:r w:rsidRPr="00283071">
        <w:rPr>
          <w:rFonts w:ascii="Calibri" w:hAnsi="Calibri" w:cs="Tahoma"/>
          <w:szCs w:val="22"/>
        </w:rPr>
        <w:tab/>
      </w:r>
      <w:r w:rsidR="006C44AF">
        <w:rPr>
          <w:rFonts w:ascii="Calibri" w:hAnsi="Calibri" w:cs="Tahoma"/>
          <w:b/>
          <w:szCs w:val="22"/>
        </w:rPr>
        <w:t>Del 19 al 22 de marzo de</w:t>
      </w:r>
      <w:r w:rsidRPr="00283071">
        <w:rPr>
          <w:rFonts w:ascii="Calibri" w:hAnsi="Calibri" w:cs="Tahoma"/>
          <w:b/>
          <w:szCs w:val="22"/>
        </w:rPr>
        <w:t xml:space="preserve"> 20</w:t>
      </w:r>
      <w:r w:rsidR="001C39E5">
        <w:rPr>
          <w:rFonts w:ascii="Calibri" w:hAnsi="Calibri" w:cs="Tahoma"/>
          <w:b/>
          <w:szCs w:val="22"/>
        </w:rPr>
        <w:t>1</w:t>
      </w:r>
      <w:r w:rsidR="00E50FEA">
        <w:rPr>
          <w:rFonts w:ascii="Calibri" w:hAnsi="Calibri" w:cs="Tahoma"/>
          <w:b/>
          <w:szCs w:val="22"/>
        </w:rPr>
        <w:t>5</w:t>
      </w:r>
    </w:p>
    <w:p w:rsidR="00BD0894" w:rsidRPr="0011721B" w:rsidRDefault="00BD0894" w:rsidP="00283071">
      <w:pPr>
        <w:tabs>
          <w:tab w:val="left" w:pos="1440"/>
        </w:tabs>
        <w:ind w:left="1440" w:hanging="1440"/>
        <w:jc w:val="both"/>
        <w:rPr>
          <w:rFonts w:ascii="Calibri" w:hAnsi="Calibri" w:cs="Tahoma"/>
          <w:szCs w:val="22"/>
        </w:rPr>
      </w:pPr>
      <w:r w:rsidRPr="0011721B">
        <w:rPr>
          <w:rFonts w:ascii="Calibri" w:hAnsi="Calibri" w:cs="Tahoma"/>
          <w:b/>
          <w:szCs w:val="22"/>
        </w:rPr>
        <w:tab/>
      </w:r>
      <w:r w:rsidR="00C2353C" w:rsidRPr="0011721B">
        <w:rPr>
          <w:rFonts w:ascii="Calibri" w:hAnsi="Calibri" w:cs="Tahoma"/>
          <w:b/>
          <w:szCs w:val="22"/>
        </w:rPr>
        <w:tab/>
      </w:r>
      <w:r w:rsidR="007D57C1" w:rsidRPr="0011721B">
        <w:rPr>
          <w:rFonts w:ascii="Calibri" w:hAnsi="Calibri" w:cs="Tahoma"/>
          <w:szCs w:val="22"/>
          <w:u w:val="single"/>
        </w:rPr>
        <w:t>Entrenamiento Oficial:</w:t>
      </w:r>
      <w:r w:rsidR="007D57C1" w:rsidRPr="0011721B">
        <w:rPr>
          <w:rFonts w:ascii="Calibri" w:hAnsi="Calibri" w:cs="Tahoma"/>
          <w:szCs w:val="22"/>
        </w:rPr>
        <w:t xml:space="preserve"> </w:t>
      </w:r>
      <w:r w:rsidR="001C39E5">
        <w:rPr>
          <w:rFonts w:ascii="Calibri" w:hAnsi="Calibri" w:cs="Tahoma"/>
          <w:szCs w:val="22"/>
        </w:rPr>
        <w:t>1</w:t>
      </w:r>
      <w:r w:rsidR="006C44AF">
        <w:rPr>
          <w:rFonts w:ascii="Calibri" w:hAnsi="Calibri" w:cs="Tahoma"/>
          <w:szCs w:val="22"/>
        </w:rPr>
        <w:t>8</w:t>
      </w:r>
      <w:r w:rsidR="00D77C05" w:rsidRPr="0011721B">
        <w:rPr>
          <w:rFonts w:ascii="Calibri" w:hAnsi="Calibri" w:cs="Tahoma"/>
          <w:szCs w:val="22"/>
        </w:rPr>
        <w:t xml:space="preserve"> de </w:t>
      </w:r>
      <w:r w:rsidR="001C39E5">
        <w:rPr>
          <w:rFonts w:ascii="Calibri" w:hAnsi="Calibri" w:cs="Tahoma"/>
          <w:szCs w:val="22"/>
        </w:rPr>
        <w:t>marzo de 201</w:t>
      </w:r>
      <w:r w:rsidR="00E50FEA">
        <w:rPr>
          <w:rFonts w:ascii="Calibri" w:hAnsi="Calibri" w:cs="Tahoma"/>
          <w:szCs w:val="22"/>
        </w:rPr>
        <w:t>5</w:t>
      </w:r>
      <w:r w:rsidR="006053A7" w:rsidRPr="0011721B">
        <w:rPr>
          <w:rFonts w:ascii="Calibri" w:hAnsi="Calibri" w:cs="Tahoma"/>
          <w:szCs w:val="22"/>
        </w:rPr>
        <w:t xml:space="preserve"> (Gratuito)</w:t>
      </w:r>
    </w:p>
    <w:p w:rsidR="007D57C1" w:rsidRPr="0011721B" w:rsidRDefault="007D57C1" w:rsidP="00283071">
      <w:pPr>
        <w:pStyle w:val="Sangra3detindependiente"/>
        <w:ind w:left="2160" w:right="-3" w:firstLine="0"/>
        <w:rPr>
          <w:rFonts w:ascii="Calibri" w:hAnsi="Calibri" w:cs="Tahoma"/>
          <w:b w:val="0"/>
          <w:i/>
          <w:spacing w:val="-24"/>
          <w:szCs w:val="22"/>
        </w:rPr>
      </w:pPr>
      <w:r w:rsidRPr="0011721B">
        <w:rPr>
          <w:rFonts w:ascii="Calibri" w:hAnsi="Calibri" w:cs="Tahoma"/>
          <w:b w:val="0"/>
          <w:i/>
          <w:szCs w:val="22"/>
        </w:rPr>
        <w:t>Una vez publicada</w:t>
      </w:r>
      <w:r w:rsidR="004811AC" w:rsidRPr="0011721B">
        <w:rPr>
          <w:rFonts w:ascii="Calibri" w:hAnsi="Calibri" w:cs="Tahoma"/>
          <w:b w:val="0"/>
          <w:i/>
          <w:szCs w:val="22"/>
        </w:rPr>
        <w:t xml:space="preserve"> la lista con los</w:t>
      </w:r>
      <w:r w:rsidR="0011721B" w:rsidRPr="0011721B">
        <w:rPr>
          <w:rFonts w:ascii="Calibri" w:hAnsi="Calibri" w:cs="Tahoma"/>
          <w:b w:val="0"/>
          <w:i/>
          <w:szCs w:val="22"/>
        </w:rPr>
        <w:t xml:space="preserve"> nombres de los jugadores admitidos</w:t>
      </w:r>
      <w:r w:rsidR="00C2353C" w:rsidRPr="0011721B">
        <w:rPr>
          <w:rFonts w:ascii="Calibri" w:hAnsi="Calibri" w:cs="Tahoma"/>
          <w:b w:val="0"/>
          <w:i/>
          <w:szCs w:val="22"/>
        </w:rPr>
        <w:t>, se debe</w:t>
      </w:r>
      <w:r w:rsidR="00090E42" w:rsidRPr="0011721B">
        <w:rPr>
          <w:rFonts w:ascii="Calibri" w:hAnsi="Calibri" w:cs="Tahoma"/>
          <w:b w:val="0"/>
          <w:i/>
          <w:szCs w:val="22"/>
        </w:rPr>
        <w:t>rá</w:t>
      </w:r>
      <w:r w:rsidR="00C2353C" w:rsidRPr="0011721B">
        <w:rPr>
          <w:rFonts w:ascii="Calibri" w:hAnsi="Calibri" w:cs="Tahoma"/>
          <w:b w:val="0"/>
          <w:i/>
          <w:szCs w:val="22"/>
        </w:rPr>
        <w:t xml:space="preserve"> </w:t>
      </w:r>
      <w:r w:rsidR="00090E42" w:rsidRPr="0011721B">
        <w:rPr>
          <w:rFonts w:ascii="Calibri" w:hAnsi="Calibri" w:cs="Tahoma"/>
          <w:b w:val="0"/>
          <w:i/>
          <w:szCs w:val="22"/>
        </w:rPr>
        <w:t xml:space="preserve">            </w:t>
      </w:r>
      <w:r w:rsidR="00C2353C" w:rsidRPr="0011721B">
        <w:rPr>
          <w:rFonts w:ascii="Calibri" w:hAnsi="Calibri" w:cs="Tahoma"/>
          <w:b w:val="0"/>
          <w:i/>
          <w:szCs w:val="22"/>
        </w:rPr>
        <w:t>reservar</w:t>
      </w:r>
      <w:r w:rsidR="00090E42" w:rsidRPr="0011721B">
        <w:rPr>
          <w:rFonts w:ascii="Calibri" w:hAnsi="Calibri" w:cs="Tahoma"/>
          <w:b w:val="0"/>
          <w:i/>
          <w:szCs w:val="22"/>
        </w:rPr>
        <w:t xml:space="preserve"> hor</w:t>
      </w:r>
      <w:r w:rsidR="00C2353C" w:rsidRPr="0011721B">
        <w:rPr>
          <w:rFonts w:ascii="Calibri" w:hAnsi="Calibri" w:cs="Tahoma"/>
          <w:b w:val="0"/>
          <w:i/>
          <w:szCs w:val="22"/>
        </w:rPr>
        <w:t xml:space="preserve">ario de </w:t>
      </w:r>
      <w:r w:rsidRPr="0011721B">
        <w:rPr>
          <w:rFonts w:ascii="Calibri" w:hAnsi="Calibri" w:cs="Tahoma"/>
          <w:b w:val="0"/>
          <w:i/>
          <w:szCs w:val="22"/>
        </w:rPr>
        <w:t>entrenami</w:t>
      </w:r>
      <w:r w:rsidR="00075AB1" w:rsidRPr="0011721B">
        <w:rPr>
          <w:rFonts w:ascii="Calibri" w:hAnsi="Calibri" w:cs="Tahoma"/>
          <w:b w:val="0"/>
          <w:i/>
          <w:szCs w:val="22"/>
        </w:rPr>
        <w:t>en</w:t>
      </w:r>
      <w:r w:rsidR="00D77C05" w:rsidRPr="0011721B">
        <w:rPr>
          <w:rFonts w:ascii="Calibri" w:hAnsi="Calibri" w:cs="Tahoma"/>
          <w:b w:val="0"/>
          <w:i/>
          <w:szCs w:val="22"/>
        </w:rPr>
        <w:t>to direc</w:t>
      </w:r>
      <w:r w:rsidR="005B3B0C" w:rsidRPr="0011721B">
        <w:rPr>
          <w:rFonts w:ascii="Calibri" w:hAnsi="Calibri" w:cs="Tahoma"/>
          <w:b w:val="0"/>
          <w:i/>
          <w:szCs w:val="22"/>
        </w:rPr>
        <w:t>ta</w:t>
      </w:r>
      <w:r w:rsidR="00A256C6">
        <w:rPr>
          <w:rFonts w:ascii="Calibri" w:hAnsi="Calibri" w:cs="Tahoma"/>
          <w:b w:val="0"/>
          <w:i/>
          <w:szCs w:val="22"/>
        </w:rPr>
        <w:t>mente con el</w:t>
      </w:r>
      <w:r w:rsidR="006C44AF">
        <w:rPr>
          <w:rFonts w:ascii="Calibri" w:hAnsi="Calibri" w:cs="Tahoma"/>
          <w:b w:val="0"/>
          <w:i/>
          <w:szCs w:val="22"/>
        </w:rPr>
        <w:t xml:space="preserve"> RCG Tenerife.</w:t>
      </w:r>
    </w:p>
    <w:p w:rsidR="007C5FBB" w:rsidRPr="00283071" w:rsidRDefault="007C5FBB" w:rsidP="00283071">
      <w:pPr>
        <w:tabs>
          <w:tab w:val="left" w:pos="1440"/>
        </w:tabs>
        <w:ind w:left="1440" w:hanging="1440"/>
        <w:jc w:val="both"/>
        <w:rPr>
          <w:rFonts w:ascii="Calibri" w:hAnsi="Calibri" w:cs="Tahoma"/>
          <w:b/>
          <w:szCs w:val="22"/>
          <w:lang w:val="es-ES_tradnl"/>
        </w:rPr>
      </w:pPr>
    </w:p>
    <w:p w:rsidR="00531C4A" w:rsidRDefault="00531C4A" w:rsidP="00283071">
      <w:pPr>
        <w:ind w:left="2160" w:hanging="2160"/>
        <w:jc w:val="both"/>
        <w:rPr>
          <w:rFonts w:ascii="Calibri" w:hAnsi="Calibri" w:cs="Tahoma"/>
          <w:b/>
          <w:szCs w:val="22"/>
        </w:rPr>
      </w:pPr>
    </w:p>
    <w:p w:rsidR="00A23329" w:rsidRPr="00A23329" w:rsidRDefault="00BD0894" w:rsidP="00A23329">
      <w:pPr>
        <w:numPr>
          <w:ilvl w:val="12"/>
          <w:numId w:val="0"/>
        </w:numPr>
        <w:spacing w:line="276" w:lineRule="auto"/>
        <w:ind w:left="2153" w:right="-2" w:hanging="2295"/>
        <w:rPr>
          <w:rFonts w:asciiTheme="minorHAnsi" w:hAnsiTheme="minorHAnsi" w:cs="Arial"/>
          <w:szCs w:val="22"/>
        </w:rPr>
      </w:pPr>
      <w:r w:rsidRPr="000B0901">
        <w:rPr>
          <w:rFonts w:ascii="Calibri" w:hAnsi="Calibri" w:cs="Tahoma"/>
          <w:b/>
          <w:color w:val="1F497D" w:themeColor="text2"/>
          <w:szCs w:val="22"/>
        </w:rPr>
        <w:t>INSCRIPCIONES:</w:t>
      </w:r>
      <w:r w:rsidR="00A23329">
        <w:rPr>
          <w:rFonts w:ascii="Calibri" w:hAnsi="Calibri" w:cs="Tahoma"/>
          <w:b/>
          <w:color w:val="1F497D" w:themeColor="text2"/>
          <w:szCs w:val="22"/>
        </w:rPr>
        <w:tab/>
      </w:r>
      <w:r w:rsidR="003C676F" w:rsidRPr="00283071">
        <w:rPr>
          <w:rFonts w:ascii="Calibri" w:hAnsi="Calibri" w:cs="Tahoma"/>
          <w:szCs w:val="22"/>
        </w:rPr>
        <w:tab/>
      </w:r>
      <w:r w:rsidR="00A23329" w:rsidRPr="00A23329">
        <w:rPr>
          <w:rFonts w:asciiTheme="minorHAnsi" w:hAnsiTheme="minorHAnsi" w:cs="Arial"/>
          <w:szCs w:val="22"/>
        </w:rPr>
        <w:t>Las inscripciones se realizarán a través de correo electrónico (</w:t>
      </w:r>
      <w:hyperlink r:id="rId17" w:history="1">
        <w:r w:rsidR="00A23329" w:rsidRPr="00A23329">
          <w:rPr>
            <w:rStyle w:val="Hipervnculo"/>
            <w:rFonts w:asciiTheme="minorHAnsi" w:hAnsiTheme="minorHAnsi" w:cs="Arial"/>
            <w:szCs w:val="22"/>
          </w:rPr>
          <w:t>laspalmas@federacioncanariagolf.com</w:t>
        </w:r>
      </w:hyperlink>
      <w:r w:rsidR="00A23329" w:rsidRPr="00A23329">
        <w:rPr>
          <w:rFonts w:asciiTheme="minorHAnsi" w:hAnsiTheme="minorHAnsi" w:cs="Arial"/>
          <w:szCs w:val="22"/>
        </w:rPr>
        <w:t xml:space="preserve"> y </w:t>
      </w:r>
      <w:hyperlink r:id="rId18" w:history="1">
        <w:r w:rsidR="00A23329" w:rsidRPr="00A23329">
          <w:rPr>
            <w:rStyle w:val="Hipervnculo"/>
            <w:rFonts w:asciiTheme="minorHAnsi" w:hAnsiTheme="minorHAnsi" w:cs="Arial"/>
            <w:szCs w:val="22"/>
          </w:rPr>
          <w:t>tenerife@federacioncanariagolf.com</w:t>
        </w:r>
      </w:hyperlink>
      <w:r w:rsidR="00A23329" w:rsidRPr="00A23329">
        <w:rPr>
          <w:rFonts w:asciiTheme="minorHAnsi" w:hAnsiTheme="minorHAnsi" w:cs="Arial"/>
          <w:szCs w:val="22"/>
        </w:rPr>
        <w:t xml:space="preserve">)  o mediante fax: 922 20 96 14 / 928 36 57 50 de la Federación Canaria de Golf. </w:t>
      </w:r>
    </w:p>
    <w:p w:rsidR="00A23329" w:rsidRPr="00A23329" w:rsidRDefault="00A23329" w:rsidP="00A23329">
      <w:pPr>
        <w:numPr>
          <w:ilvl w:val="12"/>
          <w:numId w:val="0"/>
        </w:numPr>
        <w:spacing w:line="276" w:lineRule="auto"/>
        <w:ind w:left="-142" w:right="-2"/>
        <w:rPr>
          <w:rFonts w:asciiTheme="minorHAnsi" w:hAnsiTheme="minorHAnsi" w:cs="Arial"/>
          <w:b/>
          <w:szCs w:val="22"/>
        </w:rPr>
      </w:pPr>
    </w:p>
    <w:p w:rsidR="00A23329" w:rsidRPr="00A23329" w:rsidRDefault="00A23329" w:rsidP="00A23329">
      <w:pPr>
        <w:numPr>
          <w:ilvl w:val="12"/>
          <w:numId w:val="0"/>
        </w:numPr>
        <w:spacing w:line="276" w:lineRule="auto"/>
        <w:ind w:left="2153" w:right="-2"/>
        <w:rPr>
          <w:rFonts w:asciiTheme="minorHAnsi" w:hAnsiTheme="minorHAnsi" w:cs="Arial"/>
          <w:szCs w:val="22"/>
        </w:rPr>
      </w:pPr>
      <w:r w:rsidRPr="00532C15">
        <w:rPr>
          <w:rFonts w:asciiTheme="minorHAnsi" w:hAnsiTheme="minorHAnsi" w:cs="Arial"/>
          <w:b/>
          <w:szCs w:val="22"/>
          <w:shd w:val="clear" w:color="auto" w:fill="C6D9F1" w:themeFill="text2" w:themeFillTint="33"/>
        </w:rPr>
        <w:t>El cierre de inscripción será a las 23:59 horas del lunes día 9 de marzo 2015.</w:t>
      </w:r>
      <w:r w:rsidRPr="00A23329">
        <w:rPr>
          <w:rFonts w:asciiTheme="minorHAnsi" w:hAnsiTheme="minorHAnsi" w:cs="Arial"/>
          <w:szCs w:val="22"/>
        </w:rPr>
        <w:t xml:space="preserve"> A efectos de realizar el corte del campeonato, se tendrá en cuenta el </w:t>
      </w:r>
      <w:r w:rsidRPr="00A23329">
        <w:rPr>
          <w:rFonts w:asciiTheme="minorHAnsi" w:hAnsiTheme="minorHAnsi" w:cs="Arial"/>
          <w:b/>
          <w:szCs w:val="22"/>
        </w:rPr>
        <w:t>hándicap exacto ACTIVADO</w:t>
      </w:r>
      <w:r w:rsidRPr="00A23329">
        <w:rPr>
          <w:rFonts w:asciiTheme="minorHAnsi" w:hAnsiTheme="minorHAnsi" w:cs="Arial"/>
          <w:szCs w:val="22"/>
        </w:rPr>
        <w:t xml:space="preserve"> que figure en la base de datos de la R.F.E.G. a las 10:00 horas </w:t>
      </w:r>
      <w:r>
        <w:rPr>
          <w:rFonts w:asciiTheme="minorHAnsi" w:hAnsiTheme="minorHAnsi" w:cs="Arial"/>
          <w:szCs w:val="22"/>
        </w:rPr>
        <w:t>del martes</w:t>
      </w:r>
      <w:r w:rsidRPr="00A23329">
        <w:rPr>
          <w:rFonts w:asciiTheme="minorHAnsi" w:hAnsiTheme="minorHAnsi" w:cs="Arial"/>
          <w:szCs w:val="22"/>
        </w:rPr>
        <w:t xml:space="preserve"> día </w:t>
      </w:r>
      <w:r>
        <w:rPr>
          <w:rFonts w:asciiTheme="minorHAnsi" w:hAnsiTheme="minorHAnsi" w:cs="Arial"/>
          <w:szCs w:val="22"/>
        </w:rPr>
        <w:t>10 de marzo de 2015.</w:t>
      </w:r>
    </w:p>
    <w:p w:rsidR="00A23329" w:rsidRPr="00A23329" w:rsidRDefault="00A23329" w:rsidP="00A23329">
      <w:pPr>
        <w:numPr>
          <w:ilvl w:val="12"/>
          <w:numId w:val="0"/>
        </w:numPr>
        <w:spacing w:line="276" w:lineRule="auto"/>
        <w:ind w:left="-142" w:right="-2"/>
        <w:rPr>
          <w:rFonts w:asciiTheme="minorHAnsi" w:hAnsiTheme="minorHAnsi" w:cs="Arial"/>
          <w:szCs w:val="22"/>
        </w:rPr>
      </w:pPr>
    </w:p>
    <w:p w:rsidR="00A23329" w:rsidRPr="00A23329" w:rsidRDefault="00A23329" w:rsidP="00A23329">
      <w:pPr>
        <w:numPr>
          <w:ilvl w:val="12"/>
          <w:numId w:val="0"/>
        </w:numPr>
        <w:spacing w:line="276" w:lineRule="auto"/>
        <w:ind w:left="2153" w:right="-2" w:firstLine="149"/>
        <w:rPr>
          <w:rFonts w:asciiTheme="minorHAnsi" w:hAnsiTheme="minorHAnsi" w:cs="Arial"/>
          <w:szCs w:val="22"/>
        </w:rPr>
      </w:pPr>
      <w:r w:rsidRPr="00A23329">
        <w:rPr>
          <w:rFonts w:asciiTheme="minorHAnsi" w:hAnsiTheme="minorHAnsi" w:cs="Arial"/>
          <w:szCs w:val="22"/>
        </w:rPr>
        <w:t>El listado de participantes será publicado en la web de la Federación Canaria de Golf (</w:t>
      </w:r>
      <w:hyperlink r:id="rId19" w:history="1">
        <w:r w:rsidRPr="00A23329">
          <w:rPr>
            <w:rStyle w:val="Hipervnculo"/>
            <w:rFonts w:asciiTheme="minorHAnsi" w:hAnsiTheme="minorHAnsi" w:cs="Arial"/>
            <w:szCs w:val="22"/>
          </w:rPr>
          <w:t>www.federacioncanariagolf.com</w:t>
        </w:r>
      </w:hyperlink>
      <w:r w:rsidRPr="00A23329">
        <w:rPr>
          <w:rFonts w:asciiTheme="minorHAnsi" w:hAnsiTheme="minorHAnsi" w:cs="Arial"/>
          <w:szCs w:val="22"/>
        </w:rPr>
        <w:t>) a partir del día siguiente del cierre de inscripción. Desde ese momento, se establecerá un plazo de reclamación de 24 horas para subsanar los posibles errores. Pasado este plazo, no se atenderá ninguna reclamación y las listas se considerarán definitivamente cerradas.</w:t>
      </w:r>
    </w:p>
    <w:p w:rsidR="00A23329" w:rsidRPr="00A23329" w:rsidRDefault="00A23329" w:rsidP="00A23329">
      <w:pPr>
        <w:numPr>
          <w:ilvl w:val="12"/>
          <w:numId w:val="0"/>
        </w:numPr>
        <w:spacing w:line="276" w:lineRule="auto"/>
        <w:ind w:left="-142" w:right="-2"/>
        <w:rPr>
          <w:rFonts w:asciiTheme="minorHAnsi" w:hAnsiTheme="minorHAnsi" w:cs="Arial"/>
          <w:szCs w:val="22"/>
        </w:rPr>
      </w:pPr>
    </w:p>
    <w:p w:rsidR="001C39E5" w:rsidRPr="00A23329" w:rsidRDefault="001C39E5" w:rsidP="001C39E5">
      <w:pPr>
        <w:tabs>
          <w:tab w:val="left" w:pos="1843"/>
        </w:tabs>
        <w:ind w:left="2160" w:hanging="1843"/>
        <w:jc w:val="both"/>
        <w:rPr>
          <w:rFonts w:asciiTheme="minorHAnsi" w:hAnsiTheme="minorHAnsi"/>
        </w:rPr>
      </w:pPr>
    </w:p>
    <w:p w:rsidR="001C39E5" w:rsidRDefault="001C39E5" w:rsidP="001C39E5">
      <w:pPr>
        <w:tabs>
          <w:tab w:val="left" w:pos="1843"/>
        </w:tabs>
        <w:ind w:left="2160" w:hanging="1843"/>
        <w:jc w:val="both"/>
        <w:rPr>
          <w:rFonts w:ascii="Calibri" w:hAnsi="Calibri"/>
        </w:rPr>
      </w:pPr>
    </w:p>
    <w:p w:rsidR="001C39E5" w:rsidRPr="00854E7F" w:rsidRDefault="001C39E5" w:rsidP="001C39E5">
      <w:pPr>
        <w:tabs>
          <w:tab w:val="left" w:pos="1843"/>
        </w:tabs>
        <w:ind w:left="2160" w:hanging="1843"/>
        <w:jc w:val="both"/>
        <w:rPr>
          <w:rFonts w:ascii="Calibri" w:hAnsi="Calibri"/>
          <w:i/>
        </w:rPr>
      </w:pPr>
      <w:r>
        <w:rPr>
          <w:rFonts w:ascii="Calibri" w:hAnsi="Calibri"/>
        </w:rPr>
        <w:tab/>
      </w:r>
      <w:r>
        <w:rPr>
          <w:rFonts w:ascii="Calibri" w:hAnsi="Calibri"/>
        </w:rPr>
        <w:tab/>
      </w:r>
      <w:r w:rsidRPr="00854E7F">
        <w:rPr>
          <w:rFonts w:ascii="Calibri" w:hAnsi="Calibri"/>
          <w:b/>
          <w:i/>
          <w:u w:val="single"/>
        </w:rPr>
        <w:t>Nota:</w:t>
      </w:r>
      <w:r w:rsidRPr="00854E7F">
        <w:rPr>
          <w:rFonts w:ascii="Calibri" w:hAnsi="Calibri"/>
          <w:b/>
          <w:i/>
        </w:rPr>
        <w:t xml:space="preserve"> </w:t>
      </w:r>
      <w:r w:rsidRPr="00854E7F">
        <w:rPr>
          <w:rFonts w:ascii="Calibri" w:hAnsi="Calibri"/>
          <w:i/>
        </w:rPr>
        <w:t xml:space="preserve">Es responsabilidad </w:t>
      </w:r>
      <w:r w:rsidRPr="00854E7F">
        <w:rPr>
          <w:rFonts w:ascii="Calibri" w:hAnsi="Calibri"/>
          <w:b/>
          <w:i/>
        </w:rPr>
        <w:t>exclusiva</w:t>
      </w:r>
      <w:r>
        <w:rPr>
          <w:rFonts w:ascii="Calibri" w:hAnsi="Calibri"/>
          <w:i/>
        </w:rPr>
        <w:t xml:space="preserve"> del jugador</w:t>
      </w:r>
      <w:r w:rsidRPr="00854E7F">
        <w:rPr>
          <w:rFonts w:ascii="Calibri" w:hAnsi="Calibri"/>
          <w:i/>
        </w:rPr>
        <w:t xml:space="preserve"> cerciorarse de que su inscripción se procesa correctamente y, una vez publicadas las listas de participantes, </w:t>
      </w:r>
      <w:r>
        <w:rPr>
          <w:rFonts w:ascii="Calibri" w:hAnsi="Calibri"/>
          <w:i/>
        </w:rPr>
        <w:t>de confirmar si ha sido admitido</w:t>
      </w:r>
      <w:r w:rsidRPr="00854E7F">
        <w:rPr>
          <w:rFonts w:ascii="Calibri" w:hAnsi="Calibri"/>
          <w:i/>
        </w:rPr>
        <w:t>.</w:t>
      </w:r>
    </w:p>
    <w:p w:rsidR="000F65FA" w:rsidRPr="004445FE" w:rsidRDefault="000F65FA" w:rsidP="001C39E5">
      <w:pPr>
        <w:ind w:left="2160" w:hanging="2160"/>
        <w:jc w:val="both"/>
        <w:rPr>
          <w:rFonts w:ascii="Calibri" w:hAnsi="Calibri"/>
          <w:b/>
        </w:rPr>
      </w:pPr>
    </w:p>
    <w:p w:rsidR="000F65FA" w:rsidRDefault="000F65FA" w:rsidP="000F65FA">
      <w:pPr>
        <w:pStyle w:val="Sinespaciado"/>
        <w:ind w:left="1418"/>
        <w:rPr>
          <w:rFonts w:asciiTheme="minorHAnsi" w:hAnsiTheme="minorHAnsi"/>
          <w:b/>
          <w:i/>
          <w:color w:val="FF0000"/>
          <w:sz w:val="24"/>
          <w:szCs w:val="24"/>
        </w:rPr>
      </w:pPr>
    </w:p>
    <w:p w:rsidR="00BD0894" w:rsidRPr="000B0901" w:rsidRDefault="00BD0894">
      <w:pPr>
        <w:rPr>
          <w:rFonts w:ascii="Calibri" w:hAnsi="Calibri" w:cs="Tahoma"/>
          <w:b/>
          <w:color w:val="1F497D" w:themeColor="text2"/>
          <w:szCs w:val="22"/>
        </w:rPr>
      </w:pPr>
      <w:r w:rsidRPr="000B0901">
        <w:rPr>
          <w:rFonts w:ascii="Calibri" w:hAnsi="Calibri" w:cs="Tahoma"/>
          <w:b/>
          <w:color w:val="1F497D" w:themeColor="text2"/>
          <w:szCs w:val="22"/>
        </w:rPr>
        <w:t>DERECHOS</w:t>
      </w:r>
      <w:r w:rsidR="00090E42" w:rsidRPr="000B0901">
        <w:rPr>
          <w:rFonts w:ascii="Calibri" w:hAnsi="Calibri" w:cs="Tahoma"/>
          <w:b/>
          <w:color w:val="1F497D" w:themeColor="text2"/>
          <w:szCs w:val="22"/>
        </w:rPr>
        <w:t xml:space="preserve"> DE</w:t>
      </w:r>
      <w:r w:rsidRPr="000B0901">
        <w:rPr>
          <w:rFonts w:ascii="Calibri" w:hAnsi="Calibri" w:cs="Tahoma"/>
          <w:b/>
          <w:color w:val="1F497D" w:themeColor="text2"/>
          <w:szCs w:val="22"/>
        </w:rPr>
        <w:t xml:space="preserve"> </w:t>
      </w:r>
    </w:p>
    <w:p w:rsidR="00C21ADE" w:rsidRPr="00283071" w:rsidRDefault="00BD0894" w:rsidP="00C21ADE">
      <w:pPr>
        <w:ind w:left="2160" w:hanging="2160"/>
        <w:jc w:val="both"/>
        <w:rPr>
          <w:rFonts w:ascii="Calibri" w:hAnsi="Calibri" w:cs="Tahoma"/>
          <w:szCs w:val="22"/>
        </w:rPr>
      </w:pPr>
      <w:r w:rsidRPr="000B0901">
        <w:rPr>
          <w:rFonts w:ascii="Calibri" w:hAnsi="Calibri" w:cs="Tahoma"/>
          <w:b/>
          <w:color w:val="1F497D" w:themeColor="text2"/>
          <w:szCs w:val="22"/>
        </w:rPr>
        <w:t>INSCRIPCIÓN:</w:t>
      </w:r>
      <w:r w:rsidRPr="00283071">
        <w:rPr>
          <w:rFonts w:ascii="Calibri" w:hAnsi="Calibri" w:cs="Tahoma"/>
          <w:b/>
          <w:szCs w:val="22"/>
        </w:rPr>
        <w:tab/>
      </w:r>
      <w:r w:rsidR="00C21ADE" w:rsidRPr="00283071">
        <w:rPr>
          <w:rFonts w:ascii="Calibri" w:hAnsi="Calibri" w:cs="Tahoma"/>
          <w:szCs w:val="22"/>
        </w:rPr>
        <w:t>Deberán a</w:t>
      </w:r>
      <w:r w:rsidR="001C39E5">
        <w:rPr>
          <w:rFonts w:ascii="Calibri" w:hAnsi="Calibri" w:cs="Tahoma"/>
          <w:szCs w:val="22"/>
        </w:rPr>
        <w:t xml:space="preserve">bonarse en </w:t>
      </w:r>
      <w:r w:rsidR="00A256C6">
        <w:rPr>
          <w:rFonts w:ascii="Calibri" w:hAnsi="Calibri" w:cs="Tahoma"/>
          <w:szCs w:val="22"/>
        </w:rPr>
        <w:t xml:space="preserve">el </w:t>
      </w:r>
      <w:r w:rsidR="006C44AF">
        <w:rPr>
          <w:rFonts w:ascii="Calibri" w:hAnsi="Calibri" w:cs="Tahoma"/>
          <w:szCs w:val="22"/>
        </w:rPr>
        <w:t xml:space="preserve">RCG Tenerife </w:t>
      </w:r>
      <w:r w:rsidR="001C39E5">
        <w:rPr>
          <w:rFonts w:ascii="Calibri" w:hAnsi="Calibri" w:cs="Tahoma"/>
          <w:szCs w:val="22"/>
        </w:rPr>
        <w:t xml:space="preserve"> </w:t>
      </w:r>
      <w:r w:rsidR="00C21ADE">
        <w:rPr>
          <w:rFonts w:ascii="Calibri" w:hAnsi="Calibri" w:cs="Tahoma"/>
          <w:szCs w:val="22"/>
        </w:rPr>
        <w:t xml:space="preserve">en el momento de registrarse, siempre </w:t>
      </w:r>
      <w:r w:rsidR="00C21ADE" w:rsidRPr="00283071">
        <w:rPr>
          <w:rFonts w:ascii="Calibri" w:hAnsi="Calibri" w:cs="Tahoma"/>
          <w:szCs w:val="22"/>
        </w:rPr>
        <w:t>antes del inicio de la prueba</w:t>
      </w:r>
      <w:r w:rsidR="00C21ADE">
        <w:rPr>
          <w:rFonts w:ascii="Calibri" w:hAnsi="Calibri" w:cs="Tahoma"/>
          <w:szCs w:val="22"/>
        </w:rPr>
        <w:t xml:space="preserve"> </w:t>
      </w:r>
      <w:r w:rsidR="00C21ADE">
        <w:rPr>
          <w:rFonts w:ascii="Calibri" w:hAnsi="Calibri" w:cs="Tahoma"/>
          <w:i/>
          <w:szCs w:val="22"/>
        </w:rPr>
        <w:t>(preferiblemente en el día de entrenamiento oficial)</w:t>
      </w:r>
      <w:r w:rsidR="00C21ADE">
        <w:rPr>
          <w:rFonts w:ascii="Calibri" w:hAnsi="Calibri" w:cs="Tahoma"/>
          <w:szCs w:val="22"/>
        </w:rPr>
        <w:t>. La cuota de inscripción será de</w:t>
      </w:r>
      <w:r w:rsidR="00C21ADE" w:rsidRPr="00283071">
        <w:rPr>
          <w:rFonts w:ascii="Calibri" w:hAnsi="Calibri" w:cs="Tahoma"/>
          <w:szCs w:val="22"/>
        </w:rPr>
        <w:t>:</w:t>
      </w:r>
    </w:p>
    <w:p w:rsidR="00C21ADE" w:rsidRPr="00283071" w:rsidRDefault="00C21ADE" w:rsidP="00C21ADE">
      <w:pPr>
        <w:jc w:val="both"/>
        <w:rPr>
          <w:rFonts w:ascii="Calibri" w:hAnsi="Calibri" w:cs="Tahoma"/>
          <w:szCs w:val="22"/>
        </w:rPr>
      </w:pPr>
    </w:p>
    <w:p w:rsidR="006C44AF" w:rsidRPr="006C44AF" w:rsidRDefault="006C44AF" w:rsidP="006C44AF">
      <w:pPr>
        <w:numPr>
          <w:ilvl w:val="12"/>
          <w:numId w:val="0"/>
        </w:numPr>
        <w:spacing w:line="276" w:lineRule="auto"/>
        <w:ind w:left="-142" w:right="214"/>
        <w:rPr>
          <w:rFonts w:asciiTheme="minorHAnsi" w:hAnsiTheme="minorHAnsi" w:cs="Arial"/>
          <w:szCs w:val="22"/>
        </w:rPr>
      </w:pPr>
    </w:p>
    <w:p w:rsidR="00A012F8" w:rsidRDefault="006C44AF" w:rsidP="00A012F8">
      <w:pPr>
        <w:pStyle w:val="Prrafodelista"/>
        <w:numPr>
          <w:ilvl w:val="0"/>
          <w:numId w:val="28"/>
        </w:numPr>
        <w:tabs>
          <w:tab w:val="decimal" w:leader="dot" w:pos="6237"/>
        </w:tabs>
        <w:spacing w:line="276" w:lineRule="auto"/>
        <w:ind w:right="214"/>
        <w:jc w:val="both"/>
        <w:rPr>
          <w:rFonts w:asciiTheme="minorHAnsi" w:hAnsiTheme="minorHAnsi" w:cs="Arial"/>
          <w:szCs w:val="22"/>
        </w:rPr>
      </w:pPr>
      <w:r w:rsidRPr="00A012F8">
        <w:rPr>
          <w:rFonts w:asciiTheme="minorHAnsi" w:hAnsiTheme="minorHAnsi" w:cs="Arial"/>
          <w:szCs w:val="22"/>
        </w:rPr>
        <w:t>Jugadores Mayores</w:t>
      </w:r>
      <w:r w:rsidRPr="00A012F8">
        <w:rPr>
          <w:rFonts w:asciiTheme="minorHAnsi" w:hAnsiTheme="minorHAnsi" w:cs="Arial"/>
          <w:szCs w:val="22"/>
        </w:rPr>
        <w:tab/>
      </w:r>
      <w:r w:rsidR="00A012F8">
        <w:rPr>
          <w:rFonts w:asciiTheme="minorHAnsi" w:hAnsiTheme="minorHAnsi" w:cs="Arial"/>
          <w:szCs w:val="22"/>
        </w:rPr>
        <w:tab/>
      </w:r>
      <w:r w:rsidRPr="00A012F8">
        <w:rPr>
          <w:rFonts w:asciiTheme="minorHAnsi" w:hAnsiTheme="minorHAnsi" w:cs="Arial"/>
          <w:szCs w:val="22"/>
        </w:rPr>
        <w:t>70 €</w:t>
      </w:r>
    </w:p>
    <w:p w:rsidR="006C44AF" w:rsidRPr="00A012F8" w:rsidRDefault="006C44AF" w:rsidP="00A012F8">
      <w:pPr>
        <w:pStyle w:val="Prrafodelista"/>
        <w:numPr>
          <w:ilvl w:val="0"/>
          <w:numId w:val="28"/>
        </w:numPr>
        <w:tabs>
          <w:tab w:val="decimal" w:leader="dot" w:pos="6237"/>
        </w:tabs>
        <w:spacing w:line="276" w:lineRule="auto"/>
        <w:ind w:right="214"/>
        <w:jc w:val="both"/>
        <w:rPr>
          <w:rFonts w:asciiTheme="minorHAnsi" w:hAnsiTheme="minorHAnsi" w:cs="Arial"/>
          <w:szCs w:val="22"/>
        </w:rPr>
      </w:pPr>
      <w:r w:rsidRPr="00A012F8">
        <w:rPr>
          <w:rFonts w:asciiTheme="minorHAnsi" w:hAnsiTheme="minorHAnsi" w:cs="Arial"/>
          <w:szCs w:val="22"/>
        </w:rPr>
        <w:t>Jugadores Juniors …</w:t>
      </w:r>
      <w:r w:rsidR="00A012F8">
        <w:rPr>
          <w:rFonts w:asciiTheme="minorHAnsi" w:hAnsiTheme="minorHAnsi" w:cs="Arial"/>
          <w:szCs w:val="22"/>
        </w:rPr>
        <w:tab/>
      </w:r>
      <w:r w:rsidR="00A012F8">
        <w:rPr>
          <w:rFonts w:asciiTheme="minorHAnsi" w:hAnsiTheme="minorHAnsi" w:cs="Arial"/>
          <w:szCs w:val="22"/>
        </w:rPr>
        <w:tab/>
      </w:r>
      <w:r w:rsidRPr="00A012F8">
        <w:rPr>
          <w:rFonts w:asciiTheme="minorHAnsi" w:hAnsiTheme="minorHAnsi" w:cs="Arial"/>
          <w:szCs w:val="22"/>
        </w:rPr>
        <w:t>35 €</w:t>
      </w:r>
    </w:p>
    <w:p w:rsidR="00E50FEA" w:rsidRPr="00E50FEA" w:rsidRDefault="00E50FEA" w:rsidP="00E50FEA">
      <w:pPr>
        <w:tabs>
          <w:tab w:val="left" w:leader="dot" w:pos="6379"/>
        </w:tabs>
        <w:spacing w:line="360" w:lineRule="auto"/>
        <w:ind w:left="2840"/>
        <w:jc w:val="both"/>
        <w:rPr>
          <w:rFonts w:ascii="Calibri" w:hAnsi="Calibri" w:cs="Tahoma"/>
          <w:i/>
          <w:szCs w:val="22"/>
          <w:u w:val="single"/>
        </w:rPr>
      </w:pPr>
    </w:p>
    <w:p w:rsidR="00693BCF" w:rsidRPr="00552E7E" w:rsidRDefault="00693BCF" w:rsidP="00693BCF">
      <w:pPr>
        <w:spacing w:line="215" w:lineRule="atLeast"/>
        <w:ind w:left="2160"/>
        <w:jc w:val="both"/>
        <w:rPr>
          <w:rFonts w:ascii="Calibri" w:hAnsi="Calibri"/>
        </w:rPr>
      </w:pPr>
      <w:r w:rsidRPr="00552E7E">
        <w:rPr>
          <w:rFonts w:ascii="Calibri" w:hAnsi="Calibri"/>
        </w:rPr>
        <w:t>Según lo establecido en Junta Directiva de la Real Federación Española de Golf, en todas las pruebas de la Federación Española, los jugadores inscritos que no puedan tomar parte y no lo hagan saber en los plazos establecidos, no podrán participar en la misma en su siguiente edición.</w:t>
      </w:r>
    </w:p>
    <w:p w:rsidR="00693BCF" w:rsidRPr="00552E7E" w:rsidRDefault="00693BCF" w:rsidP="00693BCF">
      <w:pPr>
        <w:spacing w:line="215" w:lineRule="atLeast"/>
        <w:ind w:left="2160"/>
        <w:jc w:val="both"/>
        <w:rPr>
          <w:rFonts w:ascii="Calibri" w:hAnsi="Calibri"/>
        </w:rPr>
      </w:pPr>
    </w:p>
    <w:p w:rsidR="00693BCF" w:rsidRPr="00552E7E" w:rsidRDefault="00693BCF" w:rsidP="00693BCF">
      <w:pPr>
        <w:spacing w:line="215" w:lineRule="atLeast"/>
        <w:ind w:left="2160"/>
        <w:jc w:val="both"/>
        <w:rPr>
          <w:rFonts w:ascii="Calibri" w:hAnsi="Calibri" w:cs="Tahoma"/>
        </w:rPr>
      </w:pPr>
      <w:r w:rsidRPr="00552E7E">
        <w:rPr>
          <w:rFonts w:ascii="Calibri" w:hAnsi="Calibri"/>
        </w:rPr>
        <w:t>Además, estarán obligados a hacer efectivo el importe de la inscripción y, en caso de no hacerlo, no podrán inscribirse en ninguna prueba de la Federación hasta que liquiden su deuda.</w:t>
      </w:r>
    </w:p>
    <w:p w:rsidR="00693BCF" w:rsidRPr="00901E78" w:rsidRDefault="00693BCF" w:rsidP="00693BCF">
      <w:pPr>
        <w:spacing w:line="215" w:lineRule="atLeast"/>
        <w:jc w:val="both"/>
        <w:rPr>
          <w:rFonts w:ascii="Calibri" w:hAnsi="Calibri" w:cs="Tahoma"/>
        </w:rPr>
      </w:pPr>
    </w:p>
    <w:p w:rsidR="00592084" w:rsidRDefault="00592084" w:rsidP="00283071">
      <w:pPr>
        <w:jc w:val="both"/>
        <w:rPr>
          <w:rFonts w:ascii="Calibri" w:hAnsi="Calibri" w:cs="Tahoma"/>
          <w:b/>
          <w:szCs w:val="22"/>
        </w:rPr>
      </w:pPr>
    </w:p>
    <w:p w:rsidR="00C21ADE" w:rsidRPr="000B0901" w:rsidRDefault="00C21ADE" w:rsidP="00C21ADE">
      <w:pPr>
        <w:rPr>
          <w:rFonts w:ascii="Calibri" w:hAnsi="Calibri" w:cs="Tahoma"/>
          <w:b/>
          <w:color w:val="1F497D" w:themeColor="text2"/>
          <w:szCs w:val="22"/>
        </w:rPr>
      </w:pPr>
      <w:r w:rsidRPr="000B0901">
        <w:rPr>
          <w:rFonts w:ascii="Calibri" w:hAnsi="Calibri" w:cs="Tahoma"/>
          <w:b/>
          <w:color w:val="1F497D" w:themeColor="text2"/>
          <w:szCs w:val="22"/>
        </w:rPr>
        <w:t xml:space="preserve">REGISTRO DE </w:t>
      </w:r>
    </w:p>
    <w:p w:rsidR="00C21ADE" w:rsidRPr="008B3A2D" w:rsidRDefault="00C21ADE" w:rsidP="00A256C6">
      <w:pPr>
        <w:ind w:left="2160" w:hanging="2160"/>
        <w:jc w:val="both"/>
        <w:rPr>
          <w:rFonts w:ascii="Calibri" w:hAnsi="Calibri" w:cs="Tahoma"/>
        </w:rPr>
      </w:pPr>
      <w:r w:rsidRPr="000B0901">
        <w:rPr>
          <w:rFonts w:ascii="Calibri" w:hAnsi="Calibri" w:cs="Tahoma"/>
          <w:b/>
          <w:color w:val="1F497D" w:themeColor="text2"/>
          <w:szCs w:val="22"/>
        </w:rPr>
        <w:t>JUGADORES:</w:t>
      </w:r>
      <w:r w:rsidRPr="00283071">
        <w:rPr>
          <w:rFonts w:ascii="Calibri" w:hAnsi="Calibri" w:cs="Tahoma"/>
          <w:b/>
          <w:szCs w:val="22"/>
        </w:rPr>
        <w:tab/>
      </w:r>
      <w:r w:rsidRPr="008B3A2D">
        <w:rPr>
          <w:rFonts w:ascii="Calibri" w:hAnsi="Calibri" w:cs="Tahoma"/>
        </w:rPr>
        <w:t xml:space="preserve">El registro de jugadores y el pago de la inscripción se realizarán conjuntamente en el club de golf, en el plazo y lugar establecido por el comité de la prueba </w:t>
      </w:r>
      <w:r>
        <w:rPr>
          <w:rFonts w:ascii="Calibri" w:hAnsi="Calibri" w:cs="Tahoma"/>
        </w:rPr>
        <w:t>(preferiblemente en el día</w:t>
      </w:r>
      <w:r w:rsidRPr="008B3A2D">
        <w:rPr>
          <w:rFonts w:ascii="Calibri" w:hAnsi="Calibri" w:cs="Tahoma"/>
        </w:rPr>
        <w:t xml:space="preserve"> de entrenamiento oficial). Aquellos jugadores que </w:t>
      </w:r>
      <w:r>
        <w:rPr>
          <w:rFonts w:ascii="Calibri" w:hAnsi="Calibri" w:cs="Tahoma"/>
        </w:rPr>
        <w:t>no puedan acudir al club el día</w:t>
      </w:r>
      <w:r w:rsidRPr="008B3A2D">
        <w:rPr>
          <w:rFonts w:ascii="Calibri" w:hAnsi="Calibri" w:cs="Tahoma"/>
        </w:rPr>
        <w:t xml:space="preserve"> de entrenamiento oficial y que, por tal motivo, no puedan registrarse y pagar la inscripción en el plazo establecido, deberán ponerse en contacto con la secretaría del club o con la dirección del torneo para confirmar fehacientemente su participación en el campeonato. En caso de no hacerlo, el Comité de la Prueba podrá sustituir al jugador por el que corresponda de la lista de espera (si la hubiera).</w:t>
      </w:r>
    </w:p>
    <w:p w:rsidR="00C21ADE" w:rsidRDefault="00C21ADE" w:rsidP="00283071">
      <w:pPr>
        <w:jc w:val="both"/>
        <w:rPr>
          <w:rFonts w:ascii="Calibri" w:hAnsi="Calibri" w:cs="Tahoma"/>
          <w:b/>
          <w:szCs w:val="22"/>
        </w:rPr>
      </w:pPr>
    </w:p>
    <w:p w:rsidR="00C21ADE" w:rsidRDefault="00C21ADE" w:rsidP="00283071">
      <w:pPr>
        <w:jc w:val="both"/>
        <w:rPr>
          <w:rFonts w:ascii="Calibri" w:hAnsi="Calibri" w:cs="Tahoma"/>
          <w:b/>
          <w:szCs w:val="22"/>
        </w:rPr>
      </w:pPr>
    </w:p>
    <w:p w:rsidR="00C21ADE" w:rsidRDefault="00C21ADE" w:rsidP="00C21ADE">
      <w:pPr>
        <w:jc w:val="both"/>
        <w:rPr>
          <w:rFonts w:ascii="Calibri" w:hAnsi="Calibri" w:cs="Tahoma"/>
        </w:rPr>
      </w:pPr>
      <w:r w:rsidRPr="000B0901">
        <w:rPr>
          <w:rFonts w:ascii="Calibri" w:hAnsi="Calibri" w:cs="Tahoma"/>
          <w:b/>
          <w:color w:val="1F497D" w:themeColor="text2"/>
          <w:szCs w:val="22"/>
        </w:rPr>
        <w:t>REGLAMENTO:</w:t>
      </w:r>
      <w:r w:rsidRPr="000B0901">
        <w:rPr>
          <w:rFonts w:ascii="Calibri" w:hAnsi="Calibri" w:cs="Tahoma"/>
          <w:b/>
          <w:color w:val="1F497D" w:themeColor="text2"/>
          <w:szCs w:val="22"/>
        </w:rPr>
        <w:tab/>
      </w:r>
      <w:r>
        <w:rPr>
          <w:rFonts w:ascii="Calibri" w:hAnsi="Calibri" w:cs="Tahoma"/>
          <w:b/>
          <w:szCs w:val="22"/>
        </w:rPr>
        <w:tab/>
      </w:r>
      <w:r>
        <w:rPr>
          <w:rFonts w:ascii="Calibri" w:hAnsi="Calibri" w:cs="Tahoma"/>
        </w:rPr>
        <w:t>Se adjunta en esta circular e</w:t>
      </w:r>
      <w:r w:rsidRPr="008B3A2D">
        <w:rPr>
          <w:rFonts w:ascii="Calibri" w:hAnsi="Calibri" w:cs="Tahoma"/>
        </w:rPr>
        <w:t>l</w:t>
      </w:r>
      <w:r>
        <w:rPr>
          <w:rFonts w:ascii="Calibri" w:hAnsi="Calibri" w:cs="Tahoma"/>
        </w:rPr>
        <w:t xml:space="preserve"> reglamento de la prueba.</w:t>
      </w:r>
      <w:r w:rsidRPr="008B3A2D">
        <w:rPr>
          <w:rFonts w:ascii="Calibri" w:hAnsi="Calibri" w:cs="Tahoma"/>
        </w:rPr>
        <w:t xml:space="preserve"> </w:t>
      </w:r>
    </w:p>
    <w:p w:rsidR="00C21ADE" w:rsidRDefault="00C21ADE" w:rsidP="00283071">
      <w:pPr>
        <w:jc w:val="both"/>
        <w:rPr>
          <w:rFonts w:ascii="Calibri" w:hAnsi="Calibri" w:cs="Tahoma"/>
          <w:b/>
          <w:szCs w:val="22"/>
        </w:rPr>
      </w:pPr>
    </w:p>
    <w:p w:rsidR="00C21ADE" w:rsidRPr="00283071" w:rsidRDefault="00C21ADE" w:rsidP="00283071">
      <w:pPr>
        <w:jc w:val="both"/>
        <w:rPr>
          <w:rFonts w:ascii="Calibri" w:hAnsi="Calibri" w:cs="Tahoma"/>
          <w:b/>
          <w:szCs w:val="22"/>
        </w:rPr>
      </w:pPr>
    </w:p>
    <w:p w:rsidR="00BD0894" w:rsidRPr="000B0901" w:rsidRDefault="00BD0894">
      <w:pPr>
        <w:rPr>
          <w:rFonts w:ascii="Calibri" w:hAnsi="Calibri" w:cs="Tahoma"/>
          <w:b/>
          <w:color w:val="1F497D" w:themeColor="text2"/>
          <w:szCs w:val="22"/>
        </w:rPr>
      </w:pPr>
      <w:r w:rsidRPr="000B0901">
        <w:rPr>
          <w:rFonts w:ascii="Calibri" w:hAnsi="Calibri" w:cs="Tahoma"/>
          <w:b/>
          <w:color w:val="1F497D" w:themeColor="text2"/>
          <w:szCs w:val="22"/>
        </w:rPr>
        <w:t xml:space="preserve">ALOJAMIENTO </w:t>
      </w:r>
    </w:p>
    <w:p w:rsidR="004653E2" w:rsidRPr="00283071" w:rsidRDefault="004653E2"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160" w:hanging="2727"/>
        <w:jc w:val="both"/>
        <w:rPr>
          <w:rFonts w:ascii="Calibri" w:hAnsi="Calibri" w:cs="Tahoma"/>
          <w:szCs w:val="22"/>
        </w:rPr>
      </w:pPr>
      <w:r w:rsidRPr="000B0901">
        <w:rPr>
          <w:rFonts w:ascii="Calibri" w:hAnsi="Calibri" w:cs="Tahoma"/>
          <w:b/>
          <w:color w:val="1F497D" w:themeColor="text2"/>
          <w:szCs w:val="22"/>
        </w:rPr>
        <w:tab/>
      </w:r>
      <w:r w:rsidR="00BD0894" w:rsidRPr="000B0901">
        <w:rPr>
          <w:rFonts w:ascii="Calibri" w:hAnsi="Calibri" w:cs="Tahoma"/>
          <w:b/>
          <w:color w:val="1F497D" w:themeColor="text2"/>
          <w:szCs w:val="22"/>
        </w:rPr>
        <w:t>RECOMENDADO:</w:t>
      </w:r>
      <w:r w:rsidR="00BD0894" w:rsidRPr="000B0901">
        <w:rPr>
          <w:rFonts w:ascii="Calibri" w:hAnsi="Calibri" w:cs="Tahoma"/>
          <w:b/>
          <w:color w:val="1F497D" w:themeColor="text2"/>
          <w:szCs w:val="22"/>
        </w:rPr>
        <w:tab/>
      </w:r>
      <w:r w:rsidR="00283071">
        <w:rPr>
          <w:rFonts w:ascii="Calibri" w:hAnsi="Calibri" w:cs="Tahoma"/>
          <w:b/>
          <w:szCs w:val="22"/>
        </w:rPr>
        <w:tab/>
      </w:r>
      <w:r w:rsidRPr="00283071">
        <w:rPr>
          <w:rFonts w:ascii="Calibri" w:hAnsi="Calibri" w:cs="Tahoma"/>
          <w:szCs w:val="22"/>
        </w:rPr>
        <w:t>La R.F.E.G., a través de la empresa HOLE GOLF – EVENTOS 90 S.L., ha realizado un bloqueo de h</w:t>
      </w:r>
      <w:r w:rsidR="0089757B">
        <w:rPr>
          <w:rFonts w:ascii="Calibri" w:hAnsi="Calibri" w:cs="Tahoma"/>
          <w:szCs w:val="22"/>
        </w:rPr>
        <w:t xml:space="preserve">abitaciones en </w:t>
      </w:r>
      <w:r w:rsidR="00A256C6">
        <w:rPr>
          <w:rFonts w:ascii="Calibri" w:hAnsi="Calibri" w:cs="Tahoma"/>
          <w:szCs w:val="22"/>
        </w:rPr>
        <w:t>e</w:t>
      </w:r>
      <w:r w:rsidR="0089757B">
        <w:rPr>
          <w:rFonts w:ascii="Calibri" w:hAnsi="Calibri" w:cs="Tahoma"/>
          <w:szCs w:val="22"/>
        </w:rPr>
        <w:t>l</w:t>
      </w:r>
      <w:r w:rsidR="003A0912">
        <w:rPr>
          <w:rFonts w:ascii="Calibri" w:hAnsi="Calibri" w:cs="Tahoma"/>
          <w:szCs w:val="22"/>
        </w:rPr>
        <w:t xml:space="preserve"> siguiente hotel</w:t>
      </w:r>
      <w:r w:rsidRPr="00283071">
        <w:rPr>
          <w:rFonts w:ascii="Calibri" w:hAnsi="Calibri" w:cs="Tahoma"/>
          <w:szCs w:val="22"/>
        </w:rPr>
        <w:t>:</w:t>
      </w:r>
    </w:p>
    <w:p w:rsidR="004653E2" w:rsidRDefault="004653E2"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p>
    <w:p w:rsidR="00A256C6" w:rsidRPr="00283071" w:rsidRDefault="00A256C6"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p>
    <w:p w:rsidR="003B1BD2" w:rsidRPr="00A23329" w:rsidRDefault="00A256C6" w:rsidP="003B1BD2">
      <w:pPr>
        <w:numPr>
          <w:ilvl w:val="0"/>
          <w:numId w:val="18"/>
        </w:numPr>
        <w:tabs>
          <w:tab w:val="clear" w:pos="360"/>
          <w:tab w:val="left" w:pos="-1080"/>
          <w:tab w:val="left" w:pos="-720"/>
          <w:tab w:val="left" w:pos="0"/>
          <w:tab w:val="left" w:pos="851"/>
          <w:tab w:val="left" w:pos="2160"/>
          <w:tab w:val="left" w:pos="2694"/>
          <w:tab w:val="num" w:pos="32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3240" w:hanging="830"/>
        <w:jc w:val="both"/>
        <w:rPr>
          <w:rFonts w:ascii="Calibri" w:hAnsi="Calibri" w:cs="Tahoma"/>
          <w:snapToGrid w:val="0"/>
          <w:szCs w:val="22"/>
          <w:lang w:val="es-ES_tradnl"/>
        </w:rPr>
      </w:pPr>
      <w:r>
        <w:rPr>
          <w:rFonts w:ascii="Calibri" w:hAnsi="Calibri" w:cs="Tahoma"/>
          <w:b/>
          <w:szCs w:val="22"/>
        </w:rPr>
        <w:t>HOTEL</w:t>
      </w:r>
      <w:r w:rsidR="00A23329">
        <w:rPr>
          <w:rFonts w:ascii="Calibri" w:hAnsi="Calibri" w:cs="Tahoma"/>
          <w:b/>
          <w:szCs w:val="22"/>
        </w:rPr>
        <w:t xml:space="preserve"> LAGUNA</w:t>
      </w:r>
      <w:r w:rsidR="00AC46D4">
        <w:rPr>
          <w:rFonts w:ascii="Calibri" w:hAnsi="Calibri" w:cs="Tahoma"/>
          <w:b/>
          <w:szCs w:val="22"/>
        </w:rPr>
        <w:t xml:space="preserve"> NIVARIA </w:t>
      </w:r>
      <w:r w:rsidR="00AC46D4">
        <w:rPr>
          <w:rFonts w:ascii="Calibri" w:hAnsi="Calibri" w:cs="Tahoma"/>
          <w:b/>
          <w:szCs w:val="22"/>
          <w:vertAlign w:val="superscript"/>
        </w:rPr>
        <w:t>****</w:t>
      </w:r>
    </w:p>
    <w:p w:rsidR="00A23329" w:rsidRPr="003B1BD2" w:rsidRDefault="00A23329" w:rsidP="003B1BD2">
      <w:pPr>
        <w:numPr>
          <w:ilvl w:val="0"/>
          <w:numId w:val="18"/>
        </w:numPr>
        <w:tabs>
          <w:tab w:val="clear" w:pos="360"/>
          <w:tab w:val="left" w:pos="-1080"/>
          <w:tab w:val="left" w:pos="-720"/>
          <w:tab w:val="left" w:pos="0"/>
          <w:tab w:val="left" w:pos="851"/>
          <w:tab w:val="left" w:pos="2160"/>
          <w:tab w:val="left" w:pos="2694"/>
          <w:tab w:val="num" w:pos="32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3240" w:hanging="830"/>
        <w:jc w:val="both"/>
        <w:rPr>
          <w:rFonts w:ascii="Calibri" w:hAnsi="Calibri" w:cs="Tahoma"/>
          <w:snapToGrid w:val="0"/>
          <w:szCs w:val="22"/>
          <w:lang w:val="es-ES_tradnl"/>
        </w:rPr>
      </w:pPr>
      <w:r>
        <w:rPr>
          <w:rFonts w:ascii="Calibri" w:hAnsi="Calibri" w:cs="Tahoma"/>
          <w:b/>
          <w:szCs w:val="22"/>
        </w:rPr>
        <w:t>HOTEL  AGUERE</w:t>
      </w:r>
      <w:r w:rsidR="00AC46D4">
        <w:rPr>
          <w:rFonts w:ascii="Calibri" w:hAnsi="Calibri" w:cs="Tahoma"/>
          <w:b/>
          <w:szCs w:val="22"/>
        </w:rPr>
        <w:t xml:space="preserve"> *</w:t>
      </w:r>
    </w:p>
    <w:p w:rsidR="004653E2" w:rsidRPr="00283071" w:rsidRDefault="004653E2" w:rsidP="003B1BD2">
      <w:pPr>
        <w:tabs>
          <w:tab w:val="left" w:pos="-1080"/>
          <w:tab w:val="left" w:pos="-720"/>
          <w:tab w:val="left" w:pos="0"/>
          <w:tab w:val="left" w:pos="851"/>
          <w:tab w:val="left" w:pos="2160"/>
          <w:tab w:val="left" w:pos="2694"/>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jc w:val="both"/>
        <w:rPr>
          <w:rFonts w:ascii="Calibri" w:hAnsi="Calibri" w:cs="Tahoma"/>
          <w:snapToGrid w:val="0"/>
          <w:szCs w:val="22"/>
          <w:lang w:val="es-ES_tradnl"/>
        </w:rPr>
      </w:pPr>
      <w:r w:rsidRPr="00283071">
        <w:rPr>
          <w:rFonts w:ascii="Calibri" w:hAnsi="Calibri"/>
          <w:szCs w:val="22"/>
        </w:rPr>
        <w:tab/>
      </w:r>
      <w:r w:rsidRPr="00283071">
        <w:rPr>
          <w:rFonts w:ascii="Calibri" w:hAnsi="Calibri"/>
          <w:szCs w:val="22"/>
        </w:rPr>
        <w:tab/>
      </w:r>
      <w:r w:rsidRPr="00283071">
        <w:rPr>
          <w:rFonts w:ascii="Calibri" w:hAnsi="Calibri"/>
          <w:szCs w:val="22"/>
        </w:rPr>
        <w:tab/>
      </w:r>
    </w:p>
    <w:p w:rsidR="004653E2" w:rsidRPr="00283071" w:rsidRDefault="004653E2" w:rsidP="00283071">
      <w:pPr>
        <w:widowControl w:val="0"/>
        <w:ind w:left="2160"/>
        <w:jc w:val="both"/>
        <w:rPr>
          <w:rFonts w:ascii="Calibri" w:hAnsi="Calibri" w:cs="Tahoma"/>
          <w:snapToGrid w:val="0"/>
          <w:szCs w:val="22"/>
          <w:lang w:val="es-ES_tradnl"/>
        </w:rPr>
      </w:pPr>
      <w:r w:rsidRPr="00283071">
        <w:rPr>
          <w:rFonts w:ascii="Calibri" w:hAnsi="Calibri" w:cs="Tahoma"/>
          <w:snapToGrid w:val="0"/>
          <w:szCs w:val="22"/>
          <w:lang w:val="es-ES_tradnl"/>
        </w:rPr>
        <w:t xml:space="preserve">Todas las solicitudes deberán efectuarse directamente a través de la empresa HOLE GOLF – EVENTOS 90 S.L., antes del día </w:t>
      </w:r>
      <w:r w:rsidR="008D2A6C">
        <w:rPr>
          <w:rFonts w:ascii="Calibri" w:hAnsi="Calibri" w:cs="Tahoma"/>
          <w:snapToGrid w:val="0"/>
          <w:szCs w:val="22"/>
          <w:lang w:val="es-ES_tradnl"/>
        </w:rPr>
        <w:t>10</w:t>
      </w:r>
      <w:r w:rsidR="00B07DB8">
        <w:rPr>
          <w:rFonts w:ascii="Calibri" w:hAnsi="Calibri" w:cs="Tahoma"/>
          <w:snapToGrid w:val="0"/>
          <w:szCs w:val="22"/>
          <w:lang w:val="es-ES_tradnl"/>
        </w:rPr>
        <w:t xml:space="preserve"> </w:t>
      </w:r>
      <w:r w:rsidR="00BC5D43">
        <w:rPr>
          <w:rFonts w:ascii="Calibri" w:hAnsi="Calibri" w:cs="Tahoma"/>
          <w:snapToGrid w:val="0"/>
          <w:szCs w:val="22"/>
          <w:lang w:val="es-ES_tradnl"/>
        </w:rPr>
        <w:t>DE MARZO DE 201</w:t>
      </w:r>
      <w:r w:rsidR="003B1BD2">
        <w:rPr>
          <w:rFonts w:ascii="Calibri" w:hAnsi="Calibri" w:cs="Tahoma"/>
          <w:snapToGrid w:val="0"/>
          <w:szCs w:val="22"/>
          <w:lang w:val="es-ES_tradnl"/>
        </w:rPr>
        <w:t>5</w:t>
      </w:r>
      <w:r w:rsidRPr="00283071">
        <w:rPr>
          <w:rFonts w:ascii="Calibri" w:hAnsi="Calibri" w:cs="Tahoma"/>
          <w:snapToGrid w:val="0"/>
          <w:szCs w:val="22"/>
          <w:lang w:val="es-ES_tradnl"/>
        </w:rPr>
        <w:t>, cumplimentando la hoja de solicitud de alojamiento que se a</w:t>
      </w:r>
      <w:r w:rsidR="00FA6C38" w:rsidRPr="00283071">
        <w:rPr>
          <w:rFonts w:ascii="Calibri" w:hAnsi="Calibri" w:cs="Tahoma"/>
          <w:snapToGrid w:val="0"/>
          <w:szCs w:val="22"/>
          <w:lang w:val="es-ES_tradnl"/>
        </w:rPr>
        <w:t xml:space="preserve">djunta y remitiéndola por </w:t>
      </w:r>
      <w:r w:rsidRPr="00283071">
        <w:rPr>
          <w:rFonts w:ascii="Calibri" w:hAnsi="Calibri" w:cs="Tahoma"/>
          <w:snapToGrid w:val="0"/>
          <w:szCs w:val="22"/>
          <w:lang w:val="es-ES_tradnl"/>
        </w:rPr>
        <w:t xml:space="preserve">e-mail a: </w:t>
      </w:r>
    </w:p>
    <w:p w:rsidR="00693BCF" w:rsidRPr="00283071" w:rsidRDefault="00693BCF"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b/>
          <w:szCs w:val="22"/>
          <w:lang w:val="es-ES_tradnl"/>
        </w:rPr>
      </w:pPr>
    </w:p>
    <w:p w:rsidR="00986768" w:rsidRDefault="004653E2"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283071">
        <w:rPr>
          <w:rFonts w:ascii="Calibri" w:hAnsi="Calibri"/>
          <w:b/>
          <w:szCs w:val="22"/>
        </w:rPr>
        <w:tab/>
      </w:r>
      <w:r w:rsidRPr="00283071">
        <w:rPr>
          <w:rFonts w:ascii="Calibri" w:hAnsi="Calibri"/>
          <w:b/>
          <w:szCs w:val="22"/>
        </w:rPr>
        <w:tab/>
      </w:r>
      <w:r w:rsidRPr="00283071">
        <w:rPr>
          <w:rFonts w:ascii="Calibri" w:hAnsi="Calibri"/>
          <w:b/>
          <w:szCs w:val="22"/>
        </w:rPr>
        <w:tab/>
      </w:r>
      <w:r w:rsidRPr="00283071">
        <w:rPr>
          <w:rFonts w:ascii="Calibri" w:hAnsi="Calibri" w:cs="Tahoma"/>
          <w:b/>
          <w:szCs w:val="22"/>
        </w:rPr>
        <w:tab/>
      </w:r>
      <w:r w:rsidR="00CB2AFD">
        <w:rPr>
          <w:rFonts w:ascii="Calibri" w:hAnsi="Calibri" w:cs="Tahoma"/>
          <w:b/>
          <w:szCs w:val="22"/>
        </w:rPr>
        <w:tab/>
      </w:r>
      <w:r w:rsidRPr="00283071">
        <w:rPr>
          <w:rFonts w:ascii="Calibri" w:hAnsi="Calibri" w:cs="Tahoma"/>
          <w:b/>
          <w:szCs w:val="22"/>
        </w:rPr>
        <w:tab/>
        <w:t>HOLE GOLF – EVENTOS 90 S.L.</w:t>
      </w:r>
      <w:r w:rsidR="00B07DB8">
        <w:rPr>
          <w:rFonts w:ascii="Calibri" w:hAnsi="Calibri" w:cs="Tahoma"/>
          <w:b/>
          <w:szCs w:val="22"/>
        </w:rPr>
        <w:t xml:space="preserve"> </w:t>
      </w:r>
      <w:r w:rsidRPr="00283071">
        <w:rPr>
          <w:rFonts w:ascii="Calibri" w:hAnsi="Calibri" w:cs="Tahoma"/>
          <w:b/>
          <w:szCs w:val="22"/>
        </w:rPr>
        <w:t>(</w:t>
      </w:r>
      <w:proofErr w:type="spellStart"/>
      <w:r w:rsidRPr="00283071">
        <w:rPr>
          <w:rFonts w:ascii="Calibri" w:hAnsi="Calibri" w:cs="Tahoma"/>
          <w:b/>
          <w:szCs w:val="22"/>
        </w:rPr>
        <w:t>Att</w:t>
      </w:r>
      <w:proofErr w:type="spellEnd"/>
      <w:r w:rsidRPr="00283071">
        <w:rPr>
          <w:rFonts w:ascii="Calibri" w:hAnsi="Calibri" w:cs="Tahoma"/>
          <w:b/>
          <w:szCs w:val="22"/>
        </w:rPr>
        <w:t>.:</w:t>
      </w:r>
      <w:r w:rsidR="00B07DB8">
        <w:rPr>
          <w:rFonts w:ascii="Calibri" w:hAnsi="Calibri" w:cs="Tahoma"/>
          <w:b/>
          <w:szCs w:val="22"/>
        </w:rPr>
        <w:t xml:space="preserve"> </w:t>
      </w:r>
      <w:r w:rsidRPr="00283071">
        <w:rPr>
          <w:rFonts w:ascii="Calibri" w:hAnsi="Calibri" w:cs="Tahoma"/>
          <w:b/>
          <w:szCs w:val="22"/>
        </w:rPr>
        <w:t xml:space="preserve">D. Íñigo </w:t>
      </w:r>
      <w:proofErr w:type="spellStart"/>
      <w:r w:rsidR="00B07DB8">
        <w:rPr>
          <w:rFonts w:ascii="Calibri" w:hAnsi="Calibri" w:cs="Tahoma"/>
          <w:b/>
          <w:szCs w:val="22"/>
        </w:rPr>
        <w:t>Á</w:t>
      </w:r>
      <w:r w:rsidRPr="00283071">
        <w:rPr>
          <w:rFonts w:ascii="Calibri" w:hAnsi="Calibri" w:cs="Tahoma"/>
          <w:b/>
          <w:szCs w:val="22"/>
        </w:rPr>
        <w:t>lfaro</w:t>
      </w:r>
      <w:proofErr w:type="spellEnd"/>
      <w:r w:rsidRPr="00283071">
        <w:rPr>
          <w:rFonts w:ascii="Calibri" w:hAnsi="Calibri" w:cs="Tahoma"/>
          <w:b/>
          <w:szCs w:val="22"/>
        </w:rPr>
        <w:t>)</w:t>
      </w:r>
      <w:r w:rsidRPr="00283071">
        <w:rPr>
          <w:rFonts w:ascii="Calibri" w:hAnsi="Calibri" w:cs="Tahoma"/>
          <w:b/>
          <w:szCs w:val="22"/>
        </w:rPr>
        <w:tab/>
      </w:r>
      <w:r w:rsidRPr="00283071">
        <w:rPr>
          <w:rFonts w:ascii="Calibri" w:hAnsi="Calibri" w:cs="Tahoma"/>
          <w:b/>
          <w:szCs w:val="22"/>
        </w:rPr>
        <w:tab/>
      </w:r>
      <w:r w:rsidR="00FA6C38" w:rsidRPr="00283071">
        <w:rPr>
          <w:rFonts w:ascii="Calibri" w:hAnsi="Calibri" w:cs="Tahoma"/>
          <w:b/>
          <w:szCs w:val="22"/>
        </w:rPr>
        <w:tab/>
      </w:r>
      <w:r w:rsidR="00FA6C38" w:rsidRPr="00283071">
        <w:rPr>
          <w:rFonts w:ascii="Calibri" w:hAnsi="Calibri" w:cs="Tahoma"/>
          <w:b/>
          <w:szCs w:val="22"/>
        </w:rPr>
        <w:tab/>
      </w:r>
      <w:r w:rsidR="00CB2AFD">
        <w:rPr>
          <w:rFonts w:ascii="Calibri" w:hAnsi="Calibri" w:cs="Tahoma"/>
          <w:b/>
          <w:szCs w:val="22"/>
        </w:rPr>
        <w:tab/>
      </w:r>
      <w:r w:rsidR="00FA6C38" w:rsidRPr="00283071">
        <w:rPr>
          <w:rFonts w:ascii="Calibri" w:hAnsi="Calibri" w:cs="Tahoma"/>
          <w:b/>
          <w:szCs w:val="22"/>
        </w:rPr>
        <w:tab/>
      </w:r>
    </w:p>
    <w:p w:rsidR="00FA6C38" w:rsidRPr="00283071" w:rsidRDefault="00986768"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Pr>
          <w:rFonts w:ascii="Calibri" w:hAnsi="Calibri" w:cs="Tahoma"/>
          <w:b/>
          <w:szCs w:val="22"/>
        </w:rPr>
        <w:tab/>
      </w:r>
      <w:r>
        <w:rPr>
          <w:rFonts w:ascii="Calibri" w:hAnsi="Calibri" w:cs="Tahoma"/>
          <w:b/>
          <w:szCs w:val="22"/>
        </w:rPr>
        <w:tab/>
      </w:r>
      <w:r>
        <w:rPr>
          <w:rFonts w:ascii="Calibri" w:hAnsi="Calibri" w:cs="Tahoma"/>
          <w:b/>
          <w:szCs w:val="22"/>
        </w:rPr>
        <w:tab/>
      </w:r>
      <w:r>
        <w:rPr>
          <w:rFonts w:ascii="Calibri" w:hAnsi="Calibri" w:cs="Tahoma"/>
          <w:b/>
          <w:szCs w:val="22"/>
        </w:rPr>
        <w:tab/>
      </w:r>
      <w:r>
        <w:rPr>
          <w:rFonts w:ascii="Calibri" w:hAnsi="Calibri" w:cs="Tahoma"/>
          <w:b/>
          <w:szCs w:val="22"/>
        </w:rPr>
        <w:tab/>
      </w:r>
      <w:r>
        <w:rPr>
          <w:rFonts w:ascii="Calibri" w:hAnsi="Calibri" w:cs="Tahoma"/>
          <w:b/>
          <w:szCs w:val="22"/>
        </w:rPr>
        <w:tab/>
      </w:r>
      <w:r w:rsidR="00FA6C38" w:rsidRPr="00283071">
        <w:rPr>
          <w:rFonts w:ascii="Calibri" w:hAnsi="Calibri" w:cs="Tahoma"/>
          <w:b/>
          <w:i/>
          <w:szCs w:val="22"/>
        </w:rPr>
        <w:t>SOLICITUDES POR E-MAIL:</w:t>
      </w:r>
      <w:r w:rsidR="00FA6C38" w:rsidRPr="00283071">
        <w:rPr>
          <w:rFonts w:ascii="Calibri" w:hAnsi="Calibri" w:cs="Tahoma"/>
          <w:b/>
          <w:szCs w:val="22"/>
        </w:rPr>
        <w:t xml:space="preserve"> </w:t>
      </w:r>
      <w:hyperlink r:id="rId20" w:history="1">
        <w:r w:rsidR="00FA6C38" w:rsidRPr="00283071">
          <w:rPr>
            <w:rStyle w:val="Hipervnculo"/>
            <w:rFonts w:ascii="Calibri" w:hAnsi="Calibri" w:cs="Tahoma"/>
            <w:szCs w:val="22"/>
          </w:rPr>
          <w:t>alfaro@holegolf.com</w:t>
        </w:r>
      </w:hyperlink>
    </w:p>
    <w:p w:rsidR="00FA6C38" w:rsidRPr="00283071" w:rsidRDefault="00FA6C38"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283071">
        <w:rPr>
          <w:rFonts w:ascii="Calibri" w:hAnsi="Calibri" w:cs="Tahoma"/>
          <w:b/>
          <w:szCs w:val="22"/>
        </w:rPr>
        <w:lastRenderedPageBreak/>
        <w:tab/>
      </w:r>
      <w:r w:rsidRPr="00283071">
        <w:rPr>
          <w:rFonts w:ascii="Calibri" w:hAnsi="Calibri" w:cs="Tahoma"/>
          <w:b/>
          <w:szCs w:val="22"/>
        </w:rPr>
        <w:tab/>
      </w:r>
      <w:r w:rsidRPr="00283071">
        <w:rPr>
          <w:rFonts w:ascii="Calibri" w:hAnsi="Calibri" w:cs="Tahoma"/>
          <w:b/>
          <w:szCs w:val="22"/>
        </w:rPr>
        <w:tab/>
      </w:r>
      <w:r w:rsidRPr="00283071">
        <w:rPr>
          <w:rFonts w:ascii="Calibri" w:hAnsi="Calibri" w:cs="Tahoma"/>
          <w:b/>
          <w:szCs w:val="22"/>
        </w:rPr>
        <w:tab/>
      </w:r>
      <w:r w:rsidRPr="00283071">
        <w:rPr>
          <w:rFonts w:ascii="Calibri" w:hAnsi="Calibri" w:cs="Tahoma"/>
          <w:b/>
          <w:szCs w:val="22"/>
        </w:rPr>
        <w:tab/>
      </w:r>
      <w:r w:rsidR="00CB2AFD">
        <w:rPr>
          <w:rFonts w:ascii="Calibri" w:hAnsi="Calibri" w:cs="Tahoma"/>
          <w:b/>
          <w:szCs w:val="22"/>
        </w:rPr>
        <w:tab/>
      </w:r>
      <w:r w:rsidR="008A25EA" w:rsidRPr="00283071">
        <w:rPr>
          <w:rFonts w:ascii="Calibri" w:hAnsi="Calibri" w:cs="Tahoma"/>
          <w:b/>
          <w:szCs w:val="22"/>
        </w:rPr>
        <w:t>Tel.</w:t>
      </w:r>
      <w:r w:rsidRPr="00283071">
        <w:rPr>
          <w:rFonts w:ascii="Calibri" w:hAnsi="Calibri" w:cs="Tahoma"/>
          <w:b/>
          <w:szCs w:val="22"/>
        </w:rPr>
        <w:t>:</w:t>
      </w:r>
      <w:r w:rsidRPr="00283071">
        <w:rPr>
          <w:rFonts w:ascii="Calibri" w:hAnsi="Calibri" w:cs="Tahoma"/>
          <w:b/>
          <w:szCs w:val="22"/>
        </w:rPr>
        <w:tab/>
        <w:t>948 24 10 51</w:t>
      </w:r>
    </w:p>
    <w:p w:rsidR="00FE2D19" w:rsidRDefault="00FE2D19" w:rsidP="00283071">
      <w:pPr>
        <w:widowControl w:val="0"/>
        <w:ind w:left="2160"/>
        <w:jc w:val="both"/>
        <w:rPr>
          <w:rFonts w:ascii="Calibri" w:hAnsi="Calibri" w:cs="Tahoma"/>
          <w:b/>
          <w:snapToGrid w:val="0"/>
          <w:szCs w:val="22"/>
          <w:lang w:val="es-ES_tradnl"/>
        </w:rPr>
      </w:pPr>
    </w:p>
    <w:p w:rsidR="00693BCF" w:rsidRDefault="00693BCF" w:rsidP="00283071">
      <w:pPr>
        <w:widowControl w:val="0"/>
        <w:ind w:left="2160"/>
        <w:jc w:val="both"/>
        <w:rPr>
          <w:rFonts w:ascii="Calibri" w:hAnsi="Calibri" w:cs="Tahoma"/>
          <w:b/>
          <w:snapToGrid w:val="0"/>
          <w:szCs w:val="22"/>
          <w:lang w:val="es-ES_tradnl"/>
        </w:rPr>
      </w:pPr>
    </w:p>
    <w:p w:rsidR="00986768" w:rsidRDefault="00986768" w:rsidP="008D2A6C">
      <w:pPr>
        <w:widowControl w:val="0"/>
        <w:jc w:val="both"/>
        <w:rPr>
          <w:rFonts w:ascii="Calibri" w:hAnsi="Calibri" w:cs="Tahoma"/>
          <w:b/>
          <w:snapToGrid w:val="0"/>
          <w:szCs w:val="22"/>
          <w:lang w:val="es-ES_tradnl"/>
        </w:rPr>
      </w:pPr>
    </w:p>
    <w:p w:rsidR="008D2A6C" w:rsidRPr="00C848B3" w:rsidRDefault="008D2A6C" w:rsidP="008D2A6C">
      <w:pPr>
        <w:autoSpaceDE w:val="0"/>
        <w:autoSpaceDN w:val="0"/>
        <w:jc w:val="both"/>
        <w:rPr>
          <w:rFonts w:asciiTheme="minorHAnsi" w:hAnsiTheme="minorHAnsi"/>
          <w:b/>
          <w:bCs/>
          <w:color w:val="1F497D" w:themeColor="text2"/>
          <w:sz w:val="24"/>
          <w:szCs w:val="24"/>
        </w:rPr>
      </w:pPr>
      <w:r w:rsidRPr="00C848B3">
        <w:rPr>
          <w:rFonts w:asciiTheme="minorHAnsi" w:hAnsiTheme="minorHAnsi"/>
          <w:b/>
          <w:bCs/>
          <w:color w:val="1F497D" w:themeColor="text2"/>
          <w:sz w:val="24"/>
          <w:szCs w:val="24"/>
        </w:rPr>
        <w:t xml:space="preserve">NORMATIVA </w:t>
      </w:r>
    </w:p>
    <w:p w:rsidR="00AC46D4" w:rsidRPr="00AC46D4" w:rsidRDefault="008D2A6C" w:rsidP="00AC46D4">
      <w:pPr>
        <w:autoSpaceDE w:val="0"/>
        <w:autoSpaceDN w:val="0"/>
        <w:ind w:left="2160" w:hanging="2160"/>
        <w:jc w:val="both"/>
        <w:rPr>
          <w:rFonts w:asciiTheme="minorHAnsi" w:hAnsiTheme="minorHAnsi"/>
          <w:iCs/>
          <w:szCs w:val="22"/>
        </w:rPr>
      </w:pPr>
      <w:r w:rsidRPr="00C848B3">
        <w:rPr>
          <w:rFonts w:asciiTheme="minorHAnsi" w:hAnsiTheme="minorHAnsi"/>
          <w:b/>
          <w:bCs/>
          <w:color w:val="1F497D" w:themeColor="text2"/>
          <w:sz w:val="24"/>
          <w:szCs w:val="24"/>
        </w:rPr>
        <w:t>ANTIDOPAJE:</w:t>
      </w:r>
      <w:r w:rsidR="00AC46D4">
        <w:rPr>
          <w:rFonts w:asciiTheme="minorHAnsi" w:hAnsiTheme="minorHAnsi"/>
          <w:b/>
          <w:bCs/>
          <w:color w:val="1F497D" w:themeColor="text2"/>
          <w:sz w:val="24"/>
          <w:szCs w:val="24"/>
        </w:rPr>
        <w:tab/>
      </w:r>
      <w:r w:rsidR="00AC46D4" w:rsidRPr="00AC46D4">
        <w:rPr>
          <w:rFonts w:asciiTheme="minorHAnsi" w:hAnsiTheme="minorHAnsi"/>
          <w:iCs/>
          <w:szCs w:val="22"/>
        </w:rPr>
        <w:t>Os recordamos que, de acuerdo con la  normativa recogida en la</w:t>
      </w:r>
      <w:r w:rsidR="00AC46D4" w:rsidRPr="00AC46D4">
        <w:rPr>
          <w:rFonts w:asciiTheme="minorHAnsi" w:hAnsiTheme="minorHAnsi"/>
          <w:bCs/>
          <w:iCs/>
          <w:szCs w:val="22"/>
        </w:rPr>
        <w:t xml:space="preserve"> </w:t>
      </w:r>
      <w:r w:rsidR="00AC46D4" w:rsidRPr="00AC46D4">
        <w:rPr>
          <w:rFonts w:asciiTheme="minorHAnsi" w:hAnsiTheme="minorHAnsi"/>
          <w:iCs/>
          <w:szCs w:val="22"/>
        </w:rPr>
        <w:t>Ley Orgánica 3/2013, de 20 de junio, de protección de la salud del deportista y lucha contra el dopaje en la actividad deportiva y con la  Resolución de 18 de diciembre de 2014, de la Presidencia del Consejo Superior de Deportes, por la que se aprueba la lista de sustancias y métodos prohibidos en el deporte, todos los deportistas con licencia para participar en competiciones oficiales de ámbito estatal tendrán la obligación de someterse, en competición y fuera de competición, a los controles que determine la Agencia Española de Protección de la Salud en el Deporte.</w:t>
      </w:r>
    </w:p>
    <w:p w:rsidR="00AC46D4" w:rsidRPr="00AC46D4" w:rsidRDefault="00AC46D4" w:rsidP="00AC46D4">
      <w:pPr>
        <w:autoSpaceDE w:val="0"/>
        <w:autoSpaceDN w:val="0"/>
        <w:jc w:val="both"/>
        <w:rPr>
          <w:rFonts w:asciiTheme="minorHAnsi" w:hAnsiTheme="minorHAnsi"/>
          <w:iCs/>
          <w:szCs w:val="22"/>
        </w:rPr>
      </w:pPr>
    </w:p>
    <w:p w:rsidR="00AC46D4" w:rsidRPr="00AC46D4" w:rsidRDefault="00AC46D4" w:rsidP="00AC46D4">
      <w:pPr>
        <w:pStyle w:val="Default"/>
        <w:ind w:left="1440" w:firstLine="720"/>
        <w:rPr>
          <w:rFonts w:asciiTheme="minorHAnsi" w:hAnsiTheme="minorHAnsi"/>
          <w:bCs/>
          <w:color w:val="auto"/>
          <w:sz w:val="22"/>
          <w:szCs w:val="22"/>
        </w:rPr>
      </w:pPr>
      <w:r w:rsidRPr="00AC46D4">
        <w:rPr>
          <w:rFonts w:asciiTheme="minorHAnsi" w:hAnsiTheme="minorHAnsi"/>
          <w:bCs/>
          <w:color w:val="auto"/>
          <w:sz w:val="22"/>
          <w:szCs w:val="22"/>
        </w:rPr>
        <w:t>Para más información:</w:t>
      </w:r>
    </w:p>
    <w:p w:rsidR="00AC46D4" w:rsidRDefault="00F52EE8" w:rsidP="00AC46D4">
      <w:pPr>
        <w:ind w:left="2160"/>
        <w:rPr>
          <w:rFonts w:asciiTheme="minorHAnsi" w:hAnsiTheme="minorHAnsi"/>
          <w:szCs w:val="22"/>
        </w:rPr>
      </w:pPr>
      <w:hyperlink r:id="rId21" w:history="1">
        <w:r w:rsidR="00AC46D4" w:rsidRPr="00CE1C33">
          <w:rPr>
            <w:rStyle w:val="Hipervnculo"/>
            <w:rFonts w:asciiTheme="minorHAnsi" w:hAnsiTheme="minorHAnsi"/>
            <w:szCs w:val="22"/>
          </w:rPr>
          <w:t>http://www.mecd.gob.es/aepsad/control-dopaje/sustancias-y-metodos-prohibidos.html</w:t>
        </w:r>
      </w:hyperlink>
    </w:p>
    <w:p w:rsidR="00AC46D4" w:rsidRDefault="00F52EE8" w:rsidP="00AC46D4">
      <w:pPr>
        <w:ind w:left="2160"/>
        <w:rPr>
          <w:rFonts w:asciiTheme="minorHAnsi" w:hAnsiTheme="minorHAnsi"/>
          <w:szCs w:val="22"/>
        </w:rPr>
      </w:pPr>
      <w:hyperlink r:id="rId22" w:history="1">
        <w:r w:rsidR="00AC46D4" w:rsidRPr="00CE1C33">
          <w:rPr>
            <w:rStyle w:val="Hipervnculo"/>
            <w:rFonts w:asciiTheme="minorHAnsi" w:hAnsiTheme="minorHAnsi"/>
            <w:szCs w:val="22"/>
          </w:rPr>
          <w:t>http://www.rfegolf.es/CommitteePaginas/SeldomCommittee_Home.aspx?CatId=24</w:t>
        </w:r>
      </w:hyperlink>
    </w:p>
    <w:p w:rsidR="00AC46D4" w:rsidRDefault="00AC46D4" w:rsidP="00AC46D4">
      <w:pPr>
        <w:ind w:left="2160"/>
        <w:rPr>
          <w:rFonts w:asciiTheme="minorHAnsi" w:hAnsiTheme="minorHAnsi"/>
          <w:szCs w:val="22"/>
        </w:rPr>
      </w:pPr>
    </w:p>
    <w:p w:rsidR="00626243" w:rsidRDefault="00626243" w:rsidP="00283071">
      <w:pPr>
        <w:widowControl w:val="0"/>
        <w:ind w:left="2160"/>
        <w:jc w:val="both"/>
        <w:rPr>
          <w:rFonts w:ascii="Calibri" w:hAnsi="Calibri" w:cs="Tahoma"/>
          <w:b/>
          <w:snapToGrid w:val="0"/>
          <w:szCs w:val="22"/>
          <w:lang w:val="es-ES_tradnl"/>
        </w:rPr>
      </w:pPr>
    </w:p>
    <w:p w:rsidR="00626243" w:rsidRDefault="00626243" w:rsidP="00283071">
      <w:pPr>
        <w:widowControl w:val="0"/>
        <w:ind w:left="2160"/>
        <w:jc w:val="both"/>
        <w:rPr>
          <w:rFonts w:ascii="Calibri" w:hAnsi="Calibri" w:cs="Tahoma"/>
          <w:b/>
          <w:snapToGrid w:val="0"/>
          <w:szCs w:val="22"/>
          <w:lang w:val="es-ES_tradnl"/>
        </w:rPr>
      </w:pPr>
    </w:p>
    <w:p w:rsidR="00626243" w:rsidRDefault="00626243" w:rsidP="00283071">
      <w:pPr>
        <w:widowControl w:val="0"/>
        <w:ind w:left="2160"/>
        <w:jc w:val="both"/>
        <w:rPr>
          <w:rFonts w:ascii="Calibri" w:hAnsi="Calibri" w:cs="Tahoma"/>
          <w:b/>
          <w:snapToGrid w:val="0"/>
          <w:szCs w:val="22"/>
          <w:lang w:val="es-ES_tradnl"/>
        </w:rPr>
      </w:pPr>
    </w:p>
    <w:p w:rsidR="00626243" w:rsidRDefault="00626243" w:rsidP="00283071">
      <w:pPr>
        <w:widowControl w:val="0"/>
        <w:ind w:left="2160"/>
        <w:jc w:val="both"/>
        <w:rPr>
          <w:rFonts w:ascii="Calibri" w:hAnsi="Calibri" w:cs="Tahoma"/>
          <w:b/>
          <w:snapToGrid w:val="0"/>
          <w:szCs w:val="22"/>
          <w:lang w:val="es-ES_tradnl"/>
        </w:rPr>
      </w:pPr>
    </w:p>
    <w:p w:rsidR="00626243" w:rsidRDefault="00626243" w:rsidP="00283071">
      <w:pPr>
        <w:widowControl w:val="0"/>
        <w:ind w:left="2160"/>
        <w:jc w:val="both"/>
        <w:rPr>
          <w:rFonts w:ascii="Calibri" w:hAnsi="Calibri" w:cs="Tahoma"/>
          <w:b/>
          <w:snapToGrid w:val="0"/>
          <w:szCs w:val="22"/>
          <w:lang w:val="es-ES_tradnl"/>
        </w:rPr>
      </w:pPr>
    </w:p>
    <w:p w:rsidR="00986768" w:rsidRDefault="00986768" w:rsidP="00283071">
      <w:pPr>
        <w:widowControl w:val="0"/>
        <w:ind w:left="2160"/>
        <w:jc w:val="both"/>
        <w:rPr>
          <w:rFonts w:ascii="Calibri" w:hAnsi="Calibri" w:cs="Tahoma"/>
          <w:b/>
          <w:snapToGrid w:val="0"/>
          <w:szCs w:val="22"/>
          <w:lang w:val="es-ES_tradnl"/>
        </w:rPr>
      </w:pPr>
    </w:p>
    <w:p w:rsidR="00986768" w:rsidRDefault="00986768" w:rsidP="00283071">
      <w:pPr>
        <w:widowControl w:val="0"/>
        <w:ind w:left="2160"/>
        <w:jc w:val="both"/>
        <w:rPr>
          <w:rFonts w:ascii="Calibri" w:hAnsi="Calibri" w:cs="Tahoma"/>
          <w:b/>
          <w:snapToGrid w:val="0"/>
          <w:szCs w:val="22"/>
          <w:lang w:val="es-ES_tradnl"/>
        </w:rPr>
      </w:pPr>
    </w:p>
    <w:p w:rsidR="00BD0894" w:rsidRPr="00283071" w:rsidRDefault="00FD49D8" w:rsidP="00283071">
      <w:pPr>
        <w:ind w:left="3600" w:firstLine="720"/>
        <w:jc w:val="both"/>
        <w:rPr>
          <w:rFonts w:ascii="Calibri" w:hAnsi="Calibri" w:cs="Tahoma"/>
          <w:szCs w:val="22"/>
        </w:rPr>
      </w:pPr>
      <w:r>
        <w:rPr>
          <w:rFonts w:ascii="Calibri" w:hAnsi="Calibri" w:cs="Tahoma"/>
          <w:noProof/>
          <w:szCs w:val="22"/>
        </w:rPr>
        <w:drawing>
          <wp:anchor distT="0" distB="0" distL="114300" distR="114300" simplePos="0" relativeHeight="251657728" behindDoc="1" locked="0" layoutInCell="1" allowOverlap="1">
            <wp:simplePos x="0" y="0"/>
            <wp:positionH relativeFrom="column">
              <wp:posOffset>2437765</wp:posOffset>
            </wp:positionH>
            <wp:positionV relativeFrom="paragraph">
              <wp:posOffset>63500</wp:posOffset>
            </wp:positionV>
            <wp:extent cx="1630045" cy="1171575"/>
            <wp:effectExtent l="19050" t="0" r="8255" b="0"/>
            <wp:wrapNone/>
            <wp:docPr id="18" name="Imagen 18"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rma D"/>
                    <pic:cNvPicPr>
                      <a:picLocks noChangeAspect="1" noChangeArrowheads="1"/>
                    </pic:cNvPicPr>
                  </pic:nvPicPr>
                  <pic:blipFill>
                    <a:blip r:embed="rId23" cstate="print"/>
                    <a:srcRect/>
                    <a:stretch>
                      <a:fillRect/>
                    </a:stretch>
                  </pic:blipFill>
                  <pic:spPr bwMode="auto">
                    <a:xfrm>
                      <a:off x="0" y="0"/>
                      <a:ext cx="1630045" cy="1171575"/>
                    </a:xfrm>
                    <a:prstGeom prst="rect">
                      <a:avLst/>
                    </a:prstGeom>
                    <a:noFill/>
                    <a:ln w="9525">
                      <a:noFill/>
                      <a:miter lim="800000"/>
                      <a:headEnd/>
                      <a:tailEnd/>
                    </a:ln>
                  </pic:spPr>
                </pic:pic>
              </a:graphicData>
            </a:graphic>
          </wp:anchor>
        </w:drawing>
      </w:r>
      <w:r w:rsidR="00986768">
        <w:rPr>
          <w:rFonts w:ascii="Calibri" w:hAnsi="Calibri" w:cs="Tahoma"/>
          <w:szCs w:val="22"/>
        </w:rPr>
        <w:t xml:space="preserve">En Madrid, </w:t>
      </w:r>
      <w:r w:rsidR="003B1BD2">
        <w:rPr>
          <w:rFonts w:ascii="Calibri" w:hAnsi="Calibri" w:cs="Tahoma"/>
          <w:szCs w:val="22"/>
        </w:rPr>
        <w:t xml:space="preserve">a </w:t>
      </w:r>
      <w:r w:rsidR="00626243">
        <w:rPr>
          <w:rFonts w:ascii="Calibri" w:hAnsi="Calibri" w:cs="Tahoma"/>
          <w:szCs w:val="22"/>
        </w:rPr>
        <w:t xml:space="preserve">30 </w:t>
      </w:r>
      <w:r w:rsidR="003B1BD2">
        <w:rPr>
          <w:rFonts w:ascii="Calibri" w:hAnsi="Calibri" w:cs="Tahoma"/>
          <w:szCs w:val="22"/>
        </w:rPr>
        <w:t>de enero de 2015</w:t>
      </w:r>
    </w:p>
    <w:p w:rsidR="00BD0894" w:rsidRPr="00283071" w:rsidRDefault="007C5FBB" w:rsidP="00283071">
      <w:pPr>
        <w:ind w:left="3600" w:firstLine="720"/>
        <w:jc w:val="both"/>
        <w:rPr>
          <w:rFonts w:ascii="Calibri" w:hAnsi="Calibri" w:cs="Tahoma"/>
          <w:szCs w:val="22"/>
        </w:rPr>
      </w:pPr>
      <w:r w:rsidRPr="00283071">
        <w:rPr>
          <w:rFonts w:ascii="Calibri" w:hAnsi="Calibri" w:cs="Tahoma"/>
          <w:szCs w:val="22"/>
        </w:rPr>
        <w:t>EL SECRETARIO GENERAL</w:t>
      </w:r>
    </w:p>
    <w:p w:rsidR="00BD0894" w:rsidRDefault="00BD0894" w:rsidP="00283071">
      <w:pPr>
        <w:jc w:val="both"/>
        <w:rPr>
          <w:rFonts w:ascii="Calibri" w:hAnsi="Calibri" w:cs="Tahoma"/>
          <w:szCs w:val="22"/>
        </w:rPr>
      </w:pPr>
    </w:p>
    <w:p w:rsidR="00693BCF" w:rsidRDefault="00693BCF" w:rsidP="00283071">
      <w:pPr>
        <w:jc w:val="both"/>
        <w:rPr>
          <w:rFonts w:ascii="Calibri" w:hAnsi="Calibri" w:cs="Tahoma"/>
          <w:szCs w:val="22"/>
        </w:rPr>
      </w:pPr>
    </w:p>
    <w:p w:rsidR="0011721B" w:rsidRPr="00283071" w:rsidRDefault="0011721B" w:rsidP="00283071">
      <w:pPr>
        <w:jc w:val="both"/>
        <w:rPr>
          <w:rFonts w:ascii="Calibri" w:hAnsi="Calibri" w:cs="Tahoma"/>
          <w:szCs w:val="22"/>
        </w:rPr>
      </w:pPr>
    </w:p>
    <w:p w:rsidR="00BD0894" w:rsidRPr="00283071" w:rsidRDefault="00BD0894" w:rsidP="00283071">
      <w:pPr>
        <w:jc w:val="both"/>
        <w:rPr>
          <w:rFonts w:ascii="Calibri" w:hAnsi="Calibri" w:cs="Tahoma"/>
          <w:szCs w:val="22"/>
        </w:rPr>
      </w:pPr>
    </w:p>
    <w:p w:rsidR="00FA6C38" w:rsidRPr="00283071" w:rsidRDefault="00FA6C38" w:rsidP="00283071">
      <w:pPr>
        <w:jc w:val="both"/>
        <w:rPr>
          <w:rFonts w:ascii="Calibri" w:hAnsi="Calibri" w:cs="Tahoma"/>
          <w:szCs w:val="22"/>
        </w:rPr>
      </w:pPr>
    </w:p>
    <w:p w:rsidR="00BD0894" w:rsidRPr="00283071" w:rsidRDefault="006B096C" w:rsidP="00283071">
      <w:pPr>
        <w:widowControl w:val="0"/>
        <w:ind w:left="3600" w:firstLine="720"/>
        <w:jc w:val="both"/>
        <w:rPr>
          <w:rFonts w:ascii="Calibri" w:hAnsi="Calibri" w:cs="Tahoma"/>
          <w:snapToGrid w:val="0"/>
          <w:szCs w:val="22"/>
          <w:lang w:val="es-ES_tradnl"/>
        </w:rPr>
      </w:pPr>
      <w:r w:rsidRPr="00283071">
        <w:rPr>
          <w:rFonts w:ascii="Calibri" w:hAnsi="Calibri" w:cs="Tahoma"/>
          <w:szCs w:val="22"/>
        </w:rPr>
        <w:t xml:space="preserve">D. </w:t>
      </w:r>
      <w:r w:rsidR="00AD7B90" w:rsidRPr="00283071">
        <w:rPr>
          <w:rFonts w:ascii="Calibri" w:hAnsi="Calibri" w:cs="Tahoma"/>
          <w:szCs w:val="22"/>
        </w:rPr>
        <w:t>LUIS Á</w:t>
      </w:r>
      <w:r w:rsidR="00BD0894" w:rsidRPr="00283071">
        <w:rPr>
          <w:rFonts w:ascii="Calibri" w:hAnsi="Calibri" w:cs="Tahoma"/>
          <w:szCs w:val="22"/>
        </w:rPr>
        <w:t>LVAREZ DE BOHORQUES</w:t>
      </w:r>
    </w:p>
    <w:p w:rsidR="007A71CC" w:rsidRDefault="007A71CC" w:rsidP="00283071">
      <w:pPr>
        <w:ind w:left="-426"/>
        <w:jc w:val="both"/>
        <w:rPr>
          <w:rFonts w:ascii="Tahoma" w:hAnsi="Tahoma" w:cs="Tahoma"/>
          <w:b/>
          <w:szCs w:val="22"/>
        </w:rPr>
      </w:pPr>
    </w:p>
    <w:p w:rsidR="00693BCF" w:rsidRDefault="00693BCF" w:rsidP="00283071">
      <w:pPr>
        <w:ind w:left="-426"/>
        <w:jc w:val="both"/>
        <w:rPr>
          <w:rFonts w:ascii="Tahoma" w:hAnsi="Tahoma" w:cs="Tahoma"/>
          <w:b/>
          <w:sz w:val="18"/>
          <w:szCs w:val="18"/>
        </w:rPr>
      </w:pPr>
    </w:p>
    <w:p w:rsidR="00986768" w:rsidRDefault="00986768" w:rsidP="00283071">
      <w:pPr>
        <w:ind w:left="-426"/>
        <w:jc w:val="both"/>
        <w:rPr>
          <w:rFonts w:ascii="Tahoma" w:hAnsi="Tahoma" w:cs="Tahoma"/>
          <w:b/>
          <w:sz w:val="18"/>
          <w:szCs w:val="18"/>
        </w:rPr>
      </w:pPr>
    </w:p>
    <w:p w:rsidR="00986768" w:rsidRDefault="00986768" w:rsidP="00283071">
      <w:pPr>
        <w:ind w:left="-426"/>
        <w:jc w:val="both"/>
        <w:rPr>
          <w:rFonts w:ascii="Tahoma" w:hAnsi="Tahoma" w:cs="Tahoma"/>
          <w:b/>
          <w:sz w:val="18"/>
          <w:szCs w:val="18"/>
        </w:rPr>
      </w:pPr>
    </w:p>
    <w:p w:rsidR="00986768" w:rsidRDefault="00986768" w:rsidP="00283071">
      <w:pPr>
        <w:ind w:left="-426"/>
        <w:jc w:val="both"/>
        <w:rPr>
          <w:rFonts w:ascii="Tahoma" w:hAnsi="Tahoma" w:cs="Tahoma"/>
          <w:b/>
          <w:sz w:val="18"/>
          <w:szCs w:val="18"/>
        </w:rPr>
      </w:pPr>
    </w:p>
    <w:p w:rsidR="00986768" w:rsidRDefault="00986768" w:rsidP="00283071">
      <w:pPr>
        <w:ind w:left="-426"/>
        <w:jc w:val="both"/>
        <w:rPr>
          <w:rFonts w:ascii="Tahoma" w:hAnsi="Tahoma" w:cs="Tahoma"/>
          <w:b/>
          <w:sz w:val="18"/>
          <w:szCs w:val="18"/>
        </w:rPr>
      </w:pPr>
    </w:p>
    <w:p w:rsidR="00986768" w:rsidRDefault="00986768" w:rsidP="00283071">
      <w:pPr>
        <w:ind w:left="-426"/>
        <w:jc w:val="both"/>
        <w:rPr>
          <w:rFonts w:ascii="Tahoma" w:hAnsi="Tahoma" w:cs="Tahoma"/>
          <w:b/>
          <w:sz w:val="18"/>
          <w:szCs w:val="18"/>
        </w:rPr>
      </w:pPr>
    </w:p>
    <w:p w:rsidR="00986768" w:rsidRDefault="00986768" w:rsidP="00283071">
      <w:pPr>
        <w:ind w:left="-426"/>
        <w:jc w:val="both"/>
        <w:rPr>
          <w:rFonts w:ascii="Tahoma" w:hAnsi="Tahoma" w:cs="Tahoma"/>
          <w:b/>
          <w:sz w:val="18"/>
          <w:szCs w:val="18"/>
        </w:rPr>
      </w:pPr>
    </w:p>
    <w:p w:rsidR="00986768" w:rsidRDefault="00986768" w:rsidP="00283071">
      <w:pPr>
        <w:ind w:left="-426"/>
        <w:jc w:val="both"/>
        <w:rPr>
          <w:rFonts w:ascii="Tahoma" w:hAnsi="Tahoma" w:cs="Tahoma"/>
          <w:b/>
          <w:sz w:val="18"/>
          <w:szCs w:val="18"/>
        </w:rPr>
      </w:pPr>
    </w:p>
    <w:p w:rsidR="00986768" w:rsidRDefault="00986768" w:rsidP="00283071">
      <w:pPr>
        <w:ind w:left="-426"/>
        <w:jc w:val="both"/>
        <w:rPr>
          <w:rFonts w:ascii="Tahoma" w:hAnsi="Tahoma" w:cs="Tahoma"/>
          <w:b/>
          <w:sz w:val="18"/>
          <w:szCs w:val="18"/>
        </w:rPr>
      </w:pPr>
    </w:p>
    <w:p w:rsidR="00986768" w:rsidRDefault="00986768" w:rsidP="00283071">
      <w:pPr>
        <w:ind w:left="-426"/>
        <w:jc w:val="both"/>
        <w:rPr>
          <w:rFonts w:ascii="Tahoma" w:hAnsi="Tahoma" w:cs="Tahoma"/>
          <w:b/>
          <w:sz w:val="18"/>
          <w:szCs w:val="18"/>
        </w:rPr>
      </w:pPr>
    </w:p>
    <w:p w:rsidR="00B07DB8" w:rsidRDefault="00B07DB8">
      <w:pPr>
        <w:rPr>
          <w:rFonts w:ascii="Tahoma" w:hAnsi="Tahoma" w:cs="Tahoma"/>
          <w:b/>
          <w:sz w:val="18"/>
          <w:szCs w:val="18"/>
        </w:rPr>
      </w:pPr>
      <w:r>
        <w:rPr>
          <w:rFonts w:ascii="Tahoma" w:hAnsi="Tahoma" w:cs="Tahoma"/>
          <w:b/>
          <w:sz w:val="18"/>
          <w:szCs w:val="18"/>
        </w:rPr>
        <w:br w:type="page"/>
      </w:r>
    </w:p>
    <w:p w:rsidR="007A71CC" w:rsidRDefault="008D2A6C" w:rsidP="008D2A6C">
      <w:pPr>
        <w:pBdr>
          <w:top w:val="single" w:sz="4" w:space="1" w:color="auto"/>
          <w:left w:val="single" w:sz="4" w:space="4" w:color="auto"/>
          <w:bottom w:val="single" w:sz="4" w:space="1" w:color="auto"/>
          <w:right w:val="single" w:sz="4" w:space="4" w:color="auto"/>
        </w:pBdr>
        <w:ind w:left="-426"/>
        <w:jc w:val="center"/>
        <w:rPr>
          <w:rFonts w:asciiTheme="minorHAnsi" w:hAnsiTheme="minorHAnsi" w:cs="Tahoma"/>
          <w:b/>
          <w:color w:val="0039A6"/>
          <w:sz w:val="32"/>
          <w:szCs w:val="32"/>
        </w:rPr>
      </w:pPr>
      <w:r w:rsidRPr="00D25487">
        <w:rPr>
          <w:rFonts w:asciiTheme="minorHAnsi" w:hAnsiTheme="minorHAnsi" w:cs="Tahoma"/>
          <w:b/>
          <w:color w:val="0039A6"/>
          <w:sz w:val="32"/>
          <w:szCs w:val="32"/>
        </w:rPr>
        <w:lastRenderedPageBreak/>
        <w:t>CAMPEONATO DE CANARIAS INDIVIDUAL AMATEUR MASCULINO</w:t>
      </w:r>
    </w:p>
    <w:p w:rsidR="008D2A6C" w:rsidRDefault="008D2A6C" w:rsidP="008D2A6C">
      <w:pPr>
        <w:ind w:left="-426" w:right="-711"/>
        <w:jc w:val="center"/>
        <w:rPr>
          <w:rFonts w:ascii="Calibri" w:hAnsi="Calibri"/>
          <w:b/>
          <w:sz w:val="12"/>
          <w:szCs w:val="12"/>
        </w:rPr>
      </w:pPr>
    </w:p>
    <w:p w:rsidR="008D2A6C" w:rsidRDefault="008D2A6C" w:rsidP="008D2A6C">
      <w:pPr>
        <w:ind w:left="-426" w:right="-711"/>
        <w:jc w:val="center"/>
        <w:rPr>
          <w:rFonts w:ascii="Calibri" w:hAnsi="Calibri"/>
          <w:b/>
          <w:sz w:val="12"/>
          <w:szCs w:val="12"/>
        </w:rPr>
      </w:pPr>
    </w:p>
    <w:p w:rsidR="007A71CC" w:rsidRPr="00F04A59" w:rsidRDefault="001E3C36" w:rsidP="008D2A6C">
      <w:pPr>
        <w:shd w:val="clear" w:color="auto" w:fill="8DB3E2" w:themeFill="text2" w:themeFillTint="66"/>
        <w:ind w:left="-426"/>
        <w:jc w:val="center"/>
        <w:rPr>
          <w:rFonts w:asciiTheme="minorHAnsi" w:hAnsiTheme="minorHAnsi" w:cs="Arial"/>
          <w:b/>
          <w:bCs/>
          <w:sz w:val="32"/>
          <w:szCs w:val="32"/>
          <w:lang w:val="es-ES_tradnl"/>
        </w:rPr>
      </w:pPr>
      <w:r w:rsidRPr="00F04A59">
        <w:rPr>
          <w:rFonts w:asciiTheme="minorHAnsi" w:hAnsiTheme="minorHAnsi" w:cs="Arial"/>
          <w:b/>
          <w:bCs/>
          <w:sz w:val="32"/>
          <w:szCs w:val="32"/>
          <w:lang w:val="es-ES_tradnl"/>
        </w:rPr>
        <w:t>REGLAMENTO</w:t>
      </w:r>
    </w:p>
    <w:p w:rsidR="001E3C36" w:rsidRPr="008D2A6C" w:rsidRDefault="001E3C36" w:rsidP="008D2A6C">
      <w:pPr>
        <w:ind w:left="-426" w:right="-711"/>
        <w:rPr>
          <w:rFonts w:asciiTheme="minorHAnsi" w:hAnsiTheme="minorHAnsi"/>
          <w:b/>
          <w:sz w:val="18"/>
          <w:szCs w:val="18"/>
          <w:u w:val="single"/>
        </w:rPr>
      </w:pPr>
    </w:p>
    <w:p w:rsidR="008D2A6C" w:rsidRPr="008D2A6C" w:rsidRDefault="008D2A6C" w:rsidP="008D2A6C">
      <w:pPr>
        <w:ind w:left="-426"/>
        <w:jc w:val="both"/>
        <w:rPr>
          <w:rFonts w:asciiTheme="minorHAnsi" w:hAnsiTheme="minorHAnsi"/>
          <w:b/>
          <w:szCs w:val="22"/>
        </w:rPr>
      </w:pPr>
      <w:r w:rsidRPr="008D2A6C">
        <w:rPr>
          <w:rFonts w:asciiTheme="minorHAnsi" w:hAnsiTheme="minorHAnsi"/>
          <w:b/>
          <w:szCs w:val="22"/>
        </w:rPr>
        <w:t xml:space="preserve">Condiciones: </w:t>
      </w:r>
    </w:p>
    <w:p w:rsidR="008D2A6C" w:rsidRPr="008D2A6C" w:rsidRDefault="008D2A6C" w:rsidP="008D2A6C">
      <w:pPr>
        <w:ind w:left="-426"/>
        <w:jc w:val="both"/>
        <w:rPr>
          <w:rFonts w:asciiTheme="minorHAnsi" w:hAnsiTheme="minorHAnsi"/>
          <w:szCs w:val="22"/>
        </w:rPr>
      </w:pPr>
    </w:p>
    <w:p w:rsidR="008D2A6C" w:rsidRPr="008D2A6C" w:rsidRDefault="008D2A6C" w:rsidP="008D2A6C">
      <w:pPr>
        <w:ind w:left="-426"/>
        <w:jc w:val="both"/>
        <w:rPr>
          <w:rFonts w:asciiTheme="minorHAnsi" w:hAnsiTheme="minorHAnsi"/>
          <w:szCs w:val="22"/>
        </w:rPr>
      </w:pPr>
      <w:r w:rsidRPr="008D2A6C">
        <w:rPr>
          <w:rFonts w:asciiTheme="minorHAnsi" w:hAnsiTheme="minorHAnsi"/>
          <w:szCs w:val="22"/>
        </w:rPr>
        <w:t xml:space="preserve">Podrán tomar parte en este campeonato, con las limitaciones que posteriormente se expresan, todos los jugadores amateurs de sexo masculino, con licencia en </w:t>
      </w:r>
      <w:r>
        <w:rPr>
          <w:rFonts w:asciiTheme="minorHAnsi" w:hAnsiTheme="minorHAnsi"/>
          <w:szCs w:val="22"/>
        </w:rPr>
        <w:t xml:space="preserve">vigor </w:t>
      </w:r>
      <w:r w:rsidRPr="008D2A6C">
        <w:rPr>
          <w:rFonts w:asciiTheme="minorHAnsi" w:hAnsiTheme="minorHAnsi"/>
          <w:szCs w:val="22"/>
        </w:rPr>
        <w:t>expedida por su correspondiente Federación Nacional</w:t>
      </w:r>
      <w:r>
        <w:rPr>
          <w:rFonts w:asciiTheme="minorHAnsi" w:hAnsiTheme="minorHAnsi"/>
          <w:szCs w:val="22"/>
        </w:rPr>
        <w:t xml:space="preserve"> y </w:t>
      </w:r>
      <w:r w:rsidRPr="008D2A6C">
        <w:rPr>
          <w:rFonts w:asciiTheme="minorHAnsi" w:hAnsiTheme="minorHAnsi"/>
          <w:b/>
          <w:szCs w:val="22"/>
        </w:rPr>
        <w:t>con handicap exacto ACTIVADO</w:t>
      </w:r>
      <w:r w:rsidRPr="008D2A6C">
        <w:rPr>
          <w:rFonts w:asciiTheme="minorHAnsi" w:hAnsiTheme="minorHAnsi"/>
          <w:szCs w:val="22"/>
        </w:rPr>
        <w:t xml:space="preserve">. Todas las inscripciones estarán sujetas a la aprobación y aceptación del Comité Técnico Amateur Masculino de la Real Federación Española de Golf, el cual se reserva el derecho de aceptarlas o rechazarlas. </w:t>
      </w:r>
    </w:p>
    <w:p w:rsidR="008D2A6C" w:rsidRPr="008D2A6C" w:rsidRDefault="008D2A6C" w:rsidP="008D2A6C">
      <w:pPr>
        <w:ind w:left="-426"/>
        <w:jc w:val="both"/>
        <w:rPr>
          <w:rFonts w:asciiTheme="minorHAnsi" w:hAnsiTheme="minorHAnsi"/>
          <w:szCs w:val="22"/>
        </w:rPr>
      </w:pPr>
      <w:r w:rsidRPr="008D2A6C">
        <w:rPr>
          <w:rFonts w:asciiTheme="minorHAnsi" w:hAnsiTheme="minorHAnsi"/>
          <w:szCs w:val="22"/>
        </w:rPr>
        <w:t xml:space="preserve"> </w:t>
      </w:r>
    </w:p>
    <w:p w:rsidR="008D2A6C" w:rsidRDefault="008D2A6C" w:rsidP="008D2A6C">
      <w:pPr>
        <w:ind w:left="-426"/>
        <w:jc w:val="both"/>
        <w:rPr>
          <w:rFonts w:asciiTheme="minorHAnsi" w:hAnsiTheme="minorHAnsi"/>
          <w:szCs w:val="22"/>
        </w:rPr>
      </w:pPr>
      <w:r w:rsidRPr="008D2A6C">
        <w:rPr>
          <w:rFonts w:asciiTheme="minorHAnsi" w:hAnsiTheme="minorHAnsi"/>
          <w:szCs w:val="22"/>
        </w:rPr>
        <w:t xml:space="preserve">El número de participantes no podrá </w:t>
      </w:r>
      <w:r w:rsidRPr="00532C15">
        <w:rPr>
          <w:rFonts w:asciiTheme="minorHAnsi" w:hAnsiTheme="minorHAnsi"/>
          <w:szCs w:val="22"/>
        </w:rPr>
        <w:t>exceder de 8</w:t>
      </w:r>
      <w:r w:rsidR="00D243C0" w:rsidRPr="00532C15">
        <w:rPr>
          <w:rFonts w:asciiTheme="minorHAnsi" w:hAnsiTheme="minorHAnsi"/>
          <w:szCs w:val="22"/>
        </w:rPr>
        <w:t>2</w:t>
      </w:r>
      <w:r w:rsidRPr="00532C15">
        <w:rPr>
          <w:rFonts w:asciiTheme="minorHAnsi" w:hAnsiTheme="minorHAnsi"/>
          <w:szCs w:val="22"/>
        </w:rPr>
        <w:t>, que serán los 8</w:t>
      </w:r>
      <w:r w:rsidR="00D243C0" w:rsidRPr="00532C15">
        <w:rPr>
          <w:rFonts w:asciiTheme="minorHAnsi" w:hAnsiTheme="minorHAnsi"/>
          <w:szCs w:val="22"/>
        </w:rPr>
        <w:t>2</w:t>
      </w:r>
      <w:r w:rsidRPr="00532C15">
        <w:rPr>
          <w:rFonts w:asciiTheme="minorHAnsi" w:hAnsiTheme="minorHAnsi"/>
          <w:szCs w:val="22"/>
        </w:rPr>
        <w:t xml:space="preserve"> inscritos, correctamente en tiempo y forma, con menor hándicap exacto. </w:t>
      </w:r>
      <w:r w:rsidRPr="00532C15">
        <w:rPr>
          <w:rFonts w:ascii="Calibri" w:hAnsi="Calibri"/>
          <w:szCs w:val="22"/>
        </w:rPr>
        <w:t>En caso de empate en el puesto 8</w:t>
      </w:r>
      <w:r w:rsidR="00D243C0" w:rsidRPr="00532C15">
        <w:rPr>
          <w:rFonts w:ascii="Calibri" w:hAnsi="Calibri"/>
          <w:szCs w:val="22"/>
        </w:rPr>
        <w:t>2</w:t>
      </w:r>
      <w:r w:rsidRPr="00532C15">
        <w:rPr>
          <w:rFonts w:ascii="Calibri" w:hAnsi="Calibri"/>
          <w:szCs w:val="22"/>
        </w:rPr>
        <w:t>º  participará el jugador</w:t>
      </w:r>
      <w:r w:rsidRPr="008D2A6C">
        <w:rPr>
          <w:rFonts w:ascii="Calibri" w:hAnsi="Calibri"/>
          <w:szCs w:val="22"/>
        </w:rPr>
        <w:t xml:space="preserve"> que se haya inscrito antes a la competición</w:t>
      </w:r>
      <w:r w:rsidR="00A23329">
        <w:rPr>
          <w:rFonts w:asciiTheme="minorHAnsi" w:hAnsiTheme="minorHAnsi"/>
          <w:szCs w:val="22"/>
        </w:rPr>
        <w:t>.</w:t>
      </w:r>
    </w:p>
    <w:p w:rsidR="008D2A6C" w:rsidRPr="008D2A6C" w:rsidRDefault="008D2A6C" w:rsidP="008D2A6C">
      <w:pPr>
        <w:ind w:left="-426"/>
        <w:jc w:val="both"/>
        <w:rPr>
          <w:rFonts w:asciiTheme="minorHAnsi" w:hAnsiTheme="minorHAnsi"/>
          <w:szCs w:val="22"/>
        </w:rPr>
      </w:pPr>
    </w:p>
    <w:p w:rsidR="008D2A6C" w:rsidRPr="00532C15" w:rsidRDefault="008D2A6C" w:rsidP="008D2A6C">
      <w:pPr>
        <w:ind w:left="-426"/>
        <w:jc w:val="both"/>
        <w:rPr>
          <w:rFonts w:asciiTheme="minorHAnsi" w:hAnsiTheme="minorHAnsi"/>
          <w:szCs w:val="22"/>
        </w:rPr>
      </w:pPr>
      <w:r w:rsidRPr="008D2A6C">
        <w:rPr>
          <w:rFonts w:asciiTheme="minorHAnsi" w:hAnsiTheme="minorHAnsi"/>
          <w:szCs w:val="22"/>
        </w:rPr>
        <w:t xml:space="preserve">Asimismo, el Comité de la Prueba se reserva </w:t>
      </w:r>
      <w:r w:rsidR="00AC46D4">
        <w:rPr>
          <w:rFonts w:asciiTheme="minorHAnsi" w:hAnsiTheme="minorHAnsi"/>
          <w:szCs w:val="22"/>
        </w:rPr>
        <w:t>2 invitaciones pa</w:t>
      </w:r>
      <w:r w:rsidR="00532C15">
        <w:rPr>
          <w:rFonts w:asciiTheme="minorHAnsi" w:hAnsiTheme="minorHAnsi"/>
          <w:szCs w:val="22"/>
        </w:rPr>
        <w:t xml:space="preserve">ra la RFEG, a criterio del CTAM, </w:t>
      </w:r>
      <w:r w:rsidR="00AC46D4">
        <w:rPr>
          <w:rFonts w:asciiTheme="minorHAnsi" w:hAnsiTheme="minorHAnsi"/>
          <w:szCs w:val="22"/>
        </w:rPr>
        <w:t xml:space="preserve">y </w:t>
      </w:r>
      <w:r w:rsidRPr="008D2A6C">
        <w:rPr>
          <w:rFonts w:asciiTheme="minorHAnsi" w:hAnsiTheme="minorHAnsi"/>
          <w:szCs w:val="22"/>
        </w:rPr>
        <w:t>3 invitaciones que se destinarán a la Federación Canaria de Golf. Si estos jugadores tuvieran un hándicap exacto superi</w:t>
      </w:r>
      <w:r w:rsidR="00AC46D4">
        <w:rPr>
          <w:rFonts w:asciiTheme="minorHAnsi" w:hAnsiTheme="minorHAnsi"/>
          <w:szCs w:val="22"/>
        </w:rPr>
        <w:t xml:space="preserve">or al de los admitidos </w:t>
      </w:r>
      <w:r w:rsidR="00AC46D4" w:rsidRPr="00532C15">
        <w:rPr>
          <w:rFonts w:asciiTheme="minorHAnsi" w:hAnsiTheme="minorHAnsi"/>
          <w:szCs w:val="22"/>
        </w:rPr>
        <w:t>en los 8</w:t>
      </w:r>
      <w:r w:rsidR="00D243C0" w:rsidRPr="00532C15">
        <w:rPr>
          <w:rFonts w:asciiTheme="minorHAnsi" w:hAnsiTheme="minorHAnsi"/>
          <w:szCs w:val="22"/>
        </w:rPr>
        <w:t>2</w:t>
      </w:r>
      <w:r w:rsidRPr="00532C15">
        <w:rPr>
          <w:rFonts w:asciiTheme="minorHAnsi" w:hAnsiTheme="minorHAnsi"/>
          <w:szCs w:val="22"/>
        </w:rPr>
        <w:t xml:space="preserve"> de menor hándicap, incrementarán la cifra total de 8</w:t>
      </w:r>
      <w:r w:rsidR="00D243C0" w:rsidRPr="00532C15">
        <w:rPr>
          <w:rFonts w:asciiTheme="minorHAnsi" w:hAnsiTheme="minorHAnsi"/>
          <w:szCs w:val="22"/>
        </w:rPr>
        <w:t>7</w:t>
      </w:r>
      <w:r w:rsidRPr="00532C15">
        <w:rPr>
          <w:rFonts w:asciiTheme="minorHAnsi" w:hAnsiTheme="minorHAnsi"/>
          <w:szCs w:val="22"/>
        </w:rPr>
        <w:t xml:space="preserve"> con el fin de no quitar plaza a ninguno del resto de inscritos. </w:t>
      </w:r>
    </w:p>
    <w:p w:rsidR="008D2A6C" w:rsidRPr="008D2A6C" w:rsidRDefault="008D2A6C" w:rsidP="008D2A6C">
      <w:pPr>
        <w:ind w:left="-426"/>
        <w:jc w:val="both"/>
        <w:rPr>
          <w:rFonts w:asciiTheme="minorHAnsi" w:hAnsiTheme="minorHAnsi"/>
          <w:szCs w:val="22"/>
        </w:rPr>
      </w:pPr>
      <w:r w:rsidRPr="008D2A6C">
        <w:rPr>
          <w:rFonts w:asciiTheme="minorHAnsi" w:hAnsiTheme="minorHAnsi"/>
          <w:szCs w:val="22"/>
        </w:rPr>
        <w:t xml:space="preserve"> </w:t>
      </w:r>
    </w:p>
    <w:p w:rsidR="008D2A6C" w:rsidRPr="008D2A6C" w:rsidRDefault="008D2A6C" w:rsidP="008D2A6C">
      <w:pPr>
        <w:ind w:left="-426"/>
        <w:jc w:val="both"/>
        <w:rPr>
          <w:rFonts w:asciiTheme="minorHAnsi" w:hAnsiTheme="minorHAnsi"/>
          <w:szCs w:val="22"/>
        </w:rPr>
      </w:pPr>
      <w:r w:rsidRPr="008D2A6C">
        <w:rPr>
          <w:rFonts w:asciiTheme="minorHAnsi" w:hAnsiTheme="minorHAnsi"/>
          <w:szCs w:val="22"/>
        </w:rPr>
        <w:t xml:space="preserve">Si por cualquier causa algún jugador inscrito no pudiera participar, deberá comunicarlo al Comité de la Prueba, Club o Entidad Organizadora antes de las 12:00 </w:t>
      </w:r>
      <w:proofErr w:type="spellStart"/>
      <w:r w:rsidRPr="008D2A6C">
        <w:rPr>
          <w:rFonts w:asciiTheme="minorHAnsi" w:hAnsiTheme="minorHAnsi"/>
          <w:szCs w:val="22"/>
        </w:rPr>
        <w:t>hrs</w:t>
      </w:r>
      <w:proofErr w:type="spellEnd"/>
      <w:r w:rsidRPr="008D2A6C">
        <w:rPr>
          <w:rFonts w:asciiTheme="minorHAnsi" w:hAnsiTheme="minorHAnsi"/>
          <w:szCs w:val="22"/>
        </w:rPr>
        <w:t xml:space="preserve">. de la antevíspera del inicio del Campeonato. Según lo establecido en Junta Directiva de la Real Federación Española de Golf, los jugadores inscritos que no puedan tomar parte y no lo hagan saber en los plazos establecidos, no podrán participar en la misma en su siguiente edición. Además, estarán obligados a hacer efectivo el importe de la inscripción y, en caso de no hacerlo, no podrán inscribirse en ninguna prueba de la Federación hasta que liquiden su deuda. Entre los jugadores inscritos y no admitidos, por no figurar entre los 87 de hándicap más bajo, se establecerá una lista de espera, por hándicap exacto, para cubrir, una a una, las posibles ausencias comunicadas dentro del plazo previsto. El criterio a seguir para establecer el orden de prioridad entre los jugadores de la lista de espera con el mismo hándicap exacto será el de la fecha más temprana de registro de la inscripción. </w:t>
      </w:r>
    </w:p>
    <w:p w:rsidR="008D2A6C" w:rsidRPr="008D2A6C" w:rsidRDefault="008D2A6C" w:rsidP="008D2A6C">
      <w:pPr>
        <w:ind w:left="-426"/>
        <w:jc w:val="both"/>
        <w:rPr>
          <w:rFonts w:asciiTheme="minorHAnsi" w:hAnsiTheme="minorHAnsi"/>
          <w:szCs w:val="22"/>
        </w:rPr>
      </w:pPr>
      <w:r w:rsidRPr="008D2A6C">
        <w:rPr>
          <w:rFonts w:asciiTheme="minorHAnsi" w:hAnsiTheme="minorHAnsi"/>
          <w:szCs w:val="22"/>
        </w:rPr>
        <w:t xml:space="preserve"> </w:t>
      </w:r>
    </w:p>
    <w:p w:rsidR="008D2A6C" w:rsidRPr="008D2A6C" w:rsidRDefault="008D2A6C" w:rsidP="008D2A6C">
      <w:pPr>
        <w:ind w:left="-426"/>
        <w:jc w:val="both"/>
        <w:rPr>
          <w:rFonts w:asciiTheme="minorHAnsi" w:hAnsiTheme="minorHAnsi"/>
          <w:szCs w:val="22"/>
        </w:rPr>
      </w:pPr>
      <w:r w:rsidRPr="008D2A6C">
        <w:rPr>
          <w:rFonts w:asciiTheme="minorHAnsi" w:hAnsiTheme="minorHAnsi"/>
          <w:szCs w:val="22"/>
        </w:rPr>
        <w:t xml:space="preserve">En el caso de los jugadores de nacionalidad española, el hándicap exacto </w:t>
      </w:r>
      <w:r w:rsidR="00626243">
        <w:rPr>
          <w:rFonts w:asciiTheme="minorHAnsi" w:hAnsiTheme="minorHAnsi"/>
          <w:szCs w:val="22"/>
        </w:rPr>
        <w:t xml:space="preserve">ACTIVADO </w:t>
      </w:r>
      <w:r w:rsidRPr="008D2A6C">
        <w:rPr>
          <w:rFonts w:asciiTheme="minorHAnsi" w:hAnsiTheme="minorHAnsi"/>
          <w:szCs w:val="22"/>
        </w:rPr>
        <w:t xml:space="preserve">oficial que se tendrá en cuenta para realizar la lista de jugadores admitidos será el que figure en la base de datos de la R.F.E.G. a las 10:00 </w:t>
      </w:r>
      <w:proofErr w:type="spellStart"/>
      <w:r w:rsidRPr="008D2A6C">
        <w:rPr>
          <w:rFonts w:asciiTheme="minorHAnsi" w:hAnsiTheme="minorHAnsi"/>
          <w:szCs w:val="22"/>
        </w:rPr>
        <w:t>hrs</w:t>
      </w:r>
      <w:proofErr w:type="spellEnd"/>
      <w:r w:rsidRPr="008D2A6C">
        <w:rPr>
          <w:rFonts w:asciiTheme="minorHAnsi" w:hAnsiTheme="minorHAnsi"/>
          <w:szCs w:val="22"/>
        </w:rPr>
        <w:t>. del día siguiente del cierre de inscripción. En el caso de los jugadores de nacionalidad extranjera, el hándicap exacto</w:t>
      </w:r>
      <w:r w:rsidR="00626243">
        <w:rPr>
          <w:rFonts w:asciiTheme="minorHAnsi" w:hAnsiTheme="minorHAnsi"/>
          <w:szCs w:val="22"/>
        </w:rPr>
        <w:t xml:space="preserve"> ACTIVADO</w:t>
      </w:r>
      <w:r w:rsidRPr="008D2A6C">
        <w:rPr>
          <w:rFonts w:asciiTheme="minorHAnsi" w:hAnsiTheme="minorHAnsi"/>
          <w:szCs w:val="22"/>
        </w:rPr>
        <w:t xml:space="preserve"> oficial que se tendrá en cuenta será el que haya certificado su Federación Nacional correspondiente. </w:t>
      </w:r>
    </w:p>
    <w:p w:rsidR="008D2A6C" w:rsidRPr="008D2A6C" w:rsidRDefault="008D2A6C" w:rsidP="008D2A6C">
      <w:pPr>
        <w:ind w:left="-426"/>
        <w:jc w:val="both"/>
        <w:rPr>
          <w:rFonts w:asciiTheme="minorHAnsi" w:hAnsiTheme="minorHAnsi"/>
          <w:szCs w:val="22"/>
        </w:rPr>
      </w:pPr>
      <w:r w:rsidRPr="008D2A6C">
        <w:rPr>
          <w:rFonts w:asciiTheme="minorHAnsi" w:hAnsiTheme="minorHAnsi"/>
          <w:szCs w:val="22"/>
        </w:rPr>
        <w:t xml:space="preserve"> </w:t>
      </w:r>
    </w:p>
    <w:p w:rsidR="008D2A6C" w:rsidRPr="008D2A6C" w:rsidRDefault="008D2A6C" w:rsidP="008D2A6C">
      <w:pPr>
        <w:ind w:left="-426"/>
        <w:jc w:val="both"/>
        <w:rPr>
          <w:rFonts w:asciiTheme="minorHAnsi" w:hAnsiTheme="minorHAnsi"/>
          <w:b/>
          <w:szCs w:val="22"/>
        </w:rPr>
      </w:pPr>
      <w:r w:rsidRPr="008D2A6C">
        <w:rPr>
          <w:rFonts w:asciiTheme="minorHAnsi" w:hAnsiTheme="minorHAnsi"/>
          <w:b/>
          <w:szCs w:val="22"/>
        </w:rPr>
        <w:t xml:space="preserve">Forma de juego: </w:t>
      </w:r>
    </w:p>
    <w:p w:rsidR="008D2A6C" w:rsidRPr="008D2A6C" w:rsidRDefault="008D2A6C" w:rsidP="008D2A6C">
      <w:pPr>
        <w:ind w:left="-426"/>
        <w:jc w:val="both"/>
        <w:rPr>
          <w:rFonts w:asciiTheme="minorHAnsi" w:hAnsiTheme="minorHAnsi"/>
          <w:szCs w:val="22"/>
        </w:rPr>
      </w:pPr>
    </w:p>
    <w:p w:rsidR="008D2A6C" w:rsidRPr="008D2A6C" w:rsidRDefault="008D2A6C" w:rsidP="008D2A6C">
      <w:pPr>
        <w:ind w:left="-426"/>
        <w:jc w:val="both"/>
        <w:rPr>
          <w:rFonts w:asciiTheme="minorHAnsi" w:hAnsiTheme="minorHAnsi"/>
          <w:szCs w:val="22"/>
        </w:rPr>
      </w:pPr>
      <w:r w:rsidRPr="00532C15">
        <w:rPr>
          <w:rFonts w:asciiTheme="minorHAnsi" w:hAnsiTheme="minorHAnsi"/>
          <w:szCs w:val="22"/>
        </w:rPr>
        <w:t xml:space="preserve">Se jugará a </w:t>
      </w:r>
      <w:r w:rsidR="008F6665" w:rsidRPr="00532C15">
        <w:rPr>
          <w:rFonts w:asciiTheme="minorHAnsi" w:hAnsiTheme="minorHAnsi"/>
          <w:szCs w:val="22"/>
        </w:rPr>
        <w:t>72</w:t>
      </w:r>
      <w:r w:rsidRPr="00532C15">
        <w:rPr>
          <w:rFonts w:asciiTheme="minorHAnsi" w:hAnsiTheme="minorHAnsi"/>
          <w:szCs w:val="22"/>
        </w:rPr>
        <w:t xml:space="preserve"> hoyos </w:t>
      </w:r>
      <w:proofErr w:type="spellStart"/>
      <w:r w:rsidRPr="00532C15">
        <w:rPr>
          <w:rFonts w:asciiTheme="minorHAnsi" w:hAnsiTheme="minorHAnsi"/>
          <w:szCs w:val="22"/>
        </w:rPr>
        <w:t>Stroke</w:t>
      </w:r>
      <w:proofErr w:type="spellEnd"/>
      <w:r w:rsidRPr="00532C15">
        <w:rPr>
          <w:rFonts w:asciiTheme="minorHAnsi" w:hAnsiTheme="minorHAnsi"/>
          <w:szCs w:val="22"/>
        </w:rPr>
        <w:t xml:space="preserve"> Play </w:t>
      </w:r>
      <w:proofErr w:type="spellStart"/>
      <w:r w:rsidRPr="00532C15">
        <w:rPr>
          <w:rFonts w:asciiTheme="minorHAnsi" w:hAnsiTheme="minorHAnsi"/>
          <w:szCs w:val="22"/>
        </w:rPr>
        <w:t>Scratch</w:t>
      </w:r>
      <w:proofErr w:type="spellEnd"/>
      <w:r w:rsidRPr="00532C15">
        <w:rPr>
          <w:rFonts w:asciiTheme="minorHAnsi" w:hAnsiTheme="minorHAnsi"/>
          <w:szCs w:val="22"/>
        </w:rPr>
        <w:t xml:space="preserve"> (barras blancas), en </w:t>
      </w:r>
      <w:r w:rsidR="008F6665" w:rsidRPr="00532C15">
        <w:rPr>
          <w:rFonts w:asciiTheme="minorHAnsi" w:hAnsiTheme="minorHAnsi"/>
          <w:szCs w:val="22"/>
        </w:rPr>
        <w:t>cuatro</w:t>
      </w:r>
      <w:r w:rsidRPr="00532C15">
        <w:rPr>
          <w:rFonts w:asciiTheme="minorHAnsi" w:hAnsiTheme="minorHAnsi"/>
          <w:szCs w:val="22"/>
        </w:rPr>
        <w:t xml:space="preserve"> días consecutivos (18 hoyos cada día). Después de la </w:t>
      </w:r>
      <w:r w:rsidR="008F6665" w:rsidRPr="00532C15">
        <w:rPr>
          <w:rFonts w:asciiTheme="minorHAnsi" w:hAnsiTheme="minorHAnsi"/>
          <w:szCs w:val="22"/>
        </w:rPr>
        <w:t>3</w:t>
      </w:r>
      <w:r w:rsidRPr="00532C15">
        <w:rPr>
          <w:rFonts w:asciiTheme="minorHAnsi" w:hAnsiTheme="minorHAnsi"/>
          <w:szCs w:val="22"/>
        </w:rPr>
        <w:t>ª jornada se realizará</w:t>
      </w:r>
      <w:r w:rsidRPr="008D2A6C">
        <w:rPr>
          <w:rFonts w:asciiTheme="minorHAnsi" w:hAnsiTheme="minorHAnsi"/>
          <w:szCs w:val="22"/>
        </w:rPr>
        <w:t xml:space="preserve"> un corte que lo pasarán los 50 primeros clasificados y empatados en el puesto 50. </w:t>
      </w:r>
    </w:p>
    <w:p w:rsidR="008D2A6C" w:rsidRPr="008D2A6C" w:rsidRDefault="008D2A6C" w:rsidP="008D2A6C">
      <w:pPr>
        <w:ind w:left="-426"/>
        <w:jc w:val="both"/>
        <w:rPr>
          <w:rFonts w:asciiTheme="minorHAnsi" w:hAnsiTheme="minorHAnsi"/>
          <w:szCs w:val="22"/>
        </w:rPr>
      </w:pPr>
      <w:r w:rsidRPr="008D2A6C">
        <w:rPr>
          <w:rFonts w:asciiTheme="minorHAnsi" w:hAnsiTheme="minorHAnsi"/>
          <w:szCs w:val="22"/>
        </w:rPr>
        <w:t xml:space="preserve"> </w:t>
      </w:r>
    </w:p>
    <w:p w:rsidR="008D2A6C" w:rsidRPr="008D2A6C" w:rsidRDefault="008D2A6C" w:rsidP="008D2A6C">
      <w:pPr>
        <w:ind w:left="-426"/>
        <w:jc w:val="both"/>
        <w:rPr>
          <w:rFonts w:asciiTheme="minorHAnsi" w:hAnsiTheme="minorHAnsi"/>
          <w:szCs w:val="22"/>
        </w:rPr>
      </w:pPr>
      <w:r w:rsidRPr="008D2A6C">
        <w:rPr>
          <w:rFonts w:asciiTheme="minorHAnsi" w:hAnsiTheme="minorHAnsi"/>
          <w:szCs w:val="22"/>
        </w:rPr>
        <w:t xml:space="preserve">En caso de empate para el puesto de Campeón, se resolverá jugando un play-off los competidores empatados, a muerte súbita, hoyo por hoyo, los precisos hasta deshacer el empate. El Comité de la Prueba podrá establecer el orden de los hoyos a jugar. Caso de no hacerlo, se entenderá que el orden es el normal de la vuelta estipulada. Para el resto de los puestos, estos desempatarán siguiendo la fórmula establecida en el Libro Verde de la R.F.E.G. para pruebas </w:t>
      </w:r>
      <w:proofErr w:type="spellStart"/>
      <w:r w:rsidRPr="008D2A6C">
        <w:rPr>
          <w:rFonts w:asciiTheme="minorHAnsi" w:hAnsiTheme="minorHAnsi"/>
          <w:szCs w:val="22"/>
        </w:rPr>
        <w:t>Scratch</w:t>
      </w:r>
      <w:proofErr w:type="spellEnd"/>
      <w:r w:rsidRPr="008D2A6C">
        <w:rPr>
          <w:rFonts w:asciiTheme="minorHAnsi" w:hAnsiTheme="minorHAnsi"/>
          <w:szCs w:val="22"/>
        </w:rPr>
        <w:t xml:space="preserve"> (se desempatará en favor del hándicap de juego más alto). </w:t>
      </w:r>
    </w:p>
    <w:p w:rsidR="008D2A6C" w:rsidRPr="008D2A6C" w:rsidRDefault="008D2A6C" w:rsidP="008D2A6C">
      <w:pPr>
        <w:ind w:left="-426"/>
        <w:jc w:val="both"/>
        <w:rPr>
          <w:rFonts w:asciiTheme="minorHAnsi" w:hAnsiTheme="minorHAnsi"/>
          <w:szCs w:val="22"/>
        </w:rPr>
      </w:pPr>
      <w:r w:rsidRPr="008D2A6C">
        <w:rPr>
          <w:rFonts w:asciiTheme="minorHAnsi" w:hAnsiTheme="minorHAnsi"/>
          <w:szCs w:val="22"/>
        </w:rPr>
        <w:t xml:space="preserve"> </w:t>
      </w:r>
    </w:p>
    <w:p w:rsidR="008D2A6C" w:rsidRPr="00532C15" w:rsidRDefault="008D2A6C" w:rsidP="008D2A6C">
      <w:pPr>
        <w:ind w:left="-426"/>
        <w:jc w:val="both"/>
        <w:rPr>
          <w:rFonts w:asciiTheme="minorHAnsi" w:hAnsiTheme="minorHAnsi"/>
          <w:szCs w:val="22"/>
        </w:rPr>
      </w:pPr>
      <w:r w:rsidRPr="00532C15">
        <w:rPr>
          <w:rFonts w:asciiTheme="minorHAnsi" w:hAnsiTheme="minorHAnsi"/>
          <w:szCs w:val="22"/>
        </w:rPr>
        <w:t xml:space="preserve">Para todas las clasificaciones </w:t>
      </w:r>
      <w:proofErr w:type="spellStart"/>
      <w:r w:rsidRPr="00532C15">
        <w:rPr>
          <w:rFonts w:asciiTheme="minorHAnsi" w:hAnsiTheme="minorHAnsi"/>
          <w:szCs w:val="22"/>
        </w:rPr>
        <w:t>scratch</w:t>
      </w:r>
      <w:proofErr w:type="spellEnd"/>
      <w:r w:rsidRPr="00532C15">
        <w:rPr>
          <w:rFonts w:asciiTheme="minorHAnsi" w:hAnsiTheme="minorHAnsi"/>
          <w:szCs w:val="22"/>
        </w:rPr>
        <w:t xml:space="preserve">, se tendrán en cuenta las </w:t>
      </w:r>
      <w:r w:rsidR="008F6665" w:rsidRPr="00532C15">
        <w:rPr>
          <w:rFonts w:asciiTheme="minorHAnsi" w:hAnsiTheme="minorHAnsi"/>
          <w:szCs w:val="22"/>
        </w:rPr>
        <w:t>cuatro</w:t>
      </w:r>
      <w:r w:rsidRPr="00532C15">
        <w:rPr>
          <w:rFonts w:asciiTheme="minorHAnsi" w:hAnsiTheme="minorHAnsi"/>
          <w:szCs w:val="22"/>
        </w:rPr>
        <w:t xml:space="preserve"> vueltas. Si por algún motivo, alguna de las categorías de los premios establecidos no tuviese ningún representante en la </w:t>
      </w:r>
      <w:r w:rsidR="008F6665" w:rsidRPr="00532C15">
        <w:rPr>
          <w:rFonts w:asciiTheme="minorHAnsi" w:hAnsiTheme="minorHAnsi"/>
          <w:szCs w:val="22"/>
        </w:rPr>
        <w:t>cuarta</w:t>
      </w:r>
      <w:r w:rsidRPr="00532C15">
        <w:rPr>
          <w:rFonts w:asciiTheme="minorHAnsi" w:hAnsiTheme="minorHAnsi"/>
          <w:szCs w:val="22"/>
        </w:rPr>
        <w:t xml:space="preserve"> vuelta, el premio quedará desierto. </w:t>
      </w:r>
    </w:p>
    <w:p w:rsidR="008D2A6C" w:rsidRPr="008D2A6C" w:rsidRDefault="008D2A6C" w:rsidP="008D2A6C">
      <w:pPr>
        <w:ind w:left="-426"/>
        <w:jc w:val="both"/>
        <w:rPr>
          <w:rFonts w:asciiTheme="minorHAnsi" w:hAnsiTheme="minorHAnsi"/>
          <w:szCs w:val="22"/>
        </w:rPr>
      </w:pPr>
      <w:r w:rsidRPr="008D2A6C">
        <w:rPr>
          <w:rFonts w:asciiTheme="minorHAnsi" w:hAnsiTheme="minorHAnsi"/>
          <w:szCs w:val="22"/>
        </w:rPr>
        <w:t xml:space="preserve"> </w:t>
      </w:r>
    </w:p>
    <w:p w:rsidR="008D2A6C" w:rsidRPr="008D2A6C" w:rsidRDefault="008D2A6C" w:rsidP="008D2A6C">
      <w:pPr>
        <w:ind w:left="-426"/>
        <w:jc w:val="both"/>
        <w:rPr>
          <w:rFonts w:asciiTheme="minorHAnsi" w:hAnsiTheme="minorHAnsi"/>
          <w:szCs w:val="22"/>
        </w:rPr>
      </w:pPr>
      <w:r w:rsidRPr="008D2A6C">
        <w:rPr>
          <w:rFonts w:asciiTheme="minorHAnsi" w:hAnsiTheme="minorHAnsi"/>
          <w:szCs w:val="22"/>
        </w:rPr>
        <w:t xml:space="preserve">El Comité de la Prueba queda facultado para anular la prueba o para modificar las condiciones del presente reglamento, si existiesen causas que así lo aconsejen, siempre con el fin del buen desarrollo del campeonato. </w:t>
      </w:r>
    </w:p>
    <w:p w:rsidR="00532C15" w:rsidRDefault="00532C15" w:rsidP="008D2A6C">
      <w:pPr>
        <w:ind w:left="-426"/>
        <w:jc w:val="both"/>
        <w:rPr>
          <w:rFonts w:asciiTheme="minorHAnsi" w:hAnsiTheme="minorHAnsi"/>
          <w:szCs w:val="22"/>
        </w:rPr>
      </w:pPr>
    </w:p>
    <w:p w:rsidR="00532C15" w:rsidRDefault="00532C15" w:rsidP="008D2A6C">
      <w:pPr>
        <w:ind w:left="-426"/>
        <w:jc w:val="both"/>
        <w:rPr>
          <w:rFonts w:asciiTheme="minorHAnsi" w:hAnsiTheme="minorHAnsi"/>
          <w:szCs w:val="22"/>
        </w:rPr>
      </w:pPr>
    </w:p>
    <w:p w:rsidR="00532C15" w:rsidRDefault="00532C15" w:rsidP="008D2A6C">
      <w:pPr>
        <w:ind w:left="-426"/>
        <w:jc w:val="both"/>
        <w:rPr>
          <w:rFonts w:asciiTheme="minorHAnsi" w:hAnsiTheme="minorHAnsi"/>
          <w:szCs w:val="22"/>
        </w:rPr>
      </w:pPr>
    </w:p>
    <w:p w:rsidR="00532C15" w:rsidRDefault="00532C15" w:rsidP="008D2A6C">
      <w:pPr>
        <w:ind w:left="-426"/>
        <w:jc w:val="both"/>
        <w:rPr>
          <w:rFonts w:asciiTheme="minorHAnsi" w:hAnsiTheme="minorHAnsi"/>
          <w:szCs w:val="22"/>
        </w:rPr>
      </w:pPr>
    </w:p>
    <w:p w:rsidR="00532C15" w:rsidRDefault="00532C15" w:rsidP="008D2A6C">
      <w:pPr>
        <w:ind w:left="-426"/>
        <w:jc w:val="both"/>
        <w:rPr>
          <w:rFonts w:asciiTheme="minorHAnsi" w:hAnsiTheme="minorHAnsi"/>
          <w:szCs w:val="22"/>
        </w:rPr>
      </w:pPr>
    </w:p>
    <w:p w:rsidR="008D2A6C" w:rsidRPr="008D2A6C" w:rsidRDefault="008D2A6C" w:rsidP="008D2A6C">
      <w:pPr>
        <w:ind w:left="-426"/>
        <w:jc w:val="both"/>
        <w:rPr>
          <w:rFonts w:asciiTheme="minorHAnsi" w:hAnsiTheme="minorHAnsi"/>
          <w:b/>
          <w:szCs w:val="22"/>
        </w:rPr>
      </w:pPr>
      <w:r w:rsidRPr="008D2A6C">
        <w:rPr>
          <w:rFonts w:asciiTheme="minorHAnsi" w:hAnsiTheme="minorHAnsi"/>
          <w:b/>
          <w:szCs w:val="22"/>
        </w:rPr>
        <w:t xml:space="preserve">Orden y horarios de salida: </w:t>
      </w:r>
    </w:p>
    <w:p w:rsidR="008D2A6C" w:rsidRPr="008D2A6C" w:rsidRDefault="008D2A6C" w:rsidP="008D2A6C">
      <w:pPr>
        <w:ind w:left="-426"/>
        <w:jc w:val="both"/>
        <w:rPr>
          <w:rFonts w:asciiTheme="minorHAnsi" w:hAnsiTheme="minorHAnsi"/>
          <w:szCs w:val="22"/>
        </w:rPr>
      </w:pPr>
    </w:p>
    <w:p w:rsidR="008D2A6C" w:rsidRPr="008D2A6C" w:rsidRDefault="008D2A6C" w:rsidP="008D2A6C">
      <w:pPr>
        <w:ind w:left="-426"/>
        <w:jc w:val="both"/>
        <w:rPr>
          <w:rFonts w:asciiTheme="minorHAnsi" w:hAnsiTheme="minorHAnsi"/>
          <w:szCs w:val="22"/>
        </w:rPr>
      </w:pPr>
      <w:r w:rsidRPr="008D2A6C">
        <w:rPr>
          <w:rFonts w:asciiTheme="minorHAnsi" w:hAnsiTheme="minorHAnsi"/>
          <w:szCs w:val="22"/>
        </w:rPr>
        <w:t xml:space="preserve">El Comité de la Prueba establecerá el orden y los horarios de salida. </w:t>
      </w:r>
    </w:p>
    <w:p w:rsidR="008D2A6C" w:rsidRPr="008D2A6C" w:rsidRDefault="008D2A6C" w:rsidP="008D2A6C">
      <w:pPr>
        <w:ind w:left="-426"/>
        <w:jc w:val="both"/>
        <w:rPr>
          <w:rFonts w:asciiTheme="minorHAnsi" w:hAnsiTheme="minorHAnsi"/>
          <w:szCs w:val="22"/>
        </w:rPr>
      </w:pPr>
      <w:r w:rsidRPr="008D2A6C">
        <w:rPr>
          <w:rFonts w:asciiTheme="minorHAnsi" w:hAnsiTheme="minorHAnsi"/>
          <w:szCs w:val="22"/>
        </w:rPr>
        <w:t xml:space="preserve"> </w:t>
      </w:r>
    </w:p>
    <w:p w:rsidR="008D2A6C" w:rsidRPr="008D2A6C" w:rsidRDefault="008D2A6C" w:rsidP="008D2A6C">
      <w:pPr>
        <w:ind w:left="-426"/>
        <w:jc w:val="both"/>
        <w:rPr>
          <w:rFonts w:asciiTheme="minorHAnsi" w:hAnsiTheme="minorHAnsi"/>
          <w:b/>
          <w:szCs w:val="22"/>
        </w:rPr>
      </w:pPr>
      <w:r w:rsidRPr="008D2A6C">
        <w:rPr>
          <w:rFonts w:asciiTheme="minorHAnsi" w:hAnsiTheme="minorHAnsi"/>
          <w:b/>
          <w:szCs w:val="22"/>
        </w:rPr>
        <w:t xml:space="preserve">Inscripciones: </w:t>
      </w:r>
    </w:p>
    <w:p w:rsidR="008D2A6C" w:rsidRPr="008D2A6C" w:rsidRDefault="008D2A6C" w:rsidP="008D2A6C">
      <w:pPr>
        <w:ind w:left="-426"/>
        <w:jc w:val="both"/>
        <w:rPr>
          <w:rFonts w:asciiTheme="minorHAnsi" w:hAnsiTheme="minorHAnsi"/>
          <w:szCs w:val="22"/>
        </w:rPr>
      </w:pPr>
    </w:p>
    <w:p w:rsidR="00A23329" w:rsidRPr="00A23329" w:rsidRDefault="00A23329" w:rsidP="00A23329">
      <w:pPr>
        <w:ind w:left="-426"/>
        <w:rPr>
          <w:rFonts w:asciiTheme="minorHAnsi" w:hAnsiTheme="minorHAnsi"/>
          <w:szCs w:val="22"/>
        </w:rPr>
      </w:pPr>
      <w:r w:rsidRPr="00A23329">
        <w:rPr>
          <w:rFonts w:asciiTheme="minorHAnsi" w:hAnsiTheme="minorHAnsi"/>
          <w:szCs w:val="22"/>
        </w:rPr>
        <w:t xml:space="preserve">La inscripción se cerrará en el plazo que se fije cada año en la circular correspondiente y deberá efectuarse mediante fax al 922 20 96 14 / 928 36 57 50 o a través de las direcciones de correo: </w:t>
      </w:r>
      <w:hyperlink r:id="rId24" w:history="1">
        <w:r w:rsidRPr="00A23329">
          <w:rPr>
            <w:rStyle w:val="Hipervnculo"/>
            <w:rFonts w:asciiTheme="minorHAnsi" w:hAnsiTheme="minorHAnsi"/>
            <w:szCs w:val="22"/>
          </w:rPr>
          <w:t>laspalmas@federacioncanariagolf.com</w:t>
        </w:r>
      </w:hyperlink>
      <w:r w:rsidRPr="00A23329">
        <w:rPr>
          <w:rFonts w:asciiTheme="minorHAnsi" w:hAnsiTheme="minorHAnsi"/>
          <w:szCs w:val="22"/>
        </w:rPr>
        <w:t xml:space="preserve"> y </w:t>
      </w:r>
      <w:hyperlink r:id="rId25" w:history="1">
        <w:r w:rsidRPr="00A23329">
          <w:rPr>
            <w:rStyle w:val="Hipervnculo"/>
            <w:rFonts w:asciiTheme="minorHAnsi" w:hAnsiTheme="minorHAnsi"/>
            <w:szCs w:val="22"/>
          </w:rPr>
          <w:t>tenerife@federacioncanariagolf.com</w:t>
        </w:r>
      </w:hyperlink>
      <w:r w:rsidRPr="00A23329">
        <w:rPr>
          <w:rFonts w:asciiTheme="minorHAnsi" w:hAnsiTheme="minorHAnsi"/>
          <w:szCs w:val="22"/>
        </w:rPr>
        <w:t xml:space="preserve">. Los derechos de inscripción deberán abonarse en el club, en el momento de registrarse, siempre antes del inicio de la prueba. </w:t>
      </w:r>
    </w:p>
    <w:p w:rsidR="008D2A6C" w:rsidRPr="008D2A6C" w:rsidRDefault="008D2A6C" w:rsidP="008D2A6C">
      <w:pPr>
        <w:ind w:left="-426"/>
        <w:jc w:val="both"/>
        <w:rPr>
          <w:rFonts w:asciiTheme="minorHAnsi" w:hAnsiTheme="minorHAnsi"/>
          <w:szCs w:val="22"/>
        </w:rPr>
      </w:pPr>
    </w:p>
    <w:p w:rsidR="008D2A6C" w:rsidRPr="008D2A6C" w:rsidRDefault="008D2A6C" w:rsidP="008D2A6C">
      <w:pPr>
        <w:ind w:left="-426"/>
        <w:jc w:val="both"/>
        <w:rPr>
          <w:rFonts w:asciiTheme="minorHAnsi" w:hAnsiTheme="minorHAnsi"/>
          <w:b/>
          <w:szCs w:val="22"/>
        </w:rPr>
      </w:pPr>
      <w:r w:rsidRPr="008D2A6C">
        <w:rPr>
          <w:rFonts w:asciiTheme="minorHAnsi" w:hAnsiTheme="minorHAnsi"/>
          <w:b/>
          <w:szCs w:val="22"/>
        </w:rPr>
        <w:t xml:space="preserve">Premios: </w:t>
      </w:r>
    </w:p>
    <w:p w:rsidR="008D2A6C" w:rsidRPr="008D2A6C" w:rsidRDefault="008D2A6C" w:rsidP="008D2A6C">
      <w:pPr>
        <w:ind w:left="-426"/>
        <w:jc w:val="both"/>
        <w:rPr>
          <w:rFonts w:asciiTheme="minorHAnsi" w:hAnsiTheme="minorHAnsi"/>
          <w:szCs w:val="22"/>
        </w:rPr>
      </w:pPr>
    </w:p>
    <w:p w:rsidR="008D2A6C" w:rsidRPr="008D2A6C" w:rsidRDefault="008D2A6C" w:rsidP="008D2A6C">
      <w:pPr>
        <w:ind w:left="-426"/>
        <w:jc w:val="both"/>
        <w:rPr>
          <w:rFonts w:asciiTheme="minorHAnsi" w:hAnsiTheme="minorHAnsi"/>
          <w:szCs w:val="22"/>
        </w:rPr>
      </w:pPr>
      <w:r w:rsidRPr="008D2A6C">
        <w:rPr>
          <w:rFonts w:asciiTheme="minorHAnsi" w:hAnsiTheme="minorHAnsi"/>
          <w:szCs w:val="22"/>
        </w:rPr>
        <w:t xml:space="preserve">El campeón, subcampeón y tercer clasificado </w:t>
      </w:r>
      <w:proofErr w:type="spellStart"/>
      <w:r w:rsidRPr="008D2A6C">
        <w:rPr>
          <w:rFonts w:asciiTheme="minorHAnsi" w:hAnsiTheme="minorHAnsi"/>
          <w:szCs w:val="22"/>
        </w:rPr>
        <w:t>scratch</w:t>
      </w:r>
      <w:proofErr w:type="spellEnd"/>
      <w:r w:rsidRPr="008D2A6C">
        <w:rPr>
          <w:rFonts w:asciiTheme="minorHAnsi" w:hAnsiTheme="minorHAnsi"/>
          <w:szCs w:val="22"/>
        </w:rPr>
        <w:t xml:space="preserve"> recibirán sendos trofeos donados por la Federación Canaria de Golf. </w:t>
      </w:r>
      <w:r w:rsidRPr="00532C15">
        <w:rPr>
          <w:rFonts w:asciiTheme="minorHAnsi" w:hAnsiTheme="minorHAnsi"/>
          <w:szCs w:val="22"/>
        </w:rPr>
        <w:t>También</w:t>
      </w:r>
      <w:r w:rsidR="008F6665" w:rsidRPr="00532C15">
        <w:rPr>
          <w:rFonts w:asciiTheme="minorHAnsi" w:hAnsiTheme="minorHAnsi"/>
          <w:szCs w:val="22"/>
        </w:rPr>
        <w:t xml:space="preserve"> recibirán premios el mejor jugador canario</w:t>
      </w:r>
      <w:r w:rsidRPr="008D2A6C">
        <w:rPr>
          <w:rFonts w:asciiTheme="minorHAnsi" w:hAnsiTheme="minorHAnsi"/>
          <w:szCs w:val="22"/>
        </w:rPr>
        <w:t>, el primer clasificado jú</w:t>
      </w:r>
      <w:r w:rsidR="008F6665">
        <w:rPr>
          <w:rFonts w:asciiTheme="minorHAnsi" w:hAnsiTheme="minorHAnsi"/>
          <w:szCs w:val="22"/>
        </w:rPr>
        <w:t xml:space="preserve">nior, el primer clasificado </w:t>
      </w:r>
      <w:proofErr w:type="spellStart"/>
      <w:r w:rsidR="008F6665">
        <w:rPr>
          <w:rFonts w:asciiTheme="minorHAnsi" w:hAnsiTheme="minorHAnsi"/>
          <w:szCs w:val="22"/>
        </w:rPr>
        <w:t>boy</w:t>
      </w:r>
      <w:proofErr w:type="spellEnd"/>
      <w:r w:rsidR="008F6665">
        <w:rPr>
          <w:rFonts w:asciiTheme="minorHAnsi" w:hAnsiTheme="minorHAnsi"/>
          <w:szCs w:val="22"/>
        </w:rPr>
        <w:t xml:space="preserve"> y</w:t>
      </w:r>
      <w:r w:rsidRPr="008D2A6C">
        <w:rPr>
          <w:rFonts w:asciiTheme="minorHAnsi" w:hAnsiTheme="minorHAnsi"/>
          <w:szCs w:val="22"/>
        </w:rPr>
        <w:t xml:space="preserve"> el primer clasificado cadete. Para los premios </w:t>
      </w:r>
      <w:proofErr w:type="spellStart"/>
      <w:r w:rsidRPr="008D2A6C">
        <w:rPr>
          <w:rFonts w:asciiTheme="minorHAnsi" w:hAnsiTheme="minorHAnsi"/>
          <w:szCs w:val="22"/>
        </w:rPr>
        <w:t>scratch</w:t>
      </w:r>
      <w:proofErr w:type="spellEnd"/>
      <w:r w:rsidRPr="008D2A6C">
        <w:rPr>
          <w:rFonts w:asciiTheme="minorHAnsi" w:hAnsiTheme="minorHAnsi"/>
          <w:szCs w:val="22"/>
        </w:rPr>
        <w:t xml:space="preserve">, exceptuando el puesto de campeón, se desempatará siguiendo la fórmula establecida en el Libro Verde de la R.F.E.G. para pruebas </w:t>
      </w:r>
      <w:proofErr w:type="spellStart"/>
      <w:r w:rsidRPr="008D2A6C">
        <w:rPr>
          <w:rFonts w:asciiTheme="minorHAnsi" w:hAnsiTheme="minorHAnsi"/>
          <w:szCs w:val="22"/>
        </w:rPr>
        <w:t>Scratch</w:t>
      </w:r>
      <w:proofErr w:type="spellEnd"/>
      <w:r w:rsidRPr="008D2A6C">
        <w:rPr>
          <w:rFonts w:asciiTheme="minorHAnsi" w:hAnsiTheme="minorHAnsi"/>
          <w:szCs w:val="22"/>
        </w:rPr>
        <w:t xml:space="preserve"> (se desempatará en favor del hándicap de juego más alto). </w:t>
      </w:r>
    </w:p>
    <w:p w:rsidR="008D2A6C" w:rsidRPr="008D2A6C" w:rsidRDefault="008D2A6C" w:rsidP="008D2A6C">
      <w:pPr>
        <w:ind w:left="-426"/>
        <w:jc w:val="both"/>
        <w:rPr>
          <w:rFonts w:asciiTheme="minorHAnsi" w:hAnsiTheme="minorHAnsi"/>
          <w:szCs w:val="22"/>
        </w:rPr>
      </w:pPr>
      <w:r w:rsidRPr="008D2A6C">
        <w:rPr>
          <w:rFonts w:asciiTheme="minorHAnsi" w:hAnsiTheme="minorHAnsi"/>
          <w:szCs w:val="22"/>
        </w:rPr>
        <w:t xml:space="preserve"> </w:t>
      </w:r>
    </w:p>
    <w:p w:rsidR="008D2A6C" w:rsidRPr="008D2A6C" w:rsidRDefault="008D2A6C" w:rsidP="008D2A6C">
      <w:pPr>
        <w:ind w:left="-426"/>
        <w:jc w:val="both"/>
        <w:rPr>
          <w:rFonts w:asciiTheme="minorHAnsi" w:hAnsiTheme="minorHAnsi"/>
          <w:szCs w:val="22"/>
        </w:rPr>
      </w:pPr>
      <w:r w:rsidRPr="008D2A6C">
        <w:rPr>
          <w:rFonts w:asciiTheme="minorHAnsi" w:hAnsiTheme="minorHAnsi"/>
          <w:szCs w:val="22"/>
        </w:rPr>
        <w:t xml:space="preserve">A su vez, </w:t>
      </w:r>
      <w:r w:rsidR="008F6665">
        <w:rPr>
          <w:rFonts w:asciiTheme="minorHAnsi" w:hAnsiTheme="minorHAnsi"/>
          <w:szCs w:val="22"/>
          <w:u w:val="single"/>
        </w:rPr>
        <w:t xml:space="preserve">después </w:t>
      </w:r>
      <w:r w:rsidR="008F6665" w:rsidRPr="00532C15">
        <w:rPr>
          <w:rFonts w:asciiTheme="minorHAnsi" w:hAnsiTheme="minorHAnsi"/>
          <w:szCs w:val="22"/>
          <w:u w:val="single"/>
        </w:rPr>
        <w:t>de la 3</w:t>
      </w:r>
      <w:r w:rsidRPr="00532C15">
        <w:rPr>
          <w:rFonts w:asciiTheme="minorHAnsi" w:hAnsiTheme="minorHAnsi"/>
          <w:szCs w:val="22"/>
          <w:u w:val="single"/>
        </w:rPr>
        <w:t>ª vuelta</w:t>
      </w:r>
      <w:r w:rsidRPr="008D2A6C">
        <w:rPr>
          <w:rFonts w:asciiTheme="minorHAnsi" w:hAnsiTheme="minorHAnsi"/>
          <w:szCs w:val="22"/>
          <w:u w:val="single"/>
        </w:rPr>
        <w:t>, el primer clasificado hándicap recibirá su trofeo correspondiente</w:t>
      </w:r>
      <w:r w:rsidRPr="008D2A6C">
        <w:rPr>
          <w:rFonts w:asciiTheme="minorHAnsi" w:hAnsiTheme="minorHAnsi"/>
          <w:szCs w:val="22"/>
        </w:rPr>
        <w:t xml:space="preserve">. En caso de empate para esta clasificación hándicap, se desempatará siguiendo la fórmula establecida en Libro Verde de la R.F.E.G. para pruebas Hándicap </w:t>
      </w:r>
      <w:r w:rsidRPr="008D2A6C">
        <w:rPr>
          <w:rFonts w:asciiTheme="minorHAnsi" w:hAnsiTheme="minorHAnsi"/>
          <w:i/>
          <w:szCs w:val="22"/>
        </w:rPr>
        <w:t>(ganará el jugador de hándicap de juego más bajo)</w:t>
      </w:r>
      <w:r w:rsidRPr="008D2A6C">
        <w:rPr>
          <w:rFonts w:asciiTheme="minorHAnsi" w:hAnsiTheme="minorHAnsi"/>
          <w:szCs w:val="22"/>
        </w:rPr>
        <w:t xml:space="preserve">. </w:t>
      </w:r>
    </w:p>
    <w:p w:rsidR="008D2A6C" w:rsidRPr="008D2A6C" w:rsidRDefault="008D2A6C" w:rsidP="008D2A6C">
      <w:pPr>
        <w:ind w:left="-426"/>
        <w:jc w:val="both"/>
        <w:rPr>
          <w:rFonts w:asciiTheme="minorHAnsi" w:hAnsiTheme="minorHAnsi"/>
          <w:szCs w:val="22"/>
        </w:rPr>
      </w:pPr>
      <w:r w:rsidRPr="008D2A6C">
        <w:rPr>
          <w:rFonts w:asciiTheme="minorHAnsi" w:hAnsiTheme="minorHAnsi"/>
          <w:szCs w:val="22"/>
        </w:rPr>
        <w:t xml:space="preserve"> </w:t>
      </w:r>
    </w:p>
    <w:p w:rsidR="008D2A6C" w:rsidRPr="008D2A6C" w:rsidRDefault="008D2A6C" w:rsidP="008D2A6C">
      <w:pPr>
        <w:ind w:left="-426"/>
        <w:jc w:val="both"/>
        <w:rPr>
          <w:rFonts w:asciiTheme="minorHAnsi" w:hAnsiTheme="minorHAnsi"/>
          <w:szCs w:val="22"/>
        </w:rPr>
      </w:pPr>
      <w:r w:rsidRPr="008D2A6C">
        <w:rPr>
          <w:rFonts w:asciiTheme="minorHAnsi" w:hAnsiTheme="minorHAnsi"/>
          <w:szCs w:val="22"/>
        </w:rPr>
        <w:t xml:space="preserve">Para que cualquiera de estos premios pueda ser entregado, será necesario un mínimo de 6 participantes en cada una de las categorías correspondientes. </w:t>
      </w:r>
    </w:p>
    <w:p w:rsidR="008D2A6C" w:rsidRPr="008D2A6C" w:rsidRDefault="008D2A6C" w:rsidP="008D2A6C">
      <w:pPr>
        <w:ind w:left="-426"/>
        <w:jc w:val="both"/>
        <w:rPr>
          <w:rFonts w:asciiTheme="minorHAnsi" w:hAnsiTheme="minorHAnsi"/>
          <w:szCs w:val="22"/>
        </w:rPr>
      </w:pPr>
      <w:r w:rsidRPr="008D2A6C">
        <w:rPr>
          <w:rFonts w:asciiTheme="minorHAnsi" w:hAnsiTheme="minorHAnsi"/>
          <w:szCs w:val="22"/>
        </w:rPr>
        <w:t xml:space="preserve"> </w:t>
      </w:r>
    </w:p>
    <w:p w:rsidR="008D2A6C" w:rsidRPr="008D2A6C" w:rsidRDefault="008D2A6C" w:rsidP="008D2A6C">
      <w:pPr>
        <w:ind w:left="-426"/>
        <w:jc w:val="both"/>
        <w:rPr>
          <w:rFonts w:asciiTheme="minorHAnsi" w:hAnsiTheme="minorHAnsi"/>
          <w:szCs w:val="22"/>
        </w:rPr>
      </w:pPr>
      <w:r w:rsidRPr="008D2A6C">
        <w:rPr>
          <w:rFonts w:asciiTheme="minorHAnsi" w:hAnsiTheme="minorHAnsi"/>
          <w:szCs w:val="22"/>
        </w:rPr>
        <w:t xml:space="preserve">LOS PREMIOS NO SERÁN ACUMULABLES. Los premios </w:t>
      </w:r>
      <w:proofErr w:type="spellStart"/>
      <w:r w:rsidRPr="008D2A6C">
        <w:rPr>
          <w:rFonts w:asciiTheme="minorHAnsi" w:hAnsiTheme="minorHAnsi"/>
          <w:szCs w:val="22"/>
        </w:rPr>
        <w:t>scratch</w:t>
      </w:r>
      <w:proofErr w:type="spellEnd"/>
      <w:r w:rsidRPr="008D2A6C">
        <w:rPr>
          <w:rFonts w:asciiTheme="minorHAnsi" w:hAnsiTheme="minorHAnsi"/>
          <w:szCs w:val="22"/>
        </w:rPr>
        <w:t xml:space="preserve"> tendrán preferencia sobre el premio hándicap. A su vez, tendrán preferencia los premios de campeón, subcampeón y tercer clasificado </w:t>
      </w:r>
      <w:proofErr w:type="spellStart"/>
      <w:r w:rsidRPr="008D2A6C">
        <w:rPr>
          <w:rFonts w:asciiTheme="minorHAnsi" w:hAnsiTheme="minorHAnsi"/>
          <w:szCs w:val="22"/>
        </w:rPr>
        <w:t>scratch</w:t>
      </w:r>
      <w:proofErr w:type="spellEnd"/>
      <w:r w:rsidRPr="008D2A6C">
        <w:rPr>
          <w:rFonts w:asciiTheme="minorHAnsi" w:hAnsiTheme="minorHAnsi"/>
          <w:szCs w:val="22"/>
        </w:rPr>
        <w:t xml:space="preserve"> sobre el resto de premios de las otras categorías. </w:t>
      </w:r>
    </w:p>
    <w:p w:rsidR="008D2A6C" w:rsidRPr="008D2A6C" w:rsidRDefault="008D2A6C" w:rsidP="008D2A6C">
      <w:pPr>
        <w:ind w:left="-426"/>
        <w:jc w:val="both"/>
        <w:rPr>
          <w:rFonts w:asciiTheme="minorHAnsi" w:hAnsiTheme="minorHAnsi"/>
          <w:szCs w:val="22"/>
        </w:rPr>
      </w:pPr>
    </w:p>
    <w:p w:rsidR="008D2A6C" w:rsidRPr="008D2A6C" w:rsidRDefault="008D2A6C" w:rsidP="008D2A6C">
      <w:pPr>
        <w:spacing w:line="276" w:lineRule="auto"/>
        <w:ind w:left="-426"/>
        <w:jc w:val="both"/>
        <w:rPr>
          <w:rFonts w:asciiTheme="minorHAnsi" w:hAnsiTheme="minorHAnsi"/>
          <w:szCs w:val="22"/>
        </w:rPr>
      </w:pPr>
      <w:r w:rsidRPr="008D2A6C">
        <w:rPr>
          <w:rFonts w:asciiTheme="minorHAnsi" w:hAnsiTheme="minorHAnsi"/>
          <w:szCs w:val="22"/>
        </w:rPr>
        <w:t xml:space="preserve">No se podrán entregar más premios sin el acuerdo del Comité Técnico Amateur Masculino de la R.F.E.G. </w:t>
      </w:r>
      <w:r w:rsidRPr="008D2A6C">
        <w:rPr>
          <w:rFonts w:asciiTheme="minorHAnsi" w:hAnsiTheme="minorHAnsi"/>
          <w:szCs w:val="22"/>
        </w:rPr>
        <w:cr/>
        <w:t xml:space="preserve"> </w:t>
      </w:r>
    </w:p>
    <w:p w:rsidR="008D2A6C" w:rsidRPr="008D2A6C" w:rsidRDefault="008D2A6C" w:rsidP="008D2A6C">
      <w:pPr>
        <w:spacing w:line="276" w:lineRule="auto"/>
        <w:ind w:left="-426"/>
        <w:jc w:val="both"/>
        <w:rPr>
          <w:rFonts w:asciiTheme="minorHAnsi" w:hAnsiTheme="minorHAnsi"/>
          <w:sz w:val="18"/>
          <w:szCs w:val="18"/>
        </w:rPr>
      </w:pPr>
    </w:p>
    <w:p w:rsidR="008D2A6C" w:rsidRPr="008D2A6C" w:rsidRDefault="008D2A6C" w:rsidP="008D2A6C">
      <w:pPr>
        <w:spacing w:line="276" w:lineRule="auto"/>
        <w:ind w:left="-426"/>
        <w:jc w:val="both"/>
        <w:rPr>
          <w:rFonts w:asciiTheme="minorHAnsi" w:hAnsiTheme="minorHAnsi"/>
          <w:sz w:val="18"/>
          <w:szCs w:val="18"/>
        </w:rPr>
      </w:pPr>
    </w:p>
    <w:p w:rsidR="008D2A6C" w:rsidRPr="008D2A6C" w:rsidRDefault="008D2A6C" w:rsidP="008D2A6C">
      <w:pPr>
        <w:spacing w:line="276" w:lineRule="auto"/>
        <w:ind w:left="-426"/>
        <w:jc w:val="both"/>
        <w:rPr>
          <w:rFonts w:asciiTheme="minorHAnsi" w:hAnsiTheme="minorHAnsi"/>
          <w:sz w:val="18"/>
          <w:szCs w:val="18"/>
        </w:rPr>
      </w:pPr>
    </w:p>
    <w:p w:rsidR="008D2A6C" w:rsidRPr="008D2A6C" w:rsidRDefault="008D2A6C" w:rsidP="008D2A6C">
      <w:pPr>
        <w:spacing w:line="276" w:lineRule="auto"/>
        <w:ind w:left="-426"/>
        <w:jc w:val="both"/>
        <w:rPr>
          <w:rFonts w:asciiTheme="minorHAnsi" w:hAnsiTheme="minorHAnsi"/>
          <w:sz w:val="18"/>
          <w:szCs w:val="18"/>
        </w:rPr>
      </w:pPr>
    </w:p>
    <w:p w:rsidR="008D2A6C" w:rsidRPr="008D2A6C" w:rsidRDefault="008D2A6C" w:rsidP="008D2A6C">
      <w:pPr>
        <w:spacing w:line="276" w:lineRule="auto"/>
        <w:ind w:left="-426"/>
        <w:jc w:val="both"/>
        <w:rPr>
          <w:rFonts w:asciiTheme="minorHAnsi" w:hAnsiTheme="minorHAnsi"/>
          <w:sz w:val="18"/>
          <w:szCs w:val="18"/>
        </w:rPr>
      </w:pPr>
    </w:p>
    <w:p w:rsidR="008D2A6C" w:rsidRPr="008D2A6C" w:rsidRDefault="008D2A6C" w:rsidP="008D2A6C">
      <w:pPr>
        <w:spacing w:line="276" w:lineRule="auto"/>
        <w:ind w:left="-426"/>
        <w:jc w:val="both"/>
        <w:rPr>
          <w:rFonts w:asciiTheme="minorHAnsi" w:hAnsiTheme="minorHAnsi"/>
          <w:sz w:val="18"/>
          <w:szCs w:val="18"/>
        </w:rPr>
      </w:pPr>
    </w:p>
    <w:p w:rsidR="00A012F8" w:rsidRPr="008D2A6C" w:rsidRDefault="00A012F8" w:rsidP="008D2A6C">
      <w:pPr>
        <w:ind w:left="-426"/>
        <w:jc w:val="both"/>
        <w:rPr>
          <w:rFonts w:asciiTheme="minorHAnsi" w:hAnsiTheme="minorHAnsi" w:cs="Tahoma"/>
          <w:sz w:val="18"/>
          <w:szCs w:val="18"/>
        </w:rPr>
      </w:pPr>
      <w:r w:rsidRPr="008D2A6C">
        <w:rPr>
          <w:rFonts w:asciiTheme="minorHAnsi" w:hAnsiTheme="minorHAnsi" w:cs="Tahoma"/>
          <w:sz w:val="18"/>
          <w:szCs w:val="18"/>
        </w:rPr>
        <w:br w:type="page"/>
      </w:r>
    </w:p>
    <w:p w:rsidR="001316F3" w:rsidRDefault="001316F3">
      <w:pPr>
        <w:jc w:val="both"/>
        <w:rPr>
          <w:rFonts w:ascii="Tahoma" w:hAnsi="Tahoma" w:cs="Tahoma"/>
          <w:szCs w:val="22"/>
        </w:rPr>
      </w:pPr>
    </w:p>
    <w:p w:rsidR="00962BCA" w:rsidRPr="00E74CAE" w:rsidRDefault="008334C7" w:rsidP="00962BCA">
      <w:pPr>
        <w:rPr>
          <w:sz w:val="16"/>
          <w:szCs w:val="16"/>
          <w:lang w:val="es-ES_tradnl"/>
        </w:rPr>
      </w:pPr>
      <w:r>
        <w:rPr>
          <w:noProof/>
          <w:sz w:val="16"/>
          <w:szCs w:val="16"/>
        </w:rPr>
        <w:drawing>
          <wp:anchor distT="0" distB="0" distL="114300" distR="114300" simplePos="0" relativeHeight="251655680" behindDoc="0" locked="0" layoutInCell="1" allowOverlap="1">
            <wp:simplePos x="0" y="0"/>
            <wp:positionH relativeFrom="column">
              <wp:posOffset>-76835</wp:posOffset>
            </wp:positionH>
            <wp:positionV relativeFrom="paragraph">
              <wp:posOffset>103505</wp:posOffset>
            </wp:positionV>
            <wp:extent cx="1914525" cy="638175"/>
            <wp:effectExtent l="19050" t="0" r="9525" b="0"/>
            <wp:wrapNone/>
            <wp:docPr id="1" name="Imagen 16"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holegolf.com/imagenes/titulo.jpg"/>
                    <pic:cNvPicPr>
                      <a:picLocks noChangeAspect="1" noChangeArrowheads="1"/>
                    </pic:cNvPicPr>
                  </pic:nvPicPr>
                  <pic:blipFill>
                    <a:blip r:embed="rId26" r:link="rId27" cstate="print"/>
                    <a:srcRect/>
                    <a:stretch>
                      <a:fillRect/>
                    </a:stretch>
                  </pic:blipFill>
                  <pic:spPr bwMode="auto">
                    <a:xfrm>
                      <a:off x="0" y="0"/>
                      <a:ext cx="1914525" cy="638175"/>
                    </a:xfrm>
                    <a:prstGeom prst="rect">
                      <a:avLst/>
                    </a:prstGeom>
                    <a:noFill/>
                    <a:ln w="9525">
                      <a:noFill/>
                      <a:miter lim="800000"/>
                      <a:headEnd/>
                      <a:tailEnd/>
                    </a:ln>
                  </pic:spPr>
                </pic:pic>
              </a:graphicData>
            </a:graphic>
          </wp:anchor>
        </w:drawing>
      </w:r>
    </w:p>
    <w:p w:rsidR="00962BCA" w:rsidRDefault="00962BCA" w:rsidP="00962BCA">
      <w:pPr>
        <w:ind w:left="-993"/>
        <w:jc w:val="right"/>
        <w:rPr>
          <w:rFonts w:ascii="Arial" w:hAnsi="Arial" w:cs="Arial"/>
          <w:b/>
          <w:bCs/>
          <w:color w:val="000000"/>
        </w:rPr>
      </w:pPr>
      <w:r>
        <w:rPr>
          <w:rFonts w:ascii="Arial" w:hAnsi="Arial" w:cs="Arial"/>
          <w:b/>
          <w:sz w:val="20"/>
        </w:rPr>
        <w:t xml:space="preserve">  </w:t>
      </w:r>
      <w:r>
        <w:rPr>
          <w:rFonts w:ascii="Arial" w:hAnsi="Arial" w:cs="Arial"/>
          <w:b/>
          <w:bCs/>
          <w:color w:val="000000"/>
          <w:sz w:val="32"/>
          <w:szCs w:val="32"/>
        </w:rPr>
        <w:t xml:space="preserve">Eventos </w:t>
      </w:r>
      <w:r>
        <w:rPr>
          <w:rFonts w:ascii="Arial" w:hAnsi="Arial" w:cs="Arial"/>
          <w:b/>
          <w:bCs/>
          <w:i/>
          <w:iCs/>
          <w:color w:val="000000"/>
          <w:sz w:val="32"/>
          <w:szCs w:val="32"/>
        </w:rPr>
        <w:t xml:space="preserve">90  </w:t>
      </w:r>
      <w:r>
        <w:rPr>
          <w:rFonts w:ascii="Arial" w:hAnsi="Arial" w:cs="Arial"/>
          <w:b/>
          <w:bCs/>
          <w:color w:val="000000"/>
        </w:rPr>
        <w:t>S.L.</w:t>
      </w:r>
    </w:p>
    <w:p w:rsidR="00962BCA" w:rsidRDefault="00962BCA" w:rsidP="00962BCA">
      <w:pPr>
        <w:pStyle w:val="Remitedesobre"/>
        <w:spacing w:before="0" w:after="0"/>
        <w:jc w:val="right"/>
        <w:rPr>
          <w:rFonts w:ascii="Arial" w:hAnsi="Arial" w:cs="Arial"/>
          <w:b/>
          <w:bCs/>
          <w:color w:val="000000"/>
          <w:sz w:val="20"/>
        </w:rPr>
      </w:pPr>
      <w:r>
        <w:rPr>
          <w:rFonts w:ascii="Arial" w:hAnsi="Arial" w:cs="Arial"/>
          <w:b/>
          <w:sz w:val="20"/>
        </w:rPr>
        <w:t xml:space="preserve"> </w:t>
      </w:r>
      <w:r>
        <w:rPr>
          <w:rFonts w:ascii="Arial" w:hAnsi="Arial" w:cs="Arial"/>
          <w:lang w:val="es-ES_tradnl"/>
        </w:rPr>
        <w:t xml:space="preserve"> </w:t>
      </w:r>
      <w:r>
        <w:rPr>
          <w:rFonts w:ascii="Arial" w:hAnsi="Arial" w:cs="Arial"/>
          <w:b/>
          <w:bCs/>
          <w:color w:val="000000"/>
          <w:sz w:val="20"/>
        </w:rPr>
        <w:t>Pamplona</w:t>
      </w:r>
    </w:p>
    <w:p w:rsidR="00962BCA" w:rsidRDefault="00962BCA" w:rsidP="00962BCA">
      <w:pPr>
        <w:pStyle w:val="Remitedesobre"/>
        <w:spacing w:before="0" w:after="0"/>
        <w:jc w:val="right"/>
        <w:rPr>
          <w:rFonts w:ascii="Arial" w:hAnsi="Arial" w:cs="Arial"/>
          <w:b/>
          <w:bCs/>
          <w:color w:val="000000"/>
          <w:sz w:val="22"/>
          <w:szCs w:val="22"/>
        </w:rPr>
      </w:pPr>
      <w:r w:rsidRPr="006217BB">
        <w:rPr>
          <w:rFonts w:ascii="Arial" w:hAnsi="Arial" w:cs="Arial"/>
          <w:b/>
          <w:color w:val="000000"/>
          <w:sz w:val="22"/>
          <w:szCs w:val="22"/>
        </w:rPr>
        <w:t>Tel. (+34)</w:t>
      </w:r>
      <w:r>
        <w:rPr>
          <w:rFonts w:ascii="Arial" w:hAnsi="Arial" w:cs="Arial"/>
          <w:b/>
          <w:bCs/>
          <w:color w:val="000000"/>
          <w:sz w:val="22"/>
          <w:szCs w:val="22"/>
        </w:rPr>
        <w:t xml:space="preserve">  948 24 10 51</w:t>
      </w:r>
    </w:p>
    <w:p w:rsidR="00962BCA" w:rsidRDefault="00962BCA" w:rsidP="00962BCA">
      <w:pPr>
        <w:pStyle w:val="Remitedesobre"/>
        <w:spacing w:before="0" w:after="0"/>
        <w:jc w:val="right"/>
        <w:rPr>
          <w:rFonts w:ascii="Arial" w:hAnsi="Arial" w:cs="Arial"/>
          <w:b/>
          <w:bCs/>
          <w:color w:val="000000"/>
          <w:sz w:val="16"/>
        </w:rPr>
      </w:pPr>
      <w:r>
        <w:rPr>
          <w:rFonts w:ascii="Arial" w:hAnsi="Arial" w:cs="Arial"/>
          <w:color w:val="0000FF"/>
          <w:sz w:val="18"/>
        </w:rPr>
        <w:t xml:space="preserve">SOLICITUDES POR e-mail:       </w:t>
      </w:r>
      <w:hyperlink r:id="rId28" w:history="1">
        <w:r>
          <w:rPr>
            <w:rStyle w:val="Hipervnculo"/>
            <w:rFonts w:ascii="Arial" w:hAnsi="Arial" w:cs="Arial"/>
            <w:sz w:val="18"/>
          </w:rPr>
          <w:t>alfaro@holegolf.com</w:t>
        </w:r>
      </w:hyperlink>
    </w:p>
    <w:p w:rsidR="00962BCA" w:rsidRDefault="00962BCA" w:rsidP="00962BCA">
      <w:pPr>
        <w:pStyle w:val="Remitedesobre"/>
        <w:spacing w:before="0" w:after="0"/>
        <w:ind w:right="139"/>
        <w:jc w:val="center"/>
        <w:rPr>
          <w:rFonts w:ascii="Arial" w:hAnsi="Arial" w:cs="Arial"/>
          <w:b/>
          <w:sz w:val="18"/>
          <w:szCs w:val="18"/>
          <w:u w:val="single"/>
        </w:rPr>
      </w:pPr>
    </w:p>
    <w:p w:rsidR="00574570" w:rsidRDefault="00574570" w:rsidP="00574570">
      <w:pPr>
        <w:jc w:val="center"/>
        <w:rPr>
          <w:rFonts w:asciiTheme="minorHAnsi" w:hAnsiTheme="minorHAnsi"/>
          <w:b/>
          <w:color w:val="1F497D" w:themeColor="text2"/>
          <w:sz w:val="32"/>
          <w:szCs w:val="32"/>
        </w:rPr>
      </w:pPr>
    </w:p>
    <w:p w:rsidR="00A012F8" w:rsidRDefault="00A012F8" w:rsidP="00A012F8">
      <w:pPr>
        <w:numPr>
          <w:ilvl w:val="12"/>
          <w:numId w:val="0"/>
        </w:numPr>
        <w:spacing w:line="276" w:lineRule="auto"/>
        <w:ind w:left="-142" w:right="-2"/>
        <w:jc w:val="center"/>
        <w:rPr>
          <w:rFonts w:asciiTheme="minorHAnsi" w:hAnsiTheme="minorHAnsi" w:cs="Tahoma"/>
          <w:b/>
          <w:color w:val="0039A6"/>
          <w:sz w:val="32"/>
          <w:szCs w:val="32"/>
        </w:rPr>
      </w:pPr>
      <w:r w:rsidRPr="00D25487">
        <w:rPr>
          <w:rFonts w:asciiTheme="minorHAnsi" w:hAnsiTheme="minorHAnsi" w:cs="Tahoma"/>
          <w:b/>
          <w:color w:val="0039A6"/>
          <w:sz w:val="32"/>
          <w:szCs w:val="32"/>
        </w:rPr>
        <w:t xml:space="preserve">CAMPEONATO DE CANARIAS INDIVIDUAL AMATEUR MASCULINO </w:t>
      </w:r>
    </w:p>
    <w:p w:rsidR="00A012F8" w:rsidRPr="00A012F8" w:rsidRDefault="00A012F8" w:rsidP="00A012F8">
      <w:pPr>
        <w:numPr>
          <w:ilvl w:val="12"/>
          <w:numId w:val="0"/>
        </w:numPr>
        <w:spacing w:line="276" w:lineRule="auto"/>
        <w:ind w:left="-142" w:right="-2"/>
        <w:jc w:val="center"/>
        <w:rPr>
          <w:rFonts w:asciiTheme="minorHAnsi" w:hAnsiTheme="minorHAnsi" w:cs="Tahoma"/>
          <w:i/>
          <w:color w:val="0039A6"/>
          <w:sz w:val="32"/>
          <w:szCs w:val="32"/>
        </w:rPr>
      </w:pPr>
      <w:r w:rsidRPr="00A012F8">
        <w:rPr>
          <w:rFonts w:asciiTheme="minorHAnsi" w:hAnsiTheme="minorHAnsi" w:cs="Tahoma"/>
          <w:i/>
          <w:color w:val="0039A6"/>
          <w:sz w:val="32"/>
          <w:szCs w:val="32"/>
        </w:rPr>
        <w:t>Real Club de Golf de Tenerife - Del 19 al 22 de marzo de 2015</w:t>
      </w:r>
    </w:p>
    <w:p w:rsidR="00A012F8" w:rsidRPr="0088734F" w:rsidRDefault="00A012F8" w:rsidP="00F04A59">
      <w:pPr>
        <w:jc w:val="center"/>
        <w:rPr>
          <w:rFonts w:asciiTheme="minorHAnsi" w:hAnsiTheme="minorHAnsi" w:cs="Arial"/>
          <w:b/>
          <w:color w:val="1F497D" w:themeColor="text2"/>
          <w:sz w:val="28"/>
          <w:szCs w:val="28"/>
          <w:lang w:val="es-ES_tradnl"/>
        </w:rPr>
      </w:pPr>
    </w:p>
    <w:p w:rsidR="00F04A59" w:rsidRPr="00AD16ED" w:rsidRDefault="00F04A59" w:rsidP="00F04A59">
      <w:pPr>
        <w:shd w:val="clear" w:color="auto" w:fill="8DB3E2" w:themeFill="text2" w:themeFillTint="66"/>
        <w:jc w:val="center"/>
        <w:rPr>
          <w:rFonts w:asciiTheme="minorHAnsi" w:hAnsiTheme="minorHAnsi" w:cs="Arial"/>
          <w:b/>
          <w:bCs/>
          <w:sz w:val="32"/>
          <w:szCs w:val="32"/>
          <w:lang w:val="es-ES_tradnl"/>
        </w:rPr>
      </w:pPr>
      <w:r w:rsidRPr="00AD16ED">
        <w:rPr>
          <w:rFonts w:asciiTheme="minorHAnsi" w:hAnsiTheme="minorHAnsi" w:cs="Arial"/>
          <w:b/>
          <w:bCs/>
          <w:sz w:val="32"/>
          <w:szCs w:val="32"/>
          <w:lang w:val="es-ES_tradnl"/>
        </w:rPr>
        <w:t>SOLICITUD DE ALOJAMIENTO</w:t>
      </w:r>
    </w:p>
    <w:p w:rsidR="00F04A59" w:rsidRPr="00AD16ED" w:rsidRDefault="00F04A59" w:rsidP="00F04A59">
      <w:pPr>
        <w:jc w:val="center"/>
        <w:rPr>
          <w:rFonts w:asciiTheme="minorHAnsi" w:hAnsiTheme="minorHAnsi" w:cs="Arial"/>
          <w:b/>
          <w:bCs/>
          <w:u w:val="single"/>
          <w:lang w:val="es-ES_tradnl"/>
        </w:rPr>
      </w:pPr>
    </w:p>
    <w:p w:rsidR="00F04A59" w:rsidRPr="00D94C68" w:rsidRDefault="00F04A59" w:rsidP="00F04A59">
      <w:pPr>
        <w:ind w:firstLine="360"/>
        <w:rPr>
          <w:rFonts w:asciiTheme="minorHAnsi" w:hAnsiTheme="minorHAnsi" w:cs="Arial"/>
          <w:b/>
          <w:bCs/>
          <w:lang w:val="es-ES_tradnl"/>
        </w:rPr>
      </w:pPr>
      <w:r w:rsidRPr="00D94C68">
        <w:rPr>
          <w:rFonts w:asciiTheme="minorHAnsi" w:hAnsiTheme="minorHAnsi" w:cs="Arial"/>
          <w:b/>
          <w:bCs/>
          <w:lang w:val="es-ES_tradnl"/>
        </w:rPr>
        <w:t xml:space="preserve">DATOS PARA CONFIRMARLES </w:t>
      </w:r>
      <w:smartTag w:uri="urn:schemas-microsoft-com:office:smarttags" w:element="PersonName">
        <w:smartTagPr>
          <w:attr w:name="ProductID" w:val="LA SOLICITUD DE"/>
        </w:smartTagPr>
        <w:r w:rsidRPr="00D94C68">
          <w:rPr>
            <w:rFonts w:asciiTheme="minorHAnsi" w:hAnsiTheme="minorHAnsi" w:cs="Arial"/>
            <w:b/>
            <w:bCs/>
            <w:lang w:val="es-ES_tradnl"/>
          </w:rPr>
          <w:t>LA SOLICITUD DE</w:t>
        </w:r>
      </w:smartTag>
      <w:r w:rsidRPr="00D94C68">
        <w:rPr>
          <w:rFonts w:asciiTheme="minorHAnsi" w:hAnsiTheme="minorHAnsi" w:cs="Arial"/>
          <w:b/>
          <w:bCs/>
          <w:lang w:val="es-ES_tradnl"/>
        </w:rPr>
        <w:t xml:space="preserve"> ALOJAMIENTO:</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4961"/>
      </w:tblGrid>
      <w:tr w:rsidR="00F04A59" w:rsidRPr="00D94C68" w:rsidTr="002133CE">
        <w:trPr>
          <w:trHeight w:val="340"/>
        </w:trPr>
        <w:tc>
          <w:tcPr>
            <w:tcW w:w="4962" w:type="dxa"/>
            <w:vAlign w:val="center"/>
          </w:tcPr>
          <w:p w:rsidR="00F04A59" w:rsidRPr="004D49B0" w:rsidRDefault="00F04A59" w:rsidP="002133CE">
            <w:pPr>
              <w:rPr>
                <w:rFonts w:asciiTheme="minorHAnsi" w:hAnsiTheme="minorHAnsi" w:cs="Arial"/>
                <w:b/>
                <w:bCs/>
                <w:sz w:val="26"/>
                <w:szCs w:val="26"/>
              </w:rPr>
            </w:pPr>
            <w:r w:rsidRPr="004D49B0">
              <w:rPr>
                <w:rFonts w:asciiTheme="minorHAnsi" w:hAnsiTheme="minorHAnsi" w:cs="Arial"/>
                <w:b/>
                <w:bCs/>
                <w:sz w:val="26"/>
                <w:szCs w:val="26"/>
              </w:rPr>
              <w:t>Apellidos:</w:t>
            </w:r>
          </w:p>
        </w:tc>
        <w:tc>
          <w:tcPr>
            <w:tcW w:w="4961" w:type="dxa"/>
            <w:vAlign w:val="center"/>
          </w:tcPr>
          <w:p w:rsidR="00F04A59" w:rsidRPr="004D49B0" w:rsidRDefault="00F04A59" w:rsidP="002133CE">
            <w:pPr>
              <w:rPr>
                <w:rFonts w:asciiTheme="minorHAnsi" w:hAnsiTheme="minorHAnsi" w:cs="Arial"/>
                <w:b/>
                <w:bCs/>
                <w:sz w:val="26"/>
                <w:szCs w:val="26"/>
              </w:rPr>
            </w:pPr>
            <w:r w:rsidRPr="004D49B0">
              <w:rPr>
                <w:rFonts w:asciiTheme="minorHAnsi" w:hAnsiTheme="minorHAnsi" w:cs="Arial"/>
                <w:b/>
                <w:bCs/>
                <w:sz w:val="26"/>
                <w:szCs w:val="26"/>
              </w:rPr>
              <w:t>Nombre:</w:t>
            </w:r>
          </w:p>
        </w:tc>
      </w:tr>
      <w:tr w:rsidR="00F04A59" w:rsidRPr="00D94C68" w:rsidTr="002133CE">
        <w:trPr>
          <w:trHeight w:val="340"/>
        </w:trPr>
        <w:tc>
          <w:tcPr>
            <w:tcW w:w="4962" w:type="dxa"/>
            <w:vAlign w:val="center"/>
          </w:tcPr>
          <w:p w:rsidR="00F04A59" w:rsidRPr="004D49B0" w:rsidRDefault="00F04A59" w:rsidP="002133CE">
            <w:pPr>
              <w:rPr>
                <w:rFonts w:asciiTheme="minorHAnsi" w:hAnsiTheme="minorHAnsi" w:cs="Arial"/>
                <w:b/>
                <w:bCs/>
                <w:sz w:val="26"/>
                <w:szCs w:val="26"/>
              </w:rPr>
            </w:pPr>
            <w:r w:rsidRPr="004D49B0">
              <w:rPr>
                <w:rFonts w:asciiTheme="minorHAnsi" w:hAnsiTheme="minorHAnsi" w:cs="Arial"/>
                <w:b/>
                <w:bCs/>
                <w:sz w:val="26"/>
                <w:szCs w:val="26"/>
              </w:rPr>
              <w:t>Población:</w:t>
            </w:r>
          </w:p>
        </w:tc>
        <w:tc>
          <w:tcPr>
            <w:tcW w:w="4961" w:type="dxa"/>
            <w:vAlign w:val="center"/>
          </w:tcPr>
          <w:p w:rsidR="00F04A59" w:rsidRPr="004D49B0" w:rsidRDefault="00F04A59" w:rsidP="002133CE">
            <w:pPr>
              <w:rPr>
                <w:rFonts w:asciiTheme="minorHAnsi" w:hAnsiTheme="minorHAnsi" w:cs="Arial"/>
                <w:b/>
                <w:bCs/>
                <w:sz w:val="26"/>
                <w:szCs w:val="26"/>
              </w:rPr>
            </w:pPr>
            <w:proofErr w:type="spellStart"/>
            <w:r w:rsidRPr="004D49B0">
              <w:rPr>
                <w:rFonts w:asciiTheme="minorHAnsi" w:hAnsiTheme="minorHAnsi" w:cs="Arial"/>
                <w:b/>
                <w:bCs/>
                <w:sz w:val="26"/>
                <w:szCs w:val="26"/>
              </w:rPr>
              <w:t>Tlf</w:t>
            </w:r>
            <w:proofErr w:type="spellEnd"/>
            <w:r w:rsidRPr="004D49B0">
              <w:rPr>
                <w:rFonts w:asciiTheme="minorHAnsi" w:hAnsiTheme="minorHAnsi" w:cs="Arial"/>
                <w:b/>
                <w:bCs/>
                <w:sz w:val="26"/>
                <w:szCs w:val="26"/>
              </w:rPr>
              <w:t>. Móvil:</w:t>
            </w:r>
          </w:p>
        </w:tc>
      </w:tr>
      <w:tr w:rsidR="00F04A59" w:rsidRPr="00D94C68" w:rsidTr="002133CE">
        <w:trPr>
          <w:trHeight w:val="340"/>
        </w:trPr>
        <w:tc>
          <w:tcPr>
            <w:tcW w:w="4962" w:type="dxa"/>
            <w:vAlign w:val="center"/>
          </w:tcPr>
          <w:p w:rsidR="00F04A59" w:rsidRPr="004D49B0" w:rsidRDefault="00F04A59" w:rsidP="002133CE">
            <w:pPr>
              <w:rPr>
                <w:rFonts w:asciiTheme="minorHAnsi" w:hAnsiTheme="minorHAnsi" w:cs="Arial"/>
                <w:b/>
                <w:bCs/>
                <w:sz w:val="26"/>
                <w:szCs w:val="26"/>
              </w:rPr>
            </w:pPr>
            <w:r w:rsidRPr="004D49B0">
              <w:rPr>
                <w:rFonts w:asciiTheme="minorHAnsi" w:hAnsiTheme="minorHAnsi" w:cs="Arial"/>
                <w:b/>
                <w:bCs/>
                <w:sz w:val="26"/>
                <w:szCs w:val="26"/>
              </w:rPr>
              <w:t>Teléfono:</w:t>
            </w:r>
          </w:p>
        </w:tc>
        <w:tc>
          <w:tcPr>
            <w:tcW w:w="4961" w:type="dxa"/>
            <w:vAlign w:val="center"/>
          </w:tcPr>
          <w:p w:rsidR="00F04A59" w:rsidRPr="004D49B0" w:rsidRDefault="00F04A59" w:rsidP="002133CE">
            <w:pPr>
              <w:rPr>
                <w:rFonts w:asciiTheme="minorHAnsi" w:hAnsiTheme="minorHAnsi" w:cs="Arial"/>
                <w:b/>
                <w:bCs/>
                <w:sz w:val="26"/>
                <w:szCs w:val="26"/>
              </w:rPr>
            </w:pPr>
            <w:r w:rsidRPr="004D49B0">
              <w:rPr>
                <w:rFonts w:asciiTheme="minorHAnsi" w:hAnsiTheme="minorHAnsi" w:cs="Arial"/>
                <w:b/>
                <w:bCs/>
                <w:sz w:val="26"/>
                <w:szCs w:val="26"/>
              </w:rPr>
              <w:t>Fax:</w:t>
            </w:r>
          </w:p>
        </w:tc>
      </w:tr>
      <w:tr w:rsidR="00F04A59" w:rsidRPr="00D94C68" w:rsidTr="002133CE">
        <w:trPr>
          <w:trHeight w:val="340"/>
        </w:trPr>
        <w:tc>
          <w:tcPr>
            <w:tcW w:w="9923" w:type="dxa"/>
            <w:gridSpan w:val="2"/>
            <w:vAlign w:val="center"/>
          </w:tcPr>
          <w:p w:rsidR="00F04A59" w:rsidRPr="004D49B0" w:rsidRDefault="00F04A59" w:rsidP="002133CE">
            <w:pPr>
              <w:rPr>
                <w:rFonts w:asciiTheme="minorHAnsi" w:hAnsiTheme="minorHAnsi" w:cs="Arial"/>
                <w:b/>
                <w:bCs/>
                <w:sz w:val="26"/>
                <w:szCs w:val="26"/>
              </w:rPr>
            </w:pPr>
            <w:r w:rsidRPr="004D49B0">
              <w:rPr>
                <w:rFonts w:asciiTheme="minorHAnsi" w:hAnsiTheme="minorHAnsi" w:cs="Arial"/>
                <w:b/>
                <w:bCs/>
                <w:sz w:val="26"/>
                <w:szCs w:val="26"/>
              </w:rPr>
              <w:t>E-mail (IMPORTANTE):</w:t>
            </w:r>
          </w:p>
        </w:tc>
      </w:tr>
      <w:tr w:rsidR="00F04A59" w:rsidRPr="00D94C68" w:rsidTr="002133CE">
        <w:trPr>
          <w:trHeight w:val="340"/>
        </w:trPr>
        <w:tc>
          <w:tcPr>
            <w:tcW w:w="9923" w:type="dxa"/>
            <w:gridSpan w:val="2"/>
            <w:vAlign w:val="center"/>
          </w:tcPr>
          <w:p w:rsidR="00F04A59" w:rsidRPr="004D49B0" w:rsidRDefault="00F04A59" w:rsidP="002133CE">
            <w:pPr>
              <w:rPr>
                <w:rFonts w:asciiTheme="minorHAnsi" w:hAnsiTheme="minorHAnsi" w:cs="Arial"/>
                <w:b/>
                <w:bCs/>
                <w:sz w:val="26"/>
                <w:szCs w:val="26"/>
              </w:rPr>
            </w:pPr>
            <w:r w:rsidRPr="004D49B0">
              <w:rPr>
                <w:rFonts w:asciiTheme="minorHAnsi" w:hAnsiTheme="minorHAnsi" w:cs="Arial"/>
                <w:b/>
                <w:bCs/>
                <w:sz w:val="26"/>
                <w:szCs w:val="26"/>
              </w:rPr>
              <w:t>Jugador (1)</w:t>
            </w:r>
          </w:p>
        </w:tc>
      </w:tr>
      <w:tr w:rsidR="00F04A59" w:rsidRPr="00D94C68" w:rsidTr="002133CE">
        <w:trPr>
          <w:trHeight w:val="340"/>
        </w:trPr>
        <w:tc>
          <w:tcPr>
            <w:tcW w:w="9923" w:type="dxa"/>
            <w:gridSpan w:val="2"/>
            <w:vAlign w:val="center"/>
          </w:tcPr>
          <w:p w:rsidR="00F04A59" w:rsidRPr="004D49B0" w:rsidRDefault="00F04A59" w:rsidP="002133CE">
            <w:pPr>
              <w:rPr>
                <w:rFonts w:asciiTheme="minorHAnsi" w:hAnsiTheme="minorHAnsi" w:cs="Arial"/>
                <w:b/>
                <w:bCs/>
                <w:sz w:val="26"/>
                <w:szCs w:val="26"/>
              </w:rPr>
            </w:pPr>
            <w:r w:rsidRPr="004D49B0">
              <w:rPr>
                <w:rFonts w:asciiTheme="minorHAnsi" w:hAnsiTheme="minorHAnsi" w:cs="Arial"/>
                <w:b/>
                <w:bCs/>
                <w:sz w:val="26"/>
                <w:szCs w:val="26"/>
              </w:rPr>
              <w:t>Jugador (2)</w:t>
            </w:r>
          </w:p>
        </w:tc>
      </w:tr>
    </w:tbl>
    <w:p w:rsidR="00F04A59" w:rsidRDefault="00F04A59" w:rsidP="00F04A59">
      <w:pPr>
        <w:rPr>
          <w:rFonts w:ascii="Arial" w:hAnsi="Arial" w:cs="Arial"/>
          <w:b/>
          <w:bCs/>
          <w:u w:val="single"/>
          <w:lang w:val="es-ES_tradnl"/>
        </w:rPr>
      </w:pPr>
    </w:p>
    <w:p w:rsidR="000B0901" w:rsidRDefault="000B0901" w:rsidP="00F04A59">
      <w:pPr>
        <w:pStyle w:val="1"/>
        <w:rPr>
          <w:rFonts w:asciiTheme="minorHAnsi" w:hAnsiTheme="minorHAnsi"/>
          <w:b w:val="0"/>
          <w:sz w:val="20"/>
          <w:lang w:val="es-ES_tradnl"/>
        </w:rPr>
      </w:pPr>
    </w:p>
    <w:p w:rsidR="00A012F8" w:rsidRDefault="00A012F8" w:rsidP="00A012F8">
      <w:pPr>
        <w:ind w:right="-442"/>
        <w:rPr>
          <w:rFonts w:ascii="Arial" w:hAnsi="Arial" w:cs="Arial"/>
          <w:b/>
          <w:bCs/>
          <w:i/>
          <w:lang w:val="es-ES_tradnl"/>
        </w:rPr>
      </w:pPr>
      <w:r>
        <w:rPr>
          <w:rFonts w:ascii="Arial" w:hAnsi="Arial" w:cs="Arial"/>
          <w:b/>
          <w:bCs/>
          <w:i/>
          <w:lang w:val="es-ES_tradnl"/>
        </w:rPr>
        <w:t>Tarifas por unidad y noche, para solicitudes efectuadas a través de Eventos 90 S.L.</w:t>
      </w:r>
    </w:p>
    <w:tbl>
      <w:tblPr>
        <w:tblW w:w="9471" w:type="dxa"/>
        <w:jc w:val="center"/>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92"/>
        <w:gridCol w:w="601"/>
        <w:gridCol w:w="708"/>
        <w:gridCol w:w="1276"/>
        <w:gridCol w:w="1205"/>
        <w:gridCol w:w="1205"/>
        <w:gridCol w:w="992"/>
        <w:gridCol w:w="992"/>
      </w:tblGrid>
      <w:tr w:rsidR="00A012F8" w:rsidRPr="00813DFC" w:rsidTr="00A012F8">
        <w:trPr>
          <w:jc w:val="center"/>
        </w:trPr>
        <w:tc>
          <w:tcPr>
            <w:tcW w:w="2492" w:type="dxa"/>
            <w:vAlign w:val="center"/>
          </w:tcPr>
          <w:p w:rsidR="00A012F8" w:rsidRPr="00813DFC" w:rsidRDefault="00A012F8" w:rsidP="00A012F8">
            <w:pPr>
              <w:jc w:val="center"/>
              <w:rPr>
                <w:rFonts w:ascii="Arial" w:hAnsi="Arial" w:cs="Arial"/>
                <w:b/>
                <w:bCs/>
                <w:szCs w:val="22"/>
              </w:rPr>
            </w:pPr>
          </w:p>
          <w:p w:rsidR="00A012F8" w:rsidRPr="00813DFC" w:rsidRDefault="00A012F8" w:rsidP="00A012F8">
            <w:pPr>
              <w:jc w:val="center"/>
              <w:rPr>
                <w:rFonts w:ascii="Arial" w:hAnsi="Arial" w:cs="Arial"/>
                <w:b/>
                <w:bCs/>
                <w:szCs w:val="22"/>
              </w:rPr>
            </w:pPr>
            <w:r w:rsidRPr="00813DFC">
              <w:rPr>
                <w:rFonts w:ascii="Arial" w:hAnsi="Arial" w:cs="Arial"/>
                <w:b/>
                <w:bCs/>
                <w:szCs w:val="22"/>
              </w:rPr>
              <w:t>ESTABLECIMIENTO</w:t>
            </w:r>
          </w:p>
        </w:tc>
        <w:tc>
          <w:tcPr>
            <w:tcW w:w="601" w:type="dxa"/>
            <w:vAlign w:val="center"/>
          </w:tcPr>
          <w:p w:rsidR="00A012F8" w:rsidRPr="00813DFC" w:rsidRDefault="00A012F8" w:rsidP="00A012F8">
            <w:pPr>
              <w:jc w:val="center"/>
              <w:rPr>
                <w:rFonts w:ascii="Arial" w:hAnsi="Arial" w:cs="Arial"/>
                <w:b/>
                <w:bCs/>
                <w:sz w:val="20"/>
              </w:rPr>
            </w:pPr>
          </w:p>
          <w:p w:rsidR="00A012F8" w:rsidRPr="00813DFC" w:rsidRDefault="00A012F8" w:rsidP="00A012F8">
            <w:pPr>
              <w:jc w:val="center"/>
              <w:rPr>
                <w:rFonts w:ascii="Arial" w:hAnsi="Arial" w:cs="Arial"/>
                <w:b/>
                <w:bCs/>
                <w:sz w:val="20"/>
              </w:rPr>
            </w:pPr>
            <w:r w:rsidRPr="00813DFC">
              <w:rPr>
                <w:rFonts w:ascii="Arial" w:hAnsi="Arial" w:cs="Arial"/>
                <w:b/>
                <w:bCs/>
                <w:sz w:val="20"/>
              </w:rPr>
              <w:t>Cat.</w:t>
            </w:r>
          </w:p>
        </w:tc>
        <w:tc>
          <w:tcPr>
            <w:tcW w:w="708" w:type="dxa"/>
            <w:vAlign w:val="center"/>
          </w:tcPr>
          <w:p w:rsidR="00A012F8" w:rsidRPr="00813DFC" w:rsidRDefault="00A012F8" w:rsidP="00A012F8">
            <w:pPr>
              <w:jc w:val="center"/>
              <w:rPr>
                <w:rFonts w:ascii="Arial" w:hAnsi="Arial" w:cs="Arial"/>
                <w:b/>
                <w:bCs/>
                <w:sz w:val="12"/>
                <w:szCs w:val="12"/>
              </w:rPr>
            </w:pPr>
          </w:p>
          <w:p w:rsidR="00A012F8" w:rsidRPr="00813DFC" w:rsidRDefault="00A012F8" w:rsidP="00A012F8">
            <w:pPr>
              <w:jc w:val="center"/>
              <w:rPr>
                <w:rFonts w:ascii="Arial" w:hAnsi="Arial" w:cs="Arial"/>
                <w:b/>
                <w:bCs/>
                <w:sz w:val="12"/>
                <w:szCs w:val="12"/>
              </w:rPr>
            </w:pPr>
            <w:r>
              <w:rPr>
                <w:rFonts w:ascii="Arial" w:hAnsi="Arial" w:cs="Arial"/>
                <w:b/>
                <w:bCs/>
                <w:sz w:val="12"/>
                <w:szCs w:val="12"/>
              </w:rPr>
              <w:t>unidades</w:t>
            </w:r>
          </w:p>
          <w:p w:rsidR="00A012F8" w:rsidRPr="00813DFC" w:rsidRDefault="00A012F8" w:rsidP="00A012F8">
            <w:pPr>
              <w:jc w:val="center"/>
              <w:rPr>
                <w:rFonts w:ascii="Arial" w:hAnsi="Arial" w:cs="Arial"/>
                <w:b/>
                <w:bCs/>
                <w:sz w:val="12"/>
                <w:szCs w:val="12"/>
              </w:rPr>
            </w:pPr>
          </w:p>
          <w:p w:rsidR="00A012F8" w:rsidRPr="00813DFC" w:rsidRDefault="00A012F8" w:rsidP="00A012F8">
            <w:pPr>
              <w:jc w:val="center"/>
              <w:rPr>
                <w:rFonts w:ascii="Arial" w:hAnsi="Arial" w:cs="Arial"/>
                <w:b/>
                <w:bCs/>
                <w:sz w:val="12"/>
                <w:szCs w:val="12"/>
              </w:rPr>
            </w:pPr>
          </w:p>
        </w:tc>
        <w:tc>
          <w:tcPr>
            <w:tcW w:w="1276" w:type="dxa"/>
            <w:vAlign w:val="center"/>
          </w:tcPr>
          <w:p w:rsidR="00A012F8" w:rsidRDefault="00A012F8" w:rsidP="00A012F8">
            <w:pPr>
              <w:jc w:val="center"/>
              <w:rPr>
                <w:rFonts w:ascii="Arial" w:hAnsi="Arial" w:cs="Arial"/>
                <w:b/>
                <w:bCs/>
                <w:sz w:val="16"/>
                <w:szCs w:val="16"/>
              </w:rPr>
            </w:pPr>
            <w:r>
              <w:rPr>
                <w:rFonts w:ascii="Arial" w:hAnsi="Arial" w:cs="Arial"/>
                <w:b/>
                <w:bCs/>
                <w:sz w:val="16"/>
                <w:szCs w:val="16"/>
              </w:rPr>
              <w:t>Alojamiento</w:t>
            </w:r>
          </w:p>
          <w:p w:rsidR="00A012F8" w:rsidRPr="00813DFC" w:rsidRDefault="00A012F8" w:rsidP="00A012F8">
            <w:pPr>
              <w:jc w:val="center"/>
              <w:rPr>
                <w:rFonts w:ascii="Arial" w:hAnsi="Arial" w:cs="Arial"/>
                <w:b/>
                <w:bCs/>
                <w:sz w:val="16"/>
                <w:szCs w:val="16"/>
              </w:rPr>
            </w:pPr>
            <w:r>
              <w:rPr>
                <w:rFonts w:ascii="Arial" w:hAnsi="Arial" w:cs="Arial"/>
                <w:b/>
                <w:bCs/>
                <w:sz w:val="16"/>
                <w:szCs w:val="16"/>
              </w:rPr>
              <w:t>1 Persona</w:t>
            </w:r>
          </w:p>
        </w:tc>
        <w:tc>
          <w:tcPr>
            <w:tcW w:w="1205" w:type="dxa"/>
            <w:vAlign w:val="center"/>
          </w:tcPr>
          <w:p w:rsidR="00A012F8" w:rsidRDefault="00A012F8" w:rsidP="00A012F8">
            <w:pPr>
              <w:jc w:val="center"/>
              <w:rPr>
                <w:rFonts w:ascii="Arial" w:hAnsi="Arial" w:cs="Arial"/>
                <w:b/>
                <w:bCs/>
                <w:sz w:val="16"/>
                <w:szCs w:val="16"/>
              </w:rPr>
            </w:pPr>
            <w:r>
              <w:rPr>
                <w:rFonts w:ascii="Arial" w:hAnsi="Arial" w:cs="Arial"/>
                <w:b/>
                <w:bCs/>
                <w:sz w:val="16"/>
                <w:szCs w:val="16"/>
              </w:rPr>
              <w:t>Alojamiento</w:t>
            </w:r>
          </w:p>
          <w:p w:rsidR="00A012F8" w:rsidRPr="00813DFC" w:rsidRDefault="00A012F8" w:rsidP="00A012F8">
            <w:pPr>
              <w:jc w:val="center"/>
              <w:rPr>
                <w:rFonts w:ascii="Arial" w:hAnsi="Arial" w:cs="Arial"/>
                <w:b/>
                <w:bCs/>
                <w:sz w:val="16"/>
                <w:szCs w:val="16"/>
              </w:rPr>
            </w:pPr>
            <w:r>
              <w:rPr>
                <w:rFonts w:ascii="Arial" w:hAnsi="Arial" w:cs="Arial"/>
                <w:b/>
                <w:bCs/>
                <w:sz w:val="16"/>
                <w:szCs w:val="16"/>
              </w:rPr>
              <w:t>2 Personas</w:t>
            </w:r>
          </w:p>
        </w:tc>
        <w:tc>
          <w:tcPr>
            <w:tcW w:w="1205" w:type="dxa"/>
            <w:vAlign w:val="center"/>
          </w:tcPr>
          <w:p w:rsidR="00A012F8" w:rsidRDefault="00A012F8" w:rsidP="00A012F8">
            <w:pPr>
              <w:jc w:val="center"/>
              <w:rPr>
                <w:rFonts w:ascii="Arial" w:hAnsi="Arial" w:cs="Arial"/>
                <w:b/>
                <w:bCs/>
                <w:sz w:val="16"/>
                <w:szCs w:val="16"/>
              </w:rPr>
            </w:pPr>
            <w:r>
              <w:rPr>
                <w:rFonts w:ascii="Arial" w:hAnsi="Arial" w:cs="Arial"/>
                <w:b/>
                <w:bCs/>
                <w:sz w:val="16"/>
                <w:szCs w:val="16"/>
              </w:rPr>
              <w:t>Alojamiento</w:t>
            </w:r>
          </w:p>
          <w:p w:rsidR="00A012F8" w:rsidRPr="00813DFC" w:rsidRDefault="00A012F8" w:rsidP="00A012F8">
            <w:pPr>
              <w:jc w:val="center"/>
              <w:rPr>
                <w:rFonts w:ascii="Arial" w:hAnsi="Arial" w:cs="Arial"/>
                <w:b/>
                <w:bCs/>
                <w:sz w:val="16"/>
                <w:szCs w:val="16"/>
              </w:rPr>
            </w:pPr>
            <w:r>
              <w:rPr>
                <w:rFonts w:ascii="Arial" w:hAnsi="Arial" w:cs="Arial"/>
                <w:b/>
                <w:bCs/>
                <w:sz w:val="16"/>
                <w:szCs w:val="16"/>
              </w:rPr>
              <w:t>3 Personas</w:t>
            </w:r>
          </w:p>
        </w:tc>
        <w:tc>
          <w:tcPr>
            <w:tcW w:w="992" w:type="dxa"/>
            <w:vAlign w:val="center"/>
          </w:tcPr>
          <w:p w:rsidR="00A012F8" w:rsidRPr="00813DFC" w:rsidRDefault="00A012F8" w:rsidP="00A012F8">
            <w:pPr>
              <w:jc w:val="center"/>
              <w:rPr>
                <w:rFonts w:ascii="Arial" w:hAnsi="Arial" w:cs="Arial"/>
                <w:b/>
                <w:bCs/>
                <w:sz w:val="16"/>
                <w:szCs w:val="16"/>
              </w:rPr>
            </w:pPr>
          </w:p>
          <w:p w:rsidR="00A012F8" w:rsidRPr="00813DFC" w:rsidRDefault="00A012F8" w:rsidP="00A012F8">
            <w:pPr>
              <w:jc w:val="center"/>
              <w:rPr>
                <w:rFonts w:ascii="Arial" w:hAnsi="Arial" w:cs="Arial"/>
                <w:b/>
                <w:bCs/>
                <w:sz w:val="16"/>
                <w:szCs w:val="16"/>
              </w:rPr>
            </w:pPr>
            <w:r w:rsidRPr="00813DFC">
              <w:rPr>
                <w:rFonts w:ascii="Arial" w:hAnsi="Arial" w:cs="Arial"/>
                <w:b/>
                <w:bCs/>
                <w:sz w:val="16"/>
                <w:szCs w:val="16"/>
              </w:rPr>
              <w:t>Desayuno</w:t>
            </w:r>
          </w:p>
          <w:p w:rsidR="00A012F8" w:rsidRPr="00813DFC" w:rsidRDefault="00A012F8" w:rsidP="00A012F8">
            <w:pPr>
              <w:jc w:val="center"/>
              <w:rPr>
                <w:rFonts w:ascii="Arial" w:hAnsi="Arial" w:cs="Arial"/>
                <w:b/>
                <w:bCs/>
                <w:sz w:val="16"/>
                <w:szCs w:val="16"/>
              </w:rPr>
            </w:pPr>
          </w:p>
        </w:tc>
        <w:tc>
          <w:tcPr>
            <w:tcW w:w="992" w:type="dxa"/>
            <w:vAlign w:val="center"/>
          </w:tcPr>
          <w:p w:rsidR="00A012F8" w:rsidRPr="00813DFC" w:rsidRDefault="00A012F8" w:rsidP="00A012F8">
            <w:pPr>
              <w:jc w:val="center"/>
              <w:rPr>
                <w:rFonts w:ascii="Arial" w:hAnsi="Arial" w:cs="Arial"/>
                <w:b/>
                <w:bCs/>
                <w:sz w:val="20"/>
              </w:rPr>
            </w:pPr>
          </w:p>
          <w:p w:rsidR="00A012F8" w:rsidRPr="006A29CC" w:rsidRDefault="00A012F8" w:rsidP="00A012F8">
            <w:pPr>
              <w:jc w:val="center"/>
              <w:rPr>
                <w:rFonts w:ascii="Arial" w:hAnsi="Arial" w:cs="Arial"/>
                <w:b/>
                <w:bCs/>
                <w:sz w:val="18"/>
                <w:szCs w:val="18"/>
              </w:rPr>
            </w:pPr>
            <w:r w:rsidRPr="00813DFC">
              <w:rPr>
                <w:rFonts w:ascii="Arial" w:hAnsi="Arial" w:cs="Arial"/>
                <w:b/>
                <w:bCs/>
                <w:sz w:val="18"/>
                <w:szCs w:val="18"/>
              </w:rPr>
              <w:t>Cena</w:t>
            </w:r>
          </w:p>
        </w:tc>
      </w:tr>
      <w:tr w:rsidR="00A012F8" w:rsidRPr="00813DFC" w:rsidTr="00A012F8">
        <w:trPr>
          <w:jc w:val="center"/>
        </w:trPr>
        <w:tc>
          <w:tcPr>
            <w:tcW w:w="2492" w:type="dxa"/>
            <w:tcBorders>
              <w:top w:val="single" w:sz="4" w:space="0" w:color="auto"/>
              <w:left w:val="single" w:sz="4" w:space="0" w:color="auto"/>
              <w:bottom w:val="single" w:sz="4" w:space="0" w:color="auto"/>
              <w:right w:val="single" w:sz="4" w:space="0" w:color="auto"/>
            </w:tcBorders>
            <w:vAlign w:val="center"/>
          </w:tcPr>
          <w:p w:rsidR="00A012F8" w:rsidRDefault="00A012F8" w:rsidP="00A012F8">
            <w:pPr>
              <w:jc w:val="center"/>
              <w:rPr>
                <w:rFonts w:ascii="Arial" w:hAnsi="Arial" w:cs="Arial"/>
                <w:b/>
                <w:sz w:val="20"/>
              </w:rPr>
            </w:pPr>
            <w:r>
              <w:rPr>
                <w:rFonts w:ascii="Arial" w:hAnsi="Arial" w:cs="Arial"/>
                <w:b/>
                <w:sz w:val="20"/>
              </w:rPr>
              <w:t>LAGUNA NIVARIA</w:t>
            </w:r>
          </w:p>
          <w:p w:rsidR="00A012F8" w:rsidRPr="003B5B84" w:rsidRDefault="00A012F8" w:rsidP="00A012F8">
            <w:pPr>
              <w:jc w:val="center"/>
              <w:rPr>
                <w:rFonts w:ascii="Arial" w:hAnsi="Arial" w:cs="Arial"/>
                <w:sz w:val="14"/>
                <w:szCs w:val="14"/>
              </w:rPr>
            </w:pPr>
            <w:r w:rsidRPr="003B5B84">
              <w:rPr>
                <w:rFonts w:ascii="Arial" w:hAnsi="Arial" w:cs="Arial"/>
                <w:sz w:val="14"/>
                <w:szCs w:val="14"/>
              </w:rPr>
              <w:t>En San Cristóbal de La Laguna</w:t>
            </w:r>
            <w:r>
              <w:rPr>
                <w:rFonts w:ascii="Arial" w:hAnsi="Arial" w:cs="Arial"/>
                <w:sz w:val="14"/>
                <w:szCs w:val="14"/>
              </w:rPr>
              <w:t>, a unos 8</w:t>
            </w:r>
            <w:r w:rsidRPr="003B5B84">
              <w:rPr>
                <w:rFonts w:ascii="Arial" w:hAnsi="Arial" w:cs="Arial"/>
                <w:sz w:val="14"/>
                <w:szCs w:val="14"/>
              </w:rPr>
              <w:t>’, en coche, del Golf.</w:t>
            </w:r>
          </w:p>
          <w:p w:rsidR="00A012F8" w:rsidRPr="003B5B84" w:rsidRDefault="00A012F8" w:rsidP="00A012F8">
            <w:pPr>
              <w:jc w:val="center"/>
              <w:rPr>
                <w:rFonts w:ascii="Arial" w:hAnsi="Arial" w:cs="Arial"/>
                <w:sz w:val="14"/>
                <w:szCs w:val="14"/>
              </w:rPr>
            </w:pPr>
            <w:r w:rsidRPr="003B5B84">
              <w:rPr>
                <w:rFonts w:ascii="Arial" w:hAnsi="Arial" w:cs="Arial"/>
                <w:sz w:val="14"/>
                <w:szCs w:val="14"/>
              </w:rPr>
              <w:t>Spa, Gimnasio. Restaurante, etc.</w:t>
            </w:r>
          </w:p>
          <w:p w:rsidR="00A012F8" w:rsidRPr="00AE1837" w:rsidRDefault="00F52EE8" w:rsidP="00A012F8">
            <w:pPr>
              <w:jc w:val="center"/>
              <w:rPr>
                <w:rFonts w:ascii="Arial" w:hAnsi="Arial" w:cs="Arial"/>
                <w:b/>
                <w:sz w:val="20"/>
              </w:rPr>
            </w:pPr>
            <w:hyperlink r:id="rId29" w:history="1">
              <w:r w:rsidR="00A012F8" w:rsidRPr="0004169B">
                <w:rPr>
                  <w:rStyle w:val="Hipervnculo"/>
                  <w:rFonts w:ascii="Arial" w:hAnsi="Arial" w:cs="Arial"/>
                  <w:sz w:val="18"/>
                  <w:szCs w:val="18"/>
                </w:rPr>
                <w:t>www.lagunanivaria.com</w:t>
              </w:r>
            </w:hyperlink>
          </w:p>
        </w:tc>
        <w:tc>
          <w:tcPr>
            <w:tcW w:w="601" w:type="dxa"/>
            <w:tcBorders>
              <w:top w:val="single" w:sz="4" w:space="0" w:color="auto"/>
              <w:left w:val="single" w:sz="4" w:space="0" w:color="auto"/>
              <w:bottom w:val="single" w:sz="4" w:space="0" w:color="auto"/>
              <w:right w:val="single" w:sz="4" w:space="0" w:color="auto"/>
            </w:tcBorders>
            <w:vAlign w:val="center"/>
          </w:tcPr>
          <w:p w:rsidR="00A012F8" w:rsidRPr="00813DFC" w:rsidRDefault="00A012F8" w:rsidP="00A012F8">
            <w:pPr>
              <w:jc w:val="center"/>
              <w:rPr>
                <w:rFonts w:ascii="Arial" w:hAnsi="Arial" w:cs="Arial"/>
                <w:bCs/>
                <w:sz w:val="18"/>
                <w:szCs w:val="18"/>
              </w:rPr>
            </w:pPr>
            <w:r>
              <w:rPr>
                <w:rFonts w:ascii="Arial" w:hAnsi="Arial" w:cs="Arial"/>
                <w:bCs/>
                <w:sz w:val="18"/>
                <w:szCs w:val="18"/>
              </w:rPr>
              <w:t>4</w:t>
            </w:r>
          </w:p>
          <w:p w:rsidR="00A012F8" w:rsidRPr="00813DFC" w:rsidRDefault="00A012F8" w:rsidP="00A012F8">
            <w:pPr>
              <w:jc w:val="center"/>
              <w:rPr>
                <w:rFonts w:ascii="Arial" w:hAnsi="Arial" w:cs="Arial"/>
                <w:bCs/>
                <w:sz w:val="18"/>
                <w:szCs w:val="18"/>
              </w:rPr>
            </w:pPr>
            <w:r w:rsidRPr="00813DFC">
              <w:rPr>
                <w:rFonts w:ascii="Arial" w:hAnsi="Arial" w:cs="Arial"/>
                <w:bCs/>
                <w:sz w:val="18"/>
                <w:szCs w:val="18"/>
              </w:rPr>
              <w:t>****</w:t>
            </w:r>
          </w:p>
        </w:tc>
        <w:tc>
          <w:tcPr>
            <w:tcW w:w="708" w:type="dxa"/>
            <w:tcBorders>
              <w:top w:val="single" w:sz="4" w:space="0" w:color="auto"/>
              <w:left w:val="single" w:sz="4" w:space="0" w:color="auto"/>
              <w:bottom w:val="single" w:sz="4" w:space="0" w:color="auto"/>
              <w:right w:val="single" w:sz="4" w:space="0" w:color="auto"/>
            </w:tcBorders>
            <w:vAlign w:val="center"/>
          </w:tcPr>
          <w:p w:rsidR="00A012F8" w:rsidRPr="00813DFC" w:rsidRDefault="00A012F8" w:rsidP="00A012F8">
            <w:pPr>
              <w:jc w:val="center"/>
              <w:rPr>
                <w:rFonts w:ascii="Arial" w:hAnsi="Arial" w:cs="Arial"/>
                <w:bCs/>
                <w:sz w:val="18"/>
                <w:szCs w:val="18"/>
              </w:rPr>
            </w:pPr>
            <w:r>
              <w:rPr>
                <w:rFonts w:ascii="Arial" w:hAnsi="Arial" w:cs="Arial"/>
                <w:bCs/>
                <w:sz w:val="18"/>
                <w:szCs w:val="18"/>
              </w:rPr>
              <w:t>15</w:t>
            </w:r>
          </w:p>
        </w:tc>
        <w:tc>
          <w:tcPr>
            <w:tcW w:w="1276" w:type="dxa"/>
            <w:tcBorders>
              <w:top w:val="single" w:sz="4" w:space="0" w:color="auto"/>
              <w:left w:val="single" w:sz="4" w:space="0" w:color="auto"/>
              <w:bottom w:val="single" w:sz="4" w:space="0" w:color="auto"/>
              <w:right w:val="single" w:sz="4" w:space="0" w:color="auto"/>
            </w:tcBorders>
            <w:vAlign w:val="center"/>
          </w:tcPr>
          <w:p w:rsidR="00A012F8" w:rsidRDefault="00A012F8" w:rsidP="00A012F8">
            <w:pPr>
              <w:jc w:val="center"/>
              <w:rPr>
                <w:rFonts w:ascii="Arial" w:hAnsi="Arial" w:cs="Arial"/>
                <w:bCs/>
                <w:sz w:val="14"/>
                <w:szCs w:val="14"/>
              </w:rPr>
            </w:pPr>
            <w:r>
              <w:rPr>
                <w:rFonts w:ascii="Arial" w:hAnsi="Arial" w:cs="Arial"/>
                <w:bCs/>
                <w:sz w:val="14"/>
                <w:szCs w:val="14"/>
              </w:rPr>
              <w:t>Desde</w:t>
            </w:r>
          </w:p>
          <w:p w:rsidR="00A012F8" w:rsidRPr="00E8295D" w:rsidRDefault="00A012F8" w:rsidP="00A012F8">
            <w:pPr>
              <w:jc w:val="center"/>
              <w:rPr>
                <w:rFonts w:ascii="Arial" w:hAnsi="Arial" w:cs="Arial"/>
                <w:bCs/>
                <w:sz w:val="14"/>
                <w:szCs w:val="14"/>
              </w:rPr>
            </w:pPr>
          </w:p>
          <w:p w:rsidR="00A012F8" w:rsidRPr="00813DFC" w:rsidRDefault="00A012F8" w:rsidP="00A012F8">
            <w:pPr>
              <w:jc w:val="center"/>
              <w:rPr>
                <w:rFonts w:ascii="Arial" w:hAnsi="Arial" w:cs="Arial"/>
                <w:bCs/>
                <w:sz w:val="20"/>
              </w:rPr>
            </w:pPr>
            <w:r>
              <w:rPr>
                <w:rFonts w:ascii="Arial" w:hAnsi="Arial" w:cs="Arial"/>
                <w:bCs/>
                <w:sz w:val="20"/>
              </w:rPr>
              <w:t>71</w:t>
            </w:r>
            <w:r w:rsidRPr="00813DFC">
              <w:rPr>
                <w:rFonts w:ascii="Arial" w:hAnsi="Arial" w:cs="Arial"/>
                <w:bCs/>
                <w:sz w:val="20"/>
              </w:rPr>
              <w:t xml:space="preserve"> </w:t>
            </w:r>
            <w:r w:rsidRPr="00B812A4">
              <w:rPr>
                <w:rFonts w:ascii="Arial" w:hAnsi="Arial" w:cs="Arial"/>
                <w:bCs/>
                <w:sz w:val="20"/>
              </w:rPr>
              <w:t>€/noche</w:t>
            </w:r>
          </w:p>
          <w:p w:rsidR="00A012F8" w:rsidRDefault="00A012F8" w:rsidP="00A012F8">
            <w:pPr>
              <w:jc w:val="center"/>
              <w:rPr>
                <w:rFonts w:ascii="Arial" w:hAnsi="Arial" w:cs="Arial"/>
                <w:bCs/>
                <w:sz w:val="14"/>
                <w:szCs w:val="14"/>
              </w:rPr>
            </w:pPr>
          </w:p>
          <w:p w:rsidR="00A012F8" w:rsidRPr="00717F0A" w:rsidRDefault="00A012F8" w:rsidP="00A012F8">
            <w:pPr>
              <w:jc w:val="center"/>
              <w:rPr>
                <w:rFonts w:ascii="Arial" w:hAnsi="Arial" w:cs="Arial"/>
                <w:bCs/>
                <w:sz w:val="14"/>
                <w:szCs w:val="14"/>
              </w:rPr>
            </w:pPr>
          </w:p>
          <w:p w:rsidR="00A012F8" w:rsidRPr="00B812A4" w:rsidRDefault="00A012F8" w:rsidP="00A012F8">
            <w:pPr>
              <w:jc w:val="center"/>
              <w:rPr>
                <w:rFonts w:ascii="Arial" w:hAnsi="Arial" w:cs="Arial"/>
                <w:bCs/>
                <w:sz w:val="16"/>
                <w:szCs w:val="16"/>
              </w:rPr>
            </w:pPr>
            <w:r>
              <w:rPr>
                <w:rFonts w:ascii="Arial" w:hAnsi="Arial" w:cs="Arial"/>
                <w:bCs/>
                <w:sz w:val="16"/>
                <w:szCs w:val="16"/>
              </w:rPr>
              <w:t>Con IGIC</w:t>
            </w:r>
          </w:p>
        </w:tc>
        <w:tc>
          <w:tcPr>
            <w:tcW w:w="1205" w:type="dxa"/>
            <w:tcBorders>
              <w:top w:val="single" w:sz="4" w:space="0" w:color="auto"/>
              <w:left w:val="single" w:sz="4" w:space="0" w:color="auto"/>
              <w:bottom w:val="single" w:sz="4" w:space="0" w:color="auto"/>
              <w:right w:val="single" w:sz="4" w:space="0" w:color="auto"/>
            </w:tcBorders>
            <w:vAlign w:val="center"/>
          </w:tcPr>
          <w:p w:rsidR="00A012F8" w:rsidRDefault="00A012F8" w:rsidP="00A012F8">
            <w:pPr>
              <w:jc w:val="center"/>
              <w:rPr>
                <w:rFonts w:ascii="Arial" w:hAnsi="Arial" w:cs="Arial"/>
                <w:bCs/>
                <w:sz w:val="14"/>
                <w:szCs w:val="14"/>
              </w:rPr>
            </w:pPr>
            <w:r>
              <w:rPr>
                <w:rFonts w:ascii="Arial" w:hAnsi="Arial" w:cs="Arial"/>
                <w:bCs/>
                <w:sz w:val="14"/>
                <w:szCs w:val="14"/>
              </w:rPr>
              <w:t>Desde</w:t>
            </w:r>
          </w:p>
          <w:p w:rsidR="00A012F8" w:rsidRPr="00E8295D" w:rsidRDefault="00A012F8" w:rsidP="00A012F8">
            <w:pPr>
              <w:jc w:val="center"/>
              <w:rPr>
                <w:rFonts w:ascii="Arial" w:hAnsi="Arial" w:cs="Arial"/>
                <w:bCs/>
                <w:sz w:val="14"/>
                <w:szCs w:val="14"/>
              </w:rPr>
            </w:pPr>
          </w:p>
          <w:p w:rsidR="00A012F8" w:rsidRPr="00813DFC" w:rsidRDefault="00A012F8" w:rsidP="00A012F8">
            <w:pPr>
              <w:jc w:val="center"/>
              <w:rPr>
                <w:rFonts w:ascii="Arial" w:hAnsi="Arial" w:cs="Arial"/>
                <w:bCs/>
                <w:sz w:val="20"/>
              </w:rPr>
            </w:pPr>
            <w:r>
              <w:rPr>
                <w:rFonts w:ascii="Arial" w:hAnsi="Arial" w:cs="Arial"/>
                <w:bCs/>
                <w:sz w:val="20"/>
              </w:rPr>
              <w:t>82</w:t>
            </w:r>
            <w:r w:rsidRPr="00813DFC">
              <w:rPr>
                <w:rFonts w:ascii="Arial" w:hAnsi="Arial" w:cs="Arial"/>
                <w:bCs/>
                <w:sz w:val="20"/>
              </w:rPr>
              <w:t xml:space="preserve"> </w:t>
            </w:r>
            <w:r w:rsidRPr="00B812A4">
              <w:rPr>
                <w:rFonts w:ascii="Arial" w:hAnsi="Arial" w:cs="Arial"/>
                <w:bCs/>
                <w:sz w:val="20"/>
              </w:rPr>
              <w:t>€/noche</w:t>
            </w:r>
          </w:p>
          <w:p w:rsidR="00A012F8" w:rsidRDefault="00A012F8" w:rsidP="00A012F8">
            <w:pPr>
              <w:jc w:val="center"/>
              <w:rPr>
                <w:rFonts w:ascii="Arial" w:hAnsi="Arial" w:cs="Arial"/>
                <w:bCs/>
                <w:sz w:val="14"/>
                <w:szCs w:val="14"/>
              </w:rPr>
            </w:pPr>
          </w:p>
          <w:p w:rsidR="00A012F8" w:rsidRPr="00717F0A" w:rsidRDefault="00A012F8" w:rsidP="00A012F8">
            <w:pPr>
              <w:jc w:val="center"/>
              <w:rPr>
                <w:rFonts w:ascii="Arial" w:hAnsi="Arial" w:cs="Arial"/>
                <w:bCs/>
                <w:sz w:val="14"/>
                <w:szCs w:val="14"/>
              </w:rPr>
            </w:pPr>
          </w:p>
          <w:p w:rsidR="00A012F8" w:rsidRPr="00B812A4" w:rsidRDefault="00A012F8" w:rsidP="00A012F8">
            <w:pPr>
              <w:jc w:val="center"/>
              <w:rPr>
                <w:rFonts w:ascii="Arial" w:hAnsi="Arial" w:cs="Arial"/>
                <w:bCs/>
                <w:sz w:val="16"/>
                <w:szCs w:val="16"/>
              </w:rPr>
            </w:pPr>
            <w:r>
              <w:rPr>
                <w:rFonts w:ascii="Arial" w:hAnsi="Arial" w:cs="Arial"/>
                <w:bCs/>
                <w:sz w:val="16"/>
                <w:szCs w:val="16"/>
              </w:rPr>
              <w:t>Con IGIC</w:t>
            </w:r>
          </w:p>
        </w:tc>
        <w:tc>
          <w:tcPr>
            <w:tcW w:w="1205" w:type="dxa"/>
            <w:tcBorders>
              <w:top w:val="single" w:sz="4" w:space="0" w:color="auto"/>
              <w:left w:val="single" w:sz="4" w:space="0" w:color="auto"/>
              <w:bottom w:val="single" w:sz="4" w:space="0" w:color="auto"/>
              <w:right w:val="single" w:sz="4" w:space="0" w:color="auto"/>
            </w:tcBorders>
            <w:vAlign w:val="center"/>
          </w:tcPr>
          <w:p w:rsidR="00A012F8" w:rsidRDefault="00A012F8" w:rsidP="00A012F8">
            <w:pPr>
              <w:jc w:val="center"/>
              <w:rPr>
                <w:rFonts w:ascii="Arial" w:hAnsi="Arial" w:cs="Arial"/>
                <w:bCs/>
                <w:sz w:val="14"/>
                <w:szCs w:val="14"/>
              </w:rPr>
            </w:pPr>
            <w:r>
              <w:rPr>
                <w:rFonts w:ascii="Arial" w:hAnsi="Arial" w:cs="Arial"/>
                <w:bCs/>
                <w:sz w:val="14"/>
                <w:szCs w:val="14"/>
              </w:rPr>
              <w:t>Desde</w:t>
            </w:r>
          </w:p>
          <w:p w:rsidR="00A012F8" w:rsidRPr="00E8295D" w:rsidRDefault="00A012F8" w:rsidP="00A012F8">
            <w:pPr>
              <w:jc w:val="center"/>
              <w:rPr>
                <w:rFonts w:ascii="Arial" w:hAnsi="Arial" w:cs="Arial"/>
                <w:bCs/>
                <w:sz w:val="14"/>
                <w:szCs w:val="14"/>
              </w:rPr>
            </w:pPr>
          </w:p>
          <w:p w:rsidR="00A012F8" w:rsidRPr="00813DFC" w:rsidRDefault="00A012F8" w:rsidP="00A012F8">
            <w:pPr>
              <w:jc w:val="center"/>
              <w:rPr>
                <w:rFonts w:ascii="Arial" w:hAnsi="Arial" w:cs="Arial"/>
                <w:bCs/>
                <w:sz w:val="20"/>
              </w:rPr>
            </w:pPr>
            <w:r>
              <w:rPr>
                <w:rFonts w:ascii="Arial" w:hAnsi="Arial" w:cs="Arial"/>
                <w:bCs/>
                <w:sz w:val="20"/>
              </w:rPr>
              <w:t>113</w:t>
            </w:r>
            <w:r w:rsidRPr="00813DFC">
              <w:rPr>
                <w:rFonts w:ascii="Arial" w:hAnsi="Arial" w:cs="Arial"/>
                <w:bCs/>
                <w:sz w:val="20"/>
              </w:rPr>
              <w:t xml:space="preserve"> </w:t>
            </w:r>
            <w:r>
              <w:rPr>
                <w:rFonts w:ascii="Arial" w:hAnsi="Arial" w:cs="Arial"/>
                <w:bCs/>
                <w:sz w:val="20"/>
              </w:rPr>
              <w:t>€/n.</w:t>
            </w:r>
          </w:p>
          <w:p w:rsidR="00A012F8" w:rsidRDefault="00A012F8" w:rsidP="00A012F8">
            <w:pPr>
              <w:jc w:val="center"/>
              <w:rPr>
                <w:rFonts w:ascii="Arial" w:hAnsi="Arial" w:cs="Arial"/>
                <w:bCs/>
                <w:sz w:val="14"/>
                <w:szCs w:val="14"/>
              </w:rPr>
            </w:pPr>
          </w:p>
          <w:p w:rsidR="00A012F8" w:rsidRPr="00717F0A" w:rsidRDefault="00A012F8" w:rsidP="00A012F8">
            <w:pPr>
              <w:jc w:val="center"/>
              <w:rPr>
                <w:rFonts w:ascii="Arial" w:hAnsi="Arial" w:cs="Arial"/>
                <w:bCs/>
                <w:sz w:val="14"/>
                <w:szCs w:val="14"/>
              </w:rPr>
            </w:pPr>
          </w:p>
          <w:p w:rsidR="00A012F8" w:rsidRPr="00B812A4" w:rsidRDefault="00A012F8" w:rsidP="00A012F8">
            <w:pPr>
              <w:jc w:val="center"/>
              <w:rPr>
                <w:rFonts w:ascii="Arial" w:hAnsi="Arial" w:cs="Arial"/>
                <w:bCs/>
                <w:sz w:val="16"/>
                <w:szCs w:val="16"/>
              </w:rPr>
            </w:pPr>
            <w:r>
              <w:rPr>
                <w:rFonts w:ascii="Arial" w:hAnsi="Arial" w:cs="Arial"/>
                <w:bCs/>
                <w:sz w:val="16"/>
                <w:szCs w:val="16"/>
              </w:rPr>
              <w:t>Con IGIC</w:t>
            </w:r>
          </w:p>
        </w:tc>
        <w:tc>
          <w:tcPr>
            <w:tcW w:w="992" w:type="dxa"/>
            <w:tcBorders>
              <w:top w:val="single" w:sz="4" w:space="0" w:color="auto"/>
              <w:left w:val="single" w:sz="4" w:space="0" w:color="auto"/>
              <w:bottom w:val="single" w:sz="4" w:space="0" w:color="auto"/>
              <w:right w:val="single" w:sz="4" w:space="0" w:color="auto"/>
            </w:tcBorders>
            <w:vAlign w:val="center"/>
          </w:tcPr>
          <w:p w:rsidR="00A012F8" w:rsidRPr="00813DFC" w:rsidRDefault="00A012F8" w:rsidP="00A012F8">
            <w:pPr>
              <w:jc w:val="center"/>
              <w:rPr>
                <w:rFonts w:ascii="Arial" w:hAnsi="Arial" w:cs="Arial"/>
                <w:bCs/>
                <w:sz w:val="16"/>
                <w:szCs w:val="16"/>
              </w:rPr>
            </w:pPr>
            <w:r w:rsidRPr="00813DFC">
              <w:rPr>
                <w:rFonts w:ascii="Arial" w:hAnsi="Arial" w:cs="Arial"/>
                <w:bCs/>
                <w:sz w:val="16"/>
                <w:szCs w:val="16"/>
              </w:rPr>
              <w:t>INCLUIDO</w:t>
            </w:r>
          </w:p>
          <w:p w:rsidR="00A012F8" w:rsidRPr="00813DFC" w:rsidRDefault="00A012F8" w:rsidP="00A012F8">
            <w:pPr>
              <w:jc w:val="center"/>
              <w:rPr>
                <w:rFonts w:ascii="Arial" w:hAnsi="Arial" w:cs="Arial"/>
                <w:bCs/>
                <w:sz w:val="16"/>
                <w:szCs w:val="16"/>
              </w:rPr>
            </w:pPr>
            <w:r w:rsidRPr="00813DFC">
              <w:rPr>
                <w:rFonts w:ascii="Arial" w:hAnsi="Arial" w:cs="Arial"/>
                <w:bCs/>
                <w:sz w:val="16"/>
                <w:szCs w:val="16"/>
              </w:rPr>
              <w:t>buffet</w:t>
            </w:r>
          </w:p>
        </w:tc>
        <w:tc>
          <w:tcPr>
            <w:tcW w:w="992" w:type="dxa"/>
            <w:tcBorders>
              <w:top w:val="single" w:sz="4" w:space="0" w:color="auto"/>
              <w:left w:val="single" w:sz="4" w:space="0" w:color="auto"/>
              <w:bottom w:val="single" w:sz="4" w:space="0" w:color="auto"/>
              <w:right w:val="single" w:sz="4" w:space="0" w:color="auto"/>
            </w:tcBorders>
            <w:vAlign w:val="center"/>
          </w:tcPr>
          <w:p w:rsidR="00A012F8" w:rsidRDefault="00A012F8" w:rsidP="00A012F8">
            <w:pPr>
              <w:jc w:val="center"/>
              <w:rPr>
                <w:rFonts w:ascii="Arial" w:hAnsi="Arial" w:cs="Arial"/>
                <w:bCs/>
                <w:sz w:val="14"/>
                <w:szCs w:val="14"/>
              </w:rPr>
            </w:pPr>
            <w:r>
              <w:rPr>
                <w:rFonts w:ascii="Arial" w:hAnsi="Arial" w:cs="Arial"/>
                <w:bCs/>
                <w:sz w:val="14"/>
                <w:szCs w:val="14"/>
              </w:rPr>
              <w:t>Disponible</w:t>
            </w:r>
          </w:p>
          <w:p w:rsidR="00A012F8" w:rsidRPr="007032B3" w:rsidRDefault="00A012F8" w:rsidP="00A012F8">
            <w:pPr>
              <w:jc w:val="center"/>
              <w:rPr>
                <w:rFonts w:ascii="Arial" w:hAnsi="Arial" w:cs="Arial"/>
                <w:bCs/>
                <w:sz w:val="16"/>
                <w:szCs w:val="16"/>
              </w:rPr>
            </w:pPr>
            <w:r>
              <w:rPr>
                <w:rFonts w:ascii="Arial" w:hAnsi="Arial" w:cs="Arial"/>
                <w:bCs/>
                <w:sz w:val="14"/>
                <w:szCs w:val="14"/>
              </w:rPr>
              <w:t>Menú</w:t>
            </w:r>
          </w:p>
        </w:tc>
      </w:tr>
      <w:tr w:rsidR="00A012F8" w:rsidRPr="00813DFC" w:rsidTr="00A012F8">
        <w:trPr>
          <w:jc w:val="center"/>
        </w:trPr>
        <w:tc>
          <w:tcPr>
            <w:tcW w:w="2492" w:type="dxa"/>
            <w:tcBorders>
              <w:top w:val="single" w:sz="4" w:space="0" w:color="auto"/>
              <w:left w:val="single" w:sz="4" w:space="0" w:color="auto"/>
              <w:bottom w:val="single" w:sz="4" w:space="0" w:color="auto"/>
              <w:right w:val="single" w:sz="4" w:space="0" w:color="auto"/>
            </w:tcBorders>
            <w:vAlign w:val="center"/>
          </w:tcPr>
          <w:p w:rsidR="00A012F8" w:rsidRPr="001B7C62" w:rsidRDefault="00A012F8" w:rsidP="00A012F8">
            <w:pPr>
              <w:jc w:val="center"/>
              <w:rPr>
                <w:rFonts w:ascii="Arial" w:hAnsi="Arial" w:cs="Arial"/>
                <w:b/>
                <w:sz w:val="20"/>
              </w:rPr>
            </w:pPr>
            <w:r w:rsidRPr="001B7C62">
              <w:rPr>
                <w:rFonts w:ascii="Arial" w:hAnsi="Arial" w:cs="Arial"/>
                <w:b/>
                <w:sz w:val="20"/>
              </w:rPr>
              <w:t>AGUERE</w:t>
            </w:r>
          </w:p>
          <w:p w:rsidR="00A012F8" w:rsidRPr="001B7C62" w:rsidRDefault="00A012F8" w:rsidP="00A012F8">
            <w:pPr>
              <w:jc w:val="center"/>
              <w:rPr>
                <w:rFonts w:ascii="Arial" w:hAnsi="Arial" w:cs="Arial"/>
                <w:sz w:val="14"/>
                <w:szCs w:val="14"/>
              </w:rPr>
            </w:pPr>
            <w:r w:rsidRPr="001B7C62">
              <w:rPr>
                <w:rFonts w:ascii="Arial" w:hAnsi="Arial" w:cs="Arial"/>
                <w:sz w:val="14"/>
                <w:szCs w:val="14"/>
              </w:rPr>
              <w:t>En San C</w:t>
            </w:r>
            <w:r>
              <w:rPr>
                <w:rFonts w:ascii="Arial" w:hAnsi="Arial" w:cs="Arial"/>
                <w:sz w:val="14"/>
                <w:szCs w:val="14"/>
              </w:rPr>
              <w:t>ristóbal de La Laguna, a unos 8</w:t>
            </w:r>
            <w:r w:rsidRPr="001B7C62">
              <w:rPr>
                <w:rFonts w:ascii="Arial" w:hAnsi="Arial" w:cs="Arial"/>
                <w:sz w:val="14"/>
                <w:szCs w:val="14"/>
              </w:rPr>
              <w:t>’, en coche, del Golf.</w:t>
            </w:r>
          </w:p>
          <w:p w:rsidR="00A012F8" w:rsidRPr="001B7C62" w:rsidRDefault="00A012F8" w:rsidP="00A012F8">
            <w:pPr>
              <w:jc w:val="center"/>
              <w:rPr>
                <w:rFonts w:ascii="Arial" w:hAnsi="Arial" w:cs="Arial"/>
                <w:sz w:val="14"/>
                <w:szCs w:val="14"/>
              </w:rPr>
            </w:pPr>
          </w:p>
          <w:p w:rsidR="00A012F8" w:rsidRPr="001B7C62" w:rsidRDefault="00F52EE8" w:rsidP="00A012F8">
            <w:pPr>
              <w:jc w:val="center"/>
              <w:rPr>
                <w:rFonts w:ascii="Arial" w:hAnsi="Arial" w:cs="Arial"/>
                <w:b/>
                <w:sz w:val="20"/>
              </w:rPr>
            </w:pPr>
            <w:hyperlink r:id="rId30" w:history="1">
              <w:r w:rsidR="00A012F8" w:rsidRPr="001B7C62">
                <w:rPr>
                  <w:rStyle w:val="Hipervnculo"/>
                  <w:rFonts w:ascii="Arial" w:hAnsi="Arial" w:cs="Arial"/>
                  <w:sz w:val="18"/>
                  <w:szCs w:val="18"/>
                </w:rPr>
                <w:t>www.hotelaguere.es</w:t>
              </w:r>
            </w:hyperlink>
          </w:p>
        </w:tc>
        <w:tc>
          <w:tcPr>
            <w:tcW w:w="601" w:type="dxa"/>
            <w:tcBorders>
              <w:top w:val="single" w:sz="4" w:space="0" w:color="auto"/>
              <w:left w:val="single" w:sz="4" w:space="0" w:color="auto"/>
              <w:bottom w:val="single" w:sz="4" w:space="0" w:color="auto"/>
              <w:right w:val="single" w:sz="4" w:space="0" w:color="auto"/>
            </w:tcBorders>
            <w:vAlign w:val="center"/>
          </w:tcPr>
          <w:p w:rsidR="00A012F8" w:rsidRPr="007032B3" w:rsidRDefault="00A012F8" w:rsidP="00A012F8">
            <w:pPr>
              <w:jc w:val="center"/>
              <w:rPr>
                <w:rFonts w:ascii="Arial" w:hAnsi="Arial" w:cs="Arial"/>
                <w:bCs/>
                <w:sz w:val="18"/>
                <w:szCs w:val="18"/>
              </w:rPr>
            </w:pPr>
          </w:p>
          <w:p w:rsidR="00A012F8" w:rsidRPr="00813DFC" w:rsidRDefault="00A012F8" w:rsidP="00A012F8">
            <w:pPr>
              <w:jc w:val="center"/>
              <w:rPr>
                <w:rFonts w:ascii="Arial" w:hAnsi="Arial" w:cs="Arial"/>
                <w:bCs/>
                <w:sz w:val="18"/>
                <w:szCs w:val="18"/>
              </w:rPr>
            </w:pPr>
            <w:r>
              <w:rPr>
                <w:rFonts w:ascii="Arial" w:hAnsi="Arial" w:cs="Arial"/>
                <w:bCs/>
                <w:sz w:val="18"/>
                <w:szCs w:val="18"/>
              </w:rPr>
              <w:t>1</w:t>
            </w:r>
          </w:p>
          <w:p w:rsidR="00A012F8" w:rsidRDefault="00A012F8" w:rsidP="00A012F8">
            <w:pPr>
              <w:jc w:val="center"/>
              <w:rPr>
                <w:rFonts w:ascii="Arial" w:hAnsi="Arial" w:cs="Arial"/>
                <w:bCs/>
                <w:sz w:val="18"/>
                <w:szCs w:val="18"/>
              </w:rPr>
            </w:pPr>
            <w:r>
              <w:rPr>
                <w:rFonts w:ascii="Arial" w:hAnsi="Arial" w:cs="Arial"/>
                <w:bCs/>
                <w:sz w:val="18"/>
                <w:szCs w:val="18"/>
              </w:rPr>
              <w:t>*</w:t>
            </w:r>
          </w:p>
          <w:p w:rsidR="00A012F8" w:rsidRDefault="00A012F8" w:rsidP="00A012F8">
            <w:pPr>
              <w:jc w:val="center"/>
              <w:rPr>
                <w:rFonts w:ascii="Arial" w:hAnsi="Arial" w:cs="Arial"/>
                <w:bCs/>
                <w:sz w:val="12"/>
                <w:szCs w:val="12"/>
              </w:rPr>
            </w:pPr>
            <w:r>
              <w:rPr>
                <w:rFonts w:ascii="Arial" w:hAnsi="Arial" w:cs="Arial"/>
                <w:bCs/>
                <w:sz w:val="12"/>
                <w:szCs w:val="12"/>
              </w:rPr>
              <w:t>Como</w:t>
            </w:r>
          </w:p>
          <w:p w:rsidR="00A012F8" w:rsidRDefault="00A012F8" w:rsidP="00A012F8">
            <w:pPr>
              <w:jc w:val="center"/>
              <w:rPr>
                <w:rFonts w:ascii="Arial" w:hAnsi="Arial" w:cs="Arial"/>
                <w:bCs/>
                <w:sz w:val="12"/>
                <w:szCs w:val="12"/>
              </w:rPr>
            </w:pPr>
            <w:r>
              <w:rPr>
                <w:rFonts w:ascii="Arial" w:hAnsi="Arial" w:cs="Arial"/>
                <w:bCs/>
                <w:sz w:val="12"/>
                <w:szCs w:val="12"/>
              </w:rPr>
              <w:t>3/4</w:t>
            </w:r>
          </w:p>
          <w:p w:rsidR="00A012F8" w:rsidRPr="00CC5EB2" w:rsidRDefault="00A012F8" w:rsidP="00A012F8">
            <w:pPr>
              <w:jc w:val="center"/>
              <w:rPr>
                <w:rFonts w:ascii="Arial" w:hAnsi="Arial" w:cs="Arial"/>
                <w:bCs/>
                <w:sz w:val="12"/>
                <w:szCs w:val="12"/>
              </w:rPr>
            </w:pPr>
            <w:r>
              <w:rPr>
                <w:rFonts w:ascii="Arial" w:hAnsi="Arial" w:cs="Arial"/>
                <w:bCs/>
                <w:sz w:val="12"/>
                <w:szCs w:val="12"/>
              </w:rPr>
              <w:t>***</w:t>
            </w:r>
          </w:p>
        </w:tc>
        <w:tc>
          <w:tcPr>
            <w:tcW w:w="708" w:type="dxa"/>
            <w:tcBorders>
              <w:top w:val="single" w:sz="4" w:space="0" w:color="auto"/>
              <w:left w:val="single" w:sz="4" w:space="0" w:color="auto"/>
              <w:bottom w:val="single" w:sz="4" w:space="0" w:color="auto"/>
              <w:right w:val="single" w:sz="4" w:space="0" w:color="auto"/>
            </w:tcBorders>
            <w:vAlign w:val="center"/>
          </w:tcPr>
          <w:p w:rsidR="00A012F8" w:rsidRPr="00813DFC" w:rsidRDefault="00A012F8" w:rsidP="00A012F8">
            <w:pPr>
              <w:jc w:val="center"/>
              <w:rPr>
                <w:rFonts w:ascii="Arial" w:hAnsi="Arial" w:cs="Arial"/>
                <w:bCs/>
                <w:sz w:val="18"/>
                <w:szCs w:val="18"/>
              </w:rPr>
            </w:pPr>
            <w:r>
              <w:rPr>
                <w:rFonts w:ascii="Arial" w:hAnsi="Arial" w:cs="Arial"/>
                <w:bCs/>
                <w:sz w:val="18"/>
                <w:szCs w:val="18"/>
              </w:rPr>
              <w:t>18</w:t>
            </w:r>
          </w:p>
        </w:tc>
        <w:tc>
          <w:tcPr>
            <w:tcW w:w="1276" w:type="dxa"/>
            <w:tcBorders>
              <w:top w:val="single" w:sz="4" w:space="0" w:color="auto"/>
              <w:left w:val="single" w:sz="4" w:space="0" w:color="auto"/>
              <w:bottom w:val="single" w:sz="4" w:space="0" w:color="auto"/>
              <w:right w:val="single" w:sz="4" w:space="0" w:color="auto"/>
            </w:tcBorders>
            <w:vAlign w:val="center"/>
          </w:tcPr>
          <w:p w:rsidR="00A012F8" w:rsidRDefault="00A012F8" w:rsidP="00A012F8">
            <w:pPr>
              <w:jc w:val="center"/>
              <w:rPr>
                <w:rFonts w:ascii="Arial" w:hAnsi="Arial" w:cs="Arial"/>
                <w:bCs/>
                <w:sz w:val="14"/>
                <w:szCs w:val="14"/>
              </w:rPr>
            </w:pPr>
          </w:p>
          <w:p w:rsidR="00A012F8" w:rsidRPr="00E8295D" w:rsidRDefault="00A012F8" w:rsidP="00A012F8">
            <w:pPr>
              <w:jc w:val="center"/>
              <w:rPr>
                <w:rFonts w:ascii="Arial" w:hAnsi="Arial" w:cs="Arial"/>
                <w:bCs/>
                <w:sz w:val="14"/>
                <w:szCs w:val="14"/>
              </w:rPr>
            </w:pPr>
          </w:p>
          <w:p w:rsidR="00A012F8" w:rsidRPr="001B7C62" w:rsidRDefault="00A012F8" w:rsidP="00A012F8">
            <w:pPr>
              <w:jc w:val="center"/>
              <w:rPr>
                <w:rFonts w:ascii="Arial" w:hAnsi="Arial" w:cs="Arial"/>
                <w:bCs/>
                <w:sz w:val="16"/>
                <w:szCs w:val="16"/>
              </w:rPr>
            </w:pPr>
            <w:r>
              <w:rPr>
                <w:rFonts w:ascii="Arial" w:hAnsi="Arial" w:cs="Arial"/>
                <w:bCs/>
                <w:sz w:val="20"/>
              </w:rPr>
              <w:t>60,99</w:t>
            </w:r>
            <w:r w:rsidRPr="00813DFC">
              <w:rPr>
                <w:rFonts w:ascii="Arial" w:hAnsi="Arial" w:cs="Arial"/>
                <w:bCs/>
                <w:sz w:val="20"/>
              </w:rPr>
              <w:t xml:space="preserve"> </w:t>
            </w:r>
            <w:r w:rsidRPr="001B7C62">
              <w:rPr>
                <w:rFonts w:ascii="Arial" w:hAnsi="Arial" w:cs="Arial"/>
                <w:bCs/>
                <w:sz w:val="16"/>
                <w:szCs w:val="16"/>
              </w:rPr>
              <w:t>€/noche</w:t>
            </w:r>
          </w:p>
          <w:p w:rsidR="00A012F8" w:rsidRDefault="00A012F8" w:rsidP="00A012F8">
            <w:pPr>
              <w:jc w:val="center"/>
              <w:rPr>
                <w:rFonts w:ascii="Arial" w:hAnsi="Arial" w:cs="Arial"/>
                <w:bCs/>
                <w:sz w:val="14"/>
                <w:szCs w:val="14"/>
              </w:rPr>
            </w:pPr>
          </w:p>
          <w:p w:rsidR="00A012F8" w:rsidRPr="00717F0A" w:rsidRDefault="00A012F8" w:rsidP="00A012F8">
            <w:pPr>
              <w:jc w:val="center"/>
              <w:rPr>
                <w:rFonts w:ascii="Arial" w:hAnsi="Arial" w:cs="Arial"/>
                <w:bCs/>
                <w:sz w:val="14"/>
                <w:szCs w:val="14"/>
              </w:rPr>
            </w:pPr>
          </w:p>
          <w:p w:rsidR="00A012F8" w:rsidRPr="00B812A4" w:rsidRDefault="00A012F8" w:rsidP="00A012F8">
            <w:pPr>
              <w:jc w:val="center"/>
              <w:rPr>
                <w:rFonts w:ascii="Arial" w:hAnsi="Arial" w:cs="Arial"/>
                <w:bCs/>
                <w:sz w:val="16"/>
                <w:szCs w:val="16"/>
              </w:rPr>
            </w:pPr>
            <w:r>
              <w:rPr>
                <w:rFonts w:ascii="Arial" w:hAnsi="Arial" w:cs="Arial"/>
                <w:bCs/>
                <w:sz w:val="16"/>
                <w:szCs w:val="16"/>
              </w:rPr>
              <w:t>Con IGIC</w:t>
            </w:r>
          </w:p>
        </w:tc>
        <w:tc>
          <w:tcPr>
            <w:tcW w:w="1205" w:type="dxa"/>
            <w:tcBorders>
              <w:top w:val="single" w:sz="4" w:space="0" w:color="auto"/>
              <w:left w:val="single" w:sz="4" w:space="0" w:color="auto"/>
              <w:bottom w:val="single" w:sz="4" w:space="0" w:color="auto"/>
              <w:right w:val="single" w:sz="4" w:space="0" w:color="auto"/>
            </w:tcBorders>
            <w:vAlign w:val="center"/>
          </w:tcPr>
          <w:p w:rsidR="00A012F8" w:rsidRDefault="00A012F8" w:rsidP="00A012F8">
            <w:pPr>
              <w:jc w:val="center"/>
              <w:rPr>
                <w:rFonts w:ascii="Arial" w:hAnsi="Arial" w:cs="Arial"/>
                <w:bCs/>
                <w:sz w:val="14"/>
                <w:szCs w:val="14"/>
              </w:rPr>
            </w:pPr>
          </w:p>
          <w:p w:rsidR="00A012F8" w:rsidRPr="00E8295D" w:rsidRDefault="00A012F8" w:rsidP="00A012F8">
            <w:pPr>
              <w:jc w:val="center"/>
              <w:rPr>
                <w:rFonts w:ascii="Arial" w:hAnsi="Arial" w:cs="Arial"/>
                <w:bCs/>
                <w:sz w:val="14"/>
                <w:szCs w:val="14"/>
              </w:rPr>
            </w:pPr>
          </w:p>
          <w:p w:rsidR="00A012F8" w:rsidRPr="001B7C62" w:rsidRDefault="00A012F8" w:rsidP="00A012F8">
            <w:pPr>
              <w:jc w:val="center"/>
              <w:rPr>
                <w:rFonts w:ascii="Arial" w:hAnsi="Arial" w:cs="Arial"/>
                <w:bCs/>
                <w:sz w:val="16"/>
                <w:szCs w:val="16"/>
              </w:rPr>
            </w:pPr>
            <w:r>
              <w:rPr>
                <w:rFonts w:ascii="Arial" w:hAnsi="Arial" w:cs="Arial"/>
                <w:bCs/>
                <w:sz w:val="20"/>
              </w:rPr>
              <w:t>78,11</w:t>
            </w:r>
            <w:r w:rsidRPr="00813DFC">
              <w:rPr>
                <w:rFonts w:ascii="Arial" w:hAnsi="Arial" w:cs="Arial"/>
                <w:bCs/>
                <w:sz w:val="20"/>
              </w:rPr>
              <w:t xml:space="preserve"> </w:t>
            </w:r>
            <w:r>
              <w:rPr>
                <w:rFonts w:ascii="Arial" w:hAnsi="Arial" w:cs="Arial"/>
                <w:bCs/>
                <w:sz w:val="16"/>
                <w:szCs w:val="16"/>
              </w:rPr>
              <w:t>€/n,</w:t>
            </w:r>
          </w:p>
          <w:p w:rsidR="00A012F8" w:rsidRDefault="00A012F8" w:rsidP="00A012F8">
            <w:pPr>
              <w:jc w:val="center"/>
              <w:rPr>
                <w:rFonts w:ascii="Arial" w:hAnsi="Arial" w:cs="Arial"/>
                <w:bCs/>
                <w:sz w:val="14"/>
                <w:szCs w:val="14"/>
              </w:rPr>
            </w:pPr>
          </w:p>
          <w:p w:rsidR="00A012F8" w:rsidRPr="00717F0A" w:rsidRDefault="00A012F8" w:rsidP="00A012F8">
            <w:pPr>
              <w:jc w:val="center"/>
              <w:rPr>
                <w:rFonts w:ascii="Arial" w:hAnsi="Arial" w:cs="Arial"/>
                <w:bCs/>
                <w:sz w:val="14"/>
                <w:szCs w:val="14"/>
              </w:rPr>
            </w:pPr>
          </w:p>
          <w:p w:rsidR="00A012F8" w:rsidRPr="00B812A4" w:rsidRDefault="00A012F8" w:rsidP="00A012F8">
            <w:pPr>
              <w:jc w:val="center"/>
              <w:rPr>
                <w:rFonts w:ascii="Arial" w:hAnsi="Arial" w:cs="Arial"/>
                <w:bCs/>
                <w:sz w:val="16"/>
                <w:szCs w:val="16"/>
              </w:rPr>
            </w:pPr>
            <w:r>
              <w:rPr>
                <w:rFonts w:ascii="Arial" w:hAnsi="Arial" w:cs="Arial"/>
                <w:bCs/>
                <w:sz w:val="16"/>
                <w:szCs w:val="16"/>
              </w:rPr>
              <w:t>Con IGIC</w:t>
            </w:r>
          </w:p>
        </w:tc>
        <w:tc>
          <w:tcPr>
            <w:tcW w:w="1205" w:type="dxa"/>
            <w:tcBorders>
              <w:top w:val="single" w:sz="4" w:space="0" w:color="auto"/>
              <w:left w:val="single" w:sz="4" w:space="0" w:color="auto"/>
              <w:bottom w:val="single" w:sz="4" w:space="0" w:color="auto"/>
              <w:right w:val="single" w:sz="4" w:space="0" w:color="auto"/>
            </w:tcBorders>
            <w:vAlign w:val="center"/>
          </w:tcPr>
          <w:p w:rsidR="00A012F8" w:rsidRDefault="00A012F8" w:rsidP="00A012F8">
            <w:pPr>
              <w:jc w:val="center"/>
              <w:rPr>
                <w:rFonts w:ascii="Arial" w:hAnsi="Arial" w:cs="Arial"/>
                <w:bCs/>
                <w:sz w:val="14"/>
                <w:szCs w:val="14"/>
              </w:rPr>
            </w:pPr>
          </w:p>
          <w:p w:rsidR="00A012F8" w:rsidRPr="00E8295D" w:rsidRDefault="00A012F8" w:rsidP="00A012F8">
            <w:pPr>
              <w:jc w:val="center"/>
              <w:rPr>
                <w:rFonts w:ascii="Arial" w:hAnsi="Arial" w:cs="Arial"/>
                <w:bCs/>
                <w:sz w:val="14"/>
                <w:szCs w:val="14"/>
              </w:rPr>
            </w:pPr>
          </w:p>
          <w:p w:rsidR="00A012F8" w:rsidRPr="001B7C62" w:rsidRDefault="00A012F8" w:rsidP="00A012F8">
            <w:pPr>
              <w:jc w:val="center"/>
              <w:rPr>
                <w:rFonts w:ascii="Arial" w:hAnsi="Arial" w:cs="Arial"/>
                <w:bCs/>
                <w:sz w:val="16"/>
                <w:szCs w:val="16"/>
              </w:rPr>
            </w:pPr>
            <w:r>
              <w:rPr>
                <w:rFonts w:ascii="Arial" w:hAnsi="Arial" w:cs="Arial"/>
                <w:bCs/>
                <w:sz w:val="20"/>
              </w:rPr>
              <w:t>99,51</w:t>
            </w:r>
            <w:r w:rsidRPr="00813DFC">
              <w:rPr>
                <w:rFonts w:ascii="Arial" w:hAnsi="Arial" w:cs="Arial"/>
                <w:bCs/>
                <w:sz w:val="20"/>
              </w:rPr>
              <w:t xml:space="preserve"> </w:t>
            </w:r>
            <w:r>
              <w:rPr>
                <w:rFonts w:ascii="Arial" w:hAnsi="Arial" w:cs="Arial"/>
                <w:bCs/>
                <w:sz w:val="16"/>
                <w:szCs w:val="16"/>
              </w:rPr>
              <w:t>€/n.</w:t>
            </w:r>
          </w:p>
          <w:p w:rsidR="00A012F8" w:rsidRDefault="00A012F8" w:rsidP="00A012F8">
            <w:pPr>
              <w:jc w:val="center"/>
              <w:rPr>
                <w:rFonts w:ascii="Arial" w:hAnsi="Arial" w:cs="Arial"/>
                <w:bCs/>
                <w:sz w:val="14"/>
                <w:szCs w:val="14"/>
              </w:rPr>
            </w:pPr>
          </w:p>
          <w:p w:rsidR="00A012F8" w:rsidRPr="00717F0A" w:rsidRDefault="00A012F8" w:rsidP="00A012F8">
            <w:pPr>
              <w:jc w:val="center"/>
              <w:rPr>
                <w:rFonts w:ascii="Arial" w:hAnsi="Arial" w:cs="Arial"/>
                <w:bCs/>
                <w:sz w:val="14"/>
                <w:szCs w:val="14"/>
              </w:rPr>
            </w:pPr>
          </w:p>
          <w:p w:rsidR="00A012F8" w:rsidRDefault="00A012F8" w:rsidP="00A012F8">
            <w:pPr>
              <w:jc w:val="center"/>
              <w:rPr>
                <w:rFonts w:ascii="Arial" w:hAnsi="Arial" w:cs="Arial"/>
                <w:bCs/>
                <w:sz w:val="16"/>
                <w:szCs w:val="16"/>
              </w:rPr>
            </w:pPr>
            <w:r>
              <w:rPr>
                <w:rFonts w:ascii="Arial" w:hAnsi="Arial" w:cs="Arial"/>
                <w:bCs/>
                <w:sz w:val="16"/>
                <w:szCs w:val="16"/>
              </w:rPr>
              <w:t>Con IGIC</w:t>
            </w:r>
          </w:p>
          <w:p w:rsidR="00A012F8" w:rsidRPr="00B812A4" w:rsidRDefault="00A012F8" w:rsidP="00A012F8">
            <w:pPr>
              <w:jc w:val="center"/>
              <w:rPr>
                <w:rFonts w:ascii="Arial" w:hAnsi="Arial" w:cs="Arial"/>
                <w:bCs/>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rsidR="00A012F8" w:rsidRPr="00813DFC" w:rsidRDefault="00A012F8" w:rsidP="00A012F8">
            <w:pPr>
              <w:jc w:val="center"/>
              <w:rPr>
                <w:rFonts w:ascii="Arial" w:hAnsi="Arial" w:cs="Arial"/>
                <w:bCs/>
                <w:sz w:val="16"/>
                <w:szCs w:val="16"/>
              </w:rPr>
            </w:pPr>
            <w:r w:rsidRPr="00813DFC">
              <w:rPr>
                <w:rFonts w:ascii="Arial" w:hAnsi="Arial" w:cs="Arial"/>
                <w:bCs/>
                <w:sz w:val="16"/>
                <w:szCs w:val="16"/>
              </w:rPr>
              <w:t>INCLUIDO</w:t>
            </w:r>
          </w:p>
          <w:p w:rsidR="00A012F8" w:rsidRPr="00813DFC" w:rsidRDefault="00A012F8" w:rsidP="00A012F8">
            <w:pPr>
              <w:jc w:val="center"/>
              <w:rPr>
                <w:rFonts w:ascii="Arial" w:hAnsi="Arial" w:cs="Arial"/>
                <w:bCs/>
                <w:sz w:val="16"/>
                <w:szCs w:val="16"/>
              </w:rPr>
            </w:pPr>
            <w:r w:rsidRPr="00813DFC">
              <w:rPr>
                <w:rFonts w:ascii="Arial" w:hAnsi="Arial" w:cs="Arial"/>
                <w:bCs/>
                <w:sz w:val="16"/>
                <w:szCs w:val="16"/>
              </w:rPr>
              <w:t>buffet</w:t>
            </w:r>
          </w:p>
        </w:tc>
        <w:tc>
          <w:tcPr>
            <w:tcW w:w="992" w:type="dxa"/>
            <w:tcBorders>
              <w:top w:val="single" w:sz="4" w:space="0" w:color="auto"/>
              <w:left w:val="single" w:sz="4" w:space="0" w:color="auto"/>
              <w:bottom w:val="single" w:sz="4" w:space="0" w:color="auto"/>
              <w:right w:val="single" w:sz="4" w:space="0" w:color="auto"/>
            </w:tcBorders>
            <w:vAlign w:val="center"/>
          </w:tcPr>
          <w:p w:rsidR="00A012F8" w:rsidRPr="007032B3" w:rsidRDefault="00A012F8" w:rsidP="00A012F8">
            <w:pPr>
              <w:jc w:val="center"/>
              <w:rPr>
                <w:rFonts w:ascii="Arial" w:hAnsi="Arial" w:cs="Arial"/>
                <w:bCs/>
                <w:sz w:val="16"/>
                <w:szCs w:val="16"/>
              </w:rPr>
            </w:pPr>
            <w:r>
              <w:rPr>
                <w:rFonts w:ascii="Arial" w:hAnsi="Arial" w:cs="Arial"/>
                <w:bCs/>
                <w:sz w:val="14"/>
                <w:szCs w:val="14"/>
              </w:rPr>
              <w:t>Sin restaurante</w:t>
            </w:r>
          </w:p>
        </w:tc>
      </w:tr>
    </w:tbl>
    <w:p w:rsidR="00A012F8" w:rsidRDefault="00A012F8" w:rsidP="00A012F8">
      <w:pPr>
        <w:pStyle w:val="a"/>
        <w:rPr>
          <w:b w:val="0"/>
          <w:sz w:val="20"/>
          <w:lang w:val="es-ES_tradnl"/>
        </w:rPr>
      </w:pPr>
      <w:r>
        <w:rPr>
          <w:b w:val="0"/>
          <w:sz w:val="20"/>
          <w:lang w:val="es-ES_tradnl"/>
        </w:rPr>
        <w:t>Precios por habitación</w:t>
      </w:r>
      <w:r w:rsidRPr="000878E8">
        <w:rPr>
          <w:b w:val="0"/>
          <w:sz w:val="20"/>
          <w:lang w:val="es-ES_tradnl"/>
        </w:rPr>
        <w:t xml:space="preserve"> y noche. IVA INCLUIDO.    DUI: Doble, uso individual.</w:t>
      </w:r>
    </w:p>
    <w:p w:rsidR="00A012F8" w:rsidRDefault="00A012F8" w:rsidP="00A012F8">
      <w:pPr>
        <w:jc w:val="center"/>
        <w:rPr>
          <w:rFonts w:ascii="Arial" w:hAnsi="Arial" w:cs="Arial"/>
          <w:b/>
          <w:i/>
          <w:lang w:val="es-ES_tradnl"/>
        </w:rPr>
      </w:pPr>
    </w:p>
    <w:p w:rsidR="00A012F8" w:rsidRDefault="00A012F8" w:rsidP="00A012F8">
      <w:pPr>
        <w:jc w:val="center"/>
        <w:rPr>
          <w:rFonts w:ascii="Arial" w:hAnsi="Arial" w:cs="Arial"/>
          <w:b/>
          <w:i/>
          <w:lang w:val="es-ES_tradnl"/>
        </w:rPr>
      </w:pPr>
    </w:p>
    <w:p w:rsidR="00A012F8" w:rsidRPr="009B1029" w:rsidRDefault="00A012F8" w:rsidP="00A012F8">
      <w:pPr>
        <w:jc w:val="center"/>
        <w:rPr>
          <w:rFonts w:ascii="Arial" w:hAnsi="Arial" w:cs="Arial"/>
          <w:b/>
          <w:i/>
          <w:lang w:val="es-ES_tradnl"/>
        </w:rPr>
      </w:pPr>
      <w:r>
        <w:rPr>
          <w:rFonts w:ascii="Arial" w:hAnsi="Arial" w:cs="Arial"/>
          <w:b/>
          <w:i/>
          <w:lang w:val="es-ES_tradnl"/>
        </w:rPr>
        <w:t>CONSULTAR OTROS HOTELES EN LA ZONA</w:t>
      </w:r>
    </w:p>
    <w:p w:rsidR="00A012F8" w:rsidRDefault="00A012F8" w:rsidP="00A012F8"/>
    <w:p w:rsidR="00F04A59" w:rsidRPr="00F04A59" w:rsidRDefault="00F04A59" w:rsidP="00F04A59">
      <w:pPr>
        <w:rPr>
          <w:rFonts w:asciiTheme="minorHAnsi" w:hAnsiTheme="minorHAnsi"/>
          <w:lang w:val="es-ES_tradnl"/>
        </w:rPr>
      </w:pPr>
    </w:p>
    <w:p w:rsidR="00F04A59" w:rsidRPr="00F04A59" w:rsidRDefault="00F04A59" w:rsidP="00F04A59">
      <w:pPr>
        <w:ind w:right="-660"/>
        <w:rPr>
          <w:rFonts w:asciiTheme="minorHAnsi" w:hAnsiTheme="minorHAnsi" w:cs="Arial"/>
        </w:rPr>
      </w:pPr>
      <w:r w:rsidRPr="00F04A59">
        <w:rPr>
          <w:rFonts w:asciiTheme="minorHAnsi" w:hAnsiTheme="minorHAnsi" w:cs="Arial"/>
        </w:rPr>
        <w:t>Establecimiento seleccionado</w:t>
      </w:r>
      <w:r>
        <w:rPr>
          <w:rFonts w:asciiTheme="minorHAnsi" w:hAnsiTheme="minorHAnsi" w:cs="Arial"/>
        </w:rPr>
        <w:t xml:space="preserve">: </w:t>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sidRPr="00F04A59">
        <w:rPr>
          <w:rFonts w:asciiTheme="minorHAnsi" w:hAnsiTheme="minorHAnsi" w:cs="Arial"/>
        </w:rPr>
        <w:t xml:space="preserve"> </w:t>
      </w:r>
    </w:p>
    <w:p w:rsidR="00F04A59" w:rsidRPr="00F04A59" w:rsidRDefault="00F04A59" w:rsidP="00F04A59">
      <w:pPr>
        <w:rPr>
          <w:rFonts w:asciiTheme="minorHAnsi" w:hAnsiTheme="minorHAnsi" w:cs="Arial"/>
        </w:rPr>
      </w:pPr>
    </w:p>
    <w:p w:rsidR="00F04A59" w:rsidRPr="00F04A59" w:rsidRDefault="00F04A59" w:rsidP="00F04A59">
      <w:pPr>
        <w:ind w:right="-660"/>
        <w:rPr>
          <w:rFonts w:asciiTheme="minorHAnsi" w:hAnsiTheme="minorHAnsi" w:cs="Arial"/>
          <w:u w:val="single"/>
        </w:rPr>
      </w:pPr>
      <w:r w:rsidRPr="00F04A59">
        <w:rPr>
          <w:rFonts w:asciiTheme="minorHAnsi" w:hAnsiTheme="minorHAnsi" w:cs="Arial"/>
        </w:rPr>
        <w:t>Fecha de llegada</w:t>
      </w:r>
      <w:r>
        <w:rPr>
          <w:rFonts w:asciiTheme="minorHAnsi" w:hAnsiTheme="minorHAnsi" w:cs="Arial"/>
        </w:rPr>
        <w:t xml:space="preserve">: </w:t>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rPr>
        <w:t xml:space="preserve">Fecha salida: </w:t>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p>
    <w:p w:rsidR="00F04A59" w:rsidRPr="00F04A59" w:rsidRDefault="00F04A59" w:rsidP="00F04A59">
      <w:pPr>
        <w:rPr>
          <w:rFonts w:asciiTheme="minorHAnsi" w:hAnsiTheme="minorHAnsi" w:cs="Arial"/>
        </w:rPr>
      </w:pPr>
    </w:p>
    <w:p w:rsidR="00F04A59" w:rsidRDefault="00F04A59" w:rsidP="00F04A59">
      <w:pPr>
        <w:rPr>
          <w:rFonts w:asciiTheme="minorHAnsi" w:hAnsiTheme="minorHAnsi" w:cs="Arial"/>
          <w:u w:val="single"/>
        </w:rPr>
      </w:pPr>
      <w:r w:rsidRPr="00F04A59">
        <w:rPr>
          <w:rFonts w:asciiTheme="minorHAnsi" w:hAnsiTheme="minorHAnsi" w:cs="Arial"/>
        </w:rPr>
        <w:t xml:space="preserve">Habitación Individual-DUI: </w:t>
      </w:r>
      <w:r>
        <w:rPr>
          <w:rFonts w:asciiTheme="minorHAnsi" w:hAnsiTheme="minorHAnsi" w:cs="Arial"/>
          <w:u w:val="single"/>
        </w:rPr>
        <w:tab/>
      </w:r>
      <w:r>
        <w:rPr>
          <w:rFonts w:asciiTheme="minorHAnsi" w:hAnsiTheme="minorHAnsi" w:cs="Arial"/>
          <w:u w:val="single"/>
        </w:rPr>
        <w:tab/>
      </w:r>
      <w:r w:rsidR="00A012F8">
        <w:rPr>
          <w:rFonts w:asciiTheme="minorHAnsi" w:hAnsiTheme="minorHAnsi" w:cs="Arial"/>
          <w:u w:val="single"/>
        </w:rPr>
        <w:t xml:space="preserve">              </w:t>
      </w:r>
      <w:r w:rsidRPr="00F04A59">
        <w:rPr>
          <w:rFonts w:asciiTheme="minorHAnsi" w:hAnsiTheme="minorHAnsi" w:cs="Arial"/>
        </w:rPr>
        <w:t xml:space="preserve">Doble:  </w:t>
      </w:r>
      <w:r>
        <w:rPr>
          <w:rFonts w:asciiTheme="minorHAnsi" w:hAnsiTheme="minorHAnsi" w:cs="Arial"/>
          <w:u w:val="single"/>
        </w:rPr>
        <w:tab/>
      </w:r>
      <w:r>
        <w:rPr>
          <w:rFonts w:asciiTheme="minorHAnsi" w:hAnsiTheme="minorHAnsi" w:cs="Arial"/>
          <w:u w:val="single"/>
        </w:rPr>
        <w:tab/>
      </w:r>
      <w:r w:rsidR="00A012F8">
        <w:rPr>
          <w:rFonts w:asciiTheme="minorHAnsi" w:hAnsiTheme="minorHAnsi" w:cs="Arial"/>
          <w:u w:val="single"/>
        </w:rPr>
        <w:tab/>
      </w:r>
      <w:r w:rsidR="00A012F8">
        <w:rPr>
          <w:rFonts w:asciiTheme="minorHAnsi" w:hAnsiTheme="minorHAnsi" w:cs="Arial"/>
        </w:rPr>
        <w:t xml:space="preserve">     </w:t>
      </w:r>
      <w:proofErr w:type="spellStart"/>
      <w:r w:rsidRPr="00F04A59">
        <w:rPr>
          <w:rFonts w:asciiTheme="minorHAnsi" w:hAnsiTheme="minorHAnsi" w:cs="Arial"/>
        </w:rPr>
        <w:t>Doble</w:t>
      </w:r>
      <w:r w:rsidR="00A012F8">
        <w:rPr>
          <w:rFonts w:asciiTheme="minorHAnsi" w:hAnsiTheme="minorHAnsi" w:cs="Arial"/>
        </w:rPr>
        <w:t>+supletoria</w:t>
      </w:r>
      <w:proofErr w:type="spellEnd"/>
      <w:r w:rsidRPr="00F04A59">
        <w:rPr>
          <w:rFonts w:asciiTheme="minorHAnsi" w:hAnsiTheme="minorHAnsi" w:cs="Arial"/>
        </w:rPr>
        <w:t xml:space="preserve">: </w:t>
      </w:r>
      <w:r>
        <w:rPr>
          <w:rFonts w:asciiTheme="minorHAnsi" w:hAnsiTheme="minorHAnsi" w:cs="Arial"/>
          <w:u w:val="single"/>
        </w:rPr>
        <w:tab/>
      </w:r>
      <w:r>
        <w:rPr>
          <w:rFonts w:asciiTheme="minorHAnsi" w:hAnsiTheme="minorHAnsi" w:cs="Arial"/>
          <w:u w:val="single"/>
        </w:rPr>
        <w:tab/>
      </w:r>
    </w:p>
    <w:p w:rsidR="00F04A59" w:rsidRPr="00F04A59" w:rsidRDefault="00F04A59" w:rsidP="00F04A59">
      <w:pPr>
        <w:rPr>
          <w:rFonts w:asciiTheme="minorHAnsi" w:hAnsiTheme="minorHAnsi" w:cs="Arial"/>
          <w:b/>
          <w:bCs/>
          <w:color w:val="008000"/>
          <w:u w:val="single"/>
        </w:rPr>
      </w:pPr>
    </w:p>
    <w:p w:rsidR="00F04A59" w:rsidRDefault="00F04A59" w:rsidP="00F04A59">
      <w:pPr>
        <w:rPr>
          <w:rFonts w:asciiTheme="minorHAnsi" w:hAnsiTheme="minorHAnsi" w:cs="Arial"/>
          <w:b/>
          <w:bCs/>
          <w:color w:val="008000"/>
          <w:u w:val="single"/>
        </w:rPr>
      </w:pPr>
    </w:p>
    <w:p w:rsidR="000B0901" w:rsidRDefault="000B0901" w:rsidP="00F04A59">
      <w:pPr>
        <w:rPr>
          <w:rFonts w:asciiTheme="minorHAnsi" w:hAnsiTheme="minorHAnsi" w:cs="Arial"/>
          <w:b/>
          <w:bCs/>
          <w:color w:val="008000"/>
          <w:u w:val="single"/>
        </w:rPr>
      </w:pPr>
    </w:p>
    <w:p w:rsidR="000B0901" w:rsidRPr="00F04A59" w:rsidRDefault="000B0901" w:rsidP="00F04A59">
      <w:pPr>
        <w:rPr>
          <w:rFonts w:asciiTheme="minorHAnsi" w:hAnsiTheme="minorHAnsi" w:cs="Arial"/>
          <w:b/>
          <w:bCs/>
          <w:color w:val="008000"/>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644"/>
      </w:tblGrid>
      <w:tr w:rsidR="00F04A59" w:rsidRPr="00F04A59" w:rsidTr="002133CE">
        <w:trPr>
          <w:jc w:val="center"/>
        </w:trPr>
        <w:tc>
          <w:tcPr>
            <w:tcW w:w="8644" w:type="dxa"/>
          </w:tcPr>
          <w:p w:rsidR="00F04A59" w:rsidRDefault="00F04A59" w:rsidP="00A012F8">
            <w:pPr>
              <w:pStyle w:val="Ttulo3"/>
              <w:rPr>
                <w:rFonts w:asciiTheme="minorHAnsi" w:hAnsiTheme="minorHAnsi"/>
                <w:b/>
                <w:color w:val="1F497D" w:themeColor="text2"/>
                <w:sz w:val="32"/>
                <w:szCs w:val="32"/>
              </w:rPr>
            </w:pPr>
            <w:r w:rsidRPr="00F04A59">
              <w:rPr>
                <w:rFonts w:asciiTheme="minorHAnsi" w:hAnsiTheme="minorHAnsi"/>
                <w:b/>
                <w:color w:val="1F497D" w:themeColor="text2"/>
                <w:sz w:val="32"/>
                <w:szCs w:val="32"/>
              </w:rPr>
              <w:t xml:space="preserve">FECHA LÍMITE GARANTIA SOLICITUD: </w:t>
            </w:r>
            <w:r w:rsidR="00A012F8">
              <w:rPr>
                <w:rFonts w:asciiTheme="minorHAnsi" w:hAnsiTheme="minorHAnsi"/>
                <w:b/>
                <w:color w:val="1F497D" w:themeColor="text2"/>
                <w:sz w:val="32"/>
                <w:szCs w:val="32"/>
              </w:rPr>
              <w:t>10</w:t>
            </w:r>
            <w:r w:rsidR="004F14A5">
              <w:rPr>
                <w:rFonts w:asciiTheme="minorHAnsi" w:hAnsiTheme="minorHAnsi"/>
                <w:b/>
                <w:color w:val="1F497D" w:themeColor="text2"/>
                <w:sz w:val="32"/>
                <w:szCs w:val="32"/>
              </w:rPr>
              <w:t xml:space="preserve"> de marzo de 2015</w:t>
            </w:r>
          </w:p>
          <w:p w:rsidR="00A012F8" w:rsidRPr="00626243" w:rsidRDefault="00A012F8" w:rsidP="00A012F8">
            <w:pPr>
              <w:jc w:val="center"/>
              <w:rPr>
                <w:rFonts w:asciiTheme="minorHAnsi" w:hAnsiTheme="minorHAnsi"/>
                <w:lang w:val="es-ES_tradnl"/>
              </w:rPr>
            </w:pPr>
            <w:r w:rsidRPr="00626243">
              <w:rPr>
                <w:rFonts w:asciiTheme="minorHAnsi" w:hAnsiTheme="minorHAnsi" w:cs="Arial"/>
                <w:b/>
                <w:sz w:val="32"/>
                <w:szCs w:val="32"/>
                <w:lang w:val="es-ES_tradnl"/>
              </w:rPr>
              <w:t>TEMPORADA ALTA, agilice esta solicitud</w:t>
            </w:r>
          </w:p>
        </w:tc>
      </w:tr>
    </w:tbl>
    <w:p w:rsidR="00F04A59" w:rsidRDefault="00F04A59" w:rsidP="00F04A59">
      <w:pPr>
        <w:jc w:val="center"/>
        <w:rPr>
          <w:rFonts w:asciiTheme="minorHAnsi" w:hAnsiTheme="minorHAnsi" w:cs="Arial"/>
          <w:bCs/>
          <w:szCs w:val="22"/>
          <w:lang w:val="es-ES_tradnl"/>
        </w:rPr>
      </w:pPr>
    </w:p>
    <w:p w:rsidR="00F04A59" w:rsidRPr="00F04A59" w:rsidRDefault="00F04A59" w:rsidP="00F04A59">
      <w:pPr>
        <w:jc w:val="center"/>
        <w:rPr>
          <w:rFonts w:ascii="Arial" w:hAnsi="Arial" w:cs="Arial"/>
          <w:b/>
          <w:sz w:val="18"/>
          <w:szCs w:val="18"/>
          <w:u w:val="single"/>
          <w:lang w:val="es-ES_tradnl"/>
        </w:rPr>
      </w:pPr>
      <w:r w:rsidRPr="00F04A59">
        <w:rPr>
          <w:rFonts w:asciiTheme="minorHAnsi" w:hAnsiTheme="minorHAnsi" w:cs="Arial"/>
          <w:bCs/>
          <w:szCs w:val="22"/>
          <w:lang w:val="es-ES_tradnl"/>
        </w:rPr>
        <w:t>Confirmaremos el alojamiento, una vez publicadas las listas de jugadores admitidos RFEG</w:t>
      </w:r>
    </w:p>
    <w:sectPr w:rsidR="00F04A59" w:rsidRPr="00F04A59" w:rsidSect="008D2A6C">
      <w:footerReference w:type="default" r:id="rId31"/>
      <w:endnotePr>
        <w:numFmt w:val="decimal"/>
      </w:endnotePr>
      <w:pgSz w:w="11905" w:h="16837"/>
      <w:pgMar w:top="426" w:right="706" w:bottom="993" w:left="1276" w:header="567" w:footer="186"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2EE8" w:rsidRDefault="00F52EE8" w:rsidP="00283071">
      <w:r>
        <w:separator/>
      </w:r>
    </w:p>
  </w:endnote>
  <w:endnote w:type="continuationSeparator" w:id="0">
    <w:p w:rsidR="00F52EE8" w:rsidRDefault="00F52EE8" w:rsidP="00283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Schoolbook">
    <w:altName w:val="Century"/>
    <w:charset w:val="00"/>
    <w:family w:val="roman"/>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Franklin Gothic Heavy">
    <w:altName w:val="Arial Black"/>
    <w:charset w:val="00"/>
    <w:family w:val="swiss"/>
    <w:pitch w:val="variable"/>
    <w:sig w:usb0="00000287" w:usb1="00000000" w:usb2="00000000" w:usb3="00000000" w:csb0="0000009F" w:csb1="00000000"/>
  </w:font>
  <w:font w:name="GeoSlab703 Lt BT">
    <w:altName w:val="Bookman Old Style"/>
    <w:charset w:val="00"/>
    <w:family w:val="roman"/>
    <w:pitch w:val="variable"/>
    <w:sig w:usb0="00000007" w:usb1="00000000" w:usb2="00000000" w:usb3="00000000" w:csb0="00000011" w:csb1="00000000"/>
  </w:font>
  <w:font w:name="Humanst521 Lt BT">
    <w:altName w:val="Century"/>
    <w:charset w:val="00"/>
    <w:family w:val="roman"/>
    <w:pitch w:val="variable"/>
    <w:sig w:usb0="00000007" w:usb1="00000000" w:usb2="00000000" w:usb3="00000000" w:csb0="00000011" w:csb1="00000000"/>
  </w:font>
  <w:font w:name="Humanst521 Cn BT">
    <w:altName w:val="Arial Narrow"/>
    <w:charset w:val="00"/>
    <w:family w:val="swiss"/>
    <w:pitch w:val="variable"/>
    <w:sig w:usb0="00000007" w:usb1="00000000" w:usb2="00000000" w:usb3="00000000" w:csb0="00000011" w:csb1="00000000"/>
  </w:font>
  <w:font w:name="AvantGarde Md BT">
    <w:altName w:val="Century Gothic"/>
    <w:charset w:val="00"/>
    <w:family w:val="swiss"/>
    <w:pitch w:val="variable"/>
    <w:sig w:usb0="00000007" w:usb1="00000000" w:usb2="00000000" w:usb3="00000000" w:csb0="00000011"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9E5" w:rsidRDefault="00532C15" w:rsidP="00CB2AFD">
    <w:pPr>
      <w:pStyle w:val="Piedepgina"/>
      <w:tabs>
        <w:tab w:val="clear" w:pos="4252"/>
        <w:tab w:val="clear" w:pos="8504"/>
        <w:tab w:val="center" w:pos="4536"/>
        <w:tab w:val="right" w:pos="9498"/>
      </w:tabs>
      <w:rPr>
        <w:rFonts w:asciiTheme="minorHAnsi" w:hAnsiTheme="minorHAnsi"/>
        <w:b/>
        <w:color w:val="0039A6"/>
        <w:sz w:val="18"/>
        <w:szCs w:val="18"/>
      </w:rPr>
    </w:pPr>
    <w:r>
      <w:rPr>
        <w:rFonts w:asciiTheme="minorHAnsi" w:hAnsiTheme="minorHAnsi"/>
        <w:b/>
        <w:noProof/>
        <w:color w:val="0039A6"/>
        <w:sz w:val="18"/>
        <w:szCs w:val="18"/>
      </w:rPr>
      <mc:AlternateContent>
        <mc:Choice Requires="wpg">
          <w:drawing>
            <wp:anchor distT="0" distB="0" distL="114300" distR="114300" simplePos="0" relativeHeight="251660288" behindDoc="0" locked="0" layoutInCell="0" allowOverlap="1">
              <wp:simplePos x="0" y="0"/>
              <wp:positionH relativeFrom="page">
                <wp:posOffset>76200</wp:posOffset>
              </wp:positionH>
              <wp:positionV relativeFrom="page">
                <wp:posOffset>10182225</wp:posOffset>
              </wp:positionV>
              <wp:extent cx="7543800" cy="680720"/>
              <wp:effectExtent l="0" t="0" r="22225" b="5080"/>
              <wp:wrapNone/>
              <wp:docPr id="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43800" cy="680720"/>
                        <a:chOff x="8" y="9"/>
                        <a:chExt cx="15823" cy="1439"/>
                      </a:xfrm>
                    </wpg:grpSpPr>
                    <wps:wsp>
                      <wps:cNvPr id="3" name="AutoShape 2"/>
                      <wps:cNvCnPr>
                        <a:cxnSpLocks noChangeShapeType="1"/>
                      </wps:cNvCnPr>
                      <wps:spPr bwMode="auto">
                        <a:xfrm>
                          <a:off x="9" y="1431"/>
                          <a:ext cx="15822" cy="0"/>
                        </a:xfrm>
                        <a:prstGeom prst="straightConnector1">
                          <a:avLst/>
                        </a:prstGeom>
                        <a:noFill/>
                        <a:ln w="9525">
                          <a:solidFill>
                            <a:schemeClr val="accent5">
                              <a:lumMod val="75000"/>
                              <a:lumOff val="0"/>
                            </a:schemeClr>
                          </a:solidFill>
                          <a:round/>
                          <a:headEnd/>
                          <a:tailEnd/>
                        </a:ln>
                        <a:extLst>
                          <a:ext uri="{909E8E84-426E-40DD-AFC4-6F175D3DCCD1}">
                            <a14:hiddenFill xmlns:a14="http://schemas.microsoft.com/office/drawing/2010/main">
                              <a:noFill/>
                            </a14:hiddenFill>
                          </a:ext>
                        </a:extLst>
                      </wps:spPr>
                      <wps:bodyPr/>
                    </wps:wsp>
                    <wps:wsp>
                      <wps:cNvPr id="5" name="Rectangle 3"/>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0</wp14:pctHeight>
              </wp14:sizeRelV>
            </wp:anchor>
          </w:drawing>
        </mc:Choice>
        <mc:Fallback>
          <w:pict>
            <v:group id="Group 1" o:spid="_x0000_s1026" style="position:absolute;margin-left:6pt;margin-top:801.75pt;width:594pt;height:53.6pt;flip:y;z-index:251660288;mso-width-percent:1000;mso-position-horizontal-relative:page;mso-position-vertical-relative:page;mso-width-percent:10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" o:allowincell="f">
              <v:shapetype id="_x0000_t32" coordsize="21600,21600" o:spt="32" o:oned="t" path="m,l21600,21600e" filled="f">
                <v:path arrowok="t" fillok="f" o:connecttype="none"/>
                <o:lock v:ext="edit" shapetype="t"/>
              </v:shapetype>
              <v:shape id="AutoShape 2"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eQlsr4AAADaAAAADwAAAGRycy9kb3ducmV2LnhtbESPSwvCMBCE74L/IazgTVMfSKlGEVEQ&#10;D4Kv+9KsbbXZlCZq/fdGEDwOM/MNM1s0phRPql1hWcGgH4EgTq0uOFNwPm16MQjnkTWWlknBmxws&#10;5u3WDBNtX3yg59FnIkDYJagg975KpHRpTgZd31bEwbva2qAPss6krvEV4KaUwyiaSIMFh4UcK1rl&#10;lN6PD6PgcrvZ9UDvx+n6reWhiHfmvEOlup1mOQXhqfH/8K+91QpG8L0SboCcf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x5CWyvgAAANoAAAAPAAAAAAAAAAAAAAAAAKEC&#10;AABkcnMvZG93bnJldi54bWxQSwUGAAAAAAQABAD5AAAAjAMAAAAA&#10;" strokecolor="#31849b [2408]"/>
              <v:rect id="Rectangle 3"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lHcMA&#10;AADaAAAADwAAAGRycy9kb3ducmV2LnhtbESPQWvCQBSE74L/YXlCL6KbFpQSsxERpKEUxNh6fmRf&#10;k9Ds25jdJum/dwWhx2FmvmGS7Wga0VPnassKnpcRCOLC6ppLBZ/nw+IVhPPIGhvLpOCPHGzT6STB&#10;WNuBT9TnvhQBwi5GBZX3bSylKyoy6Ja2JQ7et+0M+iC7UuoOhwA3jXyJorU0WHNYqLClfUXFT/5r&#10;FAzFsb+cP97kcX7JLF+z6z7/elfqaTbuNiA8jf4//GhnWsEK7lfCDZ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lHcMAAADaAAAADwAAAAAAAAAAAAAAAACYAgAAZHJzL2Rv&#10;d25yZXYueG1sUEsFBgAAAAAEAAQA9QAAAIgDAAAAAA==&#10;" filled="f" stroked="f"/>
              <w10:wrap anchorx="page" anchory="page"/>
            </v:group>
          </w:pict>
        </mc:Fallback>
      </mc:AlternateContent>
    </w:r>
    <w:r w:rsidR="001C39E5" w:rsidRPr="00E526A7">
      <w:rPr>
        <w:rFonts w:asciiTheme="majorHAnsi" w:hAnsiTheme="majorHAnsi" w:cstheme="majorHAnsi"/>
        <w:b/>
        <w:color w:val="0039A6"/>
        <w:sz w:val="18"/>
        <w:szCs w:val="18"/>
      </w:rPr>
      <w:t xml:space="preserve">Página </w:t>
    </w:r>
    <w:r w:rsidR="002105F0" w:rsidRPr="00E526A7">
      <w:rPr>
        <w:rFonts w:asciiTheme="minorHAnsi" w:hAnsiTheme="minorHAnsi"/>
        <w:b/>
        <w:color w:val="0039A6"/>
        <w:sz w:val="18"/>
        <w:szCs w:val="18"/>
      </w:rPr>
      <w:fldChar w:fldCharType="begin"/>
    </w:r>
    <w:r w:rsidR="001C39E5" w:rsidRPr="00E526A7">
      <w:rPr>
        <w:rFonts w:asciiTheme="minorHAnsi" w:hAnsiTheme="minorHAnsi"/>
        <w:b/>
        <w:color w:val="0039A6"/>
        <w:sz w:val="18"/>
        <w:szCs w:val="18"/>
      </w:rPr>
      <w:instrText xml:space="preserve"> PAGE   \* MERGEFORMAT </w:instrText>
    </w:r>
    <w:r w:rsidR="002105F0" w:rsidRPr="00E526A7">
      <w:rPr>
        <w:rFonts w:asciiTheme="minorHAnsi" w:hAnsiTheme="minorHAnsi"/>
        <w:b/>
        <w:color w:val="0039A6"/>
        <w:sz w:val="18"/>
        <w:szCs w:val="18"/>
      </w:rPr>
      <w:fldChar w:fldCharType="separate"/>
    </w:r>
    <w:r w:rsidR="00AE17EC" w:rsidRPr="00AE17EC">
      <w:rPr>
        <w:rFonts w:asciiTheme="majorHAnsi" w:hAnsiTheme="majorHAnsi" w:cstheme="majorHAnsi"/>
        <w:b/>
        <w:noProof/>
        <w:color w:val="0039A6"/>
        <w:sz w:val="18"/>
        <w:szCs w:val="18"/>
      </w:rPr>
      <w:t>1</w:t>
    </w:r>
    <w:r w:rsidR="002105F0" w:rsidRPr="00E526A7">
      <w:rPr>
        <w:rFonts w:asciiTheme="minorHAnsi" w:hAnsiTheme="minorHAnsi"/>
        <w:b/>
        <w:color w:val="0039A6"/>
        <w:sz w:val="18"/>
        <w:szCs w:val="18"/>
      </w:rPr>
      <w:fldChar w:fldCharType="end"/>
    </w:r>
    <w:r w:rsidR="001C39E5">
      <w:rPr>
        <w:rFonts w:asciiTheme="minorHAnsi" w:hAnsiTheme="minorHAnsi"/>
        <w:b/>
        <w:color w:val="0039A6"/>
        <w:sz w:val="18"/>
        <w:szCs w:val="18"/>
      </w:rPr>
      <w:tab/>
    </w:r>
    <w:r w:rsidR="00F04A59">
      <w:rPr>
        <w:rFonts w:asciiTheme="majorHAnsi" w:hAnsiTheme="majorHAnsi" w:cstheme="majorHAnsi"/>
        <w:b/>
        <w:color w:val="0039A6"/>
        <w:sz w:val="18"/>
        <w:szCs w:val="18"/>
      </w:rPr>
      <w:t xml:space="preserve">Circular RFEG nº </w:t>
    </w:r>
    <w:r>
      <w:rPr>
        <w:rFonts w:asciiTheme="majorHAnsi" w:hAnsiTheme="majorHAnsi" w:cstheme="majorHAnsi"/>
        <w:b/>
        <w:color w:val="0039A6"/>
        <w:sz w:val="18"/>
        <w:szCs w:val="18"/>
      </w:rPr>
      <w:t>05</w:t>
    </w:r>
    <w:r w:rsidR="003B1BD2">
      <w:rPr>
        <w:rFonts w:asciiTheme="majorHAnsi" w:hAnsiTheme="majorHAnsi" w:cstheme="majorHAnsi"/>
        <w:b/>
        <w:color w:val="0039A6"/>
        <w:sz w:val="18"/>
        <w:szCs w:val="18"/>
      </w:rPr>
      <w:t>/2015</w:t>
    </w:r>
    <w:r w:rsidR="001C39E5">
      <w:rPr>
        <w:rFonts w:asciiTheme="majorHAnsi" w:hAnsiTheme="majorHAnsi" w:cstheme="majorHAnsi"/>
        <w:b/>
        <w:color w:val="0039A6"/>
        <w:sz w:val="18"/>
        <w:szCs w:val="18"/>
      </w:rPr>
      <w:tab/>
    </w:r>
    <w:r w:rsidR="00626243">
      <w:rPr>
        <w:rFonts w:asciiTheme="majorHAnsi" w:hAnsiTheme="majorHAnsi" w:cstheme="majorHAnsi"/>
        <w:b/>
        <w:color w:val="0039A6"/>
        <w:sz w:val="18"/>
        <w:szCs w:val="18"/>
      </w:rPr>
      <w:t>30</w:t>
    </w:r>
    <w:r w:rsidR="003B1BD2">
      <w:rPr>
        <w:rFonts w:asciiTheme="majorHAnsi" w:hAnsiTheme="majorHAnsi" w:cstheme="majorHAnsi"/>
        <w:b/>
        <w:color w:val="0039A6"/>
        <w:sz w:val="18"/>
        <w:szCs w:val="18"/>
      </w:rPr>
      <w:t>/01/2015</w:t>
    </w:r>
  </w:p>
  <w:p w:rsidR="001C39E5" w:rsidRDefault="001C39E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2EE8" w:rsidRDefault="00F52EE8" w:rsidP="00283071">
      <w:r>
        <w:separator/>
      </w:r>
    </w:p>
  </w:footnote>
  <w:footnote w:type="continuationSeparator" w:id="0">
    <w:p w:rsidR="00F52EE8" w:rsidRDefault="00F52EE8" w:rsidP="002830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5AB2"/>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
    <w:nsid w:val="02DE2CF1"/>
    <w:multiLevelType w:val="hybridMultilevel"/>
    <w:tmpl w:val="AAFAD8CE"/>
    <w:lvl w:ilvl="0" w:tplc="0BAC23AE">
      <w:start w:val="3"/>
      <w:numFmt w:val="bullet"/>
      <w:lvlText w:val="-"/>
      <w:lvlJc w:val="left"/>
      <w:pPr>
        <w:tabs>
          <w:tab w:val="num" w:pos="4650"/>
        </w:tabs>
        <w:ind w:left="4650" w:hanging="360"/>
      </w:pPr>
      <w:rPr>
        <w:rFonts w:ascii="Times New Roman" w:hAnsi="Times New Roman"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
    <w:nsid w:val="09496356"/>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3">
    <w:nsid w:val="0AF16A95"/>
    <w:multiLevelType w:val="singleLevel"/>
    <w:tmpl w:val="2B887D14"/>
    <w:lvl w:ilvl="0">
      <w:numFmt w:val="bullet"/>
      <w:lvlText w:val="-"/>
      <w:lvlJc w:val="left"/>
      <w:pPr>
        <w:tabs>
          <w:tab w:val="num" w:pos="360"/>
        </w:tabs>
        <w:ind w:left="360" w:hanging="360"/>
      </w:pPr>
      <w:rPr>
        <w:rFonts w:hint="default"/>
      </w:rPr>
    </w:lvl>
  </w:abstractNum>
  <w:abstractNum w:abstractNumId="4">
    <w:nsid w:val="0DC736EC"/>
    <w:multiLevelType w:val="hybridMultilevel"/>
    <w:tmpl w:val="75D4A192"/>
    <w:lvl w:ilvl="0" w:tplc="0C0A0001">
      <w:start w:val="1"/>
      <w:numFmt w:val="bullet"/>
      <w:lvlText w:val=""/>
      <w:lvlJc w:val="left"/>
      <w:pPr>
        <w:ind w:left="3130" w:hanging="360"/>
      </w:pPr>
      <w:rPr>
        <w:rFonts w:ascii="Symbol" w:hAnsi="Symbol" w:hint="default"/>
      </w:rPr>
    </w:lvl>
    <w:lvl w:ilvl="1" w:tplc="0C0A0003" w:tentative="1">
      <w:start w:val="1"/>
      <w:numFmt w:val="bullet"/>
      <w:lvlText w:val="o"/>
      <w:lvlJc w:val="left"/>
      <w:pPr>
        <w:ind w:left="3850" w:hanging="360"/>
      </w:pPr>
      <w:rPr>
        <w:rFonts w:ascii="Courier New" w:hAnsi="Courier New" w:cs="Courier New" w:hint="default"/>
      </w:rPr>
    </w:lvl>
    <w:lvl w:ilvl="2" w:tplc="0C0A0005" w:tentative="1">
      <w:start w:val="1"/>
      <w:numFmt w:val="bullet"/>
      <w:lvlText w:val=""/>
      <w:lvlJc w:val="left"/>
      <w:pPr>
        <w:ind w:left="4570" w:hanging="360"/>
      </w:pPr>
      <w:rPr>
        <w:rFonts w:ascii="Wingdings" w:hAnsi="Wingdings" w:hint="default"/>
      </w:rPr>
    </w:lvl>
    <w:lvl w:ilvl="3" w:tplc="0C0A0001" w:tentative="1">
      <w:start w:val="1"/>
      <w:numFmt w:val="bullet"/>
      <w:lvlText w:val=""/>
      <w:lvlJc w:val="left"/>
      <w:pPr>
        <w:ind w:left="5290" w:hanging="360"/>
      </w:pPr>
      <w:rPr>
        <w:rFonts w:ascii="Symbol" w:hAnsi="Symbol" w:hint="default"/>
      </w:rPr>
    </w:lvl>
    <w:lvl w:ilvl="4" w:tplc="0C0A0003" w:tentative="1">
      <w:start w:val="1"/>
      <w:numFmt w:val="bullet"/>
      <w:lvlText w:val="o"/>
      <w:lvlJc w:val="left"/>
      <w:pPr>
        <w:ind w:left="6010" w:hanging="360"/>
      </w:pPr>
      <w:rPr>
        <w:rFonts w:ascii="Courier New" w:hAnsi="Courier New" w:cs="Courier New" w:hint="default"/>
      </w:rPr>
    </w:lvl>
    <w:lvl w:ilvl="5" w:tplc="0C0A0005" w:tentative="1">
      <w:start w:val="1"/>
      <w:numFmt w:val="bullet"/>
      <w:lvlText w:val=""/>
      <w:lvlJc w:val="left"/>
      <w:pPr>
        <w:ind w:left="6730" w:hanging="360"/>
      </w:pPr>
      <w:rPr>
        <w:rFonts w:ascii="Wingdings" w:hAnsi="Wingdings" w:hint="default"/>
      </w:rPr>
    </w:lvl>
    <w:lvl w:ilvl="6" w:tplc="0C0A0001" w:tentative="1">
      <w:start w:val="1"/>
      <w:numFmt w:val="bullet"/>
      <w:lvlText w:val=""/>
      <w:lvlJc w:val="left"/>
      <w:pPr>
        <w:ind w:left="7450" w:hanging="360"/>
      </w:pPr>
      <w:rPr>
        <w:rFonts w:ascii="Symbol" w:hAnsi="Symbol" w:hint="default"/>
      </w:rPr>
    </w:lvl>
    <w:lvl w:ilvl="7" w:tplc="0C0A0003" w:tentative="1">
      <w:start w:val="1"/>
      <w:numFmt w:val="bullet"/>
      <w:lvlText w:val="o"/>
      <w:lvlJc w:val="left"/>
      <w:pPr>
        <w:ind w:left="8170" w:hanging="360"/>
      </w:pPr>
      <w:rPr>
        <w:rFonts w:ascii="Courier New" w:hAnsi="Courier New" w:cs="Courier New" w:hint="default"/>
      </w:rPr>
    </w:lvl>
    <w:lvl w:ilvl="8" w:tplc="0C0A0005" w:tentative="1">
      <w:start w:val="1"/>
      <w:numFmt w:val="bullet"/>
      <w:lvlText w:val=""/>
      <w:lvlJc w:val="left"/>
      <w:pPr>
        <w:ind w:left="8890" w:hanging="360"/>
      </w:pPr>
      <w:rPr>
        <w:rFonts w:ascii="Wingdings" w:hAnsi="Wingdings" w:hint="default"/>
      </w:rPr>
    </w:lvl>
  </w:abstractNum>
  <w:abstractNum w:abstractNumId="5">
    <w:nsid w:val="1020433E"/>
    <w:multiLevelType w:val="hybridMultilevel"/>
    <w:tmpl w:val="EAB6E080"/>
    <w:lvl w:ilvl="0" w:tplc="0C0A0001">
      <w:start w:val="1"/>
      <w:numFmt w:val="bullet"/>
      <w:lvlText w:val=""/>
      <w:lvlJc w:val="left"/>
      <w:pPr>
        <w:tabs>
          <w:tab w:val="num" w:pos="60"/>
        </w:tabs>
        <w:ind w:left="60" w:hanging="360"/>
      </w:pPr>
      <w:rPr>
        <w:rFonts w:ascii="Symbol" w:hAnsi="Symbol" w:hint="default"/>
      </w:rPr>
    </w:lvl>
    <w:lvl w:ilvl="1" w:tplc="0C0A0003" w:tentative="1">
      <w:start w:val="1"/>
      <w:numFmt w:val="bullet"/>
      <w:lvlText w:val="o"/>
      <w:lvlJc w:val="left"/>
      <w:pPr>
        <w:tabs>
          <w:tab w:val="num" w:pos="780"/>
        </w:tabs>
        <w:ind w:left="780" w:hanging="360"/>
      </w:pPr>
      <w:rPr>
        <w:rFonts w:ascii="Courier New" w:hAnsi="Courier New" w:cs="Courier New" w:hint="default"/>
      </w:rPr>
    </w:lvl>
    <w:lvl w:ilvl="2" w:tplc="0C0A0005" w:tentative="1">
      <w:start w:val="1"/>
      <w:numFmt w:val="bullet"/>
      <w:lvlText w:val=""/>
      <w:lvlJc w:val="left"/>
      <w:pPr>
        <w:tabs>
          <w:tab w:val="num" w:pos="1500"/>
        </w:tabs>
        <w:ind w:left="1500" w:hanging="360"/>
      </w:pPr>
      <w:rPr>
        <w:rFonts w:ascii="Wingdings" w:hAnsi="Wingdings" w:hint="default"/>
      </w:rPr>
    </w:lvl>
    <w:lvl w:ilvl="3" w:tplc="0C0A0001" w:tentative="1">
      <w:start w:val="1"/>
      <w:numFmt w:val="bullet"/>
      <w:lvlText w:val=""/>
      <w:lvlJc w:val="left"/>
      <w:pPr>
        <w:tabs>
          <w:tab w:val="num" w:pos="2220"/>
        </w:tabs>
        <w:ind w:left="2220" w:hanging="360"/>
      </w:pPr>
      <w:rPr>
        <w:rFonts w:ascii="Symbol" w:hAnsi="Symbol" w:hint="default"/>
      </w:rPr>
    </w:lvl>
    <w:lvl w:ilvl="4" w:tplc="0C0A0003" w:tentative="1">
      <w:start w:val="1"/>
      <w:numFmt w:val="bullet"/>
      <w:lvlText w:val="o"/>
      <w:lvlJc w:val="left"/>
      <w:pPr>
        <w:tabs>
          <w:tab w:val="num" w:pos="2940"/>
        </w:tabs>
        <w:ind w:left="2940" w:hanging="360"/>
      </w:pPr>
      <w:rPr>
        <w:rFonts w:ascii="Courier New" w:hAnsi="Courier New" w:cs="Courier New" w:hint="default"/>
      </w:rPr>
    </w:lvl>
    <w:lvl w:ilvl="5" w:tplc="0C0A0005" w:tentative="1">
      <w:start w:val="1"/>
      <w:numFmt w:val="bullet"/>
      <w:lvlText w:val=""/>
      <w:lvlJc w:val="left"/>
      <w:pPr>
        <w:tabs>
          <w:tab w:val="num" w:pos="3660"/>
        </w:tabs>
        <w:ind w:left="3660" w:hanging="360"/>
      </w:pPr>
      <w:rPr>
        <w:rFonts w:ascii="Wingdings" w:hAnsi="Wingdings" w:hint="default"/>
      </w:rPr>
    </w:lvl>
    <w:lvl w:ilvl="6" w:tplc="0C0A0001" w:tentative="1">
      <w:start w:val="1"/>
      <w:numFmt w:val="bullet"/>
      <w:lvlText w:val=""/>
      <w:lvlJc w:val="left"/>
      <w:pPr>
        <w:tabs>
          <w:tab w:val="num" w:pos="4380"/>
        </w:tabs>
        <w:ind w:left="4380" w:hanging="360"/>
      </w:pPr>
      <w:rPr>
        <w:rFonts w:ascii="Symbol" w:hAnsi="Symbol" w:hint="default"/>
      </w:rPr>
    </w:lvl>
    <w:lvl w:ilvl="7" w:tplc="0C0A0003" w:tentative="1">
      <w:start w:val="1"/>
      <w:numFmt w:val="bullet"/>
      <w:lvlText w:val="o"/>
      <w:lvlJc w:val="left"/>
      <w:pPr>
        <w:tabs>
          <w:tab w:val="num" w:pos="5100"/>
        </w:tabs>
        <w:ind w:left="5100" w:hanging="360"/>
      </w:pPr>
      <w:rPr>
        <w:rFonts w:ascii="Courier New" w:hAnsi="Courier New" w:cs="Courier New" w:hint="default"/>
      </w:rPr>
    </w:lvl>
    <w:lvl w:ilvl="8" w:tplc="0C0A0005" w:tentative="1">
      <w:start w:val="1"/>
      <w:numFmt w:val="bullet"/>
      <w:lvlText w:val=""/>
      <w:lvlJc w:val="left"/>
      <w:pPr>
        <w:tabs>
          <w:tab w:val="num" w:pos="5820"/>
        </w:tabs>
        <w:ind w:left="5820" w:hanging="360"/>
      </w:pPr>
      <w:rPr>
        <w:rFonts w:ascii="Wingdings" w:hAnsi="Wingdings" w:hint="default"/>
      </w:rPr>
    </w:lvl>
  </w:abstractNum>
  <w:abstractNum w:abstractNumId="6">
    <w:nsid w:val="161B3775"/>
    <w:multiLevelType w:val="hybridMultilevel"/>
    <w:tmpl w:val="BAA00F92"/>
    <w:lvl w:ilvl="0" w:tplc="E70E8474">
      <w:start w:val="4"/>
      <w:numFmt w:val="bullet"/>
      <w:lvlText w:val="-"/>
      <w:lvlJc w:val="left"/>
      <w:pPr>
        <w:ind w:left="720" w:hanging="360"/>
      </w:pPr>
      <w:rPr>
        <w:rFonts w:ascii="Calibri" w:eastAsia="Times New Roman" w:hAnsi="Calibri"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17C47B65"/>
    <w:multiLevelType w:val="hybridMultilevel"/>
    <w:tmpl w:val="581CA502"/>
    <w:lvl w:ilvl="0" w:tplc="0C0A0001">
      <w:start w:val="1"/>
      <w:numFmt w:val="bullet"/>
      <w:lvlText w:val=""/>
      <w:lvlJc w:val="left"/>
      <w:pPr>
        <w:tabs>
          <w:tab w:val="num" w:pos="2840"/>
        </w:tabs>
        <w:ind w:left="2840" w:hanging="360"/>
      </w:pPr>
      <w:rPr>
        <w:rFonts w:ascii="Symbol" w:hAnsi="Symbol" w:hint="default"/>
      </w:rPr>
    </w:lvl>
    <w:lvl w:ilvl="1" w:tplc="0C0A0003" w:tentative="1">
      <w:start w:val="1"/>
      <w:numFmt w:val="bullet"/>
      <w:lvlText w:val="o"/>
      <w:lvlJc w:val="left"/>
      <w:pPr>
        <w:tabs>
          <w:tab w:val="num" w:pos="3560"/>
        </w:tabs>
        <w:ind w:left="3560" w:hanging="360"/>
      </w:pPr>
      <w:rPr>
        <w:rFonts w:ascii="Courier New" w:hAnsi="Courier New" w:cs="Courier New" w:hint="default"/>
      </w:rPr>
    </w:lvl>
    <w:lvl w:ilvl="2" w:tplc="0C0A0005" w:tentative="1">
      <w:start w:val="1"/>
      <w:numFmt w:val="bullet"/>
      <w:lvlText w:val=""/>
      <w:lvlJc w:val="left"/>
      <w:pPr>
        <w:tabs>
          <w:tab w:val="num" w:pos="4280"/>
        </w:tabs>
        <w:ind w:left="4280" w:hanging="360"/>
      </w:pPr>
      <w:rPr>
        <w:rFonts w:ascii="Wingdings" w:hAnsi="Wingdings" w:hint="default"/>
      </w:rPr>
    </w:lvl>
    <w:lvl w:ilvl="3" w:tplc="0C0A0001" w:tentative="1">
      <w:start w:val="1"/>
      <w:numFmt w:val="bullet"/>
      <w:lvlText w:val=""/>
      <w:lvlJc w:val="left"/>
      <w:pPr>
        <w:tabs>
          <w:tab w:val="num" w:pos="5000"/>
        </w:tabs>
        <w:ind w:left="5000" w:hanging="360"/>
      </w:pPr>
      <w:rPr>
        <w:rFonts w:ascii="Symbol" w:hAnsi="Symbol" w:hint="default"/>
      </w:rPr>
    </w:lvl>
    <w:lvl w:ilvl="4" w:tplc="0C0A0003" w:tentative="1">
      <w:start w:val="1"/>
      <w:numFmt w:val="bullet"/>
      <w:lvlText w:val="o"/>
      <w:lvlJc w:val="left"/>
      <w:pPr>
        <w:tabs>
          <w:tab w:val="num" w:pos="5720"/>
        </w:tabs>
        <w:ind w:left="5720" w:hanging="360"/>
      </w:pPr>
      <w:rPr>
        <w:rFonts w:ascii="Courier New" w:hAnsi="Courier New" w:cs="Courier New" w:hint="default"/>
      </w:rPr>
    </w:lvl>
    <w:lvl w:ilvl="5" w:tplc="0C0A0005" w:tentative="1">
      <w:start w:val="1"/>
      <w:numFmt w:val="bullet"/>
      <w:lvlText w:val=""/>
      <w:lvlJc w:val="left"/>
      <w:pPr>
        <w:tabs>
          <w:tab w:val="num" w:pos="6440"/>
        </w:tabs>
        <w:ind w:left="6440" w:hanging="360"/>
      </w:pPr>
      <w:rPr>
        <w:rFonts w:ascii="Wingdings" w:hAnsi="Wingdings" w:hint="default"/>
      </w:rPr>
    </w:lvl>
    <w:lvl w:ilvl="6" w:tplc="0C0A0001" w:tentative="1">
      <w:start w:val="1"/>
      <w:numFmt w:val="bullet"/>
      <w:lvlText w:val=""/>
      <w:lvlJc w:val="left"/>
      <w:pPr>
        <w:tabs>
          <w:tab w:val="num" w:pos="7160"/>
        </w:tabs>
        <w:ind w:left="7160" w:hanging="360"/>
      </w:pPr>
      <w:rPr>
        <w:rFonts w:ascii="Symbol" w:hAnsi="Symbol" w:hint="default"/>
      </w:rPr>
    </w:lvl>
    <w:lvl w:ilvl="7" w:tplc="0C0A0003" w:tentative="1">
      <w:start w:val="1"/>
      <w:numFmt w:val="bullet"/>
      <w:lvlText w:val="o"/>
      <w:lvlJc w:val="left"/>
      <w:pPr>
        <w:tabs>
          <w:tab w:val="num" w:pos="7880"/>
        </w:tabs>
        <w:ind w:left="7880" w:hanging="360"/>
      </w:pPr>
      <w:rPr>
        <w:rFonts w:ascii="Courier New" w:hAnsi="Courier New" w:cs="Courier New" w:hint="default"/>
      </w:rPr>
    </w:lvl>
    <w:lvl w:ilvl="8" w:tplc="0C0A0005" w:tentative="1">
      <w:start w:val="1"/>
      <w:numFmt w:val="bullet"/>
      <w:lvlText w:val=""/>
      <w:lvlJc w:val="left"/>
      <w:pPr>
        <w:tabs>
          <w:tab w:val="num" w:pos="8600"/>
        </w:tabs>
        <w:ind w:left="8600" w:hanging="360"/>
      </w:pPr>
      <w:rPr>
        <w:rFonts w:ascii="Wingdings" w:hAnsi="Wingdings" w:hint="default"/>
      </w:rPr>
    </w:lvl>
  </w:abstractNum>
  <w:abstractNum w:abstractNumId="8">
    <w:nsid w:val="18D01D45"/>
    <w:multiLevelType w:val="hybridMultilevel"/>
    <w:tmpl w:val="9CEA5ACE"/>
    <w:lvl w:ilvl="0" w:tplc="0C0A0001">
      <w:start w:val="1"/>
      <w:numFmt w:val="bullet"/>
      <w:lvlText w:val=""/>
      <w:lvlJc w:val="left"/>
      <w:pPr>
        <w:ind w:left="3240" w:hanging="360"/>
      </w:pPr>
      <w:rPr>
        <w:rFonts w:ascii="Symbol" w:hAnsi="Symbol" w:hint="default"/>
      </w:rPr>
    </w:lvl>
    <w:lvl w:ilvl="1" w:tplc="0C0A0003" w:tentative="1">
      <w:start w:val="1"/>
      <w:numFmt w:val="bullet"/>
      <w:lvlText w:val="o"/>
      <w:lvlJc w:val="left"/>
      <w:pPr>
        <w:ind w:left="3960" w:hanging="360"/>
      </w:pPr>
      <w:rPr>
        <w:rFonts w:ascii="Courier New" w:hAnsi="Courier New" w:cs="Courier New" w:hint="default"/>
      </w:rPr>
    </w:lvl>
    <w:lvl w:ilvl="2" w:tplc="0C0A0005" w:tentative="1">
      <w:start w:val="1"/>
      <w:numFmt w:val="bullet"/>
      <w:lvlText w:val=""/>
      <w:lvlJc w:val="left"/>
      <w:pPr>
        <w:ind w:left="4680" w:hanging="360"/>
      </w:pPr>
      <w:rPr>
        <w:rFonts w:ascii="Wingdings" w:hAnsi="Wingdings" w:hint="default"/>
      </w:rPr>
    </w:lvl>
    <w:lvl w:ilvl="3" w:tplc="0C0A0001" w:tentative="1">
      <w:start w:val="1"/>
      <w:numFmt w:val="bullet"/>
      <w:lvlText w:val=""/>
      <w:lvlJc w:val="left"/>
      <w:pPr>
        <w:ind w:left="5400" w:hanging="360"/>
      </w:pPr>
      <w:rPr>
        <w:rFonts w:ascii="Symbol" w:hAnsi="Symbol" w:hint="default"/>
      </w:rPr>
    </w:lvl>
    <w:lvl w:ilvl="4" w:tplc="0C0A0003" w:tentative="1">
      <w:start w:val="1"/>
      <w:numFmt w:val="bullet"/>
      <w:lvlText w:val="o"/>
      <w:lvlJc w:val="left"/>
      <w:pPr>
        <w:ind w:left="6120" w:hanging="360"/>
      </w:pPr>
      <w:rPr>
        <w:rFonts w:ascii="Courier New" w:hAnsi="Courier New" w:cs="Courier New" w:hint="default"/>
      </w:rPr>
    </w:lvl>
    <w:lvl w:ilvl="5" w:tplc="0C0A0005" w:tentative="1">
      <w:start w:val="1"/>
      <w:numFmt w:val="bullet"/>
      <w:lvlText w:val=""/>
      <w:lvlJc w:val="left"/>
      <w:pPr>
        <w:ind w:left="6840" w:hanging="360"/>
      </w:pPr>
      <w:rPr>
        <w:rFonts w:ascii="Wingdings" w:hAnsi="Wingdings" w:hint="default"/>
      </w:rPr>
    </w:lvl>
    <w:lvl w:ilvl="6" w:tplc="0C0A0001" w:tentative="1">
      <w:start w:val="1"/>
      <w:numFmt w:val="bullet"/>
      <w:lvlText w:val=""/>
      <w:lvlJc w:val="left"/>
      <w:pPr>
        <w:ind w:left="7560" w:hanging="360"/>
      </w:pPr>
      <w:rPr>
        <w:rFonts w:ascii="Symbol" w:hAnsi="Symbol" w:hint="default"/>
      </w:rPr>
    </w:lvl>
    <w:lvl w:ilvl="7" w:tplc="0C0A0003" w:tentative="1">
      <w:start w:val="1"/>
      <w:numFmt w:val="bullet"/>
      <w:lvlText w:val="o"/>
      <w:lvlJc w:val="left"/>
      <w:pPr>
        <w:ind w:left="8280" w:hanging="360"/>
      </w:pPr>
      <w:rPr>
        <w:rFonts w:ascii="Courier New" w:hAnsi="Courier New" w:cs="Courier New" w:hint="default"/>
      </w:rPr>
    </w:lvl>
    <w:lvl w:ilvl="8" w:tplc="0C0A0005" w:tentative="1">
      <w:start w:val="1"/>
      <w:numFmt w:val="bullet"/>
      <w:lvlText w:val=""/>
      <w:lvlJc w:val="left"/>
      <w:pPr>
        <w:ind w:left="9000" w:hanging="360"/>
      </w:pPr>
      <w:rPr>
        <w:rFonts w:ascii="Wingdings" w:hAnsi="Wingdings" w:hint="default"/>
      </w:rPr>
    </w:lvl>
  </w:abstractNum>
  <w:abstractNum w:abstractNumId="9">
    <w:nsid w:val="1C983782"/>
    <w:multiLevelType w:val="hybridMultilevel"/>
    <w:tmpl w:val="56B01F6A"/>
    <w:lvl w:ilvl="0" w:tplc="2362DA5E">
      <w:start w:val="5"/>
      <w:numFmt w:val="bullet"/>
      <w:lvlText w:val="-"/>
      <w:lvlJc w:val="left"/>
      <w:pPr>
        <w:tabs>
          <w:tab w:val="num" w:pos="2840"/>
        </w:tabs>
        <w:ind w:left="2840" w:hanging="360"/>
      </w:pPr>
      <w:rPr>
        <w:rFonts w:ascii="Times New Roman" w:hAnsi="Times New Roman" w:hint="default"/>
      </w:rPr>
    </w:lvl>
    <w:lvl w:ilvl="1" w:tplc="0C0A0003" w:tentative="1">
      <w:start w:val="1"/>
      <w:numFmt w:val="bullet"/>
      <w:lvlText w:val="o"/>
      <w:lvlJc w:val="left"/>
      <w:pPr>
        <w:tabs>
          <w:tab w:val="num" w:pos="3560"/>
        </w:tabs>
        <w:ind w:left="3560" w:hanging="360"/>
      </w:pPr>
      <w:rPr>
        <w:rFonts w:ascii="Courier New" w:hAnsi="Courier New" w:cs="Courier New" w:hint="default"/>
      </w:rPr>
    </w:lvl>
    <w:lvl w:ilvl="2" w:tplc="0C0A0005" w:tentative="1">
      <w:start w:val="1"/>
      <w:numFmt w:val="bullet"/>
      <w:lvlText w:val=""/>
      <w:lvlJc w:val="left"/>
      <w:pPr>
        <w:tabs>
          <w:tab w:val="num" w:pos="4280"/>
        </w:tabs>
        <w:ind w:left="4280" w:hanging="360"/>
      </w:pPr>
      <w:rPr>
        <w:rFonts w:ascii="Wingdings" w:hAnsi="Wingdings" w:hint="default"/>
      </w:rPr>
    </w:lvl>
    <w:lvl w:ilvl="3" w:tplc="0C0A0001" w:tentative="1">
      <w:start w:val="1"/>
      <w:numFmt w:val="bullet"/>
      <w:lvlText w:val=""/>
      <w:lvlJc w:val="left"/>
      <w:pPr>
        <w:tabs>
          <w:tab w:val="num" w:pos="5000"/>
        </w:tabs>
        <w:ind w:left="5000" w:hanging="360"/>
      </w:pPr>
      <w:rPr>
        <w:rFonts w:ascii="Symbol" w:hAnsi="Symbol" w:hint="default"/>
      </w:rPr>
    </w:lvl>
    <w:lvl w:ilvl="4" w:tplc="0C0A0003" w:tentative="1">
      <w:start w:val="1"/>
      <w:numFmt w:val="bullet"/>
      <w:lvlText w:val="o"/>
      <w:lvlJc w:val="left"/>
      <w:pPr>
        <w:tabs>
          <w:tab w:val="num" w:pos="5720"/>
        </w:tabs>
        <w:ind w:left="5720" w:hanging="360"/>
      </w:pPr>
      <w:rPr>
        <w:rFonts w:ascii="Courier New" w:hAnsi="Courier New" w:cs="Courier New" w:hint="default"/>
      </w:rPr>
    </w:lvl>
    <w:lvl w:ilvl="5" w:tplc="0C0A0005" w:tentative="1">
      <w:start w:val="1"/>
      <w:numFmt w:val="bullet"/>
      <w:lvlText w:val=""/>
      <w:lvlJc w:val="left"/>
      <w:pPr>
        <w:tabs>
          <w:tab w:val="num" w:pos="6440"/>
        </w:tabs>
        <w:ind w:left="6440" w:hanging="360"/>
      </w:pPr>
      <w:rPr>
        <w:rFonts w:ascii="Wingdings" w:hAnsi="Wingdings" w:hint="default"/>
      </w:rPr>
    </w:lvl>
    <w:lvl w:ilvl="6" w:tplc="0C0A0001" w:tentative="1">
      <w:start w:val="1"/>
      <w:numFmt w:val="bullet"/>
      <w:lvlText w:val=""/>
      <w:lvlJc w:val="left"/>
      <w:pPr>
        <w:tabs>
          <w:tab w:val="num" w:pos="7160"/>
        </w:tabs>
        <w:ind w:left="7160" w:hanging="360"/>
      </w:pPr>
      <w:rPr>
        <w:rFonts w:ascii="Symbol" w:hAnsi="Symbol" w:hint="default"/>
      </w:rPr>
    </w:lvl>
    <w:lvl w:ilvl="7" w:tplc="0C0A0003" w:tentative="1">
      <w:start w:val="1"/>
      <w:numFmt w:val="bullet"/>
      <w:lvlText w:val="o"/>
      <w:lvlJc w:val="left"/>
      <w:pPr>
        <w:tabs>
          <w:tab w:val="num" w:pos="7880"/>
        </w:tabs>
        <w:ind w:left="7880" w:hanging="360"/>
      </w:pPr>
      <w:rPr>
        <w:rFonts w:ascii="Courier New" w:hAnsi="Courier New" w:cs="Courier New" w:hint="default"/>
      </w:rPr>
    </w:lvl>
    <w:lvl w:ilvl="8" w:tplc="0C0A0005" w:tentative="1">
      <w:start w:val="1"/>
      <w:numFmt w:val="bullet"/>
      <w:lvlText w:val=""/>
      <w:lvlJc w:val="left"/>
      <w:pPr>
        <w:tabs>
          <w:tab w:val="num" w:pos="8600"/>
        </w:tabs>
        <w:ind w:left="8600" w:hanging="360"/>
      </w:pPr>
      <w:rPr>
        <w:rFonts w:ascii="Wingdings" w:hAnsi="Wingdings" w:hint="default"/>
      </w:rPr>
    </w:lvl>
  </w:abstractNum>
  <w:abstractNum w:abstractNumId="10">
    <w:nsid w:val="1F094DE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1">
    <w:nsid w:val="22FC5D57"/>
    <w:multiLevelType w:val="hybridMultilevel"/>
    <w:tmpl w:val="47AE4B04"/>
    <w:lvl w:ilvl="0" w:tplc="0C0A0001">
      <w:start w:val="1"/>
      <w:numFmt w:val="bullet"/>
      <w:lvlText w:val=""/>
      <w:lvlJc w:val="left"/>
      <w:pPr>
        <w:tabs>
          <w:tab w:val="num" w:pos="2847"/>
        </w:tabs>
        <w:ind w:left="2847" w:hanging="360"/>
      </w:pPr>
      <w:rPr>
        <w:rFonts w:ascii="Symbol" w:hAnsi="Symbol" w:hint="default"/>
      </w:rPr>
    </w:lvl>
    <w:lvl w:ilvl="1" w:tplc="0C0A0003" w:tentative="1">
      <w:start w:val="1"/>
      <w:numFmt w:val="bullet"/>
      <w:lvlText w:val="o"/>
      <w:lvlJc w:val="left"/>
      <w:pPr>
        <w:tabs>
          <w:tab w:val="num" w:pos="3567"/>
        </w:tabs>
        <w:ind w:left="3567" w:hanging="360"/>
      </w:pPr>
      <w:rPr>
        <w:rFonts w:ascii="Courier New" w:hAnsi="Courier New" w:cs="Courier New" w:hint="default"/>
      </w:rPr>
    </w:lvl>
    <w:lvl w:ilvl="2" w:tplc="0C0A0005" w:tentative="1">
      <w:start w:val="1"/>
      <w:numFmt w:val="bullet"/>
      <w:lvlText w:val=""/>
      <w:lvlJc w:val="left"/>
      <w:pPr>
        <w:tabs>
          <w:tab w:val="num" w:pos="4287"/>
        </w:tabs>
        <w:ind w:left="4287" w:hanging="360"/>
      </w:pPr>
      <w:rPr>
        <w:rFonts w:ascii="Wingdings" w:hAnsi="Wingdings" w:hint="default"/>
      </w:rPr>
    </w:lvl>
    <w:lvl w:ilvl="3" w:tplc="0C0A0001" w:tentative="1">
      <w:start w:val="1"/>
      <w:numFmt w:val="bullet"/>
      <w:lvlText w:val=""/>
      <w:lvlJc w:val="left"/>
      <w:pPr>
        <w:tabs>
          <w:tab w:val="num" w:pos="5007"/>
        </w:tabs>
        <w:ind w:left="5007" w:hanging="360"/>
      </w:pPr>
      <w:rPr>
        <w:rFonts w:ascii="Symbol" w:hAnsi="Symbol" w:hint="default"/>
      </w:rPr>
    </w:lvl>
    <w:lvl w:ilvl="4" w:tplc="0C0A0003" w:tentative="1">
      <w:start w:val="1"/>
      <w:numFmt w:val="bullet"/>
      <w:lvlText w:val="o"/>
      <w:lvlJc w:val="left"/>
      <w:pPr>
        <w:tabs>
          <w:tab w:val="num" w:pos="5727"/>
        </w:tabs>
        <w:ind w:left="5727" w:hanging="360"/>
      </w:pPr>
      <w:rPr>
        <w:rFonts w:ascii="Courier New" w:hAnsi="Courier New" w:cs="Courier New" w:hint="default"/>
      </w:rPr>
    </w:lvl>
    <w:lvl w:ilvl="5" w:tplc="0C0A0005" w:tentative="1">
      <w:start w:val="1"/>
      <w:numFmt w:val="bullet"/>
      <w:lvlText w:val=""/>
      <w:lvlJc w:val="left"/>
      <w:pPr>
        <w:tabs>
          <w:tab w:val="num" w:pos="6447"/>
        </w:tabs>
        <w:ind w:left="6447" w:hanging="360"/>
      </w:pPr>
      <w:rPr>
        <w:rFonts w:ascii="Wingdings" w:hAnsi="Wingdings" w:hint="default"/>
      </w:rPr>
    </w:lvl>
    <w:lvl w:ilvl="6" w:tplc="0C0A0001" w:tentative="1">
      <w:start w:val="1"/>
      <w:numFmt w:val="bullet"/>
      <w:lvlText w:val=""/>
      <w:lvlJc w:val="left"/>
      <w:pPr>
        <w:tabs>
          <w:tab w:val="num" w:pos="7167"/>
        </w:tabs>
        <w:ind w:left="7167" w:hanging="360"/>
      </w:pPr>
      <w:rPr>
        <w:rFonts w:ascii="Symbol" w:hAnsi="Symbol" w:hint="default"/>
      </w:rPr>
    </w:lvl>
    <w:lvl w:ilvl="7" w:tplc="0C0A0003" w:tentative="1">
      <w:start w:val="1"/>
      <w:numFmt w:val="bullet"/>
      <w:lvlText w:val="o"/>
      <w:lvlJc w:val="left"/>
      <w:pPr>
        <w:tabs>
          <w:tab w:val="num" w:pos="7887"/>
        </w:tabs>
        <w:ind w:left="7887" w:hanging="360"/>
      </w:pPr>
      <w:rPr>
        <w:rFonts w:ascii="Courier New" w:hAnsi="Courier New" w:cs="Courier New" w:hint="default"/>
      </w:rPr>
    </w:lvl>
    <w:lvl w:ilvl="8" w:tplc="0C0A0005" w:tentative="1">
      <w:start w:val="1"/>
      <w:numFmt w:val="bullet"/>
      <w:lvlText w:val=""/>
      <w:lvlJc w:val="left"/>
      <w:pPr>
        <w:tabs>
          <w:tab w:val="num" w:pos="8607"/>
        </w:tabs>
        <w:ind w:left="8607" w:hanging="360"/>
      </w:pPr>
      <w:rPr>
        <w:rFonts w:ascii="Wingdings" w:hAnsi="Wingdings" w:hint="default"/>
      </w:rPr>
    </w:lvl>
  </w:abstractNum>
  <w:abstractNum w:abstractNumId="12">
    <w:nsid w:val="32EB113D"/>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3">
    <w:nsid w:val="34316F3F"/>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4">
    <w:nsid w:val="3A0C107E"/>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15">
    <w:nsid w:val="3C931862"/>
    <w:multiLevelType w:val="hybridMultilevel"/>
    <w:tmpl w:val="50846B0C"/>
    <w:lvl w:ilvl="0" w:tplc="0C0A0001">
      <w:start w:val="1"/>
      <w:numFmt w:val="bullet"/>
      <w:lvlText w:val=""/>
      <w:lvlJc w:val="left"/>
      <w:pPr>
        <w:ind w:left="2880" w:hanging="360"/>
      </w:pPr>
      <w:rPr>
        <w:rFonts w:ascii="Symbol" w:hAnsi="Symbol" w:hint="default"/>
      </w:rPr>
    </w:lvl>
    <w:lvl w:ilvl="1" w:tplc="0C0A0003" w:tentative="1">
      <w:start w:val="1"/>
      <w:numFmt w:val="bullet"/>
      <w:lvlText w:val="o"/>
      <w:lvlJc w:val="left"/>
      <w:pPr>
        <w:ind w:left="3600" w:hanging="360"/>
      </w:pPr>
      <w:rPr>
        <w:rFonts w:ascii="Courier New" w:hAnsi="Courier New" w:cs="Courier New" w:hint="default"/>
      </w:rPr>
    </w:lvl>
    <w:lvl w:ilvl="2" w:tplc="0C0A0005" w:tentative="1">
      <w:start w:val="1"/>
      <w:numFmt w:val="bullet"/>
      <w:lvlText w:val=""/>
      <w:lvlJc w:val="left"/>
      <w:pPr>
        <w:ind w:left="4320" w:hanging="360"/>
      </w:pPr>
      <w:rPr>
        <w:rFonts w:ascii="Wingdings" w:hAnsi="Wingdings" w:hint="default"/>
      </w:rPr>
    </w:lvl>
    <w:lvl w:ilvl="3" w:tplc="0C0A0001" w:tentative="1">
      <w:start w:val="1"/>
      <w:numFmt w:val="bullet"/>
      <w:lvlText w:val=""/>
      <w:lvlJc w:val="left"/>
      <w:pPr>
        <w:ind w:left="5040" w:hanging="360"/>
      </w:pPr>
      <w:rPr>
        <w:rFonts w:ascii="Symbol" w:hAnsi="Symbol" w:hint="default"/>
      </w:rPr>
    </w:lvl>
    <w:lvl w:ilvl="4" w:tplc="0C0A0003" w:tentative="1">
      <w:start w:val="1"/>
      <w:numFmt w:val="bullet"/>
      <w:lvlText w:val="o"/>
      <w:lvlJc w:val="left"/>
      <w:pPr>
        <w:ind w:left="5760" w:hanging="360"/>
      </w:pPr>
      <w:rPr>
        <w:rFonts w:ascii="Courier New" w:hAnsi="Courier New" w:cs="Courier New" w:hint="default"/>
      </w:rPr>
    </w:lvl>
    <w:lvl w:ilvl="5" w:tplc="0C0A0005" w:tentative="1">
      <w:start w:val="1"/>
      <w:numFmt w:val="bullet"/>
      <w:lvlText w:val=""/>
      <w:lvlJc w:val="left"/>
      <w:pPr>
        <w:ind w:left="6480" w:hanging="360"/>
      </w:pPr>
      <w:rPr>
        <w:rFonts w:ascii="Wingdings" w:hAnsi="Wingdings" w:hint="default"/>
      </w:rPr>
    </w:lvl>
    <w:lvl w:ilvl="6" w:tplc="0C0A0001" w:tentative="1">
      <w:start w:val="1"/>
      <w:numFmt w:val="bullet"/>
      <w:lvlText w:val=""/>
      <w:lvlJc w:val="left"/>
      <w:pPr>
        <w:ind w:left="7200" w:hanging="360"/>
      </w:pPr>
      <w:rPr>
        <w:rFonts w:ascii="Symbol" w:hAnsi="Symbol" w:hint="default"/>
      </w:rPr>
    </w:lvl>
    <w:lvl w:ilvl="7" w:tplc="0C0A0003" w:tentative="1">
      <w:start w:val="1"/>
      <w:numFmt w:val="bullet"/>
      <w:lvlText w:val="o"/>
      <w:lvlJc w:val="left"/>
      <w:pPr>
        <w:ind w:left="7920" w:hanging="360"/>
      </w:pPr>
      <w:rPr>
        <w:rFonts w:ascii="Courier New" w:hAnsi="Courier New" w:cs="Courier New" w:hint="default"/>
      </w:rPr>
    </w:lvl>
    <w:lvl w:ilvl="8" w:tplc="0C0A0005" w:tentative="1">
      <w:start w:val="1"/>
      <w:numFmt w:val="bullet"/>
      <w:lvlText w:val=""/>
      <w:lvlJc w:val="left"/>
      <w:pPr>
        <w:ind w:left="8640" w:hanging="360"/>
      </w:pPr>
      <w:rPr>
        <w:rFonts w:ascii="Wingdings" w:hAnsi="Wingdings" w:hint="default"/>
      </w:rPr>
    </w:lvl>
  </w:abstractNum>
  <w:abstractNum w:abstractNumId="16">
    <w:nsid w:val="41E4785D"/>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7">
    <w:nsid w:val="459F37CB"/>
    <w:multiLevelType w:val="hybridMultilevel"/>
    <w:tmpl w:val="D5F46BC6"/>
    <w:lvl w:ilvl="0" w:tplc="4D1A699A">
      <w:start w:val="4"/>
      <w:numFmt w:val="bullet"/>
      <w:lvlText w:val="-"/>
      <w:lvlJc w:val="left"/>
      <w:pPr>
        <w:ind w:left="720" w:hanging="360"/>
      </w:pPr>
      <w:rPr>
        <w:rFonts w:ascii="Calibri" w:eastAsia="Times New Roman" w:hAnsi="Calibri"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45D951D9"/>
    <w:multiLevelType w:val="multilevel"/>
    <w:tmpl w:val="6F1ABC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620718E"/>
    <w:multiLevelType w:val="singleLevel"/>
    <w:tmpl w:val="0BAC23AE"/>
    <w:lvl w:ilvl="0">
      <w:start w:val="3"/>
      <w:numFmt w:val="bullet"/>
      <w:lvlText w:val="-"/>
      <w:lvlJc w:val="left"/>
      <w:pPr>
        <w:tabs>
          <w:tab w:val="num" w:pos="2490"/>
        </w:tabs>
        <w:ind w:left="2490" w:hanging="360"/>
      </w:pPr>
      <w:rPr>
        <w:rFonts w:ascii="Times New Roman" w:hAnsi="Times New Roman" w:hint="default"/>
      </w:rPr>
    </w:lvl>
  </w:abstractNum>
  <w:abstractNum w:abstractNumId="20">
    <w:nsid w:val="5EFE7048"/>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1">
    <w:nsid w:val="60695F83"/>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2">
    <w:nsid w:val="61356EE9"/>
    <w:multiLevelType w:val="hybridMultilevel"/>
    <w:tmpl w:val="B4743F88"/>
    <w:lvl w:ilvl="0" w:tplc="0C0A000F">
      <w:start w:val="1"/>
      <w:numFmt w:val="decimal"/>
      <w:lvlText w:val="%1."/>
      <w:lvlJc w:val="left"/>
      <w:pPr>
        <w:ind w:left="2520" w:hanging="360"/>
      </w:pPr>
      <w:rPr>
        <w:rFonts w:hint="default"/>
      </w:rPr>
    </w:lvl>
    <w:lvl w:ilvl="1" w:tplc="0C0A0003" w:tentative="1">
      <w:start w:val="1"/>
      <w:numFmt w:val="bullet"/>
      <w:lvlText w:val="o"/>
      <w:lvlJc w:val="left"/>
      <w:pPr>
        <w:ind w:left="3240" w:hanging="360"/>
      </w:pPr>
      <w:rPr>
        <w:rFonts w:ascii="Courier New" w:hAnsi="Courier New" w:cs="Courier New" w:hint="default"/>
      </w:rPr>
    </w:lvl>
    <w:lvl w:ilvl="2" w:tplc="0C0A0005" w:tentative="1">
      <w:start w:val="1"/>
      <w:numFmt w:val="bullet"/>
      <w:lvlText w:val=""/>
      <w:lvlJc w:val="left"/>
      <w:pPr>
        <w:ind w:left="3960" w:hanging="360"/>
      </w:pPr>
      <w:rPr>
        <w:rFonts w:ascii="Wingdings" w:hAnsi="Wingdings" w:hint="default"/>
      </w:rPr>
    </w:lvl>
    <w:lvl w:ilvl="3" w:tplc="0C0A0001" w:tentative="1">
      <w:start w:val="1"/>
      <w:numFmt w:val="bullet"/>
      <w:lvlText w:val=""/>
      <w:lvlJc w:val="left"/>
      <w:pPr>
        <w:ind w:left="4680" w:hanging="360"/>
      </w:pPr>
      <w:rPr>
        <w:rFonts w:ascii="Symbol" w:hAnsi="Symbol" w:hint="default"/>
      </w:rPr>
    </w:lvl>
    <w:lvl w:ilvl="4" w:tplc="0C0A0003" w:tentative="1">
      <w:start w:val="1"/>
      <w:numFmt w:val="bullet"/>
      <w:lvlText w:val="o"/>
      <w:lvlJc w:val="left"/>
      <w:pPr>
        <w:ind w:left="5400" w:hanging="360"/>
      </w:pPr>
      <w:rPr>
        <w:rFonts w:ascii="Courier New" w:hAnsi="Courier New" w:cs="Courier New" w:hint="default"/>
      </w:rPr>
    </w:lvl>
    <w:lvl w:ilvl="5" w:tplc="0C0A0005" w:tentative="1">
      <w:start w:val="1"/>
      <w:numFmt w:val="bullet"/>
      <w:lvlText w:val=""/>
      <w:lvlJc w:val="left"/>
      <w:pPr>
        <w:ind w:left="6120" w:hanging="360"/>
      </w:pPr>
      <w:rPr>
        <w:rFonts w:ascii="Wingdings" w:hAnsi="Wingdings" w:hint="default"/>
      </w:rPr>
    </w:lvl>
    <w:lvl w:ilvl="6" w:tplc="0C0A0001" w:tentative="1">
      <w:start w:val="1"/>
      <w:numFmt w:val="bullet"/>
      <w:lvlText w:val=""/>
      <w:lvlJc w:val="left"/>
      <w:pPr>
        <w:ind w:left="6840" w:hanging="360"/>
      </w:pPr>
      <w:rPr>
        <w:rFonts w:ascii="Symbol" w:hAnsi="Symbol" w:hint="default"/>
      </w:rPr>
    </w:lvl>
    <w:lvl w:ilvl="7" w:tplc="0C0A0003" w:tentative="1">
      <w:start w:val="1"/>
      <w:numFmt w:val="bullet"/>
      <w:lvlText w:val="o"/>
      <w:lvlJc w:val="left"/>
      <w:pPr>
        <w:ind w:left="7560" w:hanging="360"/>
      </w:pPr>
      <w:rPr>
        <w:rFonts w:ascii="Courier New" w:hAnsi="Courier New" w:cs="Courier New" w:hint="default"/>
      </w:rPr>
    </w:lvl>
    <w:lvl w:ilvl="8" w:tplc="0C0A0005" w:tentative="1">
      <w:start w:val="1"/>
      <w:numFmt w:val="bullet"/>
      <w:lvlText w:val=""/>
      <w:lvlJc w:val="left"/>
      <w:pPr>
        <w:ind w:left="8280" w:hanging="360"/>
      </w:pPr>
      <w:rPr>
        <w:rFonts w:ascii="Wingdings" w:hAnsi="Wingdings" w:hint="default"/>
      </w:rPr>
    </w:lvl>
  </w:abstractNum>
  <w:abstractNum w:abstractNumId="23">
    <w:nsid w:val="697F6EE7"/>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24">
    <w:nsid w:val="6B12650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5">
    <w:nsid w:val="6C0B3E13"/>
    <w:multiLevelType w:val="multilevel"/>
    <w:tmpl w:val="837CB56C"/>
    <w:lvl w:ilvl="0">
      <w:start w:val="1"/>
      <w:numFmt w:val="decimal"/>
      <w:lvlText w:val="%1)"/>
      <w:lvlJc w:val="left"/>
      <w:pPr>
        <w:tabs>
          <w:tab w:val="num" w:pos="750"/>
        </w:tabs>
        <w:ind w:left="750" w:hanging="390"/>
      </w:pPr>
      <w:rPr>
        <w:rFonts w:ascii="Arial" w:eastAsia="Times New Roman" w:hAnsi="Arial" w:cs="Times New Roman"/>
      </w:rPr>
    </w:lvl>
    <w:lvl w:ilvl="1">
      <w:start w:val="1"/>
      <w:numFmt w:val="bullet"/>
      <w:lvlText w:val="-"/>
      <w:lvlJc w:val="left"/>
      <w:pPr>
        <w:tabs>
          <w:tab w:val="num" w:pos="1440"/>
        </w:tabs>
        <w:ind w:left="1440" w:hanging="360"/>
      </w:pPr>
      <w:rPr>
        <w:rFonts w:ascii="Arial" w:eastAsia="Times New Roman" w:hAnsi="Arial" w:cs="Aria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6">
    <w:nsid w:val="74B3558E"/>
    <w:multiLevelType w:val="singleLevel"/>
    <w:tmpl w:val="F9CCBF24"/>
    <w:lvl w:ilvl="0">
      <w:numFmt w:val="bullet"/>
      <w:lvlText w:val="-"/>
      <w:lvlJc w:val="left"/>
      <w:pPr>
        <w:tabs>
          <w:tab w:val="num" w:pos="360"/>
        </w:tabs>
        <w:ind w:left="360" w:hanging="360"/>
      </w:pPr>
      <w:rPr>
        <w:rFonts w:ascii="Times New Roman" w:hAnsi="Times New Roman" w:hint="default"/>
      </w:rPr>
    </w:lvl>
  </w:abstractNum>
  <w:abstractNum w:abstractNumId="27">
    <w:nsid w:val="7B3160D5"/>
    <w:multiLevelType w:val="singleLevel"/>
    <w:tmpl w:val="0C0A0001"/>
    <w:lvl w:ilvl="0">
      <w:start w:val="1"/>
      <w:numFmt w:val="bullet"/>
      <w:lvlText w:val=""/>
      <w:lvlJc w:val="left"/>
      <w:pPr>
        <w:tabs>
          <w:tab w:val="num" w:pos="360"/>
        </w:tabs>
        <w:ind w:left="360" w:hanging="360"/>
      </w:pPr>
      <w:rPr>
        <w:rFonts w:ascii="Symbol" w:hAnsi="Symbol" w:hint="default"/>
      </w:rPr>
    </w:lvl>
  </w:abstractNum>
  <w:num w:numId="1">
    <w:abstractNumId w:val="3"/>
  </w:num>
  <w:num w:numId="2">
    <w:abstractNumId w:val="26"/>
  </w:num>
  <w:num w:numId="3">
    <w:abstractNumId w:val="21"/>
  </w:num>
  <w:num w:numId="4">
    <w:abstractNumId w:val="0"/>
  </w:num>
  <w:num w:numId="5">
    <w:abstractNumId w:val="10"/>
  </w:num>
  <w:num w:numId="6">
    <w:abstractNumId w:val="16"/>
  </w:num>
  <w:num w:numId="7">
    <w:abstractNumId w:val="20"/>
  </w:num>
  <w:num w:numId="8">
    <w:abstractNumId w:val="14"/>
  </w:num>
  <w:num w:numId="9">
    <w:abstractNumId w:val="24"/>
  </w:num>
  <w:num w:numId="10">
    <w:abstractNumId w:val="19"/>
  </w:num>
  <w:num w:numId="11">
    <w:abstractNumId w:val="27"/>
  </w:num>
  <w:num w:numId="12">
    <w:abstractNumId w:val="2"/>
  </w:num>
  <w:num w:numId="13">
    <w:abstractNumId w:val="23"/>
  </w:num>
  <w:num w:numId="14">
    <w:abstractNumId w:val="25"/>
  </w:num>
  <w:num w:numId="15">
    <w:abstractNumId w:val="7"/>
  </w:num>
  <w:num w:numId="16">
    <w:abstractNumId w:val="11"/>
  </w:num>
  <w:num w:numId="17">
    <w:abstractNumId w:val="1"/>
  </w:num>
  <w:num w:numId="18">
    <w:abstractNumId w:val="12"/>
  </w:num>
  <w:num w:numId="19">
    <w:abstractNumId w:val="5"/>
  </w:num>
  <w:num w:numId="20">
    <w:abstractNumId w:val="17"/>
  </w:num>
  <w:num w:numId="21">
    <w:abstractNumId w:val="6"/>
  </w:num>
  <w:num w:numId="22">
    <w:abstractNumId w:val="13"/>
  </w:num>
  <w:num w:numId="23">
    <w:abstractNumId w:val="9"/>
  </w:num>
  <w:num w:numId="24">
    <w:abstractNumId w:val="4"/>
  </w:num>
  <w:num w:numId="25">
    <w:abstractNumId w:val="15"/>
  </w:num>
  <w:num w:numId="26">
    <w:abstractNumId w:val="18"/>
  </w:num>
  <w:num w:numId="27">
    <w:abstractNumId w:val="22"/>
  </w:num>
  <w:num w:numId="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activeWritingStyle w:appName="MSWord" w:lang="es-ES" w:vendorID="9" w:dllVersion="512" w:checkStyle="0"/>
  <w:activeWritingStyle w:appName="MSWord" w:lang="es-ES_tradnl" w:vendorID="9" w:dllVersion="512" w:checkStyle="1"/>
  <w:activeWritingStyle w:appName="MSWord" w:lang="en-GB" w:vendorID="8" w:dllVersion="513" w:checkStyle="1"/>
  <w:activeWritingStyle w:appName="MSWord" w:lang="pt-BR" w:vendorID="1"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DAC"/>
    <w:rsid w:val="000223D3"/>
    <w:rsid w:val="00025AAC"/>
    <w:rsid w:val="0006210C"/>
    <w:rsid w:val="00062DA8"/>
    <w:rsid w:val="000669E0"/>
    <w:rsid w:val="00075AB1"/>
    <w:rsid w:val="00080A01"/>
    <w:rsid w:val="00090E42"/>
    <w:rsid w:val="000A06AE"/>
    <w:rsid w:val="000B0901"/>
    <w:rsid w:val="000C0692"/>
    <w:rsid w:val="000C2BB8"/>
    <w:rsid w:val="000C5537"/>
    <w:rsid w:val="000C5C36"/>
    <w:rsid w:val="000D1DC6"/>
    <w:rsid w:val="000E492A"/>
    <w:rsid w:val="000E4C00"/>
    <w:rsid w:val="000F65FA"/>
    <w:rsid w:val="00102633"/>
    <w:rsid w:val="0011105B"/>
    <w:rsid w:val="00113CE1"/>
    <w:rsid w:val="001152AE"/>
    <w:rsid w:val="0011721B"/>
    <w:rsid w:val="001174A7"/>
    <w:rsid w:val="00120464"/>
    <w:rsid w:val="001230B5"/>
    <w:rsid w:val="00130317"/>
    <w:rsid w:val="001316F3"/>
    <w:rsid w:val="00136E8D"/>
    <w:rsid w:val="00142BBF"/>
    <w:rsid w:val="0014400A"/>
    <w:rsid w:val="001529E5"/>
    <w:rsid w:val="00154E3A"/>
    <w:rsid w:val="001661D2"/>
    <w:rsid w:val="00195E30"/>
    <w:rsid w:val="001A2BD7"/>
    <w:rsid w:val="001A7B0B"/>
    <w:rsid w:val="001B319C"/>
    <w:rsid w:val="001C2064"/>
    <w:rsid w:val="001C39E5"/>
    <w:rsid w:val="001D25AF"/>
    <w:rsid w:val="001E3C36"/>
    <w:rsid w:val="001E45B3"/>
    <w:rsid w:val="002028D7"/>
    <w:rsid w:val="002105F0"/>
    <w:rsid w:val="002133CE"/>
    <w:rsid w:val="002300E6"/>
    <w:rsid w:val="002520BD"/>
    <w:rsid w:val="00253897"/>
    <w:rsid w:val="00255454"/>
    <w:rsid w:val="00267091"/>
    <w:rsid w:val="00283071"/>
    <w:rsid w:val="00286E2D"/>
    <w:rsid w:val="00290F3B"/>
    <w:rsid w:val="00296B3A"/>
    <w:rsid w:val="002A1475"/>
    <w:rsid w:val="002A66CB"/>
    <w:rsid w:val="002C4359"/>
    <w:rsid w:val="002C4BC6"/>
    <w:rsid w:val="002C55FB"/>
    <w:rsid w:val="002D2708"/>
    <w:rsid w:val="002D5D01"/>
    <w:rsid w:val="002D6016"/>
    <w:rsid w:val="002F23BE"/>
    <w:rsid w:val="003200DA"/>
    <w:rsid w:val="00322150"/>
    <w:rsid w:val="00327D56"/>
    <w:rsid w:val="00330D0A"/>
    <w:rsid w:val="00336462"/>
    <w:rsid w:val="003370C6"/>
    <w:rsid w:val="00337842"/>
    <w:rsid w:val="003442AD"/>
    <w:rsid w:val="00345A6F"/>
    <w:rsid w:val="00353FEE"/>
    <w:rsid w:val="0035739F"/>
    <w:rsid w:val="00361C0D"/>
    <w:rsid w:val="0036337D"/>
    <w:rsid w:val="00381B82"/>
    <w:rsid w:val="003822F9"/>
    <w:rsid w:val="0038370E"/>
    <w:rsid w:val="00390DFE"/>
    <w:rsid w:val="00392130"/>
    <w:rsid w:val="0039341C"/>
    <w:rsid w:val="003A0912"/>
    <w:rsid w:val="003A455C"/>
    <w:rsid w:val="003B1BD2"/>
    <w:rsid w:val="003B49B0"/>
    <w:rsid w:val="003C3CF7"/>
    <w:rsid w:val="003C676F"/>
    <w:rsid w:val="003D0361"/>
    <w:rsid w:val="003D4A77"/>
    <w:rsid w:val="003E4022"/>
    <w:rsid w:val="003E4FCA"/>
    <w:rsid w:val="003F3E30"/>
    <w:rsid w:val="00407569"/>
    <w:rsid w:val="004253A8"/>
    <w:rsid w:val="00427EB1"/>
    <w:rsid w:val="004423D8"/>
    <w:rsid w:val="00442DAC"/>
    <w:rsid w:val="004460B2"/>
    <w:rsid w:val="00450F77"/>
    <w:rsid w:val="004653E2"/>
    <w:rsid w:val="004745DF"/>
    <w:rsid w:val="00480BE1"/>
    <w:rsid w:val="004811AC"/>
    <w:rsid w:val="00487407"/>
    <w:rsid w:val="00493C4D"/>
    <w:rsid w:val="004B10F1"/>
    <w:rsid w:val="004B191B"/>
    <w:rsid w:val="004B748F"/>
    <w:rsid w:val="004E4CB5"/>
    <w:rsid w:val="004F0283"/>
    <w:rsid w:val="004F14A5"/>
    <w:rsid w:val="005018D9"/>
    <w:rsid w:val="00502509"/>
    <w:rsid w:val="005028FF"/>
    <w:rsid w:val="00514317"/>
    <w:rsid w:val="005143C8"/>
    <w:rsid w:val="005319EC"/>
    <w:rsid w:val="00531C4A"/>
    <w:rsid w:val="00532C15"/>
    <w:rsid w:val="005433B4"/>
    <w:rsid w:val="0055344E"/>
    <w:rsid w:val="00556CD4"/>
    <w:rsid w:val="00557F6E"/>
    <w:rsid w:val="00563CF9"/>
    <w:rsid w:val="00566304"/>
    <w:rsid w:val="00567D22"/>
    <w:rsid w:val="00574570"/>
    <w:rsid w:val="00592084"/>
    <w:rsid w:val="0059345A"/>
    <w:rsid w:val="00597CA0"/>
    <w:rsid w:val="005A3937"/>
    <w:rsid w:val="005A4AB5"/>
    <w:rsid w:val="005A6BC7"/>
    <w:rsid w:val="005B0AF6"/>
    <w:rsid w:val="005B12F7"/>
    <w:rsid w:val="005B3B0C"/>
    <w:rsid w:val="005B7C2C"/>
    <w:rsid w:val="005F0D5B"/>
    <w:rsid w:val="006053A7"/>
    <w:rsid w:val="00615E5D"/>
    <w:rsid w:val="00626243"/>
    <w:rsid w:val="006270DB"/>
    <w:rsid w:val="0063202A"/>
    <w:rsid w:val="006360A3"/>
    <w:rsid w:val="00640A0C"/>
    <w:rsid w:val="00641AC4"/>
    <w:rsid w:val="00650E3D"/>
    <w:rsid w:val="006528AE"/>
    <w:rsid w:val="00670B59"/>
    <w:rsid w:val="00673AA4"/>
    <w:rsid w:val="006836D8"/>
    <w:rsid w:val="00684B0E"/>
    <w:rsid w:val="00686EA4"/>
    <w:rsid w:val="00693BCF"/>
    <w:rsid w:val="006B096C"/>
    <w:rsid w:val="006B35FE"/>
    <w:rsid w:val="006C44AF"/>
    <w:rsid w:val="006C65D1"/>
    <w:rsid w:val="006D2EC2"/>
    <w:rsid w:val="006D5E86"/>
    <w:rsid w:val="006D6CDA"/>
    <w:rsid w:val="006F446B"/>
    <w:rsid w:val="006F4A7B"/>
    <w:rsid w:val="0070767A"/>
    <w:rsid w:val="00711095"/>
    <w:rsid w:val="00721FC0"/>
    <w:rsid w:val="00726AFB"/>
    <w:rsid w:val="00734864"/>
    <w:rsid w:val="007356BB"/>
    <w:rsid w:val="00751CC5"/>
    <w:rsid w:val="00760ED7"/>
    <w:rsid w:val="00770C8B"/>
    <w:rsid w:val="0078227A"/>
    <w:rsid w:val="0078295B"/>
    <w:rsid w:val="00790B83"/>
    <w:rsid w:val="007967FC"/>
    <w:rsid w:val="007A4A85"/>
    <w:rsid w:val="007A69A4"/>
    <w:rsid w:val="007A6D5F"/>
    <w:rsid w:val="007A71CC"/>
    <w:rsid w:val="007B53E1"/>
    <w:rsid w:val="007C4E90"/>
    <w:rsid w:val="007C5FBB"/>
    <w:rsid w:val="007D57C1"/>
    <w:rsid w:val="007D5D64"/>
    <w:rsid w:val="007F2700"/>
    <w:rsid w:val="007F367C"/>
    <w:rsid w:val="00800B59"/>
    <w:rsid w:val="008029A4"/>
    <w:rsid w:val="00813517"/>
    <w:rsid w:val="00816957"/>
    <w:rsid w:val="00817866"/>
    <w:rsid w:val="00820242"/>
    <w:rsid w:val="00822321"/>
    <w:rsid w:val="008244F4"/>
    <w:rsid w:val="00824A8E"/>
    <w:rsid w:val="008334C7"/>
    <w:rsid w:val="00850D50"/>
    <w:rsid w:val="0085339E"/>
    <w:rsid w:val="008534B6"/>
    <w:rsid w:val="00853C87"/>
    <w:rsid w:val="00873AAB"/>
    <w:rsid w:val="00875DCC"/>
    <w:rsid w:val="00882F0C"/>
    <w:rsid w:val="00887D9E"/>
    <w:rsid w:val="008905B0"/>
    <w:rsid w:val="008921FF"/>
    <w:rsid w:val="008932AB"/>
    <w:rsid w:val="00893458"/>
    <w:rsid w:val="008954A7"/>
    <w:rsid w:val="008971CD"/>
    <w:rsid w:val="0089757B"/>
    <w:rsid w:val="008A25EA"/>
    <w:rsid w:val="008B12FC"/>
    <w:rsid w:val="008B4C29"/>
    <w:rsid w:val="008C44B7"/>
    <w:rsid w:val="008C6889"/>
    <w:rsid w:val="008D2A6C"/>
    <w:rsid w:val="008D49D8"/>
    <w:rsid w:val="008E2340"/>
    <w:rsid w:val="008E4F8F"/>
    <w:rsid w:val="008E6B4B"/>
    <w:rsid w:val="008F457D"/>
    <w:rsid w:val="008F6665"/>
    <w:rsid w:val="00905C24"/>
    <w:rsid w:val="00936E24"/>
    <w:rsid w:val="009370D5"/>
    <w:rsid w:val="00943274"/>
    <w:rsid w:val="009577B9"/>
    <w:rsid w:val="00962BCA"/>
    <w:rsid w:val="00970A2F"/>
    <w:rsid w:val="00973139"/>
    <w:rsid w:val="00986768"/>
    <w:rsid w:val="009930A1"/>
    <w:rsid w:val="009A0A4D"/>
    <w:rsid w:val="009A290E"/>
    <w:rsid w:val="009A41B5"/>
    <w:rsid w:val="009A7C4C"/>
    <w:rsid w:val="009C038A"/>
    <w:rsid w:val="009C4847"/>
    <w:rsid w:val="009C486E"/>
    <w:rsid w:val="009C5865"/>
    <w:rsid w:val="009C601C"/>
    <w:rsid w:val="009D5FF6"/>
    <w:rsid w:val="009F067A"/>
    <w:rsid w:val="00A012F8"/>
    <w:rsid w:val="00A05ACE"/>
    <w:rsid w:val="00A17F84"/>
    <w:rsid w:val="00A21467"/>
    <w:rsid w:val="00A23329"/>
    <w:rsid w:val="00A256C6"/>
    <w:rsid w:val="00A54A83"/>
    <w:rsid w:val="00A565A6"/>
    <w:rsid w:val="00A60011"/>
    <w:rsid w:val="00A6174E"/>
    <w:rsid w:val="00A67EC5"/>
    <w:rsid w:val="00A7256D"/>
    <w:rsid w:val="00A84CCA"/>
    <w:rsid w:val="00AA57C2"/>
    <w:rsid w:val="00AB6533"/>
    <w:rsid w:val="00AB6D5D"/>
    <w:rsid w:val="00AC46D4"/>
    <w:rsid w:val="00AD485B"/>
    <w:rsid w:val="00AD7B90"/>
    <w:rsid w:val="00AE0C1E"/>
    <w:rsid w:val="00AE17EC"/>
    <w:rsid w:val="00AE576E"/>
    <w:rsid w:val="00B0171C"/>
    <w:rsid w:val="00B062EB"/>
    <w:rsid w:val="00B06639"/>
    <w:rsid w:val="00B07DB8"/>
    <w:rsid w:val="00B25DD6"/>
    <w:rsid w:val="00B27974"/>
    <w:rsid w:val="00B83363"/>
    <w:rsid w:val="00BC5D43"/>
    <w:rsid w:val="00BD0894"/>
    <w:rsid w:val="00BD5A8D"/>
    <w:rsid w:val="00BD6407"/>
    <w:rsid w:val="00BE138C"/>
    <w:rsid w:val="00BE22DD"/>
    <w:rsid w:val="00BE358C"/>
    <w:rsid w:val="00BE5159"/>
    <w:rsid w:val="00BE52C2"/>
    <w:rsid w:val="00BE6640"/>
    <w:rsid w:val="00C00118"/>
    <w:rsid w:val="00C00D11"/>
    <w:rsid w:val="00C1005C"/>
    <w:rsid w:val="00C10A29"/>
    <w:rsid w:val="00C115E7"/>
    <w:rsid w:val="00C123D8"/>
    <w:rsid w:val="00C142FE"/>
    <w:rsid w:val="00C21ADE"/>
    <w:rsid w:val="00C2353C"/>
    <w:rsid w:val="00C26E52"/>
    <w:rsid w:val="00C4099A"/>
    <w:rsid w:val="00C40C09"/>
    <w:rsid w:val="00C466E9"/>
    <w:rsid w:val="00C46ECC"/>
    <w:rsid w:val="00C5135A"/>
    <w:rsid w:val="00C61649"/>
    <w:rsid w:val="00C61F4A"/>
    <w:rsid w:val="00C654C1"/>
    <w:rsid w:val="00C7749D"/>
    <w:rsid w:val="00C87A68"/>
    <w:rsid w:val="00CB0136"/>
    <w:rsid w:val="00CB2AFD"/>
    <w:rsid w:val="00CB45B6"/>
    <w:rsid w:val="00CC1523"/>
    <w:rsid w:val="00CD39D5"/>
    <w:rsid w:val="00CD54D9"/>
    <w:rsid w:val="00CE45A7"/>
    <w:rsid w:val="00D03BAF"/>
    <w:rsid w:val="00D106BF"/>
    <w:rsid w:val="00D22482"/>
    <w:rsid w:val="00D227BC"/>
    <w:rsid w:val="00D243C0"/>
    <w:rsid w:val="00D25487"/>
    <w:rsid w:val="00D27406"/>
    <w:rsid w:val="00D30E92"/>
    <w:rsid w:val="00D436E7"/>
    <w:rsid w:val="00D5380F"/>
    <w:rsid w:val="00D67E89"/>
    <w:rsid w:val="00D77C05"/>
    <w:rsid w:val="00DA1E36"/>
    <w:rsid w:val="00DA304B"/>
    <w:rsid w:val="00DA519A"/>
    <w:rsid w:val="00DA62BD"/>
    <w:rsid w:val="00DB431D"/>
    <w:rsid w:val="00DD7F9B"/>
    <w:rsid w:val="00DE0444"/>
    <w:rsid w:val="00DF1487"/>
    <w:rsid w:val="00E07501"/>
    <w:rsid w:val="00E321C0"/>
    <w:rsid w:val="00E32C21"/>
    <w:rsid w:val="00E34FA7"/>
    <w:rsid w:val="00E44525"/>
    <w:rsid w:val="00E45AAC"/>
    <w:rsid w:val="00E50DF1"/>
    <w:rsid w:val="00E50FEA"/>
    <w:rsid w:val="00E5231A"/>
    <w:rsid w:val="00E548F8"/>
    <w:rsid w:val="00E71EDC"/>
    <w:rsid w:val="00E75418"/>
    <w:rsid w:val="00E822E9"/>
    <w:rsid w:val="00E84224"/>
    <w:rsid w:val="00E86A62"/>
    <w:rsid w:val="00E92427"/>
    <w:rsid w:val="00E960AF"/>
    <w:rsid w:val="00EA0AEC"/>
    <w:rsid w:val="00EA2A73"/>
    <w:rsid w:val="00EA31C4"/>
    <w:rsid w:val="00EB1B48"/>
    <w:rsid w:val="00EB420B"/>
    <w:rsid w:val="00EC2D5E"/>
    <w:rsid w:val="00EC7AF3"/>
    <w:rsid w:val="00ED1EB2"/>
    <w:rsid w:val="00ED3BE1"/>
    <w:rsid w:val="00EE0E45"/>
    <w:rsid w:val="00EE5AF8"/>
    <w:rsid w:val="00EF5B2C"/>
    <w:rsid w:val="00F00940"/>
    <w:rsid w:val="00F03282"/>
    <w:rsid w:val="00F04A59"/>
    <w:rsid w:val="00F26A41"/>
    <w:rsid w:val="00F32DC9"/>
    <w:rsid w:val="00F36539"/>
    <w:rsid w:val="00F37196"/>
    <w:rsid w:val="00F44D0B"/>
    <w:rsid w:val="00F52EE8"/>
    <w:rsid w:val="00F57B86"/>
    <w:rsid w:val="00F64972"/>
    <w:rsid w:val="00F673A4"/>
    <w:rsid w:val="00F74452"/>
    <w:rsid w:val="00F827B1"/>
    <w:rsid w:val="00F936D9"/>
    <w:rsid w:val="00F94946"/>
    <w:rsid w:val="00FA05C1"/>
    <w:rsid w:val="00FA212F"/>
    <w:rsid w:val="00FA6C38"/>
    <w:rsid w:val="00FB1504"/>
    <w:rsid w:val="00FB4DF6"/>
    <w:rsid w:val="00FB757C"/>
    <w:rsid w:val="00FC2861"/>
    <w:rsid w:val="00FD49D8"/>
    <w:rsid w:val="00FD631D"/>
    <w:rsid w:val="00FD77AE"/>
    <w:rsid w:val="00FE2D19"/>
    <w:rsid w:val="00FF405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7C2"/>
    <w:rPr>
      <w:rFonts w:ascii="Century Schoolbook" w:hAnsi="Century Schoolbook"/>
      <w:sz w:val="22"/>
    </w:rPr>
  </w:style>
  <w:style w:type="paragraph" w:styleId="Ttulo1">
    <w:name w:val="heading 1"/>
    <w:basedOn w:val="Normal"/>
    <w:next w:val="Normal"/>
    <w:qFormat/>
    <w:rsid w:val="00AA57C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AA57C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AA57C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AA57C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AA57C2"/>
    <w:pPr>
      <w:keepNext/>
      <w:widowControl w:val="0"/>
      <w:tabs>
        <w:tab w:val="center" w:pos="5386"/>
      </w:tabs>
      <w:outlineLvl w:val="4"/>
    </w:pPr>
    <w:rPr>
      <w:b/>
      <w:snapToGrid w:val="0"/>
      <w:lang w:val="es-ES_tradnl"/>
    </w:rPr>
  </w:style>
  <w:style w:type="paragraph" w:styleId="Ttulo6">
    <w:name w:val="heading 6"/>
    <w:basedOn w:val="Normal"/>
    <w:next w:val="Normal"/>
    <w:qFormat/>
    <w:rsid w:val="00AA57C2"/>
    <w:pPr>
      <w:keepNext/>
      <w:ind w:left="2880" w:hanging="2880"/>
      <w:outlineLvl w:val="5"/>
    </w:pPr>
    <w:rPr>
      <w:b/>
    </w:rPr>
  </w:style>
  <w:style w:type="paragraph" w:styleId="Ttulo7">
    <w:name w:val="heading 7"/>
    <w:basedOn w:val="Normal"/>
    <w:next w:val="Normal"/>
    <w:qFormat/>
    <w:rsid w:val="00AA57C2"/>
    <w:pPr>
      <w:keepNext/>
      <w:jc w:val="center"/>
      <w:outlineLvl w:val="6"/>
    </w:pPr>
    <w:rPr>
      <w:rFonts w:ascii="GeoSlab703 Lt BT" w:hAnsi="GeoSlab703 Lt BT"/>
      <w:b/>
      <w:sz w:val="30"/>
    </w:rPr>
  </w:style>
  <w:style w:type="paragraph" w:styleId="Ttulo8">
    <w:name w:val="heading 8"/>
    <w:basedOn w:val="Normal"/>
    <w:next w:val="Normal"/>
    <w:qFormat/>
    <w:rsid w:val="00AA57C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AA57C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AA57C2"/>
  </w:style>
  <w:style w:type="character" w:styleId="Hipervnculo">
    <w:name w:val="Hyperlink"/>
    <w:basedOn w:val="Fuentedeprrafopredeter"/>
    <w:rsid w:val="00AA57C2"/>
    <w:rPr>
      <w:color w:val="0000FF"/>
      <w:u w:val="single"/>
    </w:rPr>
  </w:style>
  <w:style w:type="paragraph" w:styleId="Sangradetextonormal">
    <w:name w:val="Body Text Indent"/>
    <w:basedOn w:val="Normal"/>
    <w:rsid w:val="00AA57C2"/>
    <w:pPr>
      <w:tabs>
        <w:tab w:val="left" w:pos="0"/>
      </w:tabs>
      <w:ind w:left="2880" w:hanging="2880"/>
    </w:pPr>
  </w:style>
  <w:style w:type="paragraph" w:styleId="Encabezado">
    <w:name w:val="header"/>
    <w:basedOn w:val="Normal"/>
    <w:rsid w:val="00AA57C2"/>
    <w:pPr>
      <w:tabs>
        <w:tab w:val="center" w:pos="4252"/>
        <w:tab w:val="right" w:pos="8504"/>
      </w:tabs>
    </w:pPr>
  </w:style>
  <w:style w:type="paragraph" w:styleId="Piedepgina">
    <w:name w:val="footer"/>
    <w:basedOn w:val="Normal"/>
    <w:link w:val="PiedepginaCar"/>
    <w:uiPriority w:val="99"/>
    <w:rsid w:val="00AA57C2"/>
    <w:pPr>
      <w:tabs>
        <w:tab w:val="center" w:pos="4252"/>
        <w:tab w:val="right" w:pos="8504"/>
      </w:tabs>
    </w:pPr>
  </w:style>
  <w:style w:type="character" w:styleId="Nmerodepgina">
    <w:name w:val="page number"/>
    <w:basedOn w:val="Fuentedeprrafopredeter"/>
    <w:rsid w:val="00AA57C2"/>
  </w:style>
  <w:style w:type="paragraph" w:customStyle="1" w:styleId="Section">
    <w:name w:val="Section"/>
    <w:rsid w:val="00AA57C2"/>
    <w:rPr>
      <w:rFonts w:ascii="Humanst521 Cn BT" w:hAnsi="Humanst521 Cn BT"/>
      <w:snapToGrid w:val="0"/>
      <w:sz w:val="36"/>
    </w:rPr>
  </w:style>
  <w:style w:type="paragraph" w:styleId="Textoindependiente">
    <w:name w:val="Body Text"/>
    <w:basedOn w:val="Normal"/>
    <w:rsid w:val="00AA57C2"/>
    <w:pPr>
      <w:jc w:val="both"/>
    </w:pPr>
  </w:style>
  <w:style w:type="paragraph" w:styleId="Sangra2detindependiente">
    <w:name w:val="Body Text Indent 2"/>
    <w:basedOn w:val="Normal"/>
    <w:rsid w:val="00AA57C2"/>
    <w:pPr>
      <w:ind w:left="-284"/>
      <w:jc w:val="both"/>
    </w:pPr>
    <w:rPr>
      <w:rFonts w:ascii="GeoSlab703 Lt BT" w:hAnsi="GeoSlab703 Lt BT"/>
      <w:sz w:val="24"/>
    </w:rPr>
  </w:style>
  <w:style w:type="paragraph" w:styleId="Textodebloque">
    <w:name w:val="Block Text"/>
    <w:basedOn w:val="Normal"/>
    <w:rsid w:val="00AA57C2"/>
    <w:pPr>
      <w:ind w:left="-284" w:right="-473"/>
      <w:jc w:val="center"/>
    </w:pPr>
    <w:rPr>
      <w:rFonts w:ascii="AvantGarde Md BT" w:hAnsi="AvantGarde Md BT"/>
      <w:b/>
      <w:sz w:val="34"/>
    </w:rPr>
  </w:style>
  <w:style w:type="paragraph" w:styleId="Sangra3detindependiente">
    <w:name w:val="Body Text Indent 3"/>
    <w:basedOn w:val="Normal"/>
    <w:rsid w:val="00AA57C2"/>
    <w:pPr>
      <w:widowControl w:val="0"/>
      <w:ind w:left="2127" w:hanging="2127"/>
      <w:jc w:val="both"/>
    </w:pPr>
    <w:rPr>
      <w:rFonts w:ascii="AvantGarde Md BT" w:hAnsi="AvantGarde Md BT"/>
      <w:b/>
      <w:snapToGrid w:val="0"/>
      <w:lang w:val="es-ES_tradnl"/>
    </w:rPr>
  </w:style>
  <w:style w:type="character" w:styleId="Refdecomentario">
    <w:name w:val="annotation reference"/>
    <w:basedOn w:val="Fuentedeprrafopredeter"/>
    <w:semiHidden/>
    <w:rsid w:val="00AA57C2"/>
    <w:rPr>
      <w:sz w:val="16"/>
    </w:rPr>
  </w:style>
  <w:style w:type="paragraph" w:styleId="Textocomentario">
    <w:name w:val="annotation text"/>
    <w:basedOn w:val="Normal"/>
    <w:semiHidden/>
    <w:rsid w:val="00AA57C2"/>
    <w:rPr>
      <w:sz w:val="20"/>
    </w:rPr>
  </w:style>
  <w:style w:type="paragraph" w:styleId="Remitedesobre">
    <w:name w:val="envelope return"/>
    <w:basedOn w:val="Normal"/>
    <w:rsid w:val="00AA57C2"/>
    <w:pPr>
      <w:spacing w:before="100" w:after="100"/>
    </w:pPr>
    <w:rPr>
      <w:rFonts w:ascii="Arial Unicode MS" w:eastAsia="Arial Unicode MS" w:hAnsi="Arial Unicode MS"/>
      <w:sz w:val="24"/>
    </w:rPr>
  </w:style>
  <w:style w:type="paragraph" w:styleId="Epgrafe">
    <w:name w:val="caption"/>
    <w:basedOn w:val="Normal"/>
    <w:next w:val="Normal"/>
    <w:qFormat/>
    <w:rsid w:val="00AA57C2"/>
    <w:pPr>
      <w:jc w:val="center"/>
    </w:pPr>
    <w:rPr>
      <w:rFonts w:ascii="Arial" w:hAnsi="Arial"/>
      <w:b/>
      <w:sz w:val="20"/>
    </w:rPr>
  </w:style>
  <w:style w:type="paragraph" w:styleId="Textoindependiente2">
    <w:name w:val="Body Text 2"/>
    <w:basedOn w:val="Normal"/>
    <w:rsid w:val="00AA57C2"/>
    <w:pPr>
      <w:jc w:val="both"/>
    </w:pPr>
    <w:rPr>
      <w:rFonts w:ascii="Bookman Old Style" w:hAnsi="Bookman Old Style"/>
      <w:sz w:val="20"/>
    </w:rPr>
  </w:style>
  <w:style w:type="paragraph" w:styleId="Ttulo">
    <w:name w:val="Title"/>
    <w:basedOn w:val="Normal"/>
    <w:link w:val="TtuloCar"/>
    <w:qFormat/>
    <w:rsid w:val="00686EA4"/>
    <w:pPr>
      <w:jc w:val="center"/>
    </w:pPr>
    <w:rPr>
      <w:rFonts w:ascii="Arial" w:hAnsi="Arial"/>
      <w:b/>
      <w:sz w:val="24"/>
      <w:u w:val="single"/>
    </w:rPr>
  </w:style>
  <w:style w:type="paragraph" w:styleId="Fecha">
    <w:name w:val="Date"/>
    <w:basedOn w:val="Normal"/>
    <w:rsid w:val="0059345A"/>
    <w:pPr>
      <w:spacing w:before="360"/>
    </w:pPr>
    <w:rPr>
      <w:rFonts w:ascii="Arial" w:hAnsi="Arial"/>
      <w:sz w:val="28"/>
      <w:lang w:val="es-ES_tradnl"/>
    </w:rPr>
  </w:style>
  <w:style w:type="table" w:styleId="Tablaconcuadrcula">
    <w:name w:val="Table Grid"/>
    <w:basedOn w:val="Tablanormal"/>
    <w:rsid w:val="005934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semiHidden/>
    <w:rsid w:val="00AD7B90"/>
    <w:rPr>
      <w:rFonts w:ascii="Tahoma" w:hAnsi="Tahoma" w:cs="Tahoma"/>
      <w:sz w:val="16"/>
      <w:szCs w:val="16"/>
    </w:rPr>
  </w:style>
  <w:style w:type="paragraph" w:styleId="Textoindependiente3">
    <w:name w:val="Body Text 3"/>
    <w:basedOn w:val="Normal"/>
    <w:rsid w:val="00970A2F"/>
    <w:pPr>
      <w:spacing w:after="120"/>
    </w:pPr>
    <w:rPr>
      <w:sz w:val="16"/>
      <w:szCs w:val="16"/>
    </w:rPr>
  </w:style>
  <w:style w:type="character" w:customStyle="1" w:styleId="PiedepginaCar">
    <w:name w:val="Pie de página Car"/>
    <w:basedOn w:val="Fuentedeprrafopredeter"/>
    <w:link w:val="Piedepgina"/>
    <w:uiPriority w:val="99"/>
    <w:rsid w:val="00283071"/>
    <w:rPr>
      <w:rFonts w:ascii="Century Schoolbook" w:hAnsi="Century Schoolbook"/>
      <w:sz w:val="22"/>
    </w:rPr>
  </w:style>
  <w:style w:type="character" w:customStyle="1" w:styleId="TtuloCar">
    <w:name w:val="Título Car"/>
    <w:basedOn w:val="Fuentedeprrafopredeter"/>
    <w:link w:val="Ttulo"/>
    <w:rsid w:val="00283071"/>
    <w:rPr>
      <w:rFonts w:ascii="Arial" w:hAnsi="Arial"/>
      <w:b/>
      <w:sz w:val="24"/>
      <w:u w:val="single"/>
    </w:rPr>
  </w:style>
  <w:style w:type="paragraph" w:styleId="Subttulo">
    <w:name w:val="Subtitle"/>
    <w:basedOn w:val="Normal"/>
    <w:link w:val="SubttuloCar"/>
    <w:uiPriority w:val="99"/>
    <w:qFormat/>
    <w:rsid w:val="00283071"/>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283071"/>
    <w:rPr>
      <w:rFonts w:ascii="AvantGarde Md BT" w:hAnsi="AvantGarde Md BT" w:cs="AvantGarde Md BT"/>
      <w:b/>
      <w:bCs/>
      <w:sz w:val="22"/>
      <w:szCs w:val="22"/>
    </w:rPr>
  </w:style>
  <w:style w:type="paragraph" w:styleId="Sinespaciado">
    <w:name w:val="No Spacing"/>
    <w:link w:val="SinespaciadoCar"/>
    <w:uiPriority w:val="1"/>
    <w:qFormat/>
    <w:rsid w:val="000F65FA"/>
    <w:rPr>
      <w:rFonts w:ascii="Tahoma" w:hAnsi="Tahoma"/>
      <w:sz w:val="22"/>
      <w:szCs w:val="22"/>
    </w:rPr>
  </w:style>
  <w:style w:type="character" w:customStyle="1" w:styleId="SinespaciadoCar">
    <w:name w:val="Sin espaciado Car"/>
    <w:basedOn w:val="Fuentedeprrafopredeter"/>
    <w:link w:val="Sinespaciado"/>
    <w:uiPriority w:val="1"/>
    <w:rsid w:val="000F65FA"/>
    <w:rPr>
      <w:rFonts w:ascii="Tahoma" w:hAnsi="Tahoma"/>
      <w:sz w:val="22"/>
      <w:szCs w:val="22"/>
    </w:rPr>
  </w:style>
  <w:style w:type="paragraph" w:styleId="Prrafodelista">
    <w:name w:val="List Paragraph"/>
    <w:basedOn w:val="Normal"/>
    <w:uiPriority w:val="34"/>
    <w:qFormat/>
    <w:rsid w:val="00FD77AE"/>
    <w:pPr>
      <w:ind w:left="720"/>
      <w:contextualSpacing/>
    </w:pPr>
  </w:style>
  <w:style w:type="paragraph" w:customStyle="1" w:styleId="1">
    <w:name w:val="1"/>
    <w:basedOn w:val="Normal"/>
    <w:next w:val="Normal"/>
    <w:qFormat/>
    <w:rsid w:val="00F04A59"/>
    <w:pPr>
      <w:jc w:val="center"/>
    </w:pPr>
    <w:rPr>
      <w:rFonts w:ascii="Arial" w:hAnsi="Arial" w:cs="Arial"/>
      <w:b/>
      <w:bCs/>
      <w:szCs w:val="24"/>
    </w:rPr>
  </w:style>
  <w:style w:type="paragraph" w:customStyle="1" w:styleId="a">
    <w:basedOn w:val="Normal"/>
    <w:next w:val="Normal"/>
    <w:qFormat/>
    <w:rsid w:val="000B0901"/>
    <w:pPr>
      <w:jc w:val="center"/>
    </w:pPr>
    <w:rPr>
      <w:rFonts w:ascii="Arial" w:hAnsi="Arial" w:cs="Arial"/>
      <w:b/>
      <w:bCs/>
      <w:szCs w:val="24"/>
    </w:rPr>
  </w:style>
  <w:style w:type="paragraph" w:styleId="NormalWeb">
    <w:name w:val="Normal (Web)"/>
    <w:basedOn w:val="Normal"/>
    <w:uiPriority w:val="99"/>
    <w:unhideWhenUsed/>
    <w:rsid w:val="000B0901"/>
    <w:pPr>
      <w:spacing w:before="100" w:beforeAutospacing="1" w:after="100" w:afterAutospacing="1"/>
    </w:pPr>
    <w:rPr>
      <w:rFonts w:ascii="Times New Roman" w:hAnsi="Times New Roman"/>
      <w:sz w:val="24"/>
      <w:szCs w:val="24"/>
    </w:rPr>
  </w:style>
  <w:style w:type="character" w:styleId="Textoennegrita">
    <w:name w:val="Strong"/>
    <w:basedOn w:val="Fuentedeprrafopredeter"/>
    <w:uiPriority w:val="22"/>
    <w:qFormat/>
    <w:rsid w:val="000B0901"/>
    <w:rPr>
      <w:b/>
      <w:bCs/>
    </w:rPr>
  </w:style>
  <w:style w:type="paragraph" w:customStyle="1" w:styleId="a0">
    <w:basedOn w:val="Normal"/>
    <w:next w:val="Normal"/>
    <w:qFormat/>
    <w:rsid w:val="00A012F8"/>
    <w:pPr>
      <w:jc w:val="center"/>
    </w:pPr>
    <w:rPr>
      <w:rFonts w:ascii="Arial" w:hAnsi="Arial" w:cs="Arial"/>
      <w:b/>
      <w:bCs/>
      <w:szCs w:val="24"/>
    </w:rPr>
  </w:style>
  <w:style w:type="paragraph" w:customStyle="1" w:styleId="Default">
    <w:name w:val="Default"/>
    <w:basedOn w:val="Normal"/>
    <w:rsid w:val="008D2A6C"/>
    <w:pPr>
      <w:autoSpaceDE w:val="0"/>
      <w:autoSpaceDN w:val="0"/>
    </w:pPr>
    <w:rPr>
      <w:rFonts w:ascii="Arial" w:eastAsiaTheme="minorHAnsi"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7C2"/>
    <w:rPr>
      <w:rFonts w:ascii="Century Schoolbook" w:hAnsi="Century Schoolbook"/>
      <w:sz w:val="22"/>
    </w:rPr>
  </w:style>
  <w:style w:type="paragraph" w:styleId="Ttulo1">
    <w:name w:val="heading 1"/>
    <w:basedOn w:val="Normal"/>
    <w:next w:val="Normal"/>
    <w:qFormat/>
    <w:rsid w:val="00AA57C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AA57C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AA57C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AA57C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AA57C2"/>
    <w:pPr>
      <w:keepNext/>
      <w:widowControl w:val="0"/>
      <w:tabs>
        <w:tab w:val="center" w:pos="5386"/>
      </w:tabs>
      <w:outlineLvl w:val="4"/>
    </w:pPr>
    <w:rPr>
      <w:b/>
      <w:snapToGrid w:val="0"/>
      <w:lang w:val="es-ES_tradnl"/>
    </w:rPr>
  </w:style>
  <w:style w:type="paragraph" w:styleId="Ttulo6">
    <w:name w:val="heading 6"/>
    <w:basedOn w:val="Normal"/>
    <w:next w:val="Normal"/>
    <w:qFormat/>
    <w:rsid w:val="00AA57C2"/>
    <w:pPr>
      <w:keepNext/>
      <w:ind w:left="2880" w:hanging="2880"/>
      <w:outlineLvl w:val="5"/>
    </w:pPr>
    <w:rPr>
      <w:b/>
    </w:rPr>
  </w:style>
  <w:style w:type="paragraph" w:styleId="Ttulo7">
    <w:name w:val="heading 7"/>
    <w:basedOn w:val="Normal"/>
    <w:next w:val="Normal"/>
    <w:qFormat/>
    <w:rsid w:val="00AA57C2"/>
    <w:pPr>
      <w:keepNext/>
      <w:jc w:val="center"/>
      <w:outlineLvl w:val="6"/>
    </w:pPr>
    <w:rPr>
      <w:rFonts w:ascii="GeoSlab703 Lt BT" w:hAnsi="GeoSlab703 Lt BT"/>
      <w:b/>
      <w:sz w:val="30"/>
    </w:rPr>
  </w:style>
  <w:style w:type="paragraph" w:styleId="Ttulo8">
    <w:name w:val="heading 8"/>
    <w:basedOn w:val="Normal"/>
    <w:next w:val="Normal"/>
    <w:qFormat/>
    <w:rsid w:val="00AA57C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AA57C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AA57C2"/>
  </w:style>
  <w:style w:type="character" w:styleId="Hipervnculo">
    <w:name w:val="Hyperlink"/>
    <w:basedOn w:val="Fuentedeprrafopredeter"/>
    <w:rsid w:val="00AA57C2"/>
    <w:rPr>
      <w:color w:val="0000FF"/>
      <w:u w:val="single"/>
    </w:rPr>
  </w:style>
  <w:style w:type="paragraph" w:styleId="Sangradetextonormal">
    <w:name w:val="Body Text Indent"/>
    <w:basedOn w:val="Normal"/>
    <w:rsid w:val="00AA57C2"/>
    <w:pPr>
      <w:tabs>
        <w:tab w:val="left" w:pos="0"/>
      </w:tabs>
      <w:ind w:left="2880" w:hanging="2880"/>
    </w:pPr>
  </w:style>
  <w:style w:type="paragraph" w:styleId="Encabezado">
    <w:name w:val="header"/>
    <w:basedOn w:val="Normal"/>
    <w:rsid w:val="00AA57C2"/>
    <w:pPr>
      <w:tabs>
        <w:tab w:val="center" w:pos="4252"/>
        <w:tab w:val="right" w:pos="8504"/>
      </w:tabs>
    </w:pPr>
  </w:style>
  <w:style w:type="paragraph" w:styleId="Piedepgina">
    <w:name w:val="footer"/>
    <w:basedOn w:val="Normal"/>
    <w:link w:val="PiedepginaCar"/>
    <w:uiPriority w:val="99"/>
    <w:rsid w:val="00AA57C2"/>
    <w:pPr>
      <w:tabs>
        <w:tab w:val="center" w:pos="4252"/>
        <w:tab w:val="right" w:pos="8504"/>
      </w:tabs>
    </w:pPr>
  </w:style>
  <w:style w:type="character" w:styleId="Nmerodepgina">
    <w:name w:val="page number"/>
    <w:basedOn w:val="Fuentedeprrafopredeter"/>
    <w:rsid w:val="00AA57C2"/>
  </w:style>
  <w:style w:type="paragraph" w:customStyle="1" w:styleId="Section">
    <w:name w:val="Section"/>
    <w:rsid w:val="00AA57C2"/>
    <w:rPr>
      <w:rFonts w:ascii="Humanst521 Cn BT" w:hAnsi="Humanst521 Cn BT"/>
      <w:snapToGrid w:val="0"/>
      <w:sz w:val="36"/>
    </w:rPr>
  </w:style>
  <w:style w:type="paragraph" w:styleId="Textoindependiente">
    <w:name w:val="Body Text"/>
    <w:basedOn w:val="Normal"/>
    <w:rsid w:val="00AA57C2"/>
    <w:pPr>
      <w:jc w:val="both"/>
    </w:pPr>
  </w:style>
  <w:style w:type="paragraph" w:styleId="Sangra2detindependiente">
    <w:name w:val="Body Text Indent 2"/>
    <w:basedOn w:val="Normal"/>
    <w:rsid w:val="00AA57C2"/>
    <w:pPr>
      <w:ind w:left="-284"/>
      <w:jc w:val="both"/>
    </w:pPr>
    <w:rPr>
      <w:rFonts w:ascii="GeoSlab703 Lt BT" w:hAnsi="GeoSlab703 Lt BT"/>
      <w:sz w:val="24"/>
    </w:rPr>
  </w:style>
  <w:style w:type="paragraph" w:styleId="Textodebloque">
    <w:name w:val="Block Text"/>
    <w:basedOn w:val="Normal"/>
    <w:rsid w:val="00AA57C2"/>
    <w:pPr>
      <w:ind w:left="-284" w:right="-473"/>
      <w:jc w:val="center"/>
    </w:pPr>
    <w:rPr>
      <w:rFonts w:ascii="AvantGarde Md BT" w:hAnsi="AvantGarde Md BT"/>
      <w:b/>
      <w:sz w:val="34"/>
    </w:rPr>
  </w:style>
  <w:style w:type="paragraph" w:styleId="Sangra3detindependiente">
    <w:name w:val="Body Text Indent 3"/>
    <w:basedOn w:val="Normal"/>
    <w:rsid w:val="00AA57C2"/>
    <w:pPr>
      <w:widowControl w:val="0"/>
      <w:ind w:left="2127" w:hanging="2127"/>
      <w:jc w:val="both"/>
    </w:pPr>
    <w:rPr>
      <w:rFonts w:ascii="AvantGarde Md BT" w:hAnsi="AvantGarde Md BT"/>
      <w:b/>
      <w:snapToGrid w:val="0"/>
      <w:lang w:val="es-ES_tradnl"/>
    </w:rPr>
  </w:style>
  <w:style w:type="character" w:styleId="Refdecomentario">
    <w:name w:val="annotation reference"/>
    <w:basedOn w:val="Fuentedeprrafopredeter"/>
    <w:semiHidden/>
    <w:rsid w:val="00AA57C2"/>
    <w:rPr>
      <w:sz w:val="16"/>
    </w:rPr>
  </w:style>
  <w:style w:type="paragraph" w:styleId="Textocomentario">
    <w:name w:val="annotation text"/>
    <w:basedOn w:val="Normal"/>
    <w:semiHidden/>
    <w:rsid w:val="00AA57C2"/>
    <w:rPr>
      <w:sz w:val="20"/>
    </w:rPr>
  </w:style>
  <w:style w:type="paragraph" w:styleId="Remitedesobre">
    <w:name w:val="envelope return"/>
    <w:basedOn w:val="Normal"/>
    <w:rsid w:val="00AA57C2"/>
    <w:pPr>
      <w:spacing w:before="100" w:after="100"/>
    </w:pPr>
    <w:rPr>
      <w:rFonts w:ascii="Arial Unicode MS" w:eastAsia="Arial Unicode MS" w:hAnsi="Arial Unicode MS"/>
      <w:sz w:val="24"/>
    </w:rPr>
  </w:style>
  <w:style w:type="paragraph" w:styleId="Epgrafe">
    <w:name w:val="caption"/>
    <w:basedOn w:val="Normal"/>
    <w:next w:val="Normal"/>
    <w:qFormat/>
    <w:rsid w:val="00AA57C2"/>
    <w:pPr>
      <w:jc w:val="center"/>
    </w:pPr>
    <w:rPr>
      <w:rFonts w:ascii="Arial" w:hAnsi="Arial"/>
      <w:b/>
      <w:sz w:val="20"/>
    </w:rPr>
  </w:style>
  <w:style w:type="paragraph" w:styleId="Textoindependiente2">
    <w:name w:val="Body Text 2"/>
    <w:basedOn w:val="Normal"/>
    <w:rsid w:val="00AA57C2"/>
    <w:pPr>
      <w:jc w:val="both"/>
    </w:pPr>
    <w:rPr>
      <w:rFonts w:ascii="Bookman Old Style" w:hAnsi="Bookman Old Style"/>
      <w:sz w:val="20"/>
    </w:rPr>
  </w:style>
  <w:style w:type="paragraph" w:styleId="Ttulo">
    <w:name w:val="Title"/>
    <w:basedOn w:val="Normal"/>
    <w:link w:val="TtuloCar"/>
    <w:qFormat/>
    <w:rsid w:val="00686EA4"/>
    <w:pPr>
      <w:jc w:val="center"/>
    </w:pPr>
    <w:rPr>
      <w:rFonts w:ascii="Arial" w:hAnsi="Arial"/>
      <w:b/>
      <w:sz w:val="24"/>
      <w:u w:val="single"/>
    </w:rPr>
  </w:style>
  <w:style w:type="paragraph" w:styleId="Fecha">
    <w:name w:val="Date"/>
    <w:basedOn w:val="Normal"/>
    <w:rsid w:val="0059345A"/>
    <w:pPr>
      <w:spacing w:before="360"/>
    </w:pPr>
    <w:rPr>
      <w:rFonts w:ascii="Arial" w:hAnsi="Arial"/>
      <w:sz w:val="28"/>
      <w:lang w:val="es-ES_tradnl"/>
    </w:rPr>
  </w:style>
  <w:style w:type="table" w:styleId="Tablaconcuadrcula">
    <w:name w:val="Table Grid"/>
    <w:basedOn w:val="Tablanormal"/>
    <w:rsid w:val="005934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semiHidden/>
    <w:rsid w:val="00AD7B90"/>
    <w:rPr>
      <w:rFonts w:ascii="Tahoma" w:hAnsi="Tahoma" w:cs="Tahoma"/>
      <w:sz w:val="16"/>
      <w:szCs w:val="16"/>
    </w:rPr>
  </w:style>
  <w:style w:type="paragraph" w:styleId="Textoindependiente3">
    <w:name w:val="Body Text 3"/>
    <w:basedOn w:val="Normal"/>
    <w:rsid w:val="00970A2F"/>
    <w:pPr>
      <w:spacing w:after="120"/>
    </w:pPr>
    <w:rPr>
      <w:sz w:val="16"/>
      <w:szCs w:val="16"/>
    </w:rPr>
  </w:style>
  <w:style w:type="character" w:customStyle="1" w:styleId="PiedepginaCar">
    <w:name w:val="Pie de página Car"/>
    <w:basedOn w:val="Fuentedeprrafopredeter"/>
    <w:link w:val="Piedepgina"/>
    <w:uiPriority w:val="99"/>
    <w:rsid w:val="00283071"/>
    <w:rPr>
      <w:rFonts w:ascii="Century Schoolbook" w:hAnsi="Century Schoolbook"/>
      <w:sz w:val="22"/>
    </w:rPr>
  </w:style>
  <w:style w:type="character" w:customStyle="1" w:styleId="TtuloCar">
    <w:name w:val="Título Car"/>
    <w:basedOn w:val="Fuentedeprrafopredeter"/>
    <w:link w:val="Ttulo"/>
    <w:rsid w:val="00283071"/>
    <w:rPr>
      <w:rFonts w:ascii="Arial" w:hAnsi="Arial"/>
      <w:b/>
      <w:sz w:val="24"/>
      <w:u w:val="single"/>
    </w:rPr>
  </w:style>
  <w:style w:type="paragraph" w:styleId="Subttulo">
    <w:name w:val="Subtitle"/>
    <w:basedOn w:val="Normal"/>
    <w:link w:val="SubttuloCar"/>
    <w:uiPriority w:val="99"/>
    <w:qFormat/>
    <w:rsid w:val="00283071"/>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283071"/>
    <w:rPr>
      <w:rFonts w:ascii="AvantGarde Md BT" w:hAnsi="AvantGarde Md BT" w:cs="AvantGarde Md BT"/>
      <w:b/>
      <w:bCs/>
      <w:sz w:val="22"/>
      <w:szCs w:val="22"/>
    </w:rPr>
  </w:style>
  <w:style w:type="paragraph" w:styleId="Sinespaciado">
    <w:name w:val="No Spacing"/>
    <w:link w:val="SinespaciadoCar"/>
    <w:uiPriority w:val="1"/>
    <w:qFormat/>
    <w:rsid w:val="000F65FA"/>
    <w:rPr>
      <w:rFonts w:ascii="Tahoma" w:hAnsi="Tahoma"/>
      <w:sz w:val="22"/>
      <w:szCs w:val="22"/>
    </w:rPr>
  </w:style>
  <w:style w:type="character" w:customStyle="1" w:styleId="SinespaciadoCar">
    <w:name w:val="Sin espaciado Car"/>
    <w:basedOn w:val="Fuentedeprrafopredeter"/>
    <w:link w:val="Sinespaciado"/>
    <w:uiPriority w:val="1"/>
    <w:rsid w:val="000F65FA"/>
    <w:rPr>
      <w:rFonts w:ascii="Tahoma" w:hAnsi="Tahoma"/>
      <w:sz w:val="22"/>
      <w:szCs w:val="22"/>
    </w:rPr>
  </w:style>
  <w:style w:type="paragraph" w:styleId="Prrafodelista">
    <w:name w:val="List Paragraph"/>
    <w:basedOn w:val="Normal"/>
    <w:uiPriority w:val="34"/>
    <w:qFormat/>
    <w:rsid w:val="00FD77AE"/>
    <w:pPr>
      <w:ind w:left="720"/>
      <w:contextualSpacing/>
    </w:pPr>
  </w:style>
  <w:style w:type="paragraph" w:customStyle="1" w:styleId="1">
    <w:name w:val="1"/>
    <w:basedOn w:val="Normal"/>
    <w:next w:val="Normal"/>
    <w:qFormat/>
    <w:rsid w:val="00F04A59"/>
    <w:pPr>
      <w:jc w:val="center"/>
    </w:pPr>
    <w:rPr>
      <w:rFonts w:ascii="Arial" w:hAnsi="Arial" w:cs="Arial"/>
      <w:b/>
      <w:bCs/>
      <w:szCs w:val="24"/>
    </w:rPr>
  </w:style>
  <w:style w:type="paragraph" w:customStyle="1" w:styleId="a">
    <w:basedOn w:val="Normal"/>
    <w:next w:val="Normal"/>
    <w:qFormat/>
    <w:rsid w:val="000B0901"/>
    <w:pPr>
      <w:jc w:val="center"/>
    </w:pPr>
    <w:rPr>
      <w:rFonts w:ascii="Arial" w:hAnsi="Arial" w:cs="Arial"/>
      <w:b/>
      <w:bCs/>
      <w:szCs w:val="24"/>
    </w:rPr>
  </w:style>
  <w:style w:type="paragraph" w:styleId="NormalWeb">
    <w:name w:val="Normal (Web)"/>
    <w:basedOn w:val="Normal"/>
    <w:uiPriority w:val="99"/>
    <w:unhideWhenUsed/>
    <w:rsid w:val="000B0901"/>
    <w:pPr>
      <w:spacing w:before="100" w:beforeAutospacing="1" w:after="100" w:afterAutospacing="1"/>
    </w:pPr>
    <w:rPr>
      <w:rFonts w:ascii="Times New Roman" w:hAnsi="Times New Roman"/>
      <w:sz w:val="24"/>
      <w:szCs w:val="24"/>
    </w:rPr>
  </w:style>
  <w:style w:type="character" w:styleId="Textoennegrita">
    <w:name w:val="Strong"/>
    <w:basedOn w:val="Fuentedeprrafopredeter"/>
    <w:uiPriority w:val="22"/>
    <w:qFormat/>
    <w:rsid w:val="000B0901"/>
    <w:rPr>
      <w:b/>
      <w:bCs/>
    </w:rPr>
  </w:style>
  <w:style w:type="paragraph" w:customStyle="1" w:styleId="a0">
    <w:basedOn w:val="Normal"/>
    <w:next w:val="Normal"/>
    <w:qFormat/>
    <w:rsid w:val="00A012F8"/>
    <w:pPr>
      <w:jc w:val="center"/>
    </w:pPr>
    <w:rPr>
      <w:rFonts w:ascii="Arial" w:hAnsi="Arial" w:cs="Arial"/>
      <w:b/>
      <w:bCs/>
      <w:szCs w:val="24"/>
    </w:rPr>
  </w:style>
  <w:style w:type="paragraph" w:customStyle="1" w:styleId="Default">
    <w:name w:val="Default"/>
    <w:basedOn w:val="Normal"/>
    <w:rsid w:val="008D2A6C"/>
    <w:pPr>
      <w:autoSpaceDE w:val="0"/>
      <w:autoSpaceDN w:val="0"/>
    </w:pPr>
    <w:rPr>
      <w:rFonts w:ascii="Arial" w:eastAsiaTheme="minorHAns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404226">
      <w:bodyDiv w:val="1"/>
      <w:marLeft w:val="0"/>
      <w:marRight w:val="0"/>
      <w:marTop w:val="0"/>
      <w:marBottom w:val="0"/>
      <w:divBdr>
        <w:top w:val="none" w:sz="0" w:space="0" w:color="auto"/>
        <w:left w:val="none" w:sz="0" w:space="0" w:color="auto"/>
        <w:bottom w:val="none" w:sz="0" w:space="0" w:color="auto"/>
        <w:right w:val="none" w:sz="0" w:space="0" w:color="auto"/>
      </w:divBdr>
      <w:divsChild>
        <w:div w:id="1667436626">
          <w:marLeft w:val="0"/>
          <w:marRight w:val="0"/>
          <w:marTop w:val="0"/>
          <w:marBottom w:val="0"/>
          <w:divBdr>
            <w:top w:val="none" w:sz="0" w:space="0" w:color="auto"/>
            <w:left w:val="none" w:sz="0" w:space="0" w:color="auto"/>
            <w:bottom w:val="none" w:sz="0" w:space="0" w:color="auto"/>
            <w:right w:val="none" w:sz="0" w:space="0" w:color="auto"/>
          </w:divBdr>
          <w:divsChild>
            <w:div w:id="536042185">
              <w:marLeft w:val="0"/>
              <w:marRight w:val="0"/>
              <w:marTop w:val="0"/>
              <w:marBottom w:val="0"/>
              <w:divBdr>
                <w:top w:val="none" w:sz="0" w:space="0" w:color="auto"/>
                <w:left w:val="none" w:sz="0" w:space="0" w:color="auto"/>
                <w:bottom w:val="none" w:sz="0" w:space="0" w:color="auto"/>
                <w:right w:val="none" w:sz="0" w:space="0" w:color="auto"/>
              </w:divBdr>
              <w:divsChild>
                <w:div w:id="96234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967992">
      <w:bodyDiv w:val="1"/>
      <w:marLeft w:val="0"/>
      <w:marRight w:val="0"/>
      <w:marTop w:val="0"/>
      <w:marBottom w:val="0"/>
      <w:divBdr>
        <w:top w:val="none" w:sz="0" w:space="0" w:color="auto"/>
        <w:left w:val="none" w:sz="0" w:space="0" w:color="auto"/>
        <w:bottom w:val="none" w:sz="0" w:space="0" w:color="auto"/>
        <w:right w:val="none" w:sz="0" w:space="0" w:color="auto"/>
      </w:divBdr>
      <w:divsChild>
        <w:div w:id="1895005560">
          <w:marLeft w:val="0"/>
          <w:marRight w:val="0"/>
          <w:marTop w:val="0"/>
          <w:marBottom w:val="0"/>
          <w:divBdr>
            <w:top w:val="none" w:sz="0" w:space="0" w:color="auto"/>
            <w:left w:val="none" w:sz="0" w:space="0" w:color="auto"/>
            <w:bottom w:val="none" w:sz="0" w:space="0" w:color="auto"/>
            <w:right w:val="none" w:sz="0" w:space="0" w:color="auto"/>
          </w:divBdr>
          <w:divsChild>
            <w:div w:id="584339504">
              <w:marLeft w:val="0"/>
              <w:marRight w:val="0"/>
              <w:marTop w:val="0"/>
              <w:marBottom w:val="0"/>
              <w:divBdr>
                <w:top w:val="none" w:sz="0" w:space="0" w:color="auto"/>
                <w:left w:val="none" w:sz="0" w:space="0" w:color="auto"/>
                <w:bottom w:val="none" w:sz="0" w:space="0" w:color="auto"/>
                <w:right w:val="none" w:sz="0" w:space="0" w:color="auto"/>
              </w:divBdr>
              <w:divsChild>
                <w:div w:id="1373771975">
                  <w:marLeft w:val="0"/>
                  <w:marRight w:val="0"/>
                  <w:marTop w:val="0"/>
                  <w:marBottom w:val="0"/>
                  <w:divBdr>
                    <w:top w:val="none" w:sz="0" w:space="0" w:color="auto"/>
                    <w:left w:val="none" w:sz="0" w:space="0" w:color="auto"/>
                    <w:bottom w:val="none" w:sz="0" w:space="0" w:color="auto"/>
                    <w:right w:val="none" w:sz="0" w:space="0" w:color="auto"/>
                  </w:divBdr>
                  <w:divsChild>
                    <w:div w:id="883522127">
                      <w:marLeft w:val="0"/>
                      <w:marRight w:val="0"/>
                      <w:marTop w:val="0"/>
                      <w:marBottom w:val="0"/>
                      <w:divBdr>
                        <w:top w:val="none" w:sz="0" w:space="0" w:color="auto"/>
                        <w:left w:val="none" w:sz="0" w:space="0" w:color="auto"/>
                        <w:bottom w:val="none" w:sz="0" w:space="0" w:color="auto"/>
                        <w:right w:val="none" w:sz="0" w:space="0" w:color="auto"/>
                      </w:divBdr>
                      <w:divsChild>
                        <w:div w:id="206949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0677426">
      <w:bodyDiv w:val="1"/>
      <w:marLeft w:val="0"/>
      <w:marRight w:val="0"/>
      <w:marTop w:val="0"/>
      <w:marBottom w:val="0"/>
      <w:divBdr>
        <w:top w:val="none" w:sz="0" w:space="0" w:color="auto"/>
        <w:left w:val="none" w:sz="0" w:space="0" w:color="auto"/>
        <w:bottom w:val="none" w:sz="0" w:space="0" w:color="auto"/>
        <w:right w:val="none" w:sz="0" w:space="0" w:color="auto"/>
      </w:divBdr>
      <w:divsChild>
        <w:div w:id="551424426">
          <w:marLeft w:val="0"/>
          <w:marRight w:val="0"/>
          <w:marTop w:val="0"/>
          <w:marBottom w:val="0"/>
          <w:divBdr>
            <w:top w:val="none" w:sz="0" w:space="0" w:color="auto"/>
            <w:left w:val="none" w:sz="0" w:space="0" w:color="auto"/>
            <w:bottom w:val="none" w:sz="0" w:space="0" w:color="auto"/>
            <w:right w:val="none" w:sz="0" w:space="0" w:color="auto"/>
          </w:divBdr>
          <w:divsChild>
            <w:div w:id="942492148">
              <w:marLeft w:val="0"/>
              <w:marRight w:val="0"/>
              <w:marTop w:val="0"/>
              <w:marBottom w:val="0"/>
              <w:divBdr>
                <w:top w:val="none" w:sz="0" w:space="0" w:color="auto"/>
                <w:left w:val="none" w:sz="0" w:space="0" w:color="auto"/>
                <w:bottom w:val="none" w:sz="0" w:space="0" w:color="auto"/>
                <w:right w:val="none" w:sz="0" w:space="0" w:color="auto"/>
              </w:divBdr>
              <w:divsChild>
                <w:div w:id="968702214">
                  <w:marLeft w:val="0"/>
                  <w:marRight w:val="0"/>
                  <w:marTop w:val="0"/>
                  <w:marBottom w:val="0"/>
                  <w:divBdr>
                    <w:top w:val="none" w:sz="0" w:space="0" w:color="auto"/>
                    <w:left w:val="none" w:sz="0" w:space="0" w:color="auto"/>
                    <w:bottom w:val="none" w:sz="0" w:space="0" w:color="auto"/>
                    <w:right w:val="none" w:sz="0" w:space="0" w:color="auto"/>
                  </w:divBdr>
                  <w:divsChild>
                    <w:div w:id="534662224">
                      <w:marLeft w:val="0"/>
                      <w:marRight w:val="0"/>
                      <w:marTop w:val="0"/>
                      <w:marBottom w:val="0"/>
                      <w:divBdr>
                        <w:top w:val="none" w:sz="0" w:space="0" w:color="auto"/>
                        <w:left w:val="none" w:sz="0" w:space="0" w:color="auto"/>
                        <w:bottom w:val="none" w:sz="0" w:space="0" w:color="auto"/>
                        <w:right w:val="none" w:sz="0" w:space="0" w:color="auto"/>
                      </w:divBdr>
                      <w:divsChild>
                        <w:div w:id="171342537">
                          <w:marLeft w:val="0"/>
                          <w:marRight w:val="0"/>
                          <w:marTop w:val="0"/>
                          <w:marBottom w:val="0"/>
                          <w:divBdr>
                            <w:top w:val="none" w:sz="0" w:space="0" w:color="auto"/>
                            <w:left w:val="none" w:sz="0" w:space="0" w:color="auto"/>
                            <w:bottom w:val="none" w:sz="0" w:space="0" w:color="auto"/>
                            <w:right w:val="none" w:sz="0" w:space="0" w:color="auto"/>
                          </w:divBdr>
                          <w:divsChild>
                            <w:div w:id="2057855296">
                              <w:marLeft w:val="0"/>
                              <w:marRight w:val="0"/>
                              <w:marTop w:val="0"/>
                              <w:marBottom w:val="0"/>
                              <w:divBdr>
                                <w:top w:val="none" w:sz="0" w:space="0" w:color="auto"/>
                                <w:left w:val="none" w:sz="0" w:space="0" w:color="auto"/>
                                <w:bottom w:val="none" w:sz="0" w:space="0" w:color="auto"/>
                                <w:right w:val="none" w:sz="0" w:space="0" w:color="auto"/>
                              </w:divBdr>
                              <w:divsChild>
                                <w:div w:id="846822495">
                                  <w:marLeft w:val="0"/>
                                  <w:marRight w:val="0"/>
                                  <w:marTop w:val="0"/>
                                  <w:marBottom w:val="0"/>
                                  <w:divBdr>
                                    <w:top w:val="none" w:sz="0" w:space="0" w:color="auto"/>
                                    <w:left w:val="none" w:sz="0" w:space="0" w:color="auto"/>
                                    <w:bottom w:val="none" w:sz="0" w:space="0" w:color="auto"/>
                                    <w:right w:val="none" w:sz="0" w:space="0" w:color="auto"/>
                                  </w:divBdr>
                                  <w:divsChild>
                                    <w:div w:id="1647971200">
                                      <w:marLeft w:val="0"/>
                                      <w:marRight w:val="0"/>
                                      <w:marTop w:val="0"/>
                                      <w:marBottom w:val="0"/>
                                      <w:divBdr>
                                        <w:top w:val="none" w:sz="0" w:space="0" w:color="auto"/>
                                        <w:left w:val="none" w:sz="0" w:space="0" w:color="auto"/>
                                        <w:bottom w:val="none" w:sz="0" w:space="0" w:color="auto"/>
                                        <w:right w:val="none" w:sz="0" w:space="0" w:color="auto"/>
                                      </w:divBdr>
                                      <w:divsChild>
                                        <w:div w:id="1287658550">
                                          <w:marLeft w:val="0"/>
                                          <w:marRight w:val="0"/>
                                          <w:marTop w:val="0"/>
                                          <w:marBottom w:val="0"/>
                                          <w:divBdr>
                                            <w:top w:val="none" w:sz="0" w:space="0" w:color="auto"/>
                                            <w:left w:val="none" w:sz="0" w:space="0" w:color="auto"/>
                                            <w:bottom w:val="none" w:sz="0" w:space="0" w:color="auto"/>
                                            <w:right w:val="none" w:sz="0" w:space="0" w:color="auto"/>
                                          </w:divBdr>
                                          <w:divsChild>
                                            <w:div w:id="1723675066">
                                              <w:marLeft w:val="0"/>
                                              <w:marRight w:val="0"/>
                                              <w:marTop w:val="0"/>
                                              <w:marBottom w:val="0"/>
                                              <w:divBdr>
                                                <w:top w:val="none" w:sz="0" w:space="0" w:color="auto"/>
                                                <w:left w:val="none" w:sz="0" w:space="0" w:color="auto"/>
                                                <w:bottom w:val="none" w:sz="0" w:space="0" w:color="auto"/>
                                                <w:right w:val="none" w:sz="0" w:space="0" w:color="auto"/>
                                              </w:divBdr>
                                              <w:divsChild>
                                                <w:div w:id="794717971">
                                                  <w:marLeft w:val="0"/>
                                                  <w:marRight w:val="0"/>
                                                  <w:marTop w:val="0"/>
                                                  <w:marBottom w:val="0"/>
                                                  <w:divBdr>
                                                    <w:top w:val="none" w:sz="0" w:space="0" w:color="auto"/>
                                                    <w:left w:val="none" w:sz="0" w:space="0" w:color="auto"/>
                                                    <w:bottom w:val="none" w:sz="0" w:space="0" w:color="auto"/>
                                                    <w:right w:val="none" w:sz="0" w:space="0" w:color="auto"/>
                                                  </w:divBdr>
                                                  <w:divsChild>
                                                    <w:div w:id="1046568094">
                                                      <w:marLeft w:val="0"/>
                                                      <w:marRight w:val="0"/>
                                                      <w:marTop w:val="0"/>
                                                      <w:marBottom w:val="0"/>
                                                      <w:divBdr>
                                                        <w:top w:val="none" w:sz="0" w:space="0" w:color="auto"/>
                                                        <w:left w:val="none" w:sz="0" w:space="0" w:color="auto"/>
                                                        <w:bottom w:val="none" w:sz="0" w:space="0" w:color="auto"/>
                                                        <w:right w:val="none" w:sz="0" w:space="0" w:color="auto"/>
                                                      </w:divBdr>
                                                      <w:divsChild>
                                                        <w:div w:id="670984424">
                                                          <w:marLeft w:val="0"/>
                                                          <w:marRight w:val="0"/>
                                                          <w:marTop w:val="0"/>
                                                          <w:marBottom w:val="0"/>
                                                          <w:divBdr>
                                                            <w:top w:val="none" w:sz="0" w:space="0" w:color="auto"/>
                                                            <w:left w:val="none" w:sz="0" w:space="0" w:color="auto"/>
                                                            <w:bottom w:val="none" w:sz="0" w:space="0" w:color="auto"/>
                                                            <w:right w:val="none" w:sz="0" w:space="0" w:color="auto"/>
                                                          </w:divBdr>
                                                        </w:div>
                                                        <w:div w:id="80127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93857467">
      <w:bodyDiv w:val="1"/>
      <w:marLeft w:val="0"/>
      <w:marRight w:val="0"/>
      <w:marTop w:val="0"/>
      <w:marBottom w:val="0"/>
      <w:divBdr>
        <w:top w:val="none" w:sz="0" w:space="0" w:color="auto"/>
        <w:left w:val="none" w:sz="0" w:space="0" w:color="auto"/>
        <w:bottom w:val="none" w:sz="0" w:space="0" w:color="auto"/>
        <w:right w:val="none" w:sz="0" w:space="0" w:color="auto"/>
      </w:divBdr>
    </w:div>
    <w:div w:id="1167788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rfegolf.es/" TargetMode="External"/><Relationship Id="rId18" Type="http://schemas.openxmlformats.org/officeDocument/2006/relationships/hyperlink" Target="mailto:tenerife@federacioncanariagolf.com" TargetMode="External"/><Relationship Id="rId26"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hyperlink" Target="http://www.mecd.gob.es/aepsad/control-dopaje/sustancias-y-metodos-prohibidos.html" TargetMode="External"/><Relationship Id="rId34"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hyperlink" Target="mailto:rfegolf@rfegolf.es" TargetMode="External"/><Relationship Id="rId17" Type="http://schemas.openxmlformats.org/officeDocument/2006/relationships/hyperlink" Target="mailto:laspalmas@federacioncanariagolf.com" TargetMode="External"/><Relationship Id="rId25" Type="http://schemas.openxmlformats.org/officeDocument/2006/relationships/hyperlink" Target="mailto:tenerife@federacioncanariagolf.com"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rcgt.es" TargetMode="External"/><Relationship Id="rId20" Type="http://schemas.openxmlformats.org/officeDocument/2006/relationships/hyperlink" Target="mailto:eventos90@terra.es" TargetMode="External"/><Relationship Id="rId29" Type="http://schemas.openxmlformats.org/officeDocument/2006/relationships/hyperlink" Target="http://www.lagunanivaria.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hyperlink" Target="mailto:laspalmas@federacioncanariagolf.com"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mailto:Info@rcgt.es" TargetMode="External"/><Relationship Id="rId23" Type="http://schemas.openxmlformats.org/officeDocument/2006/relationships/image" Target="media/image4.jpeg"/><Relationship Id="rId28"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36" Type="http://schemas.openxmlformats.org/officeDocument/2006/relationships/customXml" Target="../customXml/item4.xml"/><Relationship Id="rId10" Type="http://schemas.openxmlformats.org/officeDocument/2006/relationships/oleObject" Target="embeddings/oleObject1.bin"/><Relationship Id="rId19" Type="http://schemas.openxmlformats.org/officeDocument/2006/relationships/hyperlink" Target="http://www.federacioncanariagolf.com" TargetMode="External"/><Relationship Id="rId31"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image" Target="media/image3.jpeg"/><Relationship Id="rId22" Type="http://schemas.openxmlformats.org/officeDocument/2006/relationships/hyperlink" Target="http://www.rfegolf.es/CommitteePaginas/SeldomCommittee_Home.aspx?CatId=24" TargetMode="External"/><Relationship Id="rId27" Type="http://schemas.openxmlformats.org/officeDocument/2006/relationships/image" Target="http://www.holegolf.com/imagenes/titulo.jpg" TargetMode="External"/><Relationship Id="rId30" Type="http://schemas.openxmlformats.org/officeDocument/2006/relationships/hyperlink" Target="http://www.hotelaguere.es" TargetMode="External"/><Relationship Id="rId35" Type="http://schemas.openxmlformats.org/officeDocument/2006/relationships/customXml" Target="../customXml/item3.xml"/><Relationship Id="rId8"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A8660F47-3CD4-4549-AD27-5A76CFEAC3EC}"/>
</file>

<file path=customXml/itemProps2.xml><?xml version="1.0" encoding="utf-8"?>
<ds:datastoreItem xmlns:ds="http://schemas.openxmlformats.org/officeDocument/2006/customXml" ds:itemID="{FEC11E83-CEF0-48F3-B700-CD5AD6420E33}"/>
</file>

<file path=customXml/itemProps3.xml><?xml version="1.0" encoding="utf-8"?>
<ds:datastoreItem xmlns:ds="http://schemas.openxmlformats.org/officeDocument/2006/customXml" ds:itemID="{03F61549-6994-45F4-8684-07D4B5C1C0C6}"/>
</file>

<file path=customXml/itemProps4.xml><?xml version="1.0" encoding="utf-8"?>
<ds:datastoreItem xmlns:ds="http://schemas.openxmlformats.org/officeDocument/2006/customXml" ds:itemID="{7B2DEDEB-A9C5-4EEB-92A5-C683594A3AC7}"/>
</file>

<file path=docProps/app.xml><?xml version="1.0" encoding="utf-8"?>
<Properties xmlns="http://schemas.openxmlformats.org/officeDocument/2006/extended-properties" xmlns:vt="http://schemas.openxmlformats.org/officeDocument/2006/docPropsVTypes">
  <Template>~wd07.tmp</Template>
  <TotalTime>2</TotalTime>
  <Pages>6</Pages>
  <Words>2054</Words>
  <Characters>11299</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Manager>Gerencia</Manager>
  <Company>R.F.E.G.</Company>
  <LinksUpToDate>false</LinksUpToDate>
  <CharactersWithSpaces>13327</CharactersWithSpaces>
  <SharedDoc>false</SharedDoc>
  <HLinks>
    <vt:vector size="66" baseType="variant">
      <vt:variant>
        <vt:i4>4849757</vt:i4>
      </vt:variant>
      <vt:variant>
        <vt:i4>30</vt:i4>
      </vt:variant>
      <vt:variant>
        <vt:i4>0</vt:i4>
      </vt:variant>
      <vt:variant>
        <vt:i4>5</vt:i4>
      </vt:variant>
      <vt:variant>
        <vt:lpwstr>http://www.holegolf.com/</vt:lpwstr>
      </vt:variant>
      <vt:variant>
        <vt:lpwstr/>
      </vt:variant>
      <vt:variant>
        <vt:i4>2359346</vt:i4>
      </vt:variant>
      <vt:variant>
        <vt:i4>27</vt:i4>
      </vt:variant>
      <vt:variant>
        <vt:i4>0</vt:i4>
      </vt:variant>
      <vt:variant>
        <vt:i4>5</vt:i4>
      </vt:variant>
      <vt:variant>
        <vt:lpwstr>http://www.villaitana.com/</vt:lpwstr>
      </vt:variant>
      <vt:variant>
        <vt:lpwstr/>
      </vt:variant>
      <vt:variant>
        <vt:i4>2359346</vt:i4>
      </vt:variant>
      <vt:variant>
        <vt:i4>24</vt:i4>
      </vt:variant>
      <vt:variant>
        <vt:i4>0</vt:i4>
      </vt:variant>
      <vt:variant>
        <vt:i4>5</vt:i4>
      </vt:variant>
      <vt:variant>
        <vt:lpwstr>http://www.villaitana.com/</vt:lpwstr>
      </vt:variant>
      <vt:variant>
        <vt:lpwstr/>
      </vt:variant>
      <vt:variant>
        <vt:i4>4849757</vt:i4>
      </vt:variant>
      <vt:variant>
        <vt:i4>21</vt:i4>
      </vt:variant>
      <vt:variant>
        <vt:i4>0</vt:i4>
      </vt:variant>
      <vt:variant>
        <vt:i4>5</vt:i4>
      </vt:variant>
      <vt:variant>
        <vt:lpwstr>http://www.holegolf.com/</vt:lpwstr>
      </vt:variant>
      <vt:variant>
        <vt:lpwstr/>
      </vt:variant>
      <vt:variant>
        <vt:i4>5898342</vt:i4>
      </vt:variant>
      <vt:variant>
        <vt:i4>18</vt:i4>
      </vt:variant>
      <vt:variant>
        <vt:i4>0</vt:i4>
      </vt:variant>
      <vt:variant>
        <vt:i4>5</vt:i4>
      </vt:variant>
      <vt:variant>
        <vt:lpwstr>mailto:alfaro@holegolf.com</vt:lpwstr>
      </vt:variant>
      <vt:variant>
        <vt:lpwstr/>
      </vt:variant>
      <vt:variant>
        <vt:i4>7536709</vt:i4>
      </vt:variant>
      <vt:variant>
        <vt:i4>15</vt:i4>
      </vt:variant>
      <vt:variant>
        <vt:i4>0</vt:i4>
      </vt:variant>
      <vt:variant>
        <vt:i4>5</vt:i4>
      </vt:variant>
      <vt:variant>
        <vt:lpwstr>mailto:juanjo@rfegolf.es</vt:lpwstr>
      </vt:variant>
      <vt:variant>
        <vt:lpwstr/>
      </vt:variant>
      <vt:variant>
        <vt:i4>5701757</vt:i4>
      </vt:variant>
      <vt:variant>
        <vt:i4>12</vt:i4>
      </vt:variant>
      <vt:variant>
        <vt:i4>0</vt:i4>
      </vt:variant>
      <vt:variant>
        <vt:i4>5</vt:i4>
      </vt:variant>
      <vt:variant>
        <vt:lpwstr>mailto:eventos90@terra.es</vt:lpwstr>
      </vt:variant>
      <vt:variant>
        <vt:lpwstr/>
      </vt:variant>
      <vt:variant>
        <vt:i4>7536709</vt:i4>
      </vt:variant>
      <vt:variant>
        <vt:i4>9</vt:i4>
      </vt:variant>
      <vt:variant>
        <vt:i4>0</vt:i4>
      </vt:variant>
      <vt:variant>
        <vt:i4>5</vt:i4>
      </vt:variant>
      <vt:variant>
        <vt:lpwstr>mailto:juanjo@rfegolf.es</vt:lpwstr>
      </vt:variant>
      <vt:variant>
        <vt:lpwstr/>
      </vt:variant>
      <vt:variant>
        <vt:i4>2359346</vt:i4>
      </vt:variant>
      <vt:variant>
        <vt:i4>6</vt:i4>
      </vt:variant>
      <vt:variant>
        <vt:i4>0</vt:i4>
      </vt:variant>
      <vt:variant>
        <vt:i4>5</vt:i4>
      </vt:variant>
      <vt:variant>
        <vt:lpwstr>http://www.villaitana.com/</vt:lpwstr>
      </vt:variant>
      <vt:variant>
        <vt:lpwstr/>
      </vt:variant>
      <vt:variant>
        <vt:i4>5963899</vt:i4>
      </vt:variant>
      <vt:variant>
        <vt:i4>3</vt:i4>
      </vt:variant>
      <vt:variant>
        <vt:i4>0</vt:i4>
      </vt:variant>
      <vt:variant>
        <vt:i4>5</vt:i4>
      </vt:variant>
      <vt:variant>
        <vt:lpwstr>mailto:caddymaster@villaitana.com</vt:lpwstr>
      </vt:variant>
      <vt:variant>
        <vt:lpwstr/>
      </vt:variant>
      <vt:variant>
        <vt:i4>5374003</vt:i4>
      </vt:variant>
      <vt:variant>
        <vt:i4>0</vt:i4>
      </vt:variant>
      <vt:variant>
        <vt:i4>0</vt:i4>
      </vt:variant>
      <vt:variant>
        <vt:i4>5</vt:i4>
      </vt:variant>
      <vt:variant>
        <vt:lpwstr>mailto:caddymaster.golf@villaitana.com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INTERNACIONAL SENIOR INDIVIDUAL</dc:subject>
  <dc:creator>Mónica</dc:creator>
  <cp:lastModifiedBy>loreto uhagon</cp:lastModifiedBy>
  <cp:revision>3</cp:revision>
  <cp:lastPrinted>2015-01-28T10:32:00Z</cp:lastPrinted>
  <dcterms:created xsi:type="dcterms:W3CDTF">2015-01-30T09:25:00Z</dcterms:created>
  <dcterms:modified xsi:type="dcterms:W3CDTF">2015-01-30T09:26:00Z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