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EE6E83"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48.75pt;margin-top:2.95pt;width:68.5pt;height:59.95pt;z-index:-251656704" fillcolor="window">
            <v:imagedata r:id="rId9" o:title=""/>
          </v:shape>
          <o:OLEObject Type="Embed" ProgID="Word.Picture.8" ShapeID="_x0000_s1045" DrawAspect="Content" ObjectID="_1485075430" r:id="rId10"/>
        </w:pict>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284B2D" w:rsidP="006B7072">
      <w:pPr>
        <w:pStyle w:val="Encabezado"/>
        <w:tabs>
          <w:tab w:val="clear" w:pos="4252"/>
          <w:tab w:val="clear" w:pos="8504"/>
        </w:tabs>
        <w:ind w:left="-426" w:right="-286"/>
        <w:jc w:val="center"/>
        <w:rPr>
          <w:rFonts w:asciiTheme="minorHAnsi" w:hAnsiTheme="minorHAnsi"/>
          <w:noProof/>
          <w:color w:val="000080"/>
          <w:sz w:val="52"/>
          <w:szCs w:val="52"/>
        </w:rPr>
      </w:pPr>
      <w:r w:rsidRPr="00284B2D">
        <w:rPr>
          <w:rFonts w:asciiTheme="minorHAnsi" w:hAnsiTheme="minorHAnsi"/>
          <w:noProof/>
          <w:color w:val="000080"/>
          <w:sz w:val="52"/>
          <w:szCs w:val="52"/>
        </w:rPr>
        <w:drawing>
          <wp:anchor distT="0" distB="0" distL="114300" distR="114300" simplePos="0" relativeHeight="251655680"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7455B3">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B4431A">
        <w:rPr>
          <w:rFonts w:asciiTheme="minorHAnsi" w:hAnsiTheme="minorHAnsi" w:cs="Tahoma"/>
          <w:color w:val="0039A6"/>
          <w:sz w:val="84"/>
          <w:szCs w:val="84"/>
        </w:rPr>
        <w:t>8</w:t>
      </w:r>
      <w:r w:rsidR="006471D0">
        <w:rPr>
          <w:rFonts w:asciiTheme="minorHAnsi" w:hAnsiTheme="minorHAnsi" w:cs="Tahoma"/>
          <w:color w:val="0039A6"/>
          <w:sz w:val="84"/>
          <w:szCs w:val="84"/>
        </w:rPr>
        <w:t>/</w:t>
      </w:r>
      <w:r w:rsidR="00B4431A">
        <w:rPr>
          <w:rFonts w:asciiTheme="minorHAnsi" w:hAnsiTheme="minorHAnsi" w:cs="Tahoma"/>
          <w:color w:val="0039A6"/>
          <w:sz w:val="84"/>
          <w:szCs w:val="84"/>
        </w:rPr>
        <w:t>2015</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A1780D" w:rsidRDefault="00A1780D" w:rsidP="00A1780D">
      <w:pPr>
        <w:pStyle w:val="Ttulo"/>
        <w:ind w:left="-284" w:right="-144"/>
        <w:rPr>
          <w:rFonts w:asciiTheme="minorHAnsi" w:hAnsiTheme="minorHAnsi" w:cs="Tahoma"/>
          <w:color w:val="0039A6"/>
          <w:sz w:val="44"/>
          <w:szCs w:val="44"/>
          <w:u w:val="none"/>
        </w:rPr>
      </w:pPr>
      <w:r w:rsidRPr="00A1780D">
        <w:rPr>
          <w:rFonts w:asciiTheme="minorHAnsi" w:hAnsiTheme="minorHAnsi" w:cs="Tahoma"/>
          <w:color w:val="0039A6"/>
          <w:sz w:val="44"/>
          <w:szCs w:val="44"/>
          <w:u w:val="none"/>
        </w:rPr>
        <w:t xml:space="preserve">CAMPEONATO NACIONAL INDIVIDUAL AMATEUR DE ESPAÑA </w:t>
      </w:r>
      <w:r w:rsidR="007455B3">
        <w:rPr>
          <w:rFonts w:asciiTheme="minorHAnsi" w:hAnsiTheme="minorHAnsi" w:cs="Tahoma"/>
          <w:color w:val="0039A6"/>
          <w:sz w:val="44"/>
          <w:szCs w:val="44"/>
          <w:u w:val="none"/>
        </w:rPr>
        <w:t>SUB-18</w:t>
      </w:r>
      <w:r w:rsidR="003C586D">
        <w:rPr>
          <w:rFonts w:asciiTheme="minorHAnsi" w:hAnsiTheme="minorHAnsi" w:cs="Tahoma"/>
          <w:color w:val="0039A6"/>
          <w:sz w:val="44"/>
          <w:szCs w:val="44"/>
          <w:u w:val="none"/>
        </w:rPr>
        <w:t xml:space="preserve"> MASCULINO</w:t>
      </w:r>
    </w:p>
    <w:p w:rsidR="006B7072" w:rsidRDefault="00B4431A" w:rsidP="006B7072">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 xml:space="preserve">Campo de Golf de </w:t>
      </w:r>
      <w:proofErr w:type="spellStart"/>
      <w:r>
        <w:rPr>
          <w:rFonts w:asciiTheme="minorHAnsi" w:hAnsiTheme="minorHAnsi" w:cs="Tahoma"/>
          <w:b w:val="0"/>
          <w:color w:val="0039A6"/>
          <w:sz w:val="32"/>
          <w:szCs w:val="32"/>
        </w:rPr>
        <w:t>Layos</w:t>
      </w:r>
      <w:proofErr w:type="spellEnd"/>
      <w:r w:rsidR="00391753">
        <w:rPr>
          <w:rFonts w:asciiTheme="minorHAnsi" w:hAnsiTheme="minorHAnsi" w:cs="Tahoma"/>
          <w:b w:val="0"/>
          <w:color w:val="0039A6"/>
          <w:sz w:val="32"/>
          <w:szCs w:val="32"/>
        </w:rPr>
        <w:t xml:space="preserve">.    </w:t>
      </w:r>
      <w:r>
        <w:rPr>
          <w:rFonts w:asciiTheme="minorHAnsi" w:hAnsiTheme="minorHAnsi" w:cs="Tahoma"/>
          <w:b w:val="0"/>
          <w:color w:val="0039A6"/>
          <w:sz w:val="32"/>
          <w:szCs w:val="32"/>
        </w:rPr>
        <w:t>29 de marzo</w:t>
      </w:r>
      <w:r w:rsidR="00391753">
        <w:rPr>
          <w:rFonts w:asciiTheme="minorHAnsi" w:hAnsiTheme="minorHAnsi" w:cs="Tahoma"/>
          <w:b w:val="0"/>
          <w:color w:val="0039A6"/>
          <w:sz w:val="32"/>
          <w:szCs w:val="32"/>
        </w:rPr>
        <w:t xml:space="preserve"> al </w:t>
      </w:r>
      <w:r w:rsidR="007455B3">
        <w:rPr>
          <w:rFonts w:asciiTheme="minorHAnsi" w:hAnsiTheme="minorHAnsi" w:cs="Tahoma"/>
          <w:b w:val="0"/>
          <w:color w:val="0039A6"/>
          <w:sz w:val="32"/>
          <w:szCs w:val="32"/>
        </w:rPr>
        <w:t>1</w:t>
      </w:r>
      <w:r>
        <w:rPr>
          <w:rFonts w:asciiTheme="minorHAnsi" w:hAnsiTheme="minorHAnsi" w:cs="Tahoma"/>
          <w:b w:val="0"/>
          <w:color w:val="0039A6"/>
          <w:sz w:val="32"/>
          <w:szCs w:val="32"/>
        </w:rPr>
        <w:t xml:space="preserve"> </w:t>
      </w:r>
      <w:r w:rsidR="00391753">
        <w:rPr>
          <w:rFonts w:asciiTheme="minorHAnsi" w:hAnsiTheme="minorHAnsi" w:cs="Tahoma"/>
          <w:b w:val="0"/>
          <w:color w:val="0039A6"/>
          <w:sz w:val="32"/>
          <w:szCs w:val="32"/>
        </w:rPr>
        <w:t xml:space="preserve">de </w:t>
      </w:r>
      <w:r>
        <w:rPr>
          <w:rFonts w:asciiTheme="minorHAnsi" w:hAnsiTheme="minorHAnsi" w:cs="Tahoma"/>
          <w:b w:val="0"/>
          <w:color w:val="0039A6"/>
          <w:sz w:val="32"/>
          <w:szCs w:val="32"/>
        </w:rPr>
        <w:t>Abril de 2015</w:t>
      </w:r>
    </w:p>
    <w:p w:rsidR="006B7072" w:rsidRPr="00AC1569" w:rsidRDefault="006B7072" w:rsidP="006B7072">
      <w:pPr>
        <w:pStyle w:val="Subttulo"/>
        <w:ind w:right="-3"/>
        <w:rPr>
          <w:rFonts w:asciiTheme="minorHAnsi" w:hAnsiTheme="minorHAnsi" w:cs="Tahoma"/>
          <w:b w:val="0"/>
          <w:color w:val="0039A6"/>
          <w:sz w:val="20"/>
          <w:szCs w:val="20"/>
        </w:rPr>
      </w:pPr>
    </w:p>
    <w:p w:rsidR="006B7072" w:rsidRPr="0011721B" w:rsidRDefault="00B4431A" w:rsidP="006B7072">
      <w:pPr>
        <w:pStyle w:val="Subttulo"/>
        <w:ind w:right="-3"/>
        <w:rPr>
          <w:rFonts w:asciiTheme="minorHAnsi" w:hAnsiTheme="minorHAnsi" w:cs="Tahoma"/>
          <w:b w:val="0"/>
          <w:i/>
          <w:color w:val="0039A6"/>
          <w:sz w:val="26"/>
          <w:szCs w:val="26"/>
        </w:rPr>
      </w:pPr>
      <w:r>
        <w:rPr>
          <w:noProof/>
        </w:rPr>
        <w:drawing>
          <wp:anchor distT="0" distB="0" distL="114300" distR="114300" simplePos="0" relativeHeight="251658752" behindDoc="0" locked="0" layoutInCell="1" allowOverlap="1">
            <wp:simplePos x="0" y="0"/>
            <wp:positionH relativeFrom="column">
              <wp:posOffset>-96109</wp:posOffset>
            </wp:positionH>
            <wp:positionV relativeFrom="paragraph">
              <wp:posOffset>-1270</wp:posOffset>
            </wp:positionV>
            <wp:extent cx="984269" cy="721217"/>
            <wp:effectExtent l="0" t="0" r="635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4269" cy="721217"/>
                    </a:xfrm>
                    <a:prstGeom prst="rect">
                      <a:avLst/>
                    </a:prstGeom>
                    <a:noFill/>
                    <a:ln>
                      <a:noFill/>
                    </a:ln>
                  </pic:spPr>
                </pic:pic>
              </a:graphicData>
            </a:graphic>
            <wp14:sizeRelH relativeFrom="page">
              <wp14:pctWidth>0</wp14:pctWidth>
            </wp14:sizeRelH>
            <wp14:sizeRelV relativeFrom="page">
              <wp14:pctHeight>0</wp14:pctHeight>
            </wp14:sizeRelV>
          </wp:anchor>
        </w:drawing>
      </w:r>
      <w:r w:rsidR="00901E78">
        <w:rPr>
          <w:rFonts w:asciiTheme="minorHAnsi" w:hAnsiTheme="minorHAnsi" w:cs="Tahoma"/>
          <w:b w:val="0"/>
          <w:i/>
          <w:color w:val="0039A6"/>
          <w:sz w:val="26"/>
          <w:szCs w:val="26"/>
        </w:rPr>
        <w:t xml:space="preserve"> – Prueba Puntuable para el R&amp;A World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w:t>
      </w:r>
      <w:r w:rsidR="00391753">
        <w:rPr>
          <w:rFonts w:asciiTheme="minorHAnsi" w:hAnsiTheme="minorHAnsi" w:cs="Tahoma"/>
          <w:b w:val="0"/>
          <w:i/>
          <w:color w:val="0039A6"/>
          <w:sz w:val="26"/>
          <w:szCs w:val="26"/>
        </w:rPr>
        <w:t>ara el Ranking Nacional Boy 201</w:t>
      </w:r>
      <w:r w:rsidR="00B4431A">
        <w:rPr>
          <w:rFonts w:asciiTheme="minorHAnsi" w:hAnsiTheme="minorHAnsi" w:cs="Tahoma"/>
          <w:b w:val="0"/>
          <w:i/>
          <w:color w:val="0039A6"/>
          <w:sz w:val="26"/>
          <w:szCs w:val="26"/>
        </w:rPr>
        <w:t>5</w:t>
      </w:r>
      <w:r w:rsidRPr="0011721B">
        <w:rPr>
          <w:rFonts w:asciiTheme="minorHAnsi" w:hAnsiTheme="minorHAnsi" w:cs="Tahoma"/>
          <w:b w:val="0"/>
          <w:i/>
          <w:color w:val="0039A6"/>
          <w:sz w:val="26"/>
          <w:szCs w:val="26"/>
        </w:rPr>
        <w:t xml:space="preserve"> – </w:t>
      </w:r>
    </w:p>
    <w:p w:rsidR="00DB36ED" w:rsidRPr="0011721B" w:rsidRDefault="00DB36ED" w:rsidP="00DB36ED">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para</w:t>
      </w:r>
      <w:r w:rsidR="00391753">
        <w:rPr>
          <w:rFonts w:asciiTheme="minorHAnsi" w:hAnsiTheme="minorHAnsi" w:cs="Tahoma"/>
          <w:b w:val="0"/>
          <w:i/>
          <w:color w:val="0039A6"/>
          <w:sz w:val="26"/>
          <w:szCs w:val="26"/>
        </w:rPr>
        <w:t xml:space="preserve"> el Ranking Nacional Cadete 201</w:t>
      </w:r>
      <w:r w:rsidR="00B4431A">
        <w:rPr>
          <w:rFonts w:asciiTheme="minorHAnsi" w:hAnsiTheme="minorHAnsi" w:cs="Tahoma"/>
          <w:b w:val="0"/>
          <w:i/>
          <w:color w:val="0039A6"/>
          <w:sz w:val="26"/>
          <w:szCs w:val="26"/>
        </w:rPr>
        <w:t>5</w:t>
      </w:r>
      <w:r>
        <w:rPr>
          <w:rFonts w:asciiTheme="minorHAnsi" w:hAnsiTheme="minorHAnsi" w:cs="Tahoma"/>
          <w:b w:val="0"/>
          <w:i/>
          <w:color w:val="0039A6"/>
          <w:sz w:val="26"/>
          <w:szCs w:val="26"/>
        </w:rPr>
        <w:t xml:space="preserve"> (C.T.J.)</w:t>
      </w:r>
      <w:r w:rsidRPr="0011721B">
        <w:rPr>
          <w:rFonts w:asciiTheme="minorHAnsi" w:hAnsiTheme="minorHAnsi" w:cs="Tahoma"/>
          <w:b w:val="0"/>
          <w:i/>
          <w:color w:val="0039A6"/>
          <w:sz w:val="26"/>
          <w:szCs w:val="26"/>
        </w:rPr>
        <w:t xml:space="preserve"> – </w:t>
      </w:r>
    </w:p>
    <w:p w:rsidR="00BD5EA4" w:rsidRDefault="00BD5EA4" w:rsidP="000A6887">
      <w:pPr>
        <w:jc w:val="both"/>
        <w:rPr>
          <w:sz w:val="18"/>
        </w:rPr>
      </w:pPr>
    </w:p>
    <w:p w:rsidR="009645E7" w:rsidRDefault="009645E7" w:rsidP="000A6887">
      <w:pPr>
        <w:jc w:val="both"/>
        <w:rPr>
          <w:rFonts w:asciiTheme="minorHAnsi" w:hAnsiTheme="minorHAnsi" w:cs="Tahoma"/>
          <w:sz w:val="24"/>
        </w:rPr>
      </w:pPr>
    </w:p>
    <w:p w:rsidR="004D13E6" w:rsidRPr="004D13E6" w:rsidRDefault="004D13E6" w:rsidP="000A6887">
      <w:pPr>
        <w:jc w:val="both"/>
        <w:rPr>
          <w:rFonts w:asciiTheme="minorHAnsi" w:hAnsiTheme="minorHAnsi" w:cs="Tahoma"/>
          <w:sz w:val="24"/>
        </w:rPr>
      </w:pPr>
    </w:p>
    <w:p w:rsidR="004D13E6" w:rsidRPr="004D13E6" w:rsidRDefault="000A6887" w:rsidP="004D13E6">
      <w:pPr>
        <w:rPr>
          <w:rFonts w:asciiTheme="minorHAnsi" w:hAnsiTheme="minorHAnsi"/>
        </w:rPr>
      </w:pPr>
      <w:r w:rsidRPr="004D13E6">
        <w:rPr>
          <w:rFonts w:asciiTheme="minorHAnsi" w:hAnsiTheme="minorHAnsi"/>
          <w:color w:val="1F497D" w:themeColor="text2"/>
        </w:rPr>
        <w:t>LUGAR:</w:t>
      </w:r>
      <w:r w:rsidRPr="003C586D">
        <w:rPr>
          <w:color w:val="1F497D" w:themeColor="text2"/>
        </w:rPr>
        <w:tab/>
      </w:r>
      <w:r w:rsidRPr="00901E78">
        <w:tab/>
      </w:r>
      <w:r w:rsidR="004D13E6">
        <w:tab/>
      </w:r>
      <w:r w:rsidR="004D13E6" w:rsidRPr="004D13E6">
        <w:rPr>
          <w:rFonts w:asciiTheme="minorHAnsi" w:hAnsiTheme="minorHAnsi"/>
          <w:b/>
        </w:rPr>
        <w:t>CAMPO DE GOLF DE LAYOS</w:t>
      </w:r>
      <w:r w:rsidR="00901E78" w:rsidRPr="004D13E6">
        <w:rPr>
          <w:rFonts w:asciiTheme="minorHAnsi" w:hAnsiTheme="minorHAnsi"/>
        </w:rPr>
        <w:tab/>
      </w:r>
    </w:p>
    <w:p w:rsidR="004D13E6" w:rsidRDefault="004D13E6" w:rsidP="004D13E6">
      <w:pPr>
        <w:ind w:left="1440" w:firstLine="720"/>
        <w:rPr>
          <w:rFonts w:asciiTheme="minorHAnsi" w:hAnsiTheme="minorHAnsi" w:cs="Arial"/>
          <w:color w:val="333333"/>
          <w:szCs w:val="22"/>
        </w:rPr>
      </w:pPr>
      <w:r w:rsidRPr="004D13E6">
        <w:rPr>
          <w:rFonts w:asciiTheme="minorHAnsi" w:hAnsiTheme="minorHAnsi" w:cs="Arial"/>
          <w:color w:val="333333"/>
          <w:szCs w:val="22"/>
        </w:rPr>
        <w:t>Carretera CM-4013, Toledo-</w:t>
      </w:r>
      <w:proofErr w:type="spellStart"/>
      <w:r w:rsidRPr="004D13E6">
        <w:rPr>
          <w:rFonts w:asciiTheme="minorHAnsi" w:hAnsiTheme="minorHAnsi" w:cs="Arial"/>
          <w:color w:val="333333"/>
          <w:szCs w:val="22"/>
        </w:rPr>
        <w:t>Piedrabuena</w:t>
      </w:r>
      <w:proofErr w:type="spellEnd"/>
      <w:r w:rsidRPr="004D13E6">
        <w:rPr>
          <w:rFonts w:asciiTheme="minorHAnsi" w:hAnsiTheme="minorHAnsi" w:cs="Arial"/>
          <w:color w:val="333333"/>
          <w:szCs w:val="22"/>
        </w:rPr>
        <w:t xml:space="preserve">, km. 12,5. </w:t>
      </w:r>
    </w:p>
    <w:p w:rsidR="004D13E6" w:rsidRPr="004D13E6" w:rsidRDefault="004D13E6" w:rsidP="004D13E6">
      <w:pPr>
        <w:ind w:left="1440" w:firstLine="720"/>
        <w:rPr>
          <w:rFonts w:asciiTheme="minorHAnsi" w:hAnsiTheme="minorHAnsi" w:cs="Arial"/>
          <w:color w:val="333333"/>
          <w:szCs w:val="22"/>
        </w:rPr>
      </w:pPr>
      <w:r w:rsidRPr="004D13E6">
        <w:rPr>
          <w:rFonts w:asciiTheme="minorHAnsi" w:hAnsiTheme="minorHAnsi" w:cs="Arial"/>
          <w:color w:val="333333"/>
          <w:szCs w:val="22"/>
        </w:rPr>
        <w:t>45123-LAYOS (Toledo).</w:t>
      </w:r>
    </w:p>
    <w:p w:rsidR="004D13E6" w:rsidRPr="004D13E6" w:rsidRDefault="004D13E6" w:rsidP="004D13E6">
      <w:pPr>
        <w:ind w:left="2160"/>
        <w:rPr>
          <w:rFonts w:asciiTheme="minorHAnsi" w:hAnsiTheme="minorHAnsi" w:cs="Arial"/>
          <w:color w:val="333333"/>
          <w:szCs w:val="22"/>
        </w:rPr>
      </w:pPr>
      <w:r w:rsidRPr="004D13E6">
        <w:rPr>
          <w:rFonts w:asciiTheme="minorHAnsi" w:hAnsiTheme="minorHAnsi" w:cs="Arial"/>
          <w:bCs/>
          <w:color w:val="333333"/>
          <w:szCs w:val="22"/>
        </w:rPr>
        <w:t>Teléfono</w:t>
      </w:r>
      <w:r w:rsidRPr="004D13E6">
        <w:rPr>
          <w:rFonts w:asciiTheme="minorHAnsi" w:hAnsiTheme="minorHAnsi" w:cs="Arial"/>
          <w:color w:val="333333"/>
          <w:szCs w:val="22"/>
        </w:rPr>
        <w:t xml:space="preserve">: 925376745. - </w:t>
      </w:r>
      <w:r w:rsidRPr="004D13E6">
        <w:rPr>
          <w:rFonts w:asciiTheme="minorHAnsi" w:hAnsiTheme="minorHAnsi" w:cs="Arial"/>
          <w:bCs/>
          <w:color w:val="333333"/>
          <w:szCs w:val="22"/>
        </w:rPr>
        <w:t>Fax</w:t>
      </w:r>
      <w:r w:rsidRPr="004D13E6">
        <w:rPr>
          <w:rFonts w:asciiTheme="minorHAnsi" w:hAnsiTheme="minorHAnsi" w:cs="Arial"/>
          <w:color w:val="333333"/>
          <w:szCs w:val="22"/>
        </w:rPr>
        <w:t>: 925377170.</w:t>
      </w:r>
    </w:p>
    <w:p w:rsidR="004D13E6" w:rsidRDefault="004D13E6" w:rsidP="004D13E6">
      <w:pPr>
        <w:ind w:left="1440" w:firstLine="720"/>
        <w:rPr>
          <w:rFonts w:asciiTheme="minorHAnsi" w:hAnsiTheme="minorHAnsi" w:cs="Arial"/>
          <w:color w:val="333333"/>
          <w:szCs w:val="22"/>
        </w:rPr>
      </w:pPr>
      <w:r w:rsidRPr="004D13E6">
        <w:rPr>
          <w:rFonts w:asciiTheme="minorHAnsi" w:hAnsiTheme="minorHAnsi" w:cs="Arial"/>
          <w:bCs/>
          <w:color w:val="333333"/>
          <w:szCs w:val="22"/>
        </w:rPr>
        <w:t>Mail</w:t>
      </w:r>
      <w:r w:rsidRPr="004D13E6">
        <w:rPr>
          <w:rFonts w:asciiTheme="minorHAnsi" w:hAnsiTheme="minorHAnsi" w:cs="Arial"/>
          <w:color w:val="333333"/>
          <w:szCs w:val="22"/>
        </w:rPr>
        <w:t xml:space="preserve">: </w:t>
      </w:r>
      <w:hyperlink r:id="rId15" w:history="1">
        <w:r w:rsidRPr="001F2D18">
          <w:rPr>
            <w:rStyle w:val="Hipervnculo"/>
            <w:rFonts w:asciiTheme="minorHAnsi" w:hAnsiTheme="minorHAnsi" w:cs="Arial"/>
            <w:szCs w:val="22"/>
          </w:rPr>
          <w:t>info@layos-golf.com</w:t>
        </w:r>
      </w:hyperlink>
    </w:p>
    <w:p w:rsidR="004D13E6" w:rsidRDefault="004D13E6" w:rsidP="004D13E6">
      <w:pPr>
        <w:ind w:left="1440" w:firstLine="720"/>
        <w:rPr>
          <w:rFonts w:asciiTheme="minorHAnsi" w:hAnsiTheme="minorHAnsi" w:cs="Arial"/>
          <w:color w:val="333333"/>
          <w:szCs w:val="22"/>
        </w:rPr>
      </w:pPr>
      <w:r>
        <w:rPr>
          <w:rFonts w:asciiTheme="minorHAnsi" w:hAnsiTheme="minorHAnsi" w:cs="Arial"/>
          <w:color w:val="333333"/>
          <w:szCs w:val="22"/>
        </w:rPr>
        <w:t xml:space="preserve">Web: </w:t>
      </w:r>
      <w:hyperlink r:id="rId16" w:history="1">
        <w:r w:rsidRPr="001F2D18">
          <w:rPr>
            <w:rStyle w:val="Hipervnculo"/>
            <w:rFonts w:asciiTheme="minorHAnsi" w:hAnsiTheme="minorHAnsi" w:cs="Arial"/>
            <w:szCs w:val="22"/>
          </w:rPr>
          <w:t>http://www.golflayos.com/</w:t>
        </w:r>
      </w:hyperlink>
    </w:p>
    <w:p w:rsidR="004D13E6" w:rsidRPr="004D13E6" w:rsidRDefault="004D13E6" w:rsidP="004D13E6">
      <w:pPr>
        <w:rPr>
          <w:rFonts w:asciiTheme="minorHAnsi" w:hAnsiTheme="minorHAnsi" w:cs="Arial"/>
          <w:color w:val="333333"/>
          <w:szCs w:val="22"/>
        </w:rPr>
      </w:pPr>
    </w:p>
    <w:p w:rsidR="007455B3" w:rsidRPr="007455B3" w:rsidRDefault="007455B3" w:rsidP="007455B3">
      <w:pPr>
        <w:spacing w:line="215" w:lineRule="atLeast"/>
        <w:ind w:left="1440" w:firstLine="720"/>
        <w:jc w:val="both"/>
        <w:rPr>
          <w:rFonts w:asciiTheme="minorHAnsi" w:hAnsiTheme="minorHAnsi" w:cs="Tahoma"/>
        </w:rPr>
      </w:pPr>
    </w:p>
    <w:p w:rsidR="009B781E" w:rsidRPr="00EF0D98" w:rsidRDefault="009B781E" w:rsidP="00901E78">
      <w:pPr>
        <w:spacing w:line="215" w:lineRule="atLeast"/>
        <w:jc w:val="both"/>
        <w:rPr>
          <w:rFonts w:ascii="Calibri" w:hAnsi="Calibri" w:cs="Tahoma"/>
        </w:rPr>
      </w:pPr>
      <w:r w:rsidRPr="009B781E">
        <w:rPr>
          <w:rFonts w:ascii="Calibri" w:hAnsi="Calibri" w:cs="Tahoma"/>
        </w:rPr>
        <w:tab/>
      </w:r>
    </w:p>
    <w:p w:rsidR="004F05AB" w:rsidRPr="003C586D" w:rsidRDefault="004F05AB" w:rsidP="00901E78">
      <w:pPr>
        <w:tabs>
          <w:tab w:val="left" w:pos="1440"/>
          <w:tab w:val="left" w:pos="2160"/>
        </w:tabs>
        <w:spacing w:line="215" w:lineRule="atLeast"/>
        <w:ind w:left="2160" w:hanging="2160"/>
        <w:jc w:val="both"/>
        <w:rPr>
          <w:rFonts w:ascii="Calibri" w:hAnsi="Calibri" w:cs="Tahoma"/>
          <w:b/>
          <w:color w:val="1F497D" w:themeColor="text2"/>
        </w:rPr>
      </w:pPr>
      <w:r w:rsidRPr="003C586D">
        <w:rPr>
          <w:rFonts w:ascii="Calibri" w:hAnsi="Calibri" w:cs="Tahoma"/>
          <w:b/>
          <w:color w:val="1F497D" w:themeColor="text2"/>
        </w:rPr>
        <w:t xml:space="preserve">SITUACIÓN </w:t>
      </w:r>
    </w:p>
    <w:p w:rsidR="004D13E6" w:rsidRPr="004D13E6" w:rsidRDefault="004F05AB" w:rsidP="004D13E6">
      <w:pPr>
        <w:tabs>
          <w:tab w:val="left" w:pos="1440"/>
          <w:tab w:val="left" w:pos="2160"/>
        </w:tabs>
        <w:spacing w:line="215" w:lineRule="atLeast"/>
        <w:ind w:left="2160" w:hanging="2160"/>
        <w:jc w:val="both"/>
        <w:rPr>
          <w:rFonts w:asciiTheme="minorHAnsi" w:hAnsiTheme="minorHAnsi" w:cs="Arial"/>
          <w:color w:val="333333"/>
          <w:szCs w:val="22"/>
        </w:rPr>
      </w:pPr>
      <w:r w:rsidRPr="003C586D">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r w:rsidR="004D13E6" w:rsidRPr="004D13E6">
        <w:rPr>
          <w:rFonts w:asciiTheme="minorHAnsi" w:hAnsiTheme="minorHAnsi" w:cs="Arial"/>
          <w:bCs/>
          <w:color w:val="333333"/>
          <w:szCs w:val="22"/>
        </w:rPr>
        <w:t>Longitud</w:t>
      </w:r>
      <w:r w:rsidR="004D13E6" w:rsidRPr="004D13E6">
        <w:rPr>
          <w:rFonts w:asciiTheme="minorHAnsi" w:hAnsiTheme="minorHAnsi" w:cs="Arial"/>
          <w:color w:val="333333"/>
          <w:szCs w:val="22"/>
        </w:rPr>
        <w:t>: -4.0766143798828125</w:t>
      </w:r>
    </w:p>
    <w:p w:rsidR="00BD6614" w:rsidRPr="0021319E" w:rsidRDefault="004D13E6" w:rsidP="004D13E6">
      <w:pPr>
        <w:ind w:left="1701" w:firstLine="459"/>
        <w:jc w:val="both"/>
        <w:rPr>
          <w:rFonts w:ascii="Calibri" w:hAnsi="Calibri" w:cs="Tahoma"/>
          <w:i/>
        </w:rPr>
      </w:pPr>
      <w:r w:rsidRPr="004D13E6">
        <w:rPr>
          <w:rFonts w:asciiTheme="minorHAnsi" w:hAnsiTheme="minorHAnsi" w:cs="Arial"/>
          <w:bCs/>
          <w:color w:val="333333"/>
          <w:szCs w:val="22"/>
        </w:rPr>
        <w:t>Latitud</w:t>
      </w:r>
      <w:r w:rsidRPr="004D13E6">
        <w:rPr>
          <w:rFonts w:asciiTheme="minorHAnsi" w:hAnsiTheme="minorHAnsi" w:cs="Arial"/>
          <w:color w:val="333333"/>
          <w:szCs w:val="22"/>
        </w:rPr>
        <w:t>: 39.76896418929674</w:t>
      </w: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3C586D">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DA165A">
        <w:rPr>
          <w:rFonts w:ascii="Calibri" w:hAnsi="Calibri" w:cs="Tahoma"/>
          <w:b/>
        </w:rPr>
        <w:t xml:space="preserve">Del </w:t>
      </w:r>
      <w:r w:rsidR="004D13E6">
        <w:rPr>
          <w:rFonts w:ascii="Calibri" w:hAnsi="Calibri" w:cs="Tahoma"/>
          <w:b/>
        </w:rPr>
        <w:t>29 de marzo al 1 de abril de 2015</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EB2E5D">
        <w:rPr>
          <w:rFonts w:ascii="Calibri" w:hAnsi="Calibri" w:cs="Tahoma"/>
        </w:rPr>
        <w:t xml:space="preserve"> </w:t>
      </w:r>
      <w:r w:rsidR="004D13E6">
        <w:rPr>
          <w:rFonts w:ascii="Calibri" w:hAnsi="Calibri" w:cs="Tahoma"/>
        </w:rPr>
        <w:t>27 y 2</w:t>
      </w:r>
      <w:r w:rsidR="00C746D5">
        <w:rPr>
          <w:rFonts w:ascii="Calibri" w:hAnsi="Calibri" w:cs="Tahoma"/>
        </w:rPr>
        <w:t>8</w:t>
      </w:r>
      <w:r w:rsidR="004D13E6">
        <w:rPr>
          <w:rFonts w:ascii="Calibri" w:hAnsi="Calibri" w:cs="Tahoma"/>
        </w:rPr>
        <w:t xml:space="preserve"> de marzo</w:t>
      </w:r>
      <w:r w:rsidR="00DA165A">
        <w:rPr>
          <w:rFonts w:ascii="Calibri" w:hAnsi="Calibri" w:cs="Tahoma"/>
        </w:rPr>
        <w:t xml:space="preserve"> de 201</w:t>
      </w:r>
      <w:r w:rsidR="004D13E6">
        <w:rPr>
          <w:rFonts w:ascii="Calibri" w:hAnsi="Calibri" w:cs="Tahoma"/>
        </w:rPr>
        <w:t>5</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C25B0B" w:rsidRDefault="000A6887" w:rsidP="00901E78">
      <w:pPr>
        <w:spacing w:line="215" w:lineRule="atLeast"/>
        <w:ind w:left="2160"/>
        <w:jc w:val="both"/>
        <w:rPr>
          <w:rFonts w:ascii="Calibri" w:hAnsi="Calibri" w:cs="Tahoma"/>
          <w:szCs w:val="22"/>
        </w:rPr>
      </w:pPr>
      <w:r w:rsidRPr="00C25B0B">
        <w:rPr>
          <w:rFonts w:ascii="Calibri" w:hAnsi="Calibri" w:cs="Tahoma"/>
          <w:i/>
          <w:szCs w:val="22"/>
        </w:rPr>
        <w:t>Una vez publicada la lista con los nombres de los jugadores admitidos, se deberá reservar horario</w:t>
      </w:r>
      <w:r w:rsidR="003F5506" w:rsidRPr="00C25B0B">
        <w:rPr>
          <w:rFonts w:ascii="Calibri" w:hAnsi="Calibri" w:cs="Tahoma"/>
          <w:i/>
          <w:szCs w:val="22"/>
        </w:rPr>
        <w:t>s</w:t>
      </w:r>
      <w:r w:rsidR="00457C27" w:rsidRPr="00C25B0B">
        <w:rPr>
          <w:rFonts w:ascii="Calibri" w:hAnsi="Calibri" w:cs="Tahoma"/>
          <w:i/>
          <w:szCs w:val="22"/>
        </w:rPr>
        <w:t xml:space="preserve"> de entrenamiento directament</w:t>
      </w:r>
      <w:r w:rsidR="00DA165A" w:rsidRPr="00C25B0B">
        <w:rPr>
          <w:rFonts w:ascii="Calibri" w:hAnsi="Calibri" w:cs="Tahoma"/>
          <w:i/>
          <w:szCs w:val="22"/>
        </w:rPr>
        <w:t xml:space="preserve">e con el </w:t>
      </w:r>
      <w:r w:rsidR="00F53429">
        <w:rPr>
          <w:rFonts w:ascii="Calibri" w:hAnsi="Calibri" w:cs="Tahoma"/>
          <w:i/>
          <w:szCs w:val="22"/>
        </w:rPr>
        <w:t xml:space="preserve">Club de Golf </w:t>
      </w:r>
      <w:r w:rsidR="004D13E6">
        <w:rPr>
          <w:rFonts w:ascii="Calibri" w:hAnsi="Calibri" w:cs="Tahoma"/>
          <w:i/>
          <w:szCs w:val="22"/>
        </w:rPr>
        <w:t xml:space="preserve">de </w:t>
      </w:r>
      <w:proofErr w:type="spellStart"/>
      <w:r w:rsidR="004D13E6">
        <w:rPr>
          <w:rFonts w:ascii="Calibri" w:hAnsi="Calibri" w:cs="Tahoma"/>
          <w:i/>
          <w:szCs w:val="22"/>
        </w:rPr>
        <w:t>Layos</w:t>
      </w:r>
      <w:proofErr w:type="spellEnd"/>
      <w:r w:rsidR="004D13E6">
        <w:rPr>
          <w:rFonts w:ascii="Calibri" w:hAnsi="Calibri" w:cs="Tahoma"/>
          <w:i/>
          <w:szCs w:val="22"/>
        </w:rPr>
        <w:t>.</w:t>
      </w:r>
    </w:p>
    <w:p w:rsidR="000A6887" w:rsidRPr="00901E78" w:rsidRDefault="000A6887"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DA165A" w:rsidRDefault="000A6887" w:rsidP="00DA165A">
      <w:pPr>
        <w:tabs>
          <w:tab w:val="left" w:pos="2160"/>
        </w:tabs>
        <w:spacing w:line="215" w:lineRule="atLeast"/>
        <w:ind w:left="2160" w:hanging="2160"/>
        <w:jc w:val="both"/>
        <w:rPr>
          <w:rFonts w:ascii="Calibri" w:hAnsi="Calibri"/>
        </w:rPr>
      </w:pPr>
      <w:r w:rsidRPr="003C586D">
        <w:rPr>
          <w:rFonts w:ascii="Calibri" w:hAnsi="Calibri" w:cs="Tahoma"/>
          <w:b/>
          <w:color w:val="1F497D" w:themeColor="text2"/>
        </w:rPr>
        <w:t>INSCRIPCIONES:</w:t>
      </w:r>
      <w:r w:rsidRPr="00901E78">
        <w:rPr>
          <w:rFonts w:ascii="Calibri" w:hAnsi="Calibri" w:cs="Tahoma"/>
          <w:b/>
        </w:rPr>
        <w:tab/>
      </w:r>
      <w:r w:rsidR="00DA165A" w:rsidRPr="00854E7F">
        <w:rPr>
          <w:rFonts w:ascii="Calibri" w:hAnsi="Calibri"/>
        </w:rPr>
        <w:t xml:space="preserve">Las inscripciones se realizarán </w:t>
      </w:r>
      <w:r w:rsidR="00DA165A" w:rsidRPr="00854E7F">
        <w:rPr>
          <w:rFonts w:ascii="Calibri" w:hAnsi="Calibri"/>
          <w:b/>
        </w:rPr>
        <w:t xml:space="preserve">online </w:t>
      </w:r>
      <w:r w:rsidR="00DA165A">
        <w:rPr>
          <w:rFonts w:ascii="Calibri" w:hAnsi="Calibri"/>
        </w:rPr>
        <w:t xml:space="preserve">a través de la </w:t>
      </w:r>
      <w:r w:rsidR="00DA165A" w:rsidRPr="00854E7F">
        <w:rPr>
          <w:rFonts w:ascii="Calibri" w:hAnsi="Calibri"/>
        </w:rPr>
        <w:t>página web</w:t>
      </w:r>
      <w:r w:rsidR="00DA165A">
        <w:rPr>
          <w:rFonts w:ascii="Calibri" w:hAnsi="Calibri"/>
        </w:rPr>
        <w:t xml:space="preserve"> de la RFEG</w:t>
      </w:r>
      <w:r w:rsidR="00DA165A" w:rsidRPr="00854E7F">
        <w:rPr>
          <w:rFonts w:ascii="Calibri" w:hAnsi="Calibri"/>
        </w:rPr>
        <w:t>,</w:t>
      </w:r>
      <w:r w:rsidR="00DA165A">
        <w:rPr>
          <w:rFonts w:ascii="Calibri" w:hAnsi="Calibri"/>
        </w:rPr>
        <w:t xml:space="preserve"> </w:t>
      </w:r>
      <w:r w:rsidR="00DA165A" w:rsidRPr="00854E7F">
        <w:rPr>
          <w:rFonts w:ascii="Calibri" w:hAnsi="Calibri"/>
        </w:rPr>
        <w:t xml:space="preserve">accediendo desde </w:t>
      </w:r>
      <w:hyperlink r:id="rId17" w:history="1">
        <w:r w:rsidR="00DA165A" w:rsidRPr="00A312FF">
          <w:rPr>
            <w:rStyle w:val="Hipervnculo"/>
            <w:rFonts w:ascii="Calibri" w:hAnsi="Calibri"/>
          </w:rPr>
          <w:t>www.rfegolf.es</w:t>
        </w:r>
      </w:hyperlink>
      <w:r w:rsidR="00DA165A">
        <w:rPr>
          <w:rFonts w:ascii="Calibri" w:hAnsi="Calibri"/>
          <w:noProof/>
        </w:rPr>
        <w:t xml:space="preserve">. </w:t>
      </w:r>
      <w:r w:rsidR="00DA165A" w:rsidRPr="00854E7F">
        <w:rPr>
          <w:rFonts w:ascii="Calibri" w:hAnsi="Calibri"/>
          <w:noProof/>
        </w:rPr>
        <w:t>La inscripción solamente la podrá</w:t>
      </w:r>
      <w:r w:rsidR="00DA165A">
        <w:rPr>
          <w:rFonts w:ascii="Calibri" w:hAnsi="Calibri"/>
          <w:noProof/>
        </w:rPr>
        <w:t xml:space="preserve"> realizar el propio jugador</w:t>
      </w:r>
      <w:r w:rsidR="00DA165A" w:rsidRPr="00854E7F">
        <w:rPr>
          <w:rFonts w:ascii="Calibri" w:hAnsi="Calibri"/>
          <w:noProof/>
        </w:rPr>
        <w:t xml:space="preserve">, </w:t>
      </w:r>
      <w:r w:rsidR="00DA165A">
        <w:rPr>
          <w:rFonts w:ascii="Calibri" w:hAnsi="Calibri"/>
          <w:noProof/>
        </w:rPr>
        <w:t xml:space="preserve">su </w:t>
      </w:r>
      <w:r w:rsidR="00DA165A" w:rsidRPr="00854E7F">
        <w:rPr>
          <w:rFonts w:ascii="Calibri" w:hAnsi="Calibri"/>
          <w:noProof/>
        </w:rPr>
        <w:t>club o</w:t>
      </w:r>
      <w:r w:rsidR="00DA165A">
        <w:rPr>
          <w:rFonts w:ascii="Calibri" w:hAnsi="Calibri"/>
          <w:noProof/>
        </w:rPr>
        <w:t xml:space="preserve"> su</w:t>
      </w:r>
      <w:r w:rsidR="00DA165A" w:rsidRPr="00854E7F">
        <w:rPr>
          <w:rFonts w:ascii="Calibri" w:hAnsi="Calibri"/>
          <w:noProof/>
        </w:rPr>
        <w:t xml:space="preserve"> federación territorial</w:t>
      </w:r>
      <w:r w:rsidR="00DA165A">
        <w:rPr>
          <w:rFonts w:ascii="Calibri" w:hAnsi="Calibri"/>
          <w:noProof/>
        </w:rPr>
        <w:t>,</w:t>
      </w:r>
      <w:r w:rsidR="00DA165A" w:rsidRPr="00854E7F">
        <w:rPr>
          <w:rFonts w:ascii="Calibri" w:hAnsi="Calibri"/>
          <w:noProof/>
        </w:rPr>
        <w:t xml:space="preserve"> previo registro en la </w:t>
      </w:r>
      <w:r w:rsidR="00DA165A">
        <w:rPr>
          <w:rFonts w:ascii="Calibri" w:hAnsi="Calibri"/>
          <w:noProof/>
        </w:rPr>
        <w:t>web para poder obtener los códigos personales de usuario y contraseña</w:t>
      </w:r>
      <w:r w:rsidR="00DA165A" w:rsidRPr="00854E7F">
        <w:rPr>
          <w:rFonts w:ascii="Calibri" w:hAnsi="Calibri"/>
          <w:noProof/>
        </w:rPr>
        <w:t>. Si ya está registrado, accederá</w:t>
      </w:r>
      <w:r w:rsidR="00DA165A">
        <w:rPr>
          <w:rFonts w:ascii="Calibri" w:hAnsi="Calibri"/>
          <w:noProof/>
        </w:rPr>
        <w:t xml:space="preserve"> </w:t>
      </w:r>
      <w:r w:rsidR="00DA165A" w:rsidRPr="00854E7F">
        <w:rPr>
          <w:rFonts w:ascii="Calibri" w:hAnsi="Calibri"/>
          <w:noProof/>
        </w:rPr>
        <w:t>pulsando el botón</w:t>
      </w:r>
      <w:r w:rsidR="00DA165A">
        <w:rPr>
          <w:rFonts w:ascii="Calibri" w:hAnsi="Calibri"/>
          <w:noProof/>
        </w:rPr>
        <w:t xml:space="preserve"> “entrar”, introduciendo igualmente los códigos de usuario y contraseña. A continuación, seleccionará la competición en la sección </w:t>
      </w:r>
      <w:r w:rsidR="00DA165A" w:rsidRPr="00854E7F">
        <w:rPr>
          <w:rFonts w:ascii="Calibri" w:hAnsi="Calibri"/>
        </w:rPr>
        <w:t>“</w:t>
      </w:r>
      <w:r w:rsidR="00DA165A" w:rsidRPr="00854E7F">
        <w:rPr>
          <w:rFonts w:ascii="Calibri" w:hAnsi="Calibri"/>
          <w:b/>
        </w:rPr>
        <w:t>Inscripciones online /</w:t>
      </w:r>
      <w:proofErr w:type="spellStart"/>
      <w:r w:rsidR="00DA165A" w:rsidRPr="00854E7F">
        <w:rPr>
          <w:rFonts w:ascii="Calibri" w:hAnsi="Calibri"/>
          <w:b/>
        </w:rPr>
        <w:t>Entries</w:t>
      </w:r>
      <w:proofErr w:type="spellEnd"/>
      <w:r w:rsidR="00DA165A" w:rsidRPr="00854E7F">
        <w:rPr>
          <w:rFonts w:ascii="Calibri" w:hAnsi="Calibri"/>
          <w:b/>
        </w:rPr>
        <w:t xml:space="preserve"> online</w:t>
      </w:r>
      <w:r w:rsidR="00DA165A" w:rsidRPr="00854E7F">
        <w:rPr>
          <w:rFonts w:ascii="Calibri" w:hAnsi="Calibri"/>
        </w:rPr>
        <w:t>” del</w:t>
      </w:r>
      <w:r w:rsidR="00DA165A">
        <w:rPr>
          <w:rFonts w:ascii="Calibri" w:hAnsi="Calibri"/>
        </w:rPr>
        <w:t xml:space="preserve"> menú vertical de la derecha</w:t>
      </w:r>
      <w:r w:rsidR="00DA165A" w:rsidRPr="00854E7F">
        <w:rPr>
          <w:rFonts w:ascii="Calibri" w:hAnsi="Calibri"/>
        </w:rPr>
        <w:t>.</w:t>
      </w:r>
    </w:p>
    <w:p w:rsidR="00DA165A" w:rsidRDefault="00DA165A" w:rsidP="00DA165A">
      <w:pPr>
        <w:tabs>
          <w:tab w:val="left" w:pos="2160"/>
        </w:tabs>
        <w:spacing w:line="215" w:lineRule="atLeast"/>
        <w:ind w:left="2160" w:hanging="2160"/>
        <w:jc w:val="both"/>
        <w:rPr>
          <w:rFonts w:ascii="Calibri" w:hAnsi="Calibri"/>
        </w:rPr>
      </w:pPr>
    </w:p>
    <w:p w:rsidR="00C420A8" w:rsidRDefault="00C420A8" w:rsidP="005D050C">
      <w:pPr>
        <w:ind w:left="2160" w:right="-3"/>
        <w:jc w:val="both"/>
        <w:rPr>
          <w:rFonts w:ascii="Calibri" w:hAnsi="Calibri"/>
          <w:b/>
          <w:shd w:val="clear" w:color="auto" w:fill="C6D9F1" w:themeFill="text2" w:themeFillTint="33"/>
        </w:rPr>
      </w:pPr>
    </w:p>
    <w:p w:rsidR="00C420A8" w:rsidRDefault="00C420A8" w:rsidP="005D050C">
      <w:pPr>
        <w:ind w:left="2160" w:right="-3"/>
        <w:jc w:val="both"/>
        <w:rPr>
          <w:rFonts w:ascii="Calibri" w:hAnsi="Calibri"/>
          <w:b/>
          <w:shd w:val="clear" w:color="auto" w:fill="C6D9F1" w:themeFill="text2" w:themeFillTint="33"/>
        </w:rPr>
      </w:pPr>
    </w:p>
    <w:p w:rsidR="00C420A8" w:rsidRDefault="00C420A8" w:rsidP="005D050C">
      <w:pPr>
        <w:ind w:left="2160" w:right="-3"/>
        <w:jc w:val="both"/>
        <w:rPr>
          <w:rFonts w:ascii="Calibri" w:hAnsi="Calibri"/>
          <w:b/>
          <w:shd w:val="clear" w:color="auto" w:fill="C6D9F1" w:themeFill="text2" w:themeFillTint="33"/>
        </w:rPr>
      </w:pPr>
    </w:p>
    <w:p w:rsidR="005D050C" w:rsidRPr="0013606F" w:rsidRDefault="005D050C" w:rsidP="005D050C">
      <w:pPr>
        <w:ind w:left="2160" w:right="-3"/>
        <w:jc w:val="both"/>
        <w:rPr>
          <w:rFonts w:ascii="Calibri" w:hAnsi="Calibri" w:cs="Tahoma"/>
          <w:i/>
          <w:szCs w:val="22"/>
        </w:rPr>
      </w:pPr>
      <w:r w:rsidRPr="00DB02C9">
        <w:rPr>
          <w:rFonts w:ascii="Calibri" w:hAnsi="Calibri"/>
          <w:b/>
          <w:shd w:val="clear" w:color="auto" w:fill="C6D9F1" w:themeFill="text2" w:themeFillTint="33"/>
        </w:rPr>
        <w:t xml:space="preserve">El </w:t>
      </w:r>
      <w:r w:rsidRPr="00DB02C9">
        <w:rPr>
          <w:rFonts w:ascii="Calibri" w:hAnsi="Calibri"/>
          <w:b/>
          <w:u w:val="single"/>
          <w:shd w:val="clear" w:color="auto" w:fill="C6D9F1" w:themeFill="text2" w:themeFillTint="33"/>
        </w:rPr>
        <w:t>cierre de inscripción</w:t>
      </w:r>
      <w:r w:rsidRPr="00DB02C9">
        <w:rPr>
          <w:rFonts w:ascii="Calibri" w:hAnsi="Calibri"/>
          <w:b/>
          <w:shd w:val="clear" w:color="auto" w:fill="C6D9F1" w:themeFill="text2" w:themeFillTint="33"/>
        </w:rPr>
        <w:t xml:space="preserve"> será a las 23:59 horas del </w:t>
      </w:r>
      <w:r w:rsidR="004D13E6" w:rsidRPr="00DB02C9">
        <w:rPr>
          <w:rFonts w:ascii="Calibri" w:hAnsi="Calibri"/>
          <w:b/>
          <w:shd w:val="clear" w:color="auto" w:fill="C6D9F1" w:themeFill="text2" w:themeFillTint="33"/>
        </w:rPr>
        <w:t>lunes</w:t>
      </w:r>
      <w:r w:rsidRPr="00DB02C9">
        <w:rPr>
          <w:rFonts w:ascii="Calibri" w:hAnsi="Calibri"/>
          <w:b/>
          <w:shd w:val="clear" w:color="auto" w:fill="C6D9F1" w:themeFill="text2" w:themeFillTint="33"/>
        </w:rPr>
        <w:t xml:space="preserve"> día </w:t>
      </w:r>
      <w:r w:rsidR="004D13E6" w:rsidRPr="00DB02C9">
        <w:rPr>
          <w:rFonts w:ascii="Calibri" w:hAnsi="Calibri"/>
          <w:b/>
          <w:shd w:val="clear" w:color="auto" w:fill="C6D9F1" w:themeFill="text2" w:themeFillTint="33"/>
        </w:rPr>
        <w:t>16</w:t>
      </w:r>
      <w:r w:rsidRPr="00DB02C9">
        <w:rPr>
          <w:rFonts w:ascii="Calibri" w:hAnsi="Calibri"/>
          <w:b/>
          <w:shd w:val="clear" w:color="auto" w:fill="C6D9F1" w:themeFill="text2" w:themeFillTint="33"/>
        </w:rPr>
        <w:t xml:space="preserve"> de </w:t>
      </w:r>
      <w:r w:rsidR="004D13E6" w:rsidRPr="00DB02C9">
        <w:rPr>
          <w:rFonts w:ascii="Calibri" w:hAnsi="Calibri"/>
          <w:b/>
          <w:shd w:val="clear" w:color="auto" w:fill="C6D9F1" w:themeFill="text2" w:themeFillTint="33"/>
        </w:rPr>
        <w:t>marzo</w:t>
      </w:r>
      <w:r w:rsidRPr="00DB02C9">
        <w:rPr>
          <w:rFonts w:ascii="Calibri" w:hAnsi="Calibri"/>
          <w:b/>
          <w:shd w:val="clear" w:color="auto" w:fill="C6D9F1" w:themeFill="text2" w:themeFillTint="33"/>
        </w:rPr>
        <w:t xml:space="preserve"> de 201</w:t>
      </w:r>
      <w:r w:rsidR="004D13E6" w:rsidRPr="00DB02C9">
        <w:rPr>
          <w:rFonts w:ascii="Calibri" w:hAnsi="Calibri"/>
          <w:b/>
          <w:shd w:val="clear" w:color="auto" w:fill="C6D9F1" w:themeFill="text2" w:themeFillTint="33"/>
        </w:rPr>
        <w:t>5</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4D13E6">
        <w:rPr>
          <w:rFonts w:ascii="Calibri" w:hAnsi="Calibri" w:cs="Tahoma"/>
        </w:rPr>
        <w:t>martes 17 de marzo</w:t>
      </w:r>
      <w:r w:rsidR="00F53429">
        <w:rPr>
          <w:rFonts w:ascii="Calibri" w:hAnsi="Calibri" w:cs="Tahoma"/>
        </w:rPr>
        <w:t xml:space="preserve"> de 201</w:t>
      </w:r>
      <w:r w:rsidR="004D13E6">
        <w:rPr>
          <w:rFonts w:ascii="Calibri" w:hAnsi="Calibri" w:cs="Tahoma"/>
        </w:rPr>
        <w:t>5</w:t>
      </w:r>
      <w:r w:rsidR="00F53429">
        <w:rPr>
          <w:rFonts w:ascii="Calibri" w:hAnsi="Calibri" w:cs="Tahoma"/>
        </w:rPr>
        <w:t>.</w:t>
      </w:r>
      <w:r>
        <w:rPr>
          <w:rFonts w:ascii="Calibri" w:hAnsi="Calibri" w:cs="Tahoma"/>
        </w:rPr>
        <w:t xml:space="preserve"> </w:t>
      </w:r>
    </w:p>
    <w:p w:rsidR="005D050C" w:rsidRDefault="005D050C" w:rsidP="005D050C">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5D050C" w:rsidRDefault="005D050C" w:rsidP="005D050C">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5D050C" w:rsidRPr="004445FE" w:rsidRDefault="005D050C" w:rsidP="005D050C">
      <w:pPr>
        <w:tabs>
          <w:tab w:val="left" w:pos="1843"/>
        </w:tabs>
        <w:ind w:left="2160" w:hanging="1843"/>
        <w:jc w:val="both"/>
        <w:rPr>
          <w:rFonts w:ascii="Calibri" w:hAnsi="Calibri"/>
          <w:b/>
        </w:rPr>
      </w:pPr>
    </w:p>
    <w:p w:rsidR="005D050C" w:rsidRPr="00854E7F" w:rsidRDefault="005D050C" w:rsidP="005D050C">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3F5506" w:rsidRPr="004445FE" w:rsidRDefault="003F5506" w:rsidP="005D050C">
      <w:pPr>
        <w:tabs>
          <w:tab w:val="left" w:pos="2160"/>
        </w:tabs>
        <w:spacing w:line="215" w:lineRule="atLeast"/>
        <w:ind w:left="2160" w:hanging="2160"/>
        <w:jc w:val="both"/>
        <w:rPr>
          <w:rFonts w:ascii="Calibri" w:hAnsi="Calibri"/>
          <w:b/>
        </w:rPr>
      </w:pPr>
    </w:p>
    <w:p w:rsidR="003F5506" w:rsidRDefault="003F5506" w:rsidP="003F5506">
      <w:pPr>
        <w:tabs>
          <w:tab w:val="left" w:pos="2160"/>
        </w:tabs>
        <w:spacing w:line="215" w:lineRule="atLeast"/>
        <w:ind w:left="2160" w:hanging="2160"/>
        <w:jc w:val="both"/>
        <w:rPr>
          <w:rFonts w:ascii="Calibri" w:hAnsi="Calibri" w:cs="Tahoma"/>
          <w:b/>
        </w:rPr>
      </w:pPr>
    </w:p>
    <w:p w:rsidR="000A6887" w:rsidRPr="003C586D" w:rsidRDefault="000A6887" w:rsidP="003F5506">
      <w:pPr>
        <w:tabs>
          <w:tab w:val="left" w:pos="2160"/>
        </w:tabs>
        <w:spacing w:line="215" w:lineRule="atLeast"/>
        <w:ind w:left="2160" w:hanging="2160"/>
        <w:jc w:val="both"/>
        <w:rPr>
          <w:rFonts w:ascii="Calibri" w:hAnsi="Calibri" w:cs="Tahoma"/>
          <w:b/>
          <w:color w:val="1F497D" w:themeColor="text2"/>
        </w:rPr>
      </w:pPr>
      <w:r w:rsidRPr="003C586D">
        <w:rPr>
          <w:rFonts w:ascii="Calibri" w:hAnsi="Calibri" w:cs="Tahoma"/>
          <w:b/>
          <w:color w:val="1F497D" w:themeColor="text2"/>
        </w:rPr>
        <w:t>DERECHOS DE</w:t>
      </w:r>
    </w:p>
    <w:p w:rsidR="003F5506" w:rsidRDefault="000A6887" w:rsidP="003F5506">
      <w:pPr>
        <w:tabs>
          <w:tab w:val="left" w:pos="2160"/>
          <w:tab w:val="right" w:leader="dot" w:pos="7371"/>
        </w:tabs>
        <w:spacing w:line="215" w:lineRule="atLeast"/>
        <w:ind w:left="2160" w:hanging="2160"/>
        <w:jc w:val="both"/>
        <w:rPr>
          <w:rFonts w:ascii="Calibri" w:hAnsi="Calibri"/>
        </w:rPr>
      </w:pPr>
      <w:r w:rsidRPr="003C586D">
        <w:rPr>
          <w:rFonts w:ascii="Calibri" w:hAnsi="Calibri" w:cs="Tahoma"/>
          <w:b/>
          <w:color w:val="1F497D" w:themeColor="text2"/>
        </w:rPr>
        <w:t>INSCRIPCIÓN:</w:t>
      </w:r>
      <w:r w:rsidRPr="00901E78">
        <w:rPr>
          <w:rFonts w:ascii="Calibri" w:hAnsi="Calibri" w:cs="Tahoma"/>
          <w:b/>
        </w:rPr>
        <w:tab/>
      </w:r>
      <w:r w:rsidR="003F5506" w:rsidRPr="008B3A2D">
        <w:rPr>
          <w:rFonts w:ascii="Calibri" w:hAnsi="Calibri" w:cs="Tahoma"/>
        </w:rPr>
        <w:t>Deberán abonar</w:t>
      </w:r>
      <w:r w:rsidR="002F4ACC">
        <w:rPr>
          <w:rFonts w:ascii="Calibri" w:hAnsi="Calibri" w:cs="Tahoma"/>
        </w:rPr>
        <w:t>se en el</w:t>
      </w:r>
      <w:r w:rsidR="000D7523">
        <w:rPr>
          <w:rFonts w:ascii="Calibri" w:hAnsi="Calibri" w:cs="Tahoma"/>
        </w:rPr>
        <w:t xml:space="preserve"> Club de </w:t>
      </w:r>
      <w:r w:rsidR="003C586D">
        <w:rPr>
          <w:rFonts w:ascii="Calibri" w:hAnsi="Calibri" w:cs="Tahoma"/>
        </w:rPr>
        <w:t xml:space="preserve">Golf </w:t>
      </w:r>
      <w:r w:rsidR="004D13E6">
        <w:rPr>
          <w:rFonts w:ascii="Calibri" w:hAnsi="Calibri" w:cs="Tahoma"/>
        </w:rPr>
        <w:t>de Layos</w:t>
      </w:r>
      <w:r w:rsidR="003F5506">
        <w:rPr>
          <w:rFonts w:ascii="Calibri" w:hAnsi="Calibri" w:cs="Tahoma"/>
        </w:rPr>
        <w:t xml:space="preserve">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3F5506">
        <w:rPr>
          <w:rFonts w:ascii="Calibri" w:hAnsi="Calibri" w:cs="Tahoma"/>
          <w:i/>
        </w:rPr>
        <w:t>l</w:t>
      </w:r>
      <w:r w:rsidR="002F4ACC">
        <w:rPr>
          <w:rFonts w:ascii="Calibri" w:hAnsi="Calibri" w:cs="Tahoma"/>
          <w:i/>
        </w:rPr>
        <w:t>os</w:t>
      </w:r>
      <w:r w:rsidR="003F5506">
        <w:rPr>
          <w:rFonts w:ascii="Calibri" w:hAnsi="Calibri" w:cs="Tahoma"/>
          <w:i/>
        </w:rPr>
        <w:t xml:space="preserve"> día</w:t>
      </w:r>
      <w:r w:rsidR="002F4ACC">
        <w:rPr>
          <w:rFonts w:ascii="Calibri" w:hAnsi="Calibri" w:cs="Tahoma"/>
          <w:i/>
        </w:rPr>
        <w:t>s</w:t>
      </w:r>
      <w:r w:rsidR="003F5506" w:rsidRPr="008B3A2D">
        <w:rPr>
          <w:rFonts w:ascii="Calibri" w:hAnsi="Calibri" w:cs="Tahoma"/>
          <w:i/>
        </w:rPr>
        <w:t xml:space="preserve"> de entrenamientos oficiales)</w:t>
      </w:r>
      <w:r w:rsidR="003F5506">
        <w:rPr>
          <w:rFonts w:ascii="Calibri" w:hAnsi="Calibri" w:cs="Tahoma"/>
          <w:i/>
        </w:rPr>
        <w:t xml:space="preserve">. </w:t>
      </w:r>
      <w:r w:rsidR="003F5506">
        <w:rPr>
          <w:rFonts w:ascii="Calibri" w:hAnsi="Calibri"/>
        </w:rPr>
        <w:t>La cuota de inscripción será de:</w:t>
      </w:r>
    </w:p>
    <w:p w:rsidR="00F53429" w:rsidRDefault="00F53429" w:rsidP="003F5506">
      <w:pPr>
        <w:tabs>
          <w:tab w:val="left" w:pos="2160"/>
          <w:tab w:val="right" w:leader="dot" w:pos="7371"/>
        </w:tabs>
        <w:spacing w:line="215" w:lineRule="atLeast"/>
        <w:ind w:left="2160" w:hanging="2160"/>
        <w:jc w:val="both"/>
        <w:rPr>
          <w:rFonts w:ascii="Calibri" w:hAnsi="Calibri" w:cs="Tahoma"/>
        </w:rPr>
      </w:pPr>
    </w:p>
    <w:p w:rsidR="00F53429" w:rsidRDefault="00F53429" w:rsidP="00F53429">
      <w:pPr>
        <w:pStyle w:val="Prrafodelista"/>
        <w:numPr>
          <w:ilvl w:val="0"/>
          <w:numId w:val="34"/>
        </w:numPr>
        <w:tabs>
          <w:tab w:val="left" w:pos="2160"/>
          <w:tab w:val="right" w:leader="dot" w:pos="7371"/>
        </w:tabs>
        <w:spacing w:line="215" w:lineRule="atLeast"/>
        <w:jc w:val="both"/>
        <w:rPr>
          <w:rFonts w:ascii="Calibri" w:hAnsi="Calibri" w:cs="Tahoma"/>
        </w:rPr>
      </w:pPr>
      <w:r>
        <w:rPr>
          <w:rFonts w:ascii="Calibri" w:hAnsi="Calibri" w:cs="Tahoma"/>
        </w:rPr>
        <w:t>Boys y Cadetes:</w:t>
      </w:r>
      <w:r>
        <w:rPr>
          <w:rFonts w:ascii="Calibri" w:hAnsi="Calibri" w:cs="Tahoma"/>
        </w:rPr>
        <w:tab/>
        <w:t>60 €</w:t>
      </w:r>
    </w:p>
    <w:p w:rsidR="00F53429" w:rsidRPr="00F53429" w:rsidRDefault="00F53429" w:rsidP="00F53429">
      <w:pPr>
        <w:pStyle w:val="Prrafodelista"/>
        <w:numPr>
          <w:ilvl w:val="0"/>
          <w:numId w:val="34"/>
        </w:numPr>
        <w:tabs>
          <w:tab w:val="left" w:pos="2160"/>
          <w:tab w:val="right" w:leader="dot" w:pos="7371"/>
        </w:tabs>
        <w:spacing w:line="215" w:lineRule="atLeast"/>
        <w:jc w:val="both"/>
        <w:rPr>
          <w:rFonts w:ascii="Calibri" w:hAnsi="Calibri" w:cs="Tahoma"/>
        </w:rPr>
      </w:pPr>
      <w:r>
        <w:rPr>
          <w:rFonts w:ascii="Calibri" w:hAnsi="Calibri" w:cs="Tahoma"/>
        </w:rPr>
        <w:t>Infantiles:</w:t>
      </w:r>
      <w:r>
        <w:rPr>
          <w:rFonts w:ascii="Calibri" w:hAnsi="Calibri" w:cs="Tahoma"/>
        </w:rPr>
        <w:tab/>
        <w:t>30</w:t>
      </w:r>
      <w:r w:rsidR="003C586D">
        <w:rPr>
          <w:rFonts w:ascii="Calibri" w:hAnsi="Calibri" w:cs="Tahoma"/>
        </w:rPr>
        <w:t xml:space="preserve"> </w:t>
      </w:r>
      <w:r>
        <w:rPr>
          <w:rFonts w:ascii="Calibri" w:hAnsi="Calibri" w:cs="Tahoma"/>
        </w:rPr>
        <w:t>€</w:t>
      </w:r>
    </w:p>
    <w:p w:rsidR="00157AAD" w:rsidRDefault="00157AAD" w:rsidP="00157AAD">
      <w:pPr>
        <w:tabs>
          <w:tab w:val="right" w:leader="dot" w:pos="9214"/>
        </w:tabs>
        <w:spacing w:line="215" w:lineRule="atLeast"/>
        <w:jc w:val="both"/>
        <w:rPr>
          <w:rFonts w:ascii="Calibri" w:hAnsi="Calibri" w:cs="Tahoma"/>
        </w:rPr>
      </w:pPr>
    </w:p>
    <w:p w:rsidR="00D214F4" w:rsidRPr="00283071" w:rsidRDefault="00D214F4" w:rsidP="00D214F4">
      <w:pPr>
        <w:tabs>
          <w:tab w:val="left" w:pos="2127"/>
          <w:tab w:val="left" w:leader="dot" w:pos="6379"/>
        </w:tabs>
        <w:jc w:val="both"/>
        <w:rPr>
          <w:rFonts w:ascii="Calibri" w:hAnsi="Calibri" w:cs="Tahoma"/>
          <w:i/>
          <w:szCs w:val="22"/>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2F4ACC" w:rsidRDefault="002F4ACC"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552E7E" w:rsidRDefault="00552E7E" w:rsidP="00901E78">
      <w:pPr>
        <w:spacing w:line="215" w:lineRule="atLeast"/>
        <w:jc w:val="both"/>
        <w:rPr>
          <w:rFonts w:ascii="Calibri" w:hAnsi="Calibri" w:cs="Tahoma"/>
          <w:b/>
        </w:rPr>
      </w:pPr>
    </w:p>
    <w:p w:rsidR="00E95F70" w:rsidRPr="003C586D" w:rsidRDefault="00E95F70" w:rsidP="00901E78">
      <w:pPr>
        <w:spacing w:line="215" w:lineRule="atLeast"/>
        <w:jc w:val="both"/>
        <w:rPr>
          <w:rFonts w:ascii="Calibri" w:hAnsi="Calibri" w:cs="Tahoma"/>
          <w:b/>
          <w:color w:val="1F497D" w:themeColor="text2"/>
        </w:rPr>
      </w:pPr>
      <w:r w:rsidRPr="003C586D">
        <w:rPr>
          <w:rFonts w:ascii="Calibri" w:hAnsi="Calibri" w:cs="Tahoma"/>
          <w:b/>
          <w:color w:val="1F497D" w:themeColor="text2"/>
        </w:rPr>
        <w:t xml:space="preserve">REGISTRO </w:t>
      </w:r>
    </w:p>
    <w:p w:rsidR="002F4ACC" w:rsidRPr="008B3A2D" w:rsidRDefault="00E95F70" w:rsidP="002F4ACC">
      <w:pPr>
        <w:ind w:left="2160" w:hanging="2160"/>
        <w:jc w:val="both"/>
        <w:rPr>
          <w:rFonts w:ascii="Calibri" w:hAnsi="Calibri" w:cs="Tahoma"/>
        </w:rPr>
      </w:pPr>
      <w:r w:rsidRPr="003C586D">
        <w:rPr>
          <w:rFonts w:ascii="Calibri" w:hAnsi="Calibri" w:cs="Tahoma"/>
          <w:b/>
          <w:color w:val="1F497D" w:themeColor="text2"/>
        </w:rPr>
        <w:t>DE JUGADORES:</w:t>
      </w:r>
      <w:r w:rsidRPr="00901E78">
        <w:rPr>
          <w:rFonts w:ascii="Calibri" w:hAnsi="Calibri" w:cs="Tahoma"/>
          <w:b/>
        </w:rPr>
        <w:tab/>
      </w:r>
      <w:r w:rsidR="002F4ACC" w:rsidRPr="008B3A2D">
        <w:rPr>
          <w:rFonts w:ascii="Calibri" w:hAnsi="Calibri" w:cs="Tahoma"/>
        </w:rPr>
        <w:t xml:space="preserve">El registro de jugadores y el pago de la inscripción se realizarán conjuntamente en el club de golf, en el plazo y lugar establecido por el comité de la prueba </w:t>
      </w:r>
      <w:r w:rsidR="002F4ACC">
        <w:rPr>
          <w:rFonts w:ascii="Calibri" w:hAnsi="Calibri" w:cs="Tahoma"/>
        </w:rPr>
        <w:t>(preferiblemente en los días</w:t>
      </w:r>
      <w:r w:rsidR="002F4ACC" w:rsidRPr="008B3A2D">
        <w:rPr>
          <w:rFonts w:ascii="Calibri" w:hAnsi="Calibri" w:cs="Tahoma"/>
        </w:rPr>
        <w:t xml:space="preserve"> de entrenamientos oficiales). </w:t>
      </w:r>
      <w:r w:rsidR="002F4ACC">
        <w:rPr>
          <w:rFonts w:ascii="Calibri" w:hAnsi="Calibri" w:cs="Tahoma"/>
        </w:rPr>
        <w:t>Con el fin de poder confirmar los horarios de salida de las</w:t>
      </w:r>
      <w:r w:rsidR="001D600D">
        <w:rPr>
          <w:rFonts w:ascii="Calibri" w:hAnsi="Calibri" w:cs="Tahoma"/>
        </w:rPr>
        <w:t xml:space="preserve"> dos</w:t>
      </w:r>
      <w:r w:rsidR="002F4ACC">
        <w:rPr>
          <w:rFonts w:ascii="Calibri" w:hAnsi="Calibri" w:cs="Tahoma"/>
        </w:rPr>
        <w:t xml:space="preserve"> primeras jornadas, a</w:t>
      </w:r>
      <w:r w:rsidR="002F4ACC" w:rsidRPr="008B3A2D">
        <w:rPr>
          <w:rFonts w:ascii="Calibri" w:hAnsi="Calibri" w:cs="Tahoma"/>
        </w:rPr>
        <w:t xml:space="preserve">quellos jugadores que </w:t>
      </w:r>
      <w:r w:rsidR="002F4ACC">
        <w:rPr>
          <w:rFonts w:ascii="Calibri" w:hAnsi="Calibri" w:cs="Tahoma"/>
        </w:rPr>
        <w:t>no puedan acudir al club los días</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3C586D">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092154" w:rsidRDefault="00092154" w:rsidP="00092154">
      <w:pPr>
        <w:ind w:left="426" w:right="423"/>
        <w:jc w:val="both"/>
        <w:rPr>
          <w:rFonts w:ascii="Calibri" w:hAnsi="Calibri"/>
        </w:rPr>
      </w:pPr>
    </w:p>
    <w:p w:rsidR="00092154" w:rsidRPr="00763411" w:rsidRDefault="00092154" w:rsidP="00092154">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Se aplicará:</w:t>
      </w:r>
    </w:p>
    <w:p w:rsidR="00092154" w:rsidRPr="00763411" w:rsidRDefault="00092154" w:rsidP="00092154">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Especificaciones de estrías y perforaciones (Decisión 4-1/1).</w:t>
      </w:r>
    </w:p>
    <w:p w:rsidR="00092154" w:rsidRDefault="00092154" w:rsidP="00092154">
      <w:pPr>
        <w:pBdr>
          <w:top w:val="single" w:sz="4" w:space="1" w:color="auto"/>
          <w:left w:val="single" w:sz="4" w:space="4" w:color="auto"/>
          <w:bottom w:val="single" w:sz="4" w:space="1" w:color="auto"/>
          <w:right w:val="single" w:sz="4" w:space="4" w:color="auto"/>
        </w:pBdr>
        <w:ind w:left="2124" w:right="423"/>
        <w:jc w:val="both"/>
        <w:rPr>
          <w:rFonts w:ascii="Calibri" w:hAnsi="Calibri"/>
          <w:i/>
        </w:rPr>
      </w:pPr>
      <w:r w:rsidRPr="00763411">
        <w:rPr>
          <w:rFonts w:ascii="Calibri" w:hAnsi="Calibri"/>
          <w:i/>
        </w:rPr>
        <w:t>“Los palos del jugador deben ser conformes con las especificaciones que sobre las estrías y marcas de perforación, figuran en las Reglas de Golf en vigor desde el 1 de enero de 2010”</w:t>
      </w:r>
    </w:p>
    <w:p w:rsidR="00092154" w:rsidRPr="00763411" w:rsidRDefault="00092154" w:rsidP="00092154">
      <w:pPr>
        <w:pBdr>
          <w:top w:val="single" w:sz="4" w:space="1" w:color="auto"/>
          <w:left w:val="single" w:sz="4" w:space="4" w:color="auto"/>
          <w:bottom w:val="single" w:sz="4" w:space="1" w:color="auto"/>
          <w:right w:val="single" w:sz="4" w:space="4" w:color="auto"/>
        </w:pBdr>
        <w:ind w:left="2124" w:right="423"/>
        <w:jc w:val="center"/>
        <w:rPr>
          <w:rFonts w:ascii="Calibri" w:hAnsi="Calibri"/>
          <w:sz w:val="18"/>
          <w:szCs w:val="18"/>
        </w:rPr>
      </w:pPr>
      <w:r w:rsidRPr="00763411">
        <w:rPr>
          <w:rFonts w:ascii="Calibri" w:hAnsi="Calibri"/>
          <w:sz w:val="18"/>
          <w:szCs w:val="18"/>
        </w:rPr>
        <w:t>Penalidad por efectuar un golpe con un palo que incumple esta condición - Descalificación</w:t>
      </w:r>
    </w:p>
    <w:p w:rsidR="00092154" w:rsidRDefault="00092154" w:rsidP="00092154">
      <w:pPr>
        <w:ind w:left="2124" w:right="423"/>
        <w:jc w:val="both"/>
        <w:rPr>
          <w:rFonts w:ascii="Calibri" w:hAnsi="Calibri"/>
        </w:rPr>
      </w:pPr>
    </w:p>
    <w:p w:rsidR="00494EEA" w:rsidRPr="00901E78" w:rsidRDefault="00494EEA" w:rsidP="00901E78">
      <w:pPr>
        <w:ind w:left="2160" w:hanging="2160"/>
        <w:jc w:val="both"/>
        <w:rPr>
          <w:rFonts w:ascii="Calibri" w:hAnsi="Calibri" w:cs="Tahoma"/>
          <w:b/>
        </w:rPr>
      </w:pPr>
    </w:p>
    <w:p w:rsidR="003C586D" w:rsidRDefault="003C586D" w:rsidP="00901E78">
      <w:pPr>
        <w:ind w:left="2160" w:hanging="2160"/>
        <w:jc w:val="both"/>
        <w:rPr>
          <w:rFonts w:ascii="Calibri" w:hAnsi="Calibri" w:cs="Tahoma"/>
          <w:b/>
        </w:rPr>
      </w:pPr>
    </w:p>
    <w:p w:rsidR="00DB02C9" w:rsidRDefault="00DB02C9" w:rsidP="00901E78">
      <w:pPr>
        <w:ind w:left="2160" w:hanging="2160"/>
        <w:jc w:val="both"/>
        <w:rPr>
          <w:rFonts w:ascii="Calibri" w:hAnsi="Calibri" w:cs="Tahoma"/>
          <w:b/>
          <w:color w:val="1F497D" w:themeColor="text2"/>
        </w:rPr>
      </w:pPr>
    </w:p>
    <w:p w:rsidR="00DB02C9" w:rsidRDefault="00DB02C9" w:rsidP="00901E78">
      <w:pPr>
        <w:ind w:left="2160" w:hanging="2160"/>
        <w:jc w:val="both"/>
        <w:rPr>
          <w:rFonts w:ascii="Calibri" w:hAnsi="Calibri" w:cs="Tahoma"/>
          <w:b/>
          <w:color w:val="1F497D" w:themeColor="text2"/>
        </w:rPr>
      </w:pPr>
    </w:p>
    <w:p w:rsidR="00122B2A" w:rsidRPr="00901E78" w:rsidRDefault="000A6887" w:rsidP="00901E78">
      <w:pPr>
        <w:ind w:left="2160" w:hanging="2160"/>
        <w:jc w:val="both"/>
        <w:rPr>
          <w:rFonts w:ascii="Calibri" w:hAnsi="Calibri" w:cs="Tahoma"/>
          <w:szCs w:val="22"/>
        </w:rPr>
      </w:pPr>
      <w:r w:rsidRPr="003C586D">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3C586D" w:rsidRPr="00F16F78" w:rsidRDefault="001B5E2E" w:rsidP="003C586D">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sidRPr="00F16F78">
        <w:rPr>
          <w:rFonts w:ascii="Calibri" w:hAnsi="Calibri" w:cs="Tahoma"/>
          <w:b/>
          <w:szCs w:val="22"/>
        </w:rPr>
        <w:t xml:space="preserve">HOTEL </w:t>
      </w:r>
      <w:r w:rsidR="00F16F78" w:rsidRPr="00F16F78">
        <w:rPr>
          <w:rFonts w:asciiTheme="minorHAnsi" w:hAnsiTheme="minorHAnsi" w:cs="Arial"/>
          <w:b/>
          <w:bCs/>
          <w:szCs w:val="22"/>
        </w:rPr>
        <w:t>AC CIUDAD DE TOLEDO</w:t>
      </w:r>
      <w:r w:rsidR="00F16F78">
        <w:rPr>
          <w:rFonts w:asciiTheme="minorHAnsi" w:hAnsiTheme="minorHAnsi" w:cs="Arial"/>
          <w:b/>
          <w:bCs/>
          <w:szCs w:val="22"/>
        </w:rPr>
        <w:t xml:space="preserve"> ****</w:t>
      </w:r>
    </w:p>
    <w:p w:rsidR="00F16F78" w:rsidRPr="00F16F78" w:rsidRDefault="00F16F78" w:rsidP="003C586D">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sidRPr="00F16F78">
        <w:rPr>
          <w:rFonts w:ascii="Calibri" w:hAnsi="Calibri" w:cs="Tahoma"/>
          <w:b/>
          <w:szCs w:val="22"/>
        </w:rPr>
        <w:t>HOTEL CIGARRAL DOMENICO</w:t>
      </w:r>
      <w:r>
        <w:rPr>
          <w:rFonts w:ascii="Calibri" w:hAnsi="Calibri" w:cs="Tahoma"/>
          <w:b/>
          <w:szCs w:val="22"/>
        </w:rPr>
        <w:t xml:space="preserve"> ***</w:t>
      </w:r>
    </w:p>
    <w:p w:rsidR="006471D0" w:rsidRPr="00F16F78" w:rsidRDefault="00F16F78" w:rsidP="00F16F78">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sidRPr="00F16F78">
        <w:rPr>
          <w:rFonts w:ascii="Calibri" w:hAnsi="Calibri" w:cs="Tahoma"/>
          <w:b/>
          <w:snapToGrid w:val="0"/>
          <w:szCs w:val="22"/>
          <w:lang w:val="es-ES_tradnl"/>
        </w:rPr>
        <w:t>Casa Rural El ROSAL DEL POZO</w:t>
      </w:r>
      <w:r>
        <w:rPr>
          <w:rFonts w:ascii="Calibri" w:hAnsi="Calibri" w:cs="Tahoma"/>
          <w:b/>
          <w:snapToGrid w:val="0"/>
          <w:szCs w:val="22"/>
          <w:lang w:val="es-ES_tradnl"/>
        </w:rPr>
        <w:t xml:space="preserve"> (3 espigas)</w:t>
      </w:r>
    </w:p>
    <w:p w:rsidR="00F16F78" w:rsidRDefault="00F16F78" w:rsidP="00F16F78">
      <w:pPr>
        <w:tabs>
          <w:tab w:val="left" w:pos="1843"/>
        </w:tabs>
        <w:ind w:left="2552" w:right="-570"/>
        <w:jc w:val="both"/>
        <w:rPr>
          <w:rFonts w:ascii="Calibri" w:hAnsi="Calibri" w:cs="Tahoma"/>
          <w:snapToGrid w:val="0"/>
          <w:szCs w:val="22"/>
          <w:lang w:val="es-ES_tradnl"/>
        </w:rPr>
      </w:pPr>
    </w:p>
    <w:p w:rsidR="00D214F4" w:rsidRDefault="003C586D" w:rsidP="00D214F4">
      <w:pPr>
        <w:ind w:left="2160"/>
        <w:rPr>
          <w:rFonts w:ascii="Calibri" w:hAnsi="Calibri" w:cs="Tahoma"/>
          <w:snapToGrid w:val="0"/>
          <w:szCs w:val="22"/>
          <w:lang w:val="es-ES_tradnl"/>
        </w:rPr>
      </w:pPr>
      <w:r>
        <w:rPr>
          <w:rFonts w:ascii="Calibri" w:hAnsi="Calibri" w:cs="Tahoma"/>
          <w:snapToGrid w:val="0"/>
          <w:szCs w:val="22"/>
          <w:lang w:val="es-ES_tradnl"/>
        </w:rPr>
        <w:t>To</w:t>
      </w:r>
      <w:r w:rsidR="00122B2A" w:rsidRPr="00901E78">
        <w:rPr>
          <w:rFonts w:ascii="Calibri" w:hAnsi="Calibri" w:cs="Tahoma"/>
          <w:snapToGrid w:val="0"/>
          <w:szCs w:val="22"/>
          <w:lang w:val="es-ES_tradnl"/>
        </w:rPr>
        <w:t xml:space="preserve">das las solicitudes deberán efectuarse directamente a través de la empresa HOLE GOLF – EVENTOS 90 S.L., antes del </w:t>
      </w:r>
      <w:r w:rsidR="00120854">
        <w:rPr>
          <w:rFonts w:ascii="Calibri" w:hAnsi="Calibri" w:cs="Tahoma"/>
          <w:snapToGrid w:val="0"/>
          <w:szCs w:val="22"/>
          <w:lang w:val="es-ES_tradnl"/>
        </w:rPr>
        <w:t xml:space="preserve">día </w:t>
      </w:r>
      <w:r w:rsidR="00120854" w:rsidRPr="00120854">
        <w:rPr>
          <w:rFonts w:ascii="Calibri" w:hAnsi="Calibri" w:cs="Tahoma"/>
          <w:snapToGrid w:val="0"/>
          <w:szCs w:val="22"/>
          <w:u w:val="single"/>
          <w:lang w:val="es-ES_tradnl"/>
        </w:rPr>
        <w:t>16 de marzo</w:t>
      </w:r>
      <w:r w:rsidR="00122B2A"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00122B2A" w:rsidRPr="00901E78">
        <w:rPr>
          <w:rFonts w:ascii="Calibri" w:hAnsi="Calibri" w:cs="Tahoma"/>
          <w:snapToGrid w:val="0"/>
          <w:szCs w:val="22"/>
          <w:lang w:val="es-ES_tradnl"/>
        </w:rPr>
        <w:t xml:space="preserve">e-mail a: </w:t>
      </w:r>
    </w:p>
    <w:p w:rsidR="00D214F4" w:rsidRDefault="00D214F4" w:rsidP="00D214F4">
      <w:pPr>
        <w:ind w:left="2160"/>
        <w:rPr>
          <w:rFonts w:ascii="Calibri" w:hAnsi="Calibri" w:cs="Tahoma"/>
          <w:snapToGrid w:val="0"/>
          <w:szCs w:val="22"/>
          <w:lang w:val="es-ES_tradnl"/>
        </w:rPr>
      </w:pPr>
    </w:p>
    <w:p w:rsidR="00122B2A" w:rsidRPr="00901E78" w:rsidRDefault="007C0555" w:rsidP="00D214F4">
      <w:pPr>
        <w:ind w:left="2160"/>
        <w:rPr>
          <w:rFonts w:ascii="Calibri" w:hAnsi="Calibri" w:cs="Tahoma"/>
          <w:b/>
          <w:szCs w:val="22"/>
        </w:rPr>
      </w:pPr>
      <w:r>
        <w:rPr>
          <w:rFonts w:ascii="Calibri" w:hAnsi="Calibri" w:cs="Tahoma"/>
          <w:szCs w:val="22"/>
        </w:rPr>
        <w:tab/>
      </w:r>
      <w:r w:rsidR="00122B2A" w:rsidRPr="00901E78">
        <w:rPr>
          <w:rFonts w:ascii="Calibri" w:hAnsi="Calibri" w:cs="Tahoma"/>
          <w:b/>
          <w:szCs w:val="22"/>
        </w:rPr>
        <w:t>HOLE GOLF – EVENTOS 90 S.L.</w:t>
      </w:r>
      <w:r w:rsidR="006E7221">
        <w:rPr>
          <w:rFonts w:ascii="Calibri" w:hAnsi="Calibri" w:cs="Tahoma"/>
          <w:b/>
          <w:szCs w:val="22"/>
        </w:rPr>
        <w:t xml:space="preserve"> (</w:t>
      </w:r>
      <w:proofErr w:type="spellStart"/>
      <w:r w:rsidR="006E7221">
        <w:rPr>
          <w:rFonts w:ascii="Calibri" w:hAnsi="Calibri" w:cs="Tahoma"/>
          <w:b/>
          <w:szCs w:val="22"/>
        </w:rPr>
        <w:t>A</w:t>
      </w:r>
      <w:r w:rsidR="00122B2A" w:rsidRPr="00901E78">
        <w:rPr>
          <w:rFonts w:ascii="Calibri" w:hAnsi="Calibri" w:cs="Tahoma"/>
          <w:b/>
          <w:szCs w:val="22"/>
        </w:rPr>
        <w:t>tt</w:t>
      </w:r>
      <w:proofErr w:type="spellEnd"/>
      <w:r w:rsidR="00122B2A" w:rsidRPr="00901E78">
        <w:rPr>
          <w:rFonts w:ascii="Calibri" w:hAnsi="Calibri" w:cs="Tahoma"/>
          <w:b/>
          <w:szCs w:val="22"/>
        </w:rPr>
        <w:t>.:</w:t>
      </w:r>
      <w:r w:rsidR="006E7221">
        <w:rPr>
          <w:rFonts w:ascii="Calibri" w:hAnsi="Calibri" w:cs="Tahoma"/>
          <w:b/>
          <w:szCs w:val="22"/>
        </w:rPr>
        <w:t xml:space="preserve"> </w:t>
      </w:r>
      <w:r w:rsidR="00122B2A" w:rsidRPr="00901E78">
        <w:rPr>
          <w:rFonts w:ascii="Calibri" w:hAnsi="Calibri" w:cs="Tahoma"/>
          <w:b/>
          <w:szCs w:val="22"/>
        </w:rPr>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9"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6E7221">
        <w:rPr>
          <w:rFonts w:ascii="Calibri" w:hAnsi="Calibri" w:cs="Tahoma"/>
          <w:szCs w:val="22"/>
        </w:rPr>
        <w:t xml:space="preserve">: </w:t>
      </w:r>
      <w:r w:rsidR="00122B2A" w:rsidRPr="00901E78">
        <w:rPr>
          <w:rFonts w:ascii="Calibri" w:hAnsi="Calibri" w:cs="Tahoma"/>
          <w:szCs w:val="22"/>
        </w:rPr>
        <w:t>948 24 10 51</w:t>
      </w: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6471D0" w:rsidRDefault="006471D0"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C420A8" w:rsidRDefault="00C420A8" w:rsidP="002F4ACC">
      <w:pPr>
        <w:spacing w:line="215" w:lineRule="atLeast"/>
        <w:jc w:val="both"/>
        <w:rPr>
          <w:rFonts w:ascii="Calibri" w:hAnsi="Calibri" w:cs="Tahoma"/>
          <w:b/>
          <w:color w:val="1F497D" w:themeColor="text2"/>
        </w:rPr>
      </w:pPr>
    </w:p>
    <w:p w:rsidR="002F4ACC" w:rsidRPr="003C586D" w:rsidRDefault="002F4ACC" w:rsidP="002F4ACC">
      <w:pPr>
        <w:spacing w:line="215" w:lineRule="atLeast"/>
        <w:jc w:val="both"/>
        <w:rPr>
          <w:rFonts w:ascii="Calibri" w:hAnsi="Calibri" w:cs="Tahoma"/>
          <w:b/>
          <w:color w:val="1F497D" w:themeColor="text2"/>
        </w:rPr>
      </w:pPr>
      <w:r w:rsidRPr="003C586D">
        <w:rPr>
          <w:rFonts w:ascii="Calibri" w:hAnsi="Calibri" w:cs="Tahoma"/>
          <w:b/>
          <w:color w:val="1F497D" w:themeColor="text2"/>
        </w:rPr>
        <w:t xml:space="preserve">NORMATIVA </w:t>
      </w:r>
    </w:p>
    <w:p w:rsidR="00120854" w:rsidRPr="00AC46D4" w:rsidRDefault="002F4ACC" w:rsidP="00120854">
      <w:pPr>
        <w:autoSpaceDE w:val="0"/>
        <w:autoSpaceDN w:val="0"/>
        <w:ind w:left="2160" w:hanging="2160"/>
        <w:jc w:val="both"/>
        <w:rPr>
          <w:rFonts w:asciiTheme="minorHAnsi" w:hAnsiTheme="minorHAnsi"/>
          <w:iCs/>
          <w:szCs w:val="22"/>
        </w:rPr>
      </w:pPr>
      <w:r w:rsidRPr="003C586D">
        <w:rPr>
          <w:rFonts w:ascii="Calibri" w:hAnsi="Calibri" w:cs="Tahoma"/>
          <w:b/>
          <w:color w:val="1F497D" w:themeColor="text2"/>
        </w:rPr>
        <w:t>ANTIDOPAJE:</w:t>
      </w:r>
      <w:r w:rsidRPr="00901E78">
        <w:rPr>
          <w:rFonts w:ascii="Calibri" w:hAnsi="Calibri" w:cs="Tahoma"/>
          <w:b/>
        </w:rPr>
        <w:tab/>
      </w:r>
      <w:r w:rsidR="00120854" w:rsidRPr="00AC46D4">
        <w:rPr>
          <w:rFonts w:asciiTheme="minorHAnsi" w:hAnsiTheme="minorHAnsi"/>
          <w:iCs/>
          <w:szCs w:val="22"/>
        </w:rPr>
        <w:t>Os recordamos que, de acuerdo con la  normativa recogida en la</w:t>
      </w:r>
      <w:r w:rsidR="00120854" w:rsidRPr="00AC46D4">
        <w:rPr>
          <w:rFonts w:asciiTheme="minorHAnsi" w:hAnsiTheme="minorHAnsi"/>
          <w:bCs/>
          <w:iCs/>
          <w:szCs w:val="22"/>
        </w:rPr>
        <w:t xml:space="preserve"> </w:t>
      </w:r>
      <w:r w:rsidR="00120854" w:rsidRPr="00AC46D4">
        <w:rPr>
          <w:rFonts w:asciiTheme="minorHAnsi" w:hAnsiTheme="minorHAnsi"/>
          <w:iCs/>
          <w:szCs w:val="22"/>
        </w:rPr>
        <w:t>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120854" w:rsidRPr="00AC46D4" w:rsidRDefault="00120854" w:rsidP="00120854">
      <w:pPr>
        <w:autoSpaceDE w:val="0"/>
        <w:autoSpaceDN w:val="0"/>
        <w:jc w:val="both"/>
        <w:rPr>
          <w:rFonts w:asciiTheme="minorHAnsi" w:hAnsiTheme="minorHAnsi"/>
          <w:iCs/>
          <w:szCs w:val="22"/>
        </w:rPr>
      </w:pPr>
    </w:p>
    <w:p w:rsidR="00120854" w:rsidRPr="00AC46D4" w:rsidRDefault="00120854" w:rsidP="00120854">
      <w:pPr>
        <w:pStyle w:val="Default"/>
        <w:ind w:left="1440" w:firstLine="720"/>
        <w:rPr>
          <w:rFonts w:asciiTheme="minorHAnsi" w:hAnsiTheme="minorHAnsi"/>
          <w:bCs/>
          <w:color w:val="auto"/>
          <w:sz w:val="22"/>
          <w:szCs w:val="22"/>
        </w:rPr>
      </w:pPr>
      <w:r w:rsidRPr="00AC46D4">
        <w:rPr>
          <w:rFonts w:asciiTheme="minorHAnsi" w:hAnsiTheme="minorHAnsi"/>
          <w:bCs/>
          <w:color w:val="auto"/>
          <w:sz w:val="22"/>
          <w:szCs w:val="22"/>
        </w:rPr>
        <w:t>Para más información:</w:t>
      </w:r>
    </w:p>
    <w:p w:rsidR="00120854" w:rsidRDefault="00EE6E83" w:rsidP="00120854">
      <w:pPr>
        <w:ind w:left="2160"/>
        <w:rPr>
          <w:rFonts w:asciiTheme="minorHAnsi" w:hAnsiTheme="minorHAnsi"/>
          <w:szCs w:val="22"/>
        </w:rPr>
      </w:pPr>
      <w:hyperlink r:id="rId20" w:history="1">
        <w:r w:rsidR="00120854" w:rsidRPr="00CE1C33">
          <w:rPr>
            <w:rStyle w:val="Hipervnculo"/>
            <w:rFonts w:asciiTheme="minorHAnsi" w:hAnsiTheme="minorHAnsi"/>
            <w:szCs w:val="22"/>
          </w:rPr>
          <w:t>http://www.mecd.gob.es/aepsad/control-dopaje/sustancias-y-metodos-prohibidos.html</w:t>
        </w:r>
      </w:hyperlink>
    </w:p>
    <w:p w:rsidR="00120854" w:rsidRDefault="00EE6E83" w:rsidP="00120854">
      <w:pPr>
        <w:ind w:left="2160"/>
        <w:rPr>
          <w:rFonts w:asciiTheme="minorHAnsi" w:hAnsiTheme="minorHAnsi"/>
          <w:szCs w:val="22"/>
        </w:rPr>
      </w:pPr>
      <w:hyperlink r:id="rId21" w:history="1">
        <w:r w:rsidR="00120854" w:rsidRPr="00CE1C33">
          <w:rPr>
            <w:rStyle w:val="Hipervnculo"/>
            <w:rFonts w:asciiTheme="minorHAnsi" w:hAnsiTheme="minorHAnsi"/>
            <w:szCs w:val="22"/>
          </w:rPr>
          <w:t>http://www.rfegolf.es/CommitteePaginas/SeldomCommittee_Home.aspx?CatId=24</w:t>
        </w:r>
      </w:hyperlink>
    </w:p>
    <w:p w:rsidR="00120854" w:rsidRDefault="00120854" w:rsidP="00120854">
      <w:pPr>
        <w:ind w:left="2160"/>
        <w:rPr>
          <w:rFonts w:asciiTheme="minorHAnsi" w:hAnsiTheme="minorHAnsi"/>
          <w:szCs w:val="22"/>
        </w:rPr>
      </w:pPr>
    </w:p>
    <w:p w:rsidR="00120854" w:rsidRDefault="00120854" w:rsidP="00120854">
      <w:pPr>
        <w:widowControl w:val="0"/>
        <w:ind w:left="2160"/>
        <w:jc w:val="both"/>
        <w:rPr>
          <w:rFonts w:ascii="Calibri" w:hAnsi="Calibri" w:cs="Tahoma"/>
          <w:b/>
          <w:snapToGrid w:val="0"/>
          <w:szCs w:val="22"/>
          <w:lang w:val="es-ES_tradnl"/>
        </w:rPr>
      </w:pPr>
    </w:p>
    <w:p w:rsidR="00157AAD" w:rsidRPr="00120854" w:rsidRDefault="00157AAD" w:rsidP="00120854">
      <w:pPr>
        <w:autoSpaceDE w:val="0"/>
        <w:autoSpaceDN w:val="0"/>
        <w:ind w:left="1843" w:hanging="1843"/>
        <w:jc w:val="both"/>
        <w:rPr>
          <w:rFonts w:asciiTheme="minorHAnsi" w:hAnsiTheme="minorHAnsi" w:cs="Tahoma"/>
          <w:szCs w:val="22"/>
          <w:lang w:val="es-ES_tradnl"/>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w:t>
      </w:r>
      <w:r w:rsidR="00044CA7">
        <w:rPr>
          <w:rFonts w:ascii="Calibri" w:hAnsi="Calibri" w:cs="Tahoma"/>
        </w:rPr>
        <w:t xml:space="preserve">a </w:t>
      </w:r>
      <w:r w:rsidR="00120854">
        <w:rPr>
          <w:rFonts w:ascii="Calibri" w:hAnsi="Calibri" w:cs="Tahoma"/>
        </w:rPr>
        <w:t>10 de febrero de 2015</w:t>
      </w:r>
    </w:p>
    <w:p w:rsidR="000A6887" w:rsidRPr="00901E78" w:rsidRDefault="0015569B" w:rsidP="00901E78">
      <w:pPr>
        <w:jc w:val="both"/>
        <w:rPr>
          <w:rFonts w:ascii="Calibri" w:hAnsi="Calibri" w:cs="Tahoma"/>
        </w:rPr>
      </w:pPr>
      <w:r>
        <w:rPr>
          <w:rFonts w:ascii="Calibri" w:hAnsi="Calibri" w:cs="Tahoma"/>
          <w:noProof/>
        </w:rPr>
        <w:drawing>
          <wp:anchor distT="0" distB="0" distL="114300" distR="114300" simplePos="0" relativeHeight="251657728" behindDoc="1" locked="0" layoutInCell="1" allowOverlap="1">
            <wp:simplePos x="0" y="0"/>
            <wp:positionH relativeFrom="column">
              <wp:posOffset>3033833</wp:posOffset>
            </wp:positionH>
            <wp:positionV relativeFrom="paragraph">
              <wp:posOffset>141275</wp:posOffset>
            </wp:positionV>
            <wp:extent cx="1626995" cy="1171977"/>
            <wp:effectExtent l="19050" t="0" r="0" b="0"/>
            <wp:wrapNone/>
            <wp:docPr id="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2" cstate="print"/>
                    <a:srcRect/>
                    <a:stretch>
                      <a:fillRect/>
                    </a:stretch>
                  </pic:blipFill>
                  <pic:spPr bwMode="auto">
                    <a:xfrm>
                      <a:off x="0" y="0"/>
                      <a:ext cx="1626995" cy="1171977"/>
                    </a:xfrm>
                    <a:prstGeom prst="rect">
                      <a:avLst/>
                    </a:prstGeom>
                    <a:noFill/>
                    <a:ln w="9525">
                      <a:noFill/>
                      <a:miter lim="800000"/>
                      <a:headEnd/>
                      <a:tailEnd/>
                    </a:ln>
                  </pic:spPr>
                </pic:pic>
              </a:graphicData>
            </a:graphic>
          </wp:anchor>
        </w:drawing>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3C586D" w:rsidRDefault="003C586D">
      <w:pPr>
        <w:rPr>
          <w:rFonts w:ascii="Calibri" w:hAnsi="Calibri" w:cs="Tahoma"/>
          <w:i/>
        </w:rPr>
      </w:pPr>
      <w:r>
        <w:rPr>
          <w:rFonts w:ascii="Calibri" w:hAnsi="Calibri" w:cs="Tahoma"/>
        </w:rPr>
        <w:br w:type="page"/>
      </w:r>
    </w:p>
    <w:p w:rsidR="002A0A0E" w:rsidRPr="003C586D" w:rsidRDefault="002A0A0E" w:rsidP="003C586D">
      <w:pPr>
        <w:ind w:left="-284"/>
        <w:jc w:val="center"/>
        <w:rPr>
          <w:rFonts w:ascii="Calibri" w:hAnsi="Calibri"/>
          <w:b/>
          <w:color w:val="1F497D" w:themeColor="text2"/>
          <w:sz w:val="30"/>
          <w:szCs w:val="30"/>
        </w:rPr>
      </w:pPr>
      <w:r w:rsidRPr="003C586D">
        <w:rPr>
          <w:rFonts w:ascii="Calibri" w:hAnsi="Calibri"/>
          <w:b/>
          <w:color w:val="1F497D" w:themeColor="text2"/>
          <w:sz w:val="30"/>
          <w:szCs w:val="30"/>
        </w:rPr>
        <w:lastRenderedPageBreak/>
        <w:t>CAMPEONATO NACIONAL INDIVIDUAL</w:t>
      </w:r>
      <w:r w:rsidR="00BF55D9" w:rsidRPr="003C586D">
        <w:rPr>
          <w:rFonts w:ascii="Calibri" w:hAnsi="Calibri"/>
          <w:b/>
          <w:color w:val="1F497D" w:themeColor="text2"/>
          <w:sz w:val="30"/>
          <w:szCs w:val="30"/>
        </w:rPr>
        <w:t xml:space="preserve"> AMATEUR</w:t>
      </w:r>
      <w:r w:rsidRPr="003C586D">
        <w:rPr>
          <w:rFonts w:ascii="Calibri" w:hAnsi="Calibri"/>
          <w:b/>
          <w:color w:val="1F497D" w:themeColor="text2"/>
          <w:sz w:val="30"/>
          <w:szCs w:val="30"/>
        </w:rPr>
        <w:t xml:space="preserve"> DE ESPAÑA </w:t>
      </w:r>
      <w:r w:rsidR="003C586D" w:rsidRPr="003C586D">
        <w:rPr>
          <w:rFonts w:ascii="Calibri" w:hAnsi="Calibri"/>
          <w:b/>
          <w:color w:val="1F497D" w:themeColor="text2"/>
          <w:sz w:val="30"/>
          <w:szCs w:val="30"/>
        </w:rPr>
        <w:t xml:space="preserve"> SUB-18 MASCULINO</w:t>
      </w:r>
    </w:p>
    <w:p w:rsidR="002A0A0E" w:rsidRPr="00EF0D98"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793BC9" w:rsidRDefault="002A0A0E" w:rsidP="003C586D">
      <w:pPr>
        <w:shd w:val="clear" w:color="auto" w:fill="548DD4" w:themeFill="text2" w:themeFillTint="99"/>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793BC9">
        <w:rPr>
          <w:rFonts w:ascii="Calibri" w:hAnsi="Calibri"/>
          <w:b/>
          <w:szCs w:val="22"/>
          <w:u w:val="single"/>
        </w:rPr>
        <w:t>REGLAMENTO</w:t>
      </w:r>
    </w:p>
    <w:p w:rsidR="00793BC9" w:rsidRPr="00EF0D98" w:rsidRDefault="00793BC9"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b/>
          <w:sz w:val="16"/>
          <w:szCs w:val="16"/>
        </w:rPr>
        <w:t>Condiciones</w:t>
      </w:r>
    </w:p>
    <w:p w:rsidR="002A0A0E" w:rsidRPr="00F37DFF" w:rsidRDefault="002A0A0E" w:rsidP="00BF55D9">
      <w:pPr>
        <w:pStyle w:val="Textoindependiente2"/>
        <w:ind w:left="-284" w:right="-286"/>
        <w:jc w:val="both"/>
        <w:rPr>
          <w:rFonts w:ascii="Calibri" w:hAnsi="Calibri"/>
          <w:i w:val="0"/>
          <w:sz w:val="16"/>
          <w:szCs w:val="16"/>
        </w:rPr>
      </w:pPr>
      <w:r w:rsidRPr="00F37DFF">
        <w:rPr>
          <w:rFonts w:ascii="Calibri" w:hAnsi="Calibri"/>
          <w:i w:val="0"/>
          <w:sz w:val="16"/>
          <w:szCs w:val="16"/>
        </w:rPr>
        <w:t>Podrán tomar parte en este Campeonato, con las limitaciones que posteriormente se expresan, todos los jugadores amateurs</w:t>
      </w:r>
      <w:r w:rsidR="00AA5196" w:rsidRPr="00F37DFF">
        <w:rPr>
          <w:rFonts w:ascii="Calibri" w:hAnsi="Calibri"/>
          <w:i w:val="0"/>
          <w:sz w:val="16"/>
          <w:szCs w:val="16"/>
        </w:rPr>
        <w:t xml:space="preserve"> masculinos</w:t>
      </w:r>
      <w:r w:rsidRPr="00F37DFF">
        <w:rPr>
          <w:rFonts w:ascii="Calibri" w:hAnsi="Calibri"/>
          <w:i w:val="0"/>
          <w:sz w:val="16"/>
          <w:szCs w:val="16"/>
        </w:rPr>
        <w:t xml:space="preserve"> de nacionalidad española</w:t>
      </w:r>
      <w:r w:rsidR="00996D85" w:rsidRPr="00F37DFF">
        <w:rPr>
          <w:rFonts w:ascii="Calibri" w:hAnsi="Calibri"/>
          <w:i w:val="0"/>
          <w:sz w:val="16"/>
          <w:szCs w:val="16"/>
        </w:rPr>
        <w:t xml:space="preserve">, sin perjuicio de lo establecido en la </w:t>
      </w:r>
      <w:r w:rsidR="00996D85" w:rsidRPr="00F37DFF">
        <w:rPr>
          <w:rFonts w:ascii="Calibri" w:hAnsi="Calibri" w:cs="Arial"/>
          <w:i w:val="0"/>
          <w:sz w:val="16"/>
          <w:szCs w:val="16"/>
        </w:rPr>
        <w:t>Disposición Adicional Segunda de Ley 19/2007 de 11 de julio</w:t>
      </w:r>
      <w:r w:rsidR="00996D85" w:rsidRPr="00F37DFF">
        <w:rPr>
          <w:rFonts w:ascii="Calibri" w:hAnsi="Calibri" w:cs="Arial"/>
          <w:sz w:val="16"/>
          <w:szCs w:val="16"/>
        </w:rPr>
        <w:t xml:space="preserve">, </w:t>
      </w:r>
      <w:r w:rsidRPr="00F37DFF">
        <w:rPr>
          <w:rFonts w:ascii="Calibri" w:hAnsi="Calibri"/>
          <w:i w:val="0"/>
          <w:sz w:val="16"/>
          <w:szCs w:val="16"/>
        </w:rPr>
        <w:t>que estén en posesión de la correspondiente licencia federativa en vigor expedida por la R.F.E.G.</w:t>
      </w:r>
      <w:r w:rsidR="00120854">
        <w:rPr>
          <w:rFonts w:ascii="Calibri" w:hAnsi="Calibri"/>
          <w:i w:val="0"/>
          <w:sz w:val="16"/>
          <w:szCs w:val="16"/>
        </w:rPr>
        <w:t xml:space="preserve">, con </w:t>
      </w:r>
      <w:r w:rsidR="00120854" w:rsidRPr="00120854">
        <w:rPr>
          <w:rFonts w:ascii="Calibri" w:hAnsi="Calibri"/>
          <w:b/>
          <w:i w:val="0"/>
          <w:sz w:val="16"/>
          <w:szCs w:val="16"/>
        </w:rPr>
        <w:t>handicap exacto ACTIVADO</w:t>
      </w:r>
      <w:r w:rsidR="00120854" w:rsidRPr="00F37DFF">
        <w:rPr>
          <w:rFonts w:ascii="Calibri" w:hAnsi="Calibri"/>
          <w:i w:val="0"/>
          <w:sz w:val="16"/>
          <w:szCs w:val="16"/>
        </w:rPr>
        <w:t xml:space="preserve"> </w:t>
      </w:r>
      <w:r w:rsidRPr="00F37DFF">
        <w:rPr>
          <w:rFonts w:ascii="Calibri" w:hAnsi="Calibri"/>
          <w:i w:val="0"/>
          <w:sz w:val="16"/>
          <w:szCs w:val="16"/>
        </w:rPr>
        <w:t xml:space="preserve">y que </w:t>
      </w:r>
      <w:r w:rsidRPr="00962CA4">
        <w:rPr>
          <w:rFonts w:ascii="Calibri" w:hAnsi="Calibri"/>
          <w:b/>
          <w:i w:val="0"/>
          <w:sz w:val="16"/>
          <w:szCs w:val="16"/>
        </w:rPr>
        <w:t xml:space="preserve">cumplan </w:t>
      </w:r>
      <w:r w:rsidR="00962CA4" w:rsidRPr="00962CA4">
        <w:rPr>
          <w:rFonts w:ascii="Calibri" w:hAnsi="Calibri"/>
          <w:b/>
          <w:i w:val="0"/>
          <w:sz w:val="16"/>
          <w:szCs w:val="16"/>
        </w:rPr>
        <w:t>18</w:t>
      </w:r>
      <w:r w:rsidRPr="00962CA4">
        <w:rPr>
          <w:rFonts w:ascii="Calibri" w:hAnsi="Calibri"/>
          <w:b/>
          <w:i w:val="0"/>
          <w:sz w:val="16"/>
          <w:szCs w:val="16"/>
        </w:rPr>
        <w:t xml:space="preserve"> o menos</w:t>
      </w:r>
      <w:r w:rsidR="00AA5196" w:rsidRPr="00962CA4">
        <w:rPr>
          <w:rFonts w:ascii="Calibri" w:hAnsi="Calibri"/>
          <w:b/>
          <w:i w:val="0"/>
          <w:sz w:val="16"/>
          <w:szCs w:val="16"/>
        </w:rPr>
        <w:t xml:space="preserve"> años</w:t>
      </w:r>
      <w:r w:rsidRPr="00F37DFF">
        <w:rPr>
          <w:rFonts w:ascii="Calibri" w:hAnsi="Calibri"/>
          <w:i w:val="0"/>
          <w:sz w:val="16"/>
          <w:szCs w:val="16"/>
        </w:rPr>
        <w:t xml:space="preserve"> en el año de celebración del Campeonato.</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0A7B4E" w:rsidRPr="00F37DFF" w:rsidRDefault="002A0A0E" w:rsidP="000A7B4E">
      <w:pPr>
        <w:tabs>
          <w:tab w:val="left" w:pos="874"/>
        </w:tabs>
        <w:spacing w:line="215" w:lineRule="atLeast"/>
        <w:ind w:left="-284" w:right="-286"/>
        <w:jc w:val="both"/>
        <w:rPr>
          <w:rFonts w:ascii="Calibri" w:hAnsi="Calibri"/>
          <w:sz w:val="16"/>
          <w:szCs w:val="16"/>
        </w:rPr>
      </w:pPr>
      <w:r w:rsidRPr="00F37DFF">
        <w:rPr>
          <w:rFonts w:ascii="Calibri" w:hAnsi="Calibri"/>
          <w:sz w:val="16"/>
          <w:szCs w:val="16"/>
        </w:rPr>
        <w:t>El nú</w:t>
      </w:r>
      <w:r w:rsidR="00557311" w:rsidRPr="00F37DFF">
        <w:rPr>
          <w:rFonts w:ascii="Calibri" w:hAnsi="Calibri"/>
          <w:sz w:val="16"/>
          <w:szCs w:val="16"/>
        </w:rPr>
        <w:t>mero de participantes no podrá exceder</w:t>
      </w:r>
      <w:r w:rsidR="00E64724">
        <w:rPr>
          <w:rFonts w:ascii="Calibri" w:hAnsi="Calibri"/>
          <w:sz w:val="16"/>
          <w:szCs w:val="16"/>
        </w:rPr>
        <w:t xml:space="preserve"> de</w:t>
      </w:r>
      <w:r w:rsidR="001F772E" w:rsidRPr="00F37DFF">
        <w:rPr>
          <w:rFonts w:ascii="Calibri" w:hAnsi="Calibri"/>
          <w:sz w:val="16"/>
          <w:szCs w:val="16"/>
        </w:rPr>
        <w:t xml:space="preserve"> 120</w:t>
      </w:r>
      <w:r w:rsidRPr="00F37DFF">
        <w:rPr>
          <w:rFonts w:ascii="Calibri" w:hAnsi="Calibri"/>
          <w:sz w:val="16"/>
          <w:szCs w:val="16"/>
        </w:rPr>
        <w:t>, que serán los</w:t>
      </w:r>
      <w:r w:rsidR="00F37DFF">
        <w:rPr>
          <w:rFonts w:ascii="Calibri" w:hAnsi="Calibri"/>
          <w:sz w:val="16"/>
          <w:szCs w:val="16"/>
        </w:rPr>
        <w:t xml:space="preserve"> 120</w:t>
      </w:r>
      <w:r w:rsidRPr="00F37DFF">
        <w:rPr>
          <w:rFonts w:ascii="Calibri" w:hAnsi="Calibri"/>
          <w:sz w:val="16"/>
          <w:szCs w:val="16"/>
        </w:rPr>
        <w:t xml:space="preserve"> inscritos</w:t>
      </w:r>
      <w:r w:rsidR="00557311" w:rsidRPr="00F37DFF">
        <w:rPr>
          <w:rFonts w:ascii="Calibri" w:hAnsi="Calibri"/>
          <w:sz w:val="16"/>
          <w:szCs w:val="16"/>
        </w:rPr>
        <w:t xml:space="preserve"> correctamente en tiempo y forma</w:t>
      </w:r>
      <w:r w:rsidRPr="00F37DFF">
        <w:rPr>
          <w:rFonts w:ascii="Calibri" w:hAnsi="Calibri"/>
          <w:sz w:val="16"/>
          <w:szCs w:val="16"/>
        </w:rPr>
        <w:t xml:space="preserve"> con </w:t>
      </w:r>
      <w:r w:rsidR="00793BC9" w:rsidRPr="00F37DFF">
        <w:rPr>
          <w:rFonts w:ascii="Calibri" w:hAnsi="Calibri"/>
          <w:sz w:val="16"/>
          <w:szCs w:val="16"/>
        </w:rPr>
        <w:t>hándicap</w:t>
      </w:r>
      <w:r w:rsidRPr="00F37DFF">
        <w:rPr>
          <w:rFonts w:ascii="Calibri" w:hAnsi="Calibri"/>
          <w:sz w:val="16"/>
          <w:szCs w:val="16"/>
        </w:rPr>
        <w:t xml:space="preserve"> exacto más bajo</w:t>
      </w:r>
      <w:r w:rsidR="00557311" w:rsidRPr="00F37DFF">
        <w:rPr>
          <w:rFonts w:ascii="Calibri" w:hAnsi="Calibri"/>
          <w:sz w:val="16"/>
          <w:szCs w:val="16"/>
        </w:rPr>
        <w:t>.</w:t>
      </w:r>
      <w:r w:rsidRPr="00F37DFF">
        <w:rPr>
          <w:rFonts w:ascii="Calibri" w:hAnsi="Calibri"/>
          <w:sz w:val="16"/>
          <w:szCs w:val="16"/>
        </w:rPr>
        <w:t xml:space="preserve"> </w:t>
      </w:r>
      <w:r w:rsidR="00261010">
        <w:rPr>
          <w:rFonts w:ascii="Calibri" w:hAnsi="Calibri"/>
          <w:sz w:val="16"/>
          <w:szCs w:val="16"/>
        </w:rPr>
        <w:t>En caso de empate en el puesto 120º participará el jugador que se haya inscrito antes a la competición.</w:t>
      </w:r>
      <w:r w:rsidR="000A7B4E">
        <w:rPr>
          <w:rFonts w:ascii="Calibri" w:hAnsi="Calibri"/>
          <w:sz w:val="16"/>
          <w:szCs w:val="16"/>
        </w:rPr>
        <w:t xml:space="preserve"> </w:t>
      </w:r>
      <w:r w:rsidR="000A7B4E" w:rsidRPr="00F37DFF">
        <w:rPr>
          <w:rFonts w:ascii="Calibri" w:hAnsi="Calibri"/>
          <w:sz w:val="16"/>
          <w:szCs w:val="16"/>
        </w:rPr>
        <w:t xml:space="preserve">Entre los jugadores inscritos y no admitidos, por no figurar entre los 120 de hándicap más bajo, se establecerá una lista de espera, por </w:t>
      </w:r>
      <w:r w:rsidR="000A7B4E">
        <w:rPr>
          <w:rFonts w:ascii="Calibri" w:hAnsi="Calibri"/>
          <w:sz w:val="16"/>
          <w:szCs w:val="16"/>
        </w:rPr>
        <w:t>hándicap</w:t>
      </w:r>
      <w:r w:rsidR="000A7B4E" w:rsidRPr="00F37DFF">
        <w:rPr>
          <w:rFonts w:ascii="Calibri" w:hAnsi="Calibri"/>
          <w:sz w:val="16"/>
          <w:szCs w:val="16"/>
        </w:rPr>
        <w:t xml:space="preserve"> exacto, para cubrir</w:t>
      </w:r>
      <w:r w:rsidR="000A7B4E">
        <w:rPr>
          <w:rFonts w:ascii="Calibri" w:hAnsi="Calibri"/>
          <w:sz w:val="16"/>
          <w:szCs w:val="16"/>
        </w:rPr>
        <w:t>, una a una,</w:t>
      </w:r>
      <w:r w:rsidR="000A7B4E" w:rsidRPr="00F37DFF">
        <w:rPr>
          <w:rFonts w:ascii="Calibri" w:hAnsi="Calibri"/>
          <w:sz w:val="16"/>
          <w:szCs w:val="16"/>
        </w:rPr>
        <w:t xml:space="preserve"> las posibles ausencias comunicadas dentro del plazo previsto. El</w:t>
      </w:r>
      <w:r w:rsidR="000A7B4E">
        <w:rPr>
          <w:rFonts w:ascii="Calibri" w:hAnsi="Calibri"/>
          <w:sz w:val="16"/>
          <w:szCs w:val="16"/>
        </w:rPr>
        <w:t xml:space="preserve"> criterio a seguir para establecer el orden de prioridad entre los jugadores de la lista de espera con el mismo hándicap exacto será el de la fecha más temprana de registro de la inscripción.</w:t>
      </w:r>
      <w:r w:rsidR="000A7B4E" w:rsidRPr="00F37DFF">
        <w:rPr>
          <w:rFonts w:ascii="Calibri" w:hAnsi="Calibri"/>
          <w:sz w:val="16"/>
          <w:szCs w:val="16"/>
        </w:rPr>
        <w:t xml:space="preserve"> </w:t>
      </w:r>
    </w:p>
    <w:p w:rsidR="00261010" w:rsidRPr="00F37DFF" w:rsidRDefault="00261010" w:rsidP="001F772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6"/>
          <w:szCs w:val="16"/>
        </w:rPr>
      </w:pPr>
      <w:r w:rsidRPr="00F37DFF">
        <w:rPr>
          <w:rFonts w:ascii="Calibri" w:hAnsi="Calibri"/>
          <w:i/>
          <w:sz w:val="16"/>
          <w:szCs w:val="16"/>
        </w:rPr>
        <w:t xml:space="preserve">Si alguno de los jugadores inscritos hubiera sufrido una bajado o subida de </w:t>
      </w:r>
      <w:r w:rsidR="00793BC9" w:rsidRPr="00F37DFF">
        <w:rPr>
          <w:rFonts w:ascii="Calibri" w:hAnsi="Calibri"/>
          <w:i/>
          <w:sz w:val="16"/>
          <w:szCs w:val="16"/>
        </w:rPr>
        <w:t>hándicap</w:t>
      </w:r>
      <w:r w:rsidRPr="00F37DFF">
        <w:rPr>
          <w:rFonts w:ascii="Calibri" w:hAnsi="Calibri"/>
          <w:i/>
          <w:sz w:val="16"/>
          <w:szCs w:val="16"/>
        </w:rPr>
        <w:t xml:space="preserve"> por apreciación en los últimos tres meses, esta no será tenida en cuenta y se admitirá o rechazará su inscripción en base al </w:t>
      </w:r>
      <w:r w:rsidR="00793BC9" w:rsidRPr="00F37DFF">
        <w:rPr>
          <w:rFonts w:ascii="Calibri" w:hAnsi="Calibri"/>
          <w:i/>
          <w:sz w:val="16"/>
          <w:szCs w:val="16"/>
        </w:rPr>
        <w:t>hándicap</w:t>
      </w:r>
      <w:r w:rsidRPr="00F37DFF">
        <w:rPr>
          <w:rFonts w:ascii="Calibri" w:hAnsi="Calibri"/>
          <w:i/>
          <w:sz w:val="16"/>
          <w:szCs w:val="16"/>
        </w:rPr>
        <w:t xml:space="preserve"> que tendría sin tener en cuenta la referida bajada o subida por apreciación. En caso de bajada, esto no tendrá validez si el jugador cumple, al menos una vez, este nuevo </w:t>
      </w:r>
      <w:r w:rsidR="00793BC9" w:rsidRPr="00F37DFF">
        <w:rPr>
          <w:rFonts w:ascii="Calibri" w:hAnsi="Calibri"/>
          <w:i/>
          <w:sz w:val="16"/>
          <w:szCs w:val="16"/>
        </w:rPr>
        <w:t>hándicap</w:t>
      </w:r>
      <w:r w:rsidRPr="00F37DFF">
        <w:rPr>
          <w:rFonts w:ascii="Calibri" w:hAnsi="Calibri"/>
          <w:i/>
          <w:sz w:val="16"/>
          <w:szCs w:val="16"/>
        </w:rPr>
        <w:t xml:space="preserve">. </w:t>
      </w:r>
    </w:p>
    <w:p w:rsidR="00BF55D9" w:rsidRPr="00F37DFF" w:rsidRDefault="00BF55D9"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6"/>
          <w:szCs w:val="16"/>
        </w:rPr>
      </w:pPr>
      <w:bookmarkStart w:id="0" w:name="_GoBack"/>
      <w:bookmarkEnd w:id="0"/>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F37DFF">
        <w:rPr>
          <w:rFonts w:ascii="Calibri" w:hAnsi="Calibri"/>
          <w:sz w:val="16"/>
          <w:szCs w:val="16"/>
        </w:rPr>
        <w:t xml:space="preserve">También se otorgarán las siguientes exenciones, sea cual sea su </w:t>
      </w:r>
      <w:r w:rsidR="001A771F" w:rsidRPr="00F37DFF">
        <w:rPr>
          <w:rFonts w:ascii="Calibri" w:hAnsi="Calibri"/>
          <w:sz w:val="16"/>
          <w:szCs w:val="16"/>
        </w:rPr>
        <w:t>hándicap</w:t>
      </w:r>
      <w:r w:rsidRPr="00F37DFF">
        <w:rPr>
          <w:rFonts w:ascii="Calibri" w:hAnsi="Calibri"/>
          <w:sz w:val="16"/>
          <w:szCs w:val="16"/>
        </w:rPr>
        <w:t>:</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numPr>
          <w:ilvl w:val="0"/>
          <w:numId w:val="33"/>
        </w:numPr>
        <w:tabs>
          <w:tab w:val="left" w:pos="-1080"/>
          <w:tab w:val="left" w:pos="-720"/>
          <w:tab w:val="left" w:pos="0"/>
          <w:tab w:val="left" w:pos="284"/>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0" w:right="-286" w:hanging="142"/>
        <w:jc w:val="both"/>
        <w:rPr>
          <w:rFonts w:ascii="Calibri" w:hAnsi="Calibri"/>
          <w:sz w:val="16"/>
          <w:szCs w:val="16"/>
        </w:rPr>
      </w:pPr>
      <w:r w:rsidRPr="00F37DFF">
        <w:rPr>
          <w:rFonts w:ascii="Calibri" w:hAnsi="Calibri"/>
          <w:sz w:val="16"/>
          <w:szCs w:val="16"/>
        </w:rPr>
        <w:t>25 PR</w:t>
      </w:r>
      <w:r w:rsidR="00D23F80" w:rsidRPr="00F37DFF">
        <w:rPr>
          <w:rFonts w:ascii="Calibri" w:hAnsi="Calibri"/>
          <w:sz w:val="16"/>
          <w:szCs w:val="16"/>
        </w:rPr>
        <w:t xml:space="preserve">IMEROS DEL RANKING </w:t>
      </w:r>
      <w:r w:rsidR="006471D0">
        <w:rPr>
          <w:rFonts w:ascii="Calibri" w:hAnsi="Calibri"/>
          <w:sz w:val="16"/>
          <w:szCs w:val="16"/>
        </w:rPr>
        <w:t>SUB-18</w:t>
      </w:r>
      <w:r w:rsidR="003C2FA5" w:rsidRPr="00F37DFF">
        <w:rPr>
          <w:rFonts w:ascii="Calibri" w:hAnsi="Calibri"/>
          <w:sz w:val="16"/>
          <w:szCs w:val="16"/>
        </w:rPr>
        <w:t xml:space="preserve"> 201</w:t>
      </w:r>
      <w:r w:rsidR="00497CE9">
        <w:rPr>
          <w:rFonts w:ascii="Calibri" w:hAnsi="Calibri"/>
          <w:sz w:val="16"/>
          <w:szCs w:val="16"/>
        </w:rPr>
        <w:t>5</w:t>
      </w:r>
      <w:r w:rsidR="00D23F80" w:rsidRPr="00F37DFF">
        <w:rPr>
          <w:rFonts w:ascii="Calibri" w:hAnsi="Calibri"/>
          <w:sz w:val="16"/>
          <w:szCs w:val="16"/>
        </w:rPr>
        <w:t xml:space="preserve"> (a fecha de cierre de inscripción)</w:t>
      </w:r>
    </w:p>
    <w:p w:rsidR="002A0A0E" w:rsidRPr="00F37DFF" w:rsidRDefault="002A0A0E" w:rsidP="00BF55D9">
      <w:pPr>
        <w:numPr>
          <w:ilvl w:val="0"/>
          <w:numId w:val="33"/>
        </w:numPr>
        <w:tabs>
          <w:tab w:val="left" w:pos="-1080"/>
          <w:tab w:val="left" w:pos="-720"/>
          <w:tab w:val="left" w:pos="0"/>
          <w:tab w:val="left" w:pos="284"/>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15 PRIMEROS CLASIFICADOS EN EL ÚLTIMO CAMPEONATO (EDICIÓN ANTERIOR)</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TODOS LOS INTEGRANTES DE EQUIPOS NACIONALES DE LOS ÚLTIMOS 3 AÑOS (BOYS, JÚNIORS, AMATEURS)</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3 PRIMEROS CLASIFICADOS EN EL RANKING NACIONAL DE CADETES</w:t>
      </w:r>
      <w:r w:rsidR="003C2FA5" w:rsidRPr="00F37DFF">
        <w:rPr>
          <w:rFonts w:ascii="Calibri" w:hAnsi="Calibri"/>
          <w:sz w:val="16"/>
          <w:szCs w:val="16"/>
        </w:rPr>
        <w:t xml:space="preserve"> 201</w:t>
      </w:r>
      <w:r w:rsidR="00497CE9">
        <w:rPr>
          <w:rFonts w:ascii="Calibri" w:hAnsi="Calibri"/>
          <w:sz w:val="16"/>
          <w:szCs w:val="16"/>
        </w:rPr>
        <w:t>4</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1ER CLASIFICADO EN EL RANKING INFANTIL</w:t>
      </w:r>
      <w:r w:rsidR="003C2FA5" w:rsidRPr="00F37DFF">
        <w:rPr>
          <w:rFonts w:ascii="Calibri" w:hAnsi="Calibri"/>
          <w:sz w:val="16"/>
          <w:szCs w:val="16"/>
        </w:rPr>
        <w:t xml:space="preserve"> 201</w:t>
      </w:r>
      <w:r w:rsidR="00497CE9">
        <w:rPr>
          <w:rFonts w:ascii="Calibri" w:hAnsi="Calibri"/>
          <w:sz w:val="16"/>
          <w:szCs w:val="16"/>
        </w:rPr>
        <w:t>4</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LOS 5 PRIMEROS CLASIFICADOS DE PRUEBAS PUNTUABLES DEL C.T.A.M. DEL AÑO EN CURSO</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F37DFF">
        <w:rPr>
          <w:rFonts w:ascii="Calibri" w:hAnsi="Calibri"/>
          <w:sz w:val="16"/>
          <w:szCs w:val="16"/>
        </w:rPr>
        <w:t xml:space="preserve">El Comité de la Prueba se reserva 3 invitaciones que se destinarán, principalmente, a jugadores del Club ó Entidad Organizadora. Si estos tuvieran un </w:t>
      </w:r>
      <w:r w:rsidR="00793BC9" w:rsidRPr="00F37DFF">
        <w:rPr>
          <w:rFonts w:ascii="Calibri" w:hAnsi="Calibri"/>
          <w:sz w:val="16"/>
          <w:szCs w:val="16"/>
        </w:rPr>
        <w:t>hándicap</w:t>
      </w:r>
      <w:r w:rsidRPr="00F37DFF">
        <w:rPr>
          <w:rFonts w:ascii="Calibri" w:hAnsi="Calibri"/>
          <w:sz w:val="16"/>
          <w:szCs w:val="16"/>
        </w:rPr>
        <w:t xml:space="preserve"> exacto s</w:t>
      </w:r>
      <w:r w:rsidR="00D23F80" w:rsidRPr="00F37DFF">
        <w:rPr>
          <w:rFonts w:ascii="Calibri" w:hAnsi="Calibri"/>
          <w:sz w:val="16"/>
          <w:szCs w:val="16"/>
        </w:rPr>
        <w:t>uperior al</w:t>
      </w:r>
      <w:r w:rsidR="00E64724">
        <w:rPr>
          <w:rFonts w:ascii="Calibri" w:hAnsi="Calibri"/>
          <w:sz w:val="16"/>
          <w:szCs w:val="16"/>
        </w:rPr>
        <w:t xml:space="preserve"> de los</w:t>
      </w:r>
      <w:r w:rsidR="00D23F80" w:rsidRPr="00F37DFF">
        <w:rPr>
          <w:rFonts w:ascii="Calibri" w:hAnsi="Calibri"/>
          <w:sz w:val="16"/>
          <w:szCs w:val="16"/>
        </w:rPr>
        <w:t xml:space="preserve"> admitido</w:t>
      </w:r>
      <w:r w:rsidR="00E64724">
        <w:rPr>
          <w:rFonts w:ascii="Calibri" w:hAnsi="Calibri"/>
          <w:sz w:val="16"/>
          <w:szCs w:val="16"/>
        </w:rPr>
        <w:t>s</w:t>
      </w:r>
      <w:r w:rsidR="00D23F80" w:rsidRPr="00F37DFF">
        <w:rPr>
          <w:rFonts w:ascii="Calibri" w:hAnsi="Calibri"/>
          <w:sz w:val="16"/>
          <w:szCs w:val="16"/>
        </w:rPr>
        <w:t xml:space="preserve"> en los </w:t>
      </w:r>
      <w:r w:rsidRPr="00F37DFF">
        <w:rPr>
          <w:rFonts w:ascii="Calibri" w:hAnsi="Calibri"/>
          <w:sz w:val="16"/>
          <w:szCs w:val="16"/>
        </w:rPr>
        <w:t>120, incrementarán la cifra total de admitidos con el fin de no quitar plaza a ninguno del resto de inscritos.</w:t>
      </w:r>
    </w:p>
    <w:p w:rsidR="003C2FA5" w:rsidRPr="00F37DFF"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3C2FA5" w:rsidRPr="00F37DFF" w:rsidRDefault="003C2FA5" w:rsidP="003C2FA5">
      <w:pPr>
        <w:tabs>
          <w:tab w:val="left" w:pos="874"/>
        </w:tabs>
        <w:spacing w:line="215" w:lineRule="atLeast"/>
        <w:ind w:left="-284" w:right="-286"/>
        <w:jc w:val="both"/>
        <w:rPr>
          <w:rFonts w:ascii="Calibri" w:hAnsi="Calibri"/>
          <w:sz w:val="16"/>
          <w:szCs w:val="16"/>
        </w:rPr>
      </w:pPr>
      <w:r w:rsidRPr="00F37DFF">
        <w:rPr>
          <w:rFonts w:ascii="Calibri" w:hAnsi="Calibri"/>
          <w:sz w:val="16"/>
          <w:szCs w:val="16"/>
        </w:rPr>
        <w:t>Si por cualquier causa algún jugador inscrito no pudiera participar, deberá comunicarl</w:t>
      </w:r>
      <w:r w:rsidR="00F37DFF" w:rsidRPr="00F37DFF">
        <w:rPr>
          <w:rFonts w:ascii="Calibri" w:hAnsi="Calibri"/>
          <w:sz w:val="16"/>
          <w:szCs w:val="16"/>
        </w:rPr>
        <w:t xml:space="preserve">o al Comité de la Prueba, </w:t>
      </w:r>
      <w:r w:rsidRPr="00F37DFF">
        <w:rPr>
          <w:rFonts w:ascii="Calibri" w:hAnsi="Calibri"/>
          <w:sz w:val="16"/>
          <w:szCs w:val="16"/>
        </w:rPr>
        <w:t xml:space="preserve">Club o Entidad Organizadora antes de las </w:t>
      </w:r>
      <w:r w:rsidR="00F37DFF">
        <w:rPr>
          <w:rFonts w:ascii="Calibri" w:hAnsi="Calibri"/>
          <w:sz w:val="16"/>
          <w:szCs w:val="16"/>
        </w:rPr>
        <w:t>12:00 hrs. de la antevíspera del inicio</w:t>
      </w:r>
      <w:r w:rsidRPr="00F37DFF">
        <w:rPr>
          <w:rFonts w:ascii="Calibri" w:hAnsi="Calibri"/>
          <w:sz w:val="16"/>
          <w:szCs w:val="16"/>
        </w:rPr>
        <w:t xml:space="preserve">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3C2FA5" w:rsidRPr="00F37DFF"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b/>
          <w:sz w:val="16"/>
          <w:szCs w:val="16"/>
        </w:rPr>
        <w:t>Forma de juego:</w:t>
      </w:r>
    </w:p>
    <w:p w:rsidR="002A0A0E" w:rsidRPr="00F37DFF" w:rsidRDefault="00AA78D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Pr>
          <w:rFonts w:ascii="Calibri" w:hAnsi="Calibri"/>
          <w:sz w:val="16"/>
          <w:szCs w:val="16"/>
        </w:rPr>
        <w:t xml:space="preserve">Se jugará a 72 hoyos </w:t>
      </w:r>
      <w:proofErr w:type="spellStart"/>
      <w:r>
        <w:rPr>
          <w:rFonts w:ascii="Calibri" w:hAnsi="Calibri"/>
          <w:sz w:val="16"/>
          <w:szCs w:val="16"/>
        </w:rPr>
        <w:t>Stroke</w:t>
      </w:r>
      <w:proofErr w:type="spellEnd"/>
      <w:r>
        <w:rPr>
          <w:rFonts w:ascii="Calibri" w:hAnsi="Calibri"/>
          <w:sz w:val="16"/>
          <w:szCs w:val="16"/>
        </w:rPr>
        <w:t xml:space="preserve"> Play </w:t>
      </w:r>
      <w:proofErr w:type="spellStart"/>
      <w:r>
        <w:rPr>
          <w:rFonts w:ascii="Calibri" w:hAnsi="Calibri"/>
          <w:sz w:val="16"/>
          <w:szCs w:val="16"/>
        </w:rPr>
        <w:t>Scratch</w:t>
      </w:r>
      <w:proofErr w:type="spellEnd"/>
      <w:r>
        <w:rPr>
          <w:rFonts w:ascii="Calibri" w:hAnsi="Calibri"/>
          <w:sz w:val="16"/>
          <w:szCs w:val="16"/>
        </w:rPr>
        <w:t xml:space="preserve"> </w:t>
      </w:r>
      <w:r w:rsidR="00F37DFF">
        <w:rPr>
          <w:rFonts w:ascii="Calibri" w:hAnsi="Calibri"/>
          <w:sz w:val="16"/>
          <w:szCs w:val="16"/>
        </w:rPr>
        <w:t>(barras blancas)</w:t>
      </w:r>
      <w:r w:rsidR="002A0A0E" w:rsidRPr="00F37DFF">
        <w:rPr>
          <w:rFonts w:ascii="Calibri" w:hAnsi="Calibri"/>
          <w:sz w:val="16"/>
          <w:szCs w:val="16"/>
        </w:rPr>
        <w:t>, en cuatro días consecutivos</w:t>
      </w:r>
      <w:r w:rsidR="00F37DFF">
        <w:rPr>
          <w:rFonts w:ascii="Calibri" w:hAnsi="Calibri"/>
          <w:sz w:val="16"/>
          <w:szCs w:val="16"/>
        </w:rPr>
        <w:t xml:space="preserve"> (18 hoyos cada día)</w:t>
      </w:r>
      <w:r w:rsidR="002A0A0E" w:rsidRPr="00F37DFF">
        <w:rPr>
          <w:rFonts w:ascii="Calibri" w:hAnsi="Calibri"/>
          <w:sz w:val="16"/>
          <w:szCs w:val="16"/>
        </w:rPr>
        <w:t>. Después de la 3ª vuelta se realizará un corte, que lo pasarán los 60 primeros clasificados y empatados en el puesto 60.</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sz w:val="16"/>
          <w:szCs w:val="16"/>
        </w:rPr>
      </w:pPr>
      <w:r w:rsidRPr="00F37DFF">
        <w:rPr>
          <w:rFonts w:ascii="Calibri" w:hAnsi="Calibri"/>
          <w:b/>
          <w:sz w:val="16"/>
          <w:szCs w:val="16"/>
        </w:rPr>
        <w:t>Categorías:</w:t>
      </w:r>
      <w:r w:rsidRPr="00F37DFF">
        <w:rPr>
          <w:rFonts w:ascii="Calibri" w:hAnsi="Calibri"/>
          <w:b/>
          <w:sz w:val="16"/>
          <w:szCs w:val="16"/>
        </w:rPr>
        <w:tab/>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sz w:val="16"/>
          <w:szCs w:val="16"/>
        </w:rPr>
        <w:t>Se establecerá una clasificación</w:t>
      </w:r>
      <w:r w:rsidR="00962CA4">
        <w:rPr>
          <w:rFonts w:ascii="Calibri" w:hAnsi="Calibri"/>
          <w:sz w:val="16"/>
          <w:szCs w:val="16"/>
        </w:rPr>
        <w:t xml:space="preserve"> </w:t>
      </w:r>
      <w:r w:rsidR="006471D0">
        <w:rPr>
          <w:rFonts w:ascii="Calibri" w:hAnsi="Calibri"/>
          <w:b/>
          <w:sz w:val="16"/>
          <w:szCs w:val="16"/>
        </w:rPr>
        <w:t xml:space="preserve">Sub-18 </w:t>
      </w:r>
      <w:r w:rsidR="00962CA4" w:rsidRPr="00962CA4">
        <w:rPr>
          <w:rFonts w:ascii="Calibri" w:hAnsi="Calibri"/>
          <w:b/>
          <w:sz w:val="16"/>
          <w:szCs w:val="16"/>
        </w:rPr>
        <w:t xml:space="preserve">y otra </w:t>
      </w:r>
      <w:r w:rsidR="006471D0">
        <w:rPr>
          <w:rFonts w:ascii="Calibri" w:hAnsi="Calibri"/>
          <w:b/>
          <w:sz w:val="16"/>
          <w:szCs w:val="16"/>
        </w:rPr>
        <w:t>Sub 16</w:t>
      </w:r>
      <w:r w:rsidRPr="00F37DFF">
        <w:rPr>
          <w:rFonts w:ascii="Calibri" w:hAnsi="Calibri"/>
          <w:sz w:val="16"/>
          <w:szCs w:val="16"/>
        </w:rPr>
        <w:t>, que comprenderá a los jugadores de esta categoría según las normas de la R.F.E.G.</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2A0A0E" w:rsidRPr="00962CA4"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color w:val="FF0000"/>
          <w:sz w:val="16"/>
          <w:szCs w:val="16"/>
        </w:rPr>
      </w:pPr>
      <w:r w:rsidRPr="00F37DFF">
        <w:rPr>
          <w:rFonts w:ascii="Calibri" w:hAnsi="Calibri"/>
          <w:b/>
          <w:sz w:val="16"/>
          <w:szCs w:val="16"/>
        </w:rPr>
        <w:t>Desempates:</w:t>
      </w:r>
      <w:r w:rsidRPr="00F37DFF">
        <w:rPr>
          <w:rFonts w:ascii="Calibri" w:hAnsi="Calibri"/>
          <w:b/>
          <w:sz w:val="16"/>
          <w:szCs w:val="16"/>
        </w:rPr>
        <w:tab/>
      </w:r>
    </w:p>
    <w:p w:rsidR="002A0A0E" w:rsidRPr="006471D0"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6471D0">
        <w:rPr>
          <w:rFonts w:ascii="Calibri" w:hAnsi="Calibri"/>
          <w:sz w:val="16"/>
          <w:szCs w:val="16"/>
        </w:rPr>
        <w:t>En caso de empate para el puesto</w:t>
      </w:r>
      <w:r w:rsidR="001234F7" w:rsidRPr="006471D0">
        <w:rPr>
          <w:rFonts w:ascii="Calibri" w:hAnsi="Calibri"/>
          <w:sz w:val="16"/>
          <w:szCs w:val="16"/>
        </w:rPr>
        <w:t xml:space="preserve"> de 1er clasificado</w:t>
      </w:r>
      <w:r w:rsidR="00E12D6D" w:rsidRPr="006471D0">
        <w:rPr>
          <w:rFonts w:ascii="Calibri" w:hAnsi="Calibri"/>
          <w:sz w:val="16"/>
          <w:szCs w:val="16"/>
        </w:rPr>
        <w:t xml:space="preserve"> </w:t>
      </w:r>
      <w:r w:rsidR="00962CA4" w:rsidRPr="006471D0">
        <w:rPr>
          <w:rFonts w:ascii="Calibri" w:hAnsi="Calibri"/>
          <w:sz w:val="16"/>
          <w:szCs w:val="16"/>
        </w:rPr>
        <w:t>Sub-18 o</w:t>
      </w:r>
      <w:r w:rsidR="001234F7" w:rsidRPr="006471D0">
        <w:rPr>
          <w:rFonts w:ascii="Calibri" w:hAnsi="Calibri"/>
          <w:sz w:val="16"/>
          <w:szCs w:val="16"/>
        </w:rPr>
        <w:t xml:space="preserve"> </w:t>
      </w:r>
      <w:r w:rsidR="006471D0" w:rsidRPr="006471D0">
        <w:rPr>
          <w:rFonts w:ascii="Calibri" w:hAnsi="Calibri"/>
          <w:sz w:val="16"/>
          <w:szCs w:val="16"/>
        </w:rPr>
        <w:t>Sub-16</w:t>
      </w:r>
      <w:r w:rsidR="00E12D6D" w:rsidRPr="006471D0">
        <w:rPr>
          <w:rFonts w:ascii="Calibri" w:hAnsi="Calibri"/>
          <w:sz w:val="16"/>
          <w:szCs w:val="16"/>
        </w:rPr>
        <w:t xml:space="preserve"> (no español)</w:t>
      </w:r>
      <w:r w:rsidR="001234F7" w:rsidRPr="006471D0">
        <w:rPr>
          <w:rFonts w:ascii="Calibri" w:hAnsi="Calibri"/>
          <w:sz w:val="16"/>
          <w:szCs w:val="16"/>
        </w:rPr>
        <w:t xml:space="preserve"> o para el título</w:t>
      </w:r>
      <w:r w:rsidRPr="006471D0">
        <w:rPr>
          <w:rFonts w:ascii="Calibri" w:hAnsi="Calibri"/>
          <w:sz w:val="16"/>
          <w:szCs w:val="16"/>
        </w:rPr>
        <w:t xml:space="preserve"> de Campeón de España de </w:t>
      </w:r>
      <w:r w:rsidR="00962CA4" w:rsidRPr="006471D0">
        <w:rPr>
          <w:rFonts w:ascii="Calibri" w:hAnsi="Calibri"/>
          <w:sz w:val="16"/>
          <w:szCs w:val="16"/>
        </w:rPr>
        <w:t>Sub-18</w:t>
      </w:r>
      <w:r w:rsidRPr="006471D0">
        <w:rPr>
          <w:rFonts w:ascii="Calibri" w:hAnsi="Calibri"/>
          <w:sz w:val="16"/>
          <w:szCs w:val="16"/>
        </w:rPr>
        <w:t xml:space="preserve">, se resolverá jugando los competidores empatados un play-off. </w:t>
      </w:r>
      <w:r w:rsidR="001234F7" w:rsidRPr="006471D0">
        <w:rPr>
          <w:rFonts w:ascii="Calibri" w:hAnsi="Calibri"/>
          <w:sz w:val="16"/>
          <w:szCs w:val="16"/>
        </w:rPr>
        <w:t xml:space="preserve">El Comité de la Prueba podrá establecer el orden de los hoyos a jugar. Caso de no hacerlo, se entenderá que el orden es el normal de la vuelta estipulada. </w:t>
      </w:r>
      <w:r w:rsidRPr="006471D0">
        <w:rPr>
          <w:rFonts w:ascii="Calibri" w:hAnsi="Calibri"/>
          <w:sz w:val="16"/>
          <w:szCs w:val="16"/>
        </w:rPr>
        <w:t>El resto de los jugadores empatados se clasificarán ex-aequo.</w:t>
      </w:r>
    </w:p>
    <w:p w:rsidR="002A0A0E" w:rsidRPr="006471D0" w:rsidRDefault="002A0A0E" w:rsidP="00BF55D9">
      <w:pPr>
        <w:tabs>
          <w:tab w:val="left" w:pos="874"/>
        </w:tabs>
        <w:ind w:left="-284" w:right="-286"/>
        <w:jc w:val="both"/>
        <w:rPr>
          <w:rFonts w:ascii="Calibri" w:hAnsi="Calibri"/>
          <w:sz w:val="16"/>
          <w:szCs w:val="16"/>
        </w:rPr>
      </w:pPr>
    </w:p>
    <w:p w:rsidR="002A0A0E"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 xml:space="preserve">El horario del primer y 2º día de Campeonato lo fijará el Comité Técnico de Aficionados Masculino.  Los días 3º y 4º se </w:t>
      </w:r>
      <w:r w:rsidR="00D776A7">
        <w:rPr>
          <w:rFonts w:ascii="Calibri" w:hAnsi="Calibri"/>
          <w:sz w:val="16"/>
          <w:szCs w:val="16"/>
        </w:rPr>
        <w:t>establecerán por clasificación</w:t>
      </w:r>
      <w:r w:rsidR="001234F7">
        <w:rPr>
          <w:rFonts w:ascii="Calibri" w:hAnsi="Calibri"/>
          <w:sz w:val="16"/>
          <w:szCs w:val="16"/>
        </w:rPr>
        <w:t>.</w:t>
      </w:r>
      <w:r w:rsidR="00D776A7">
        <w:rPr>
          <w:rFonts w:ascii="Calibri" w:hAnsi="Calibri"/>
          <w:sz w:val="16"/>
          <w:szCs w:val="16"/>
        </w:rPr>
        <w:t xml:space="preserve"> </w:t>
      </w:r>
    </w:p>
    <w:p w:rsidR="001234F7" w:rsidRPr="00F37DFF" w:rsidRDefault="001234F7" w:rsidP="00BF55D9">
      <w:pPr>
        <w:tabs>
          <w:tab w:val="left" w:pos="874"/>
        </w:tabs>
        <w:ind w:left="-284" w:right="-286"/>
        <w:jc w:val="both"/>
        <w:rPr>
          <w:rFonts w:ascii="Calibri" w:hAnsi="Calibri"/>
          <w:sz w:val="16"/>
          <w:szCs w:val="16"/>
        </w:rPr>
      </w:pPr>
    </w:p>
    <w:p w:rsidR="002A0A0E" w:rsidRPr="00F37DFF" w:rsidRDefault="002A0A0E" w:rsidP="00BF55D9">
      <w:pPr>
        <w:tabs>
          <w:tab w:val="left" w:pos="874"/>
        </w:tabs>
        <w:ind w:left="-284" w:right="-286"/>
        <w:jc w:val="both"/>
        <w:rPr>
          <w:rFonts w:ascii="Calibri" w:hAnsi="Calibri"/>
          <w:sz w:val="16"/>
          <w:szCs w:val="16"/>
          <w:u w:val="single"/>
        </w:rPr>
      </w:pPr>
      <w:r w:rsidRPr="00F37DFF">
        <w:rPr>
          <w:rFonts w:ascii="Calibri" w:hAnsi="Calibri"/>
          <w:sz w:val="16"/>
          <w:szCs w:val="16"/>
          <w:u w:val="single"/>
        </w:rPr>
        <w:t>No estará permitido llevar caddies.</w:t>
      </w:r>
    </w:p>
    <w:p w:rsidR="002A0A0E" w:rsidRPr="00F37DFF" w:rsidRDefault="002A0A0E" w:rsidP="00BF55D9">
      <w:pPr>
        <w:tabs>
          <w:tab w:val="left" w:pos="874"/>
        </w:tabs>
        <w:ind w:left="-284" w:right="-286"/>
        <w:jc w:val="both"/>
        <w:rPr>
          <w:rFonts w:ascii="Calibri" w:hAnsi="Calibri"/>
          <w:sz w:val="16"/>
          <w:szCs w:val="16"/>
        </w:rPr>
      </w:pPr>
    </w:p>
    <w:p w:rsidR="002A0A0E" w:rsidRP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El Comité de la</w:t>
      </w:r>
      <w:r w:rsidR="002F160D">
        <w:rPr>
          <w:rFonts w:ascii="Calibri" w:hAnsi="Calibri"/>
          <w:sz w:val="16"/>
          <w:szCs w:val="16"/>
        </w:rPr>
        <w:t xml:space="preserve"> Prueba queda facultado para</w:t>
      </w:r>
      <w:r w:rsidRPr="00F37DFF">
        <w:rPr>
          <w:rFonts w:ascii="Calibri" w:hAnsi="Calibri"/>
          <w:sz w:val="16"/>
          <w:szCs w:val="16"/>
        </w:rPr>
        <w:t xml:space="preserve"> anular la prueba o</w:t>
      </w:r>
      <w:r w:rsidR="002F160D">
        <w:rPr>
          <w:rFonts w:ascii="Calibri" w:hAnsi="Calibri"/>
          <w:sz w:val="16"/>
          <w:szCs w:val="16"/>
        </w:rPr>
        <w:t xml:space="preserve"> para </w:t>
      </w:r>
      <w:r w:rsidRPr="00F37DFF">
        <w:rPr>
          <w:rFonts w:ascii="Calibri" w:hAnsi="Calibri"/>
          <w:sz w:val="16"/>
          <w:szCs w:val="16"/>
        </w:rPr>
        <w:t>modificar</w:t>
      </w:r>
      <w:r w:rsidR="002F160D">
        <w:rPr>
          <w:rFonts w:ascii="Calibri" w:hAnsi="Calibri"/>
          <w:sz w:val="16"/>
          <w:szCs w:val="16"/>
        </w:rPr>
        <w:t xml:space="preserve"> las condiciones del presente reglamento, </w:t>
      </w:r>
      <w:r w:rsidRPr="00F37DFF">
        <w:rPr>
          <w:rFonts w:ascii="Calibri" w:hAnsi="Calibri"/>
          <w:sz w:val="16"/>
          <w:szCs w:val="16"/>
        </w:rPr>
        <w:t>si existie</w:t>
      </w:r>
      <w:r w:rsidR="002F160D">
        <w:rPr>
          <w:rFonts w:ascii="Calibri" w:hAnsi="Calibri"/>
          <w:sz w:val="16"/>
          <w:szCs w:val="16"/>
        </w:rPr>
        <w:t>sen causas que así lo aconsejen, siempre con el fin del buen desarrollo del campeonato.</w:t>
      </w:r>
    </w:p>
    <w:p w:rsidR="002A0A0E" w:rsidRPr="00F37DFF" w:rsidRDefault="002A0A0E" w:rsidP="00BF55D9">
      <w:pPr>
        <w:tabs>
          <w:tab w:val="left" w:pos="874"/>
        </w:tabs>
        <w:spacing w:line="215" w:lineRule="atLeast"/>
        <w:ind w:left="-284" w:right="-286"/>
        <w:jc w:val="both"/>
        <w:rPr>
          <w:rFonts w:ascii="Calibri" w:hAnsi="Calibri"/>
          <w:sz w:val="16"/>
          <w:szCs w:val="16"/>
        </w:rPr>
      </w:pPr>
    </w:p>
    <w:p w:rsidR="002A0A0E" w:rsidRPr="00F37DFF" w:rsidRDefault="002A0A0E" w:rsidP="00BF55D9">
      <w:pPr>
        <w:tabs>
          <w:tab w:val="left" w:pos="874"/>
        </w:tabs>
        <w:spacing w:line="215" w:lineRule="atLeast"/>
        <w:ind w:left="-284" w:right="-286"/>
        <w:jc w:val="both"/>
        <w:rPr>
          <w:rFonts w:ascii="Calibri" w:hAnsi="Calibri"/>
          <w:sz w:val="16"/>
          <w:szCs w:val="16"/>
        </w:rPr>
      </w:pPr>
      <w:r w:rsidRPr="00F37DFF">
        <w:rPr>
          <w:rFonts w:ascii="Calibri" w:hAnsi="Calibri"/>
          <w:b/>
          <w:sz w:val="16"/>
          <w:szCs w:val="16"/>
        </w:rPr>
        <w:t>Inscripciones:</w:t>
      </w:r>
    </w:p>
    <w:p w:rsidR="00470065" w:rsidRPr="007A71CC" w:rsidRDefault="00470065" w:rsidP="00470065">
      <w:pPr>
        <w:ind w:left="-284" w:right="-286"/>
        <w:jc w:val="both"/>
        <w:rPr>
          <w:rFonts w:ascii="Calibri" w:hAnsi="Calibri"/>
          <w:spacing w:val="-2"/>
          <w:sz w:val="16"/>
        </w:rPr>
      </w:pPr>
      <w:r w:rsidRPr="007A71CC">
        <w:rPr>
          <w:rFonts w:ascii="Calibri" w:hAnsi="Calibri"/>
          <w:sz w:val="16"/>
        </w:rPr>
        <w:t>La inscripción se cerrará en el plazo que se fije cada año en la circular correspondiente y deberá efectuarse</w:t>
      </w:r>
      <w:r>
        <w:rPr>
          <w:rFonts w:ascii="Calibri" w:hAnsi="Calibri"/>
          <w:sz w:val="16"/>
        </w:rPr>
        <w:t xml:space="preserve"> online a través de la web </w:t>
      </w:r>
      <w:hyperlink r:id="rId23" w:history="1">
        <w:r w:rsidRPr="00F767CF">
          <w:rPr>
            <w:rStyle w:val="Hipervnculo"/>
            <w:rFonts w:ascii="Calibri" w:hAnsi="Calibri"/>
            <w:sz w:val="16"/>
          </w:rPr>
          <w:t>www.rfegolf.es</w:t>
        </w:r>
      </w:hyperlink>
      <w:r>
        <w:rPr>
          <w:rFonts w:ascii="Calibri" w:hAnsi="Calibri"/>
          <w:sz w:val="16"/>
        </w:rPr>
        <w:t>. L</w:t>
      </w:r>
      <w:r w:rsidRPr="007A71CC">
        <w:rPr>
          <w:rFonts w:ascii="Calibri" w:hAnsi="Calibri"/>
          <w:sz w:val="16"/>
        </w:rPr>
        <w:t>os</w:t>
      </w:r>
      <w:r>
        <w:rPr>
          <w:rFonts w:ascii="Calibri" w:hAnsi="Calibri"/>
          <w:sz w:val="16"/>
        </w:rPr>
        <w:t xml:space="preserve"> derechos de inscripción deberán abonarse en el club donde se celebre el campeonato</w:t>
      </w:r>
      <w:r w:rsidRPr="007A71CC">
        <w:rPr>
          <w:rFonts w:ascii="Calibri" w:hAnsi="Calibri"/>
          <w:sz w:val="16"/>
        </w:rPr>
        <w:t>, en el momento de registrarse, siempr</w:t>
      </w:r>
      <w:r w:rsidR="002F160D">
        <w:rPr>
          <w:rFonts w:ascii="Calibri" w:hAnsi="Calibri"/>
          <w:sz w:val="16"/>
        </w:rPr>
        <w:t>e antes del in</w:t>
      </w:r>
      <w:r>
        <w:rPr>
          <w:rFonts w:ascii="Calibri" w:hAnsi="Calibri"/>
          <w:sz w:val="16"/>
        </w:rPr>
        <w:t>icio de la prueba</w:t>
      </w:r>
      <w:r w:rsidRPr="007A71CC">
        <w:rPr>
          <w:rFonts w:ascii="Calibri" w:hAnsi="Calibri"/>
          <w:sz w:val="16"/>
        </w:rPr>
        <w:t>.</w:t>
      </w:r>
      <w:r>
        <w:rPr>
          <w:rFonts w:ascii="Calibri" w:hAnsi="Calibri"/>
          <w:sz w:val="16"/>
        </w:rPr>
        <w:t xml:space="preserve"> La cuota de inscripción será fijada cada año por la R</w:t>
      </w:r>
      <w:r w:rsidR="002F160D">
        <w:rPr>
          <w:rFonts w:ascii="Calibri" w:hAnsi="Calibri"/>
          <w:sz w:val="16"/>
        </w:rPr>
        <w:t>.</w:t>
      </w:r>
      <w:r>
        <w:rPr>
          <w:rFonts w:ascii="Calibri" w:hAnsi="Calibri"/>
          <w:sz w:val="16"/>
        </w:rPr>
        <w:t>F</w:t>
      </w:r>
      <w:r w:rsidR="002F160D">
        <w:rPr>
          <w:rFonts w:ascii="Calibri" w:hAnsi="Calibri"/>
          <w:sz w:val="16"/>
        </w:rPr>
        <w:t>.</w:t>
      </w:r>
      <w:r>
        <w:rPr>
          <w:rFonts w:ascii="Calibri" w:hAnsi="Calibri"/>
          <w:sz w:val="16"/>
        </w:rPr>
        <w:t>E</w:t>
      </w:r>
      <w:r w:rsidR="002F160D">
        <w:rPr>
          <w:rFonts w:ascii="Calibri" w:hAnsi="Calibri"/>
          <w:sz w:val="16"/>
        </w:rPr>
        <w:t>.</w:t>
      </w:r>
      <w:r>
        <w:rPr>
          <w:rFonts w:ascii="Calibri" w:hAnsi="Calibri"/>
          <w:sz w:val="16"/>
        </w:rPr>
        <w:t>G.</w:t>
      </w:r>
    </w:p>
    <w:p w:rsidR="00470065" w:rsidRPr="00F54113" w:rsidRDefault="00470065" w:rsidP="00470065">
      <w:pPr>
        <w:ind w:left="-142" w:right="-177"/>
        <w:jc w:val="both"/>
        <w:rPr>
          <w:rFonts w:ascii="Calibri" w:hAnsi="Calibri"/>
          <w:sz w:val="20"/>
        </w:rPr>
      </w:pPr>
    </w:p>
    <w:p w:rsidR="002A0A0E" w:rsidRPr="00F37DFF" w:rsidRDefault="002A0A0E" w:rsidP="00BF55D9">
      <w:pPr>
        <w:tabs>
          <w:tab w:val="left" w:pos="874"/>
        </w:tabs>
        <w:spacing w:line="215" w:lineRule="atLeast"/>
        <w:ind w:left="-284" w:right="-286"/>
        <w:jc w:val="both"/>
        <w:rPr>
          <w:rFonts w:ascii="Calibri" w:hAnsi="Calibri"/>
          <w:sz w:val="16"/>
          <w:szCs w:val="16"/>
        </w:rPr>
      </w:pPr>
      <w:r w:rsidRPr="00F37DFF">
        <w:rPr>
          <w:rFonts w:ascii="Calibri" w:hAnsi="Calibri"/>
          <w:b/>
          <w:sz w:val="16"/>
          <w:szCs w:val="16"/>
        </w:rPr>
        <w:t>Premios:</w:t>
      </w:r>
    </w:p>
    <w:p w:rsidR="002A0A0E" w:rsidRP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 xml:space="preserve">Los Campeones y Subcampeones de España </w:t>
      </w:r>
      <w:r w:rsidR="00962CA4">
        <w:rPr>
          <w:rFonts w:ascii="Calibri" w:hAnsi="Calibri"/>
          <w:sz w:val="16"/>
          <w:szCs w:val="16"/>
        </w:rPr>
        <w:t>Sub-18</w:t>
      </w:r>
      <w:r w:rsidRPr="00F37DFF">
        <w:rPr>
          <w:rFonts w:ascii="Calibri" w:hAnsi="Calibri"/>
          <w:sz w:val="16"/>
          <w:szCs w:val="16"/>
        </w:rPr>
        <w:t xml:space="preserve"> recibirán sendas copas donadas por la R.F.E.G.</w:t>
      </w:r>
      <w:r w:rsidR="00845109">
        <w:rPr>
          <w:rFonts w:ascii="Calibri" w:hAnsi="Calibri"/>
          <w:sz w:val="16"/>
          <w:szCs w:val="16"/>
        </w:rPr>
        <w:t xml:space="preserve"> </w:t>
      </w:r>
      <w:r w:rsidR="00845109" w:rsidRPr="00F37DFF">
        <w:rPr>
          <w:rFonts w:ascii="Calibri" w:hAnsi="Calibri"/>
          <w:sz w:val="16"/>
          <w:szCs w:val="16"/>
        </w:rPr>
        <w:t xml:space="preserve">También recibirá un trofeo el primer clasificado </w:t>
      </w:r>
      <w:r w:rsidR="006471D0">
        <w:rPr>
          <w:rFonts w:ascii="Calibri" w:hAnsi="Calibri"/>
          <w:sz w:val="16"/>
          <w:szCs w:val="16"/>
        </w:rPr>
        <w:t>Sub-16</w:t>
      </w:r>
      <w:r w:rsidR="00845109" w:rsidRPr="00F37DFF">
        <w:rPr>
          <w:rFonts w:ascii="Calibri" w:hAnsi="Calibri"/>
          <w:sz w:val="16"/>
          <w:szCs w:val="16"/>
        </w:rPr>
        <w:t xml:space="preserve"> del </w:t>
      </w:r>
      <w:r w:rsidR="006471D0">
        <w:rPr>
          <w:rFonts w:ascii="Calibri" w:hAnsi="Calibri"/>
          <w:sz w:val="16"/>
          <w:szCs w:val="16"/>
        </w:rPr>
        <w:t>C</w:t>
      </w:r>
      <w:r w:rsidR="00845109" w:rsidRPr="00F37DFF">
        <w:rPr>
          <w:rFonts w:ascii="Calibri" w:hAnsi="Calibri"/>
          <w:sz w:val="16"/>
          <w:szCs w:val="16"/>
        </w:rPr>
        <w:t>ampeonato</w:t>
      </w:r>
      <w:r w:rsidR="00D776A7">
        <w:rPr>
          <w:rFonts w:ascii="Calibri" w:hAnsi="Calibri"/>
          <w:sz w:val="16"/>
          <w:szCs w:val="16"/>
        </w:rPr>
        <w:t xml:space="preserve"> (e</w:t>
      </w:r>
      <w:r w:rsidR="00EF0D98" w:rsidRPr="00F37DFF">
        <w:rPr>
          <w:rFonts w:ascii="Calibri" w:hAnsi="Calibri"/>
          <w:sz w:val="16"/>
          <w:szCs w:val="16"/>
        </w:rPr>
        <w:t>stos trofeos se entregarán exclusivamente a los jugadores de nacionalidad española</w:t>
      </w:r>
      <w:r w:rsidR="00D776A7">
        <w:rPr>
          <w:rFonts w:ascii="Calibri" w:hAnsi="Calibri"/>
          <w:sz w:val="16"/>
          <w:szCs w:val="16"/>
        </w:rPr>
        <w:t>)</w:t>
      </w:r>
      <w:r w:rsidR="00EF0D98" w:rsidRPr="00F37DFF">
        <w:rPr>
          <w:rFonts w:ascii="Calibri" w:hAnsi="Calibri"/>
          <w:sz w:val="16"/>
          <w:szCs w:val="16"/>
        </w:rPr>
        <w:t>.</w:t>
      </w:r>
    </w:p>
    <w:p w:rsidR="00EF0D98" w:rsidRPr="00F37DFF" w:rsidRDefault="00EF0D98" w:rsidP="00BF55D9">
      <w:pPr>
        <w:tabs>
          <w:tab w:val="left" w:pos="874"/>
        </w:tabs>
        <w:ind w:left="-284" w:right="-286"/>
        <w:jc w:val="both"/>
        <w:rPr>
          <w:rFonts w:ascii="Calibri" w:hAnsi="Calibri"/>
          <w:sz w:val="16"/>
          <w:szCs w:val="16"/>
        </w:rPr>
      </w:pPr>
    </w:p>
    <w:p w:rsidR="00EF0D98" w:rsidRPr="00F37DFF" w:rsidRDefault="00EF0D98" w:rsidP="00BF55D9">
      <w:pPr>
        <w:tabs>
          <w:tab w:val="left" w:pos="874"/>
        </w:tabs>
        <w:ind w:left="-284" w:right="-286"/>
        <w:jc w:val="both"/>
        <w:rPr>
          <w:rFonts w:ascii="Calibri" w:hAnsi="Calibri"/>
          <w:sz w:val="16"/>
          <w:szCs w:val="16"/>
        </w:rPr>
      </w:pPr>
      <w:r w:rsidRPr="00F37DFF">
        <w:rPr>
          <w:rFonts w:ascii="Calibri" w:hAnsi="Calibri"/>
          <w:sz w:val="16"/>
          <w:szCs w:val="16"/>
          <w:u w:val="single"/>
        </w:rPr>
        <w:t>Trofeos para jugadores de nacionalidad no española:</w:t>
      </w:r>
      <w:r w:rsidRPr="00F37DFF">
        <w:rPr>
          <w:rFonts w:ascii="Calibri" w:hAnsi="Calibri"/>
          <w:sz w:val="16"/>
          <w:szCs w:val="16"/>
        </w:rPr>
        <w:t xml:space="preserve"> En caso de obtener la 1ª posición en la clasificación general</w:t>
      </w:r>
      <w:r w:rsidR="008F6C08" w:rsidRPr="00F37DFF">
        <w:rPr>
          <w:rFonts w:ascii="Calibri" w:hAnsi="Calibri"/>
          <w:sz w:val="16"/>
          <w:szCs w:val="16"/>
        </w:rPr>
        <w:t xml:space="preserve"> </w:t>
      </w:r>
      <w:r w:rsidR="00962CA4">
        <w:rPr>
          <w:rFonts w:ascii="Calibri" w:hAnsi="Calibri"/>
          <w:sz w:val="16"/>
          <w:szCs w:val="16"/>
        </w:rPr>
        <w:t>Sub-18</w:t>
      </w:r>
      <w:r w:rsidRPr="00F37DFF">
        <w:rPr>
          <w:rFonts w:ascii="Calibri" w:hAnsi="Calibri"/>
          <w:sz w:val="16"/>
          <w:szCs w:val="16"/>
        </w:rPr>
        <w:t>, al jugador se le hará entrega de un trofeo acreditativo.</w:t>
      </w:r>
    </w:p>
    <w:p w:rsidR="002A0A0E" w:rsidRPr="00F37DFF" w:rsidRDefault="002A0A0E" w:rsidP="00BF55D9">
      <w:pPr>
        <w:tabs>
          <w:tab w:val="left" w:pos="874"/>
        </w:tabs>
        <w:ind w:left="-284" w:right="-286"/>
        <w:jc w:val="both"/>
        <w:rPr>
          <w:rFonts w:ascii="Calibri" w:hAnsi="Calibri"/>
          <w:sz w:val="16"/>
          <w:szCs w:val="16"/>
        </w:rPr>
      </w:pPr>
    </w:p>
    <w:p w:rsid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No se permitirá donar otros premios sin el acuerdo del Comité Técnico de Aficionados Masculino.</w:t>
      </w:r>
      <w:r w:rsidR="00F37DFF">
        <w:rPr>
          <w:rFonts w:ascii="Calibri" w:hAnsi="Calibri"/>
          <w:sz w:val="16"/>
          <w:szCs w:val="16"/>
        </w:rPr>
        <w:t xml:space="preserve"> </w:t>
      </w:r>
    </w:p>
    <w:p w:rsidR="00F37DFF" w:rsidRDefault="00F37DFF" w:rsidP="00BF55D9">
      <w:pPr>
        <w:tabs>
          <w:tab w:val="left" w:pos="874"/>
        </w:tabs>
        <w:ind w:left="-284" w:right="-286"/>
        <w:jc w:val="both"/>
        <w:rPr>
          <w:rFonts w:ascii="Calibri" w:hAnsi="Calibri"/>
          <w:sz w:val="16"/>
          <w:szCs w:val="16"/>
        </w:rPr>
      </w:pPr>
    </w:p>
    <w:p w:rsidR="001B5E2E" w:rsidRDefault="002A0A0E" w:rsidP="00BF55D9">
      <w:pPr>
        <w:tabs>
          <w:tab w:val="left" w:pos="874"/>
        </w:tabs>
        <w:ind w:left="-284" w:right="-286"/>
        <w:jc w:val="both"/>
        <w:rPr>
          <w:rFonts w:ascii="Calibri" w:hAnsi="Calibri"/>
          <w:b/>
          <w:sz w:val="16"/>
          <w:szCs w:val="16"/>
        </w:rPr>
      </w:pPr>
      <w:r w:rsidRPr="00F37DFF">
        <w:rPr>
          <w:rFonts w:ascii="Calibri" w:hAnsi="Calibri"/>
          <w:sz w:val="16"/>
          <w:szCs w:val="16"/>
        </w:rPr>
        <w:t>Todas las copas serán acumulables.</w:t>
      </w:r>
      <w:r w:rsidRPr="00F37DFF">
        <w:rPr>
          <w:rFonts w:ascii="Calibri" w:hAnsi="Calibri"/>
          <w:b/>
          <w:sz w:val="16"/>
          <w:szCs w:val="16"/>
        </w:rPr>
        <w:t xml:space="preserve"> </w:t>
      </w:r>
    </w:p>
    <w:p w:rsidR="001B5E2E" w:rsidRPr="005F08F3" w:rsidRDefault="001B5E2E" w:rsidP="001B5E2E">
      <w:pPr>
        <w:rPr>
          <w:rFonts w:ascii="Arial Narrow" w:hAnsi="Arial Narrow"/>
          <w:lang w:val="es-ES_tradnl"/>
        </w:rPr>
      </w:pPr>
      <w:r>
        <w:rPr>
          <w:rFonts w:ascii="Calibri" w:hAnsi="Calibri"/>
          <w:b/>
          <w:sz w:val="16"/>
          <w:szCs w:val="16"/>
        </w:rPr>
        <w:br w:type="page"/>
      </w:r>
      <w:r>
        <w:rPr>
          <w:noProof/>
        </w:rPr>
        <w:lastRenderedPageBreak/>
        <w:drawing>
          <wp:anchor distT="0" distB="0" distL="114300" distR="114300" simplePos="0" relativeHeight="251656704"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22" name="Imagen 2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holegolf.com/imagenes/titulo.jpg"/>
                    <pic:cNvPicPr>
                      <a:picLocks noChangeAspect="1" noChangeArrowheads="1"/>
                    </pic:cNvPicPr>
                  </pic:nvPicPr>
                  <pic:blipFill>
                    <a:blip r:embed="rId24" r:link="rId25"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1B5E2E" w:rsidRPr="00DA627F" w:rsidRDefault="001B5E2E" w:rsidP="001B5E2E">
      <w:pPr>
        <w:pStyle w:val="Remitedesobre"/>
        <w:spacing w:before="0" w:after="0"/>
        <w:ind w:left="7200"/>
        <w:rPr>
          <w:rFonts w:ascii="Arial" w:hAnsi="Arial" w:cs="Arial"/>
          <w:b/>
          <w:bCs/>
          <w:color w:val="000000"/>
          <w:sz w:val="16"/>
        </w:rPr>
      </w:pPr>
      <w:r w:rsidRPr="005202D8">
        <w:rPr>
          <w:rFonts w:ascii="Arial" w:hAnsi="Arial" w:cs="Arial"/>
          <w:sz w:val="18"/>
        </w:rPr>
        <w:t>SOLICITUDES POR e-mail:</w:t>
      </w:r>
      <w:r w:rsidRPr="00DA627F">
        <w:rPr>
          <w:rFonts w:ascii="Arial" w:hAnsi="Arial" w:cs="Arial"/>
          <w:color w:val="0000FF"/>
          <w:sz w:val="18"/>
        </w:rPr>
        <w:t xml:space="preserve">       </w:t>
      </w:r>
      <w:hyperlink r:id="rId26" w:history="1">
        <w:r w:rsidRPr="005202D8">
          <w:rPr>
            <w:rStyle w:val="Hipervnculo"/>
            <w:rFonts w:ascii="Arial" w:hAnsi="Arial" w:cs="Arial"/>
            <w:sz w:val="20"/>
          </w:rPr>
          <w:t>alfaro@holegolf.com</w:t>
        </w:r>
      </w:hyperlink>
    </w:p>
    <w:p w:rsidR="001B5E2E" w:rsidRDefault="001B5E2E" w:rsidP="001B5E2E">
      <w:pPr>
        <w:ind w:right="-2"/>
      </w:pPr>
      <w:bookmarkStart w:id="1" w:name="OLE_LINK23"/>
      <w:bookmarkStart w:id="2" w:name="OLE_LINK24"/>
    </w:p>
    <w:p w:rsidR="00255FA1" w:rsidRDefault="00255FA1" w:rsidP="00255FA1">
      <w:pPr>
        <w:ind w:right="-2"/>
        <w:rPr>
          <w:rFonts w:asciiTheme="minorHAnsi" w:hAnsiTheme="minorHAnsi"/>
          <w:b/>
          <w:sz w:val="26"/>
          <w:szCs w:val="26"/>
        </w:rPr>
      </w:pPr>
    </w:p>
    <w:p w:rsidR="001B5E2E" w:rsidRPr="00120854" w:rsidRDefault="001B5E2E" w:rsidP="00255FA1">
      <w:pPr>
        <w:ind w:right="-2"/>
        <w:jc w:val="center"/>
        <w:rPr>
          <w:rFonts w:asciiTheme="minorHAnsi" w:hAnsiTheme="minorHAnsi"/>
          <w:b/>
          <w:sz w:val="36"/>
          <w:szCs w:val="36"/>
        </w:rPr>
      </w:pPr>
      <w:r w:rsidRPr="00120854">
        <w:rPr>
          <w:rFonts w:asciiTheme="minorHAnsi" w:hAnsiTheme="minorHAnsi"/>
          <w:b/>
          <w:sz w:val="36"/>
          <w:szCs w:val="36"/>
        </w:rPr>
        <w:t>C</w:t>
      </w:r>
      <w:r w:rsidR="001C7F1F" w:rsidRPr="00120854">
        <w:rPr>
          <w:rFonts w:asciiTheme="minorHAnsi" w:hAnsiTheme="minorHAnsi"/>
          <w:b/>
          <w:sz w:val="36"/>
          <w:szCs w:val="36"/>
        </w:rPr>
        <w:t>AMPEONATO</w:t>
      </w:r>
      <w:r w:rsidRPr="00120854">
        <w:rPr>
          <w:rFonts w:asciiTheme="minorHAnsi" w:hAnsiTheme="minorHAnsi"/>
          <w:b/>
          <w:sz w:val="36"/>
          <w:szCs w:val="36"/>
        </w:rPr>
        <w:t xml:space="preserve"> DE ESPAÑA SUB</w:t>
      </w:r>
      <w:r w:rsidR="001E224F" w:rsidRPr="00120854">
        <w:rPr>
          <w:rFonts w:asciiTheme="minorHAnsi" w:hAnsiTheme="minorHAnsi"/>
          <w:b/>
          <w:sz w:val="36"/>
          <w:szCs w:val="36"/>
        </w:rPr>
        <w:t>-</w:t>
      </w:r>
      <w:r w:rsidRPr="00120854">
        <w:rPr>
          <w:rFonts w:asciiTheme="minorHAnsi" w:hAnsiTheme="minorHAnsi"/>
          <w:b/>
          <w:sz w:val="36"/>
          <w:szCs w:val="36"/>
        </w:rPr>
        <w:t>18 MASCULINO</w:t>
      </w:r>
    </w:p>
    <w:bookmarkEnd w:id="1"/>
    <w:bookmarkEnd w:id="2"/>
    <w:p w:rsidR="00120854" w:rsidRPr="00120854" w:rsidRDefault="00120854" w:rsidP="00120854">
      <w:pPr>
        <w:pStyle w:val="Subttulo"/>
        <w:ind w:right="-3"/>
        <w:rPr>
          <w:rFonts w:asciiTheme="minorHAnsi" w:hAnsiTheme="minorHAnsi" w:cs="Tahoma"/>
          <w:b w:val="0"/>
          <w:sz w:val="28"/>
          <w:szCs w:val="28"/>
        </w:rPr>
      </w:pPr>
      <w:r w:rsidRPr="00120854">
        <w:rPr>
          <w:rFonts w:asciiTheme="minorHAnsi" w:hAnsiTheme="minorHAnsi" w:cs="Tahoma"/>
          <w:b w:val="0"/>
          <w:sz w:val="28"/>
          <w:szCs w:val="28"/>
        </w:rPr>
        <w:t xml:space="preserve">Campo de Golf de </w:t>
      </w:r>
      <w:proofErr w:type="spellStart"/>
      <w:r w:rsidRPr="00120854">
        <w:rPr>
          <w:rFonts w:asciiTheme="minorHAnsi" w:hAnsiTheme="minorHAnsi" w:cs="Tahoma"/>
          <w:b w:val="0"/>
          <w:sz w:val="28"/>
          <w:szCs w:val="28"/>
        </w:rPr>
        <w:t>Layos</w:t>
      </w:r>
      <w:proofErr w:type="spellEnd"/>
      <w:r w:rsidRPr="00120854">
        <w:rPr>
          <w:rFonts w:asciiTheme="minorHAnsi" w:hAnsiTheme="minorHAnsi" w:cs="Tahoma"/>
          <w:b w:val="0"/>
          <w:sz w:val="28"/>
          <w:szCs w:val="28"/>
        </w:rPr>
        <w:t>. 29 de marzo al 1 de Abril de 2015</w:t>
      </w:r>
    </w:p>
    <w:p w:rsidR="001C7F1F" w:rsidRPr="00120854" w:rsidRDefault="001C7F1F" w:rsidP="001C7F1F">
      <w:pPr>
        <w:jc w:val="center"/>
        <w:rPr>
          <w:rFonts w:asciiTheme="minorHAnsi" w:hAnsiTheme="minorHAnsi" w:cs="Arial"/>
          <w:b/>
          <w:color w:val="1F497D" w:themeColor="text2"/>
          <w:sz w:val="28"/>
          <w:szCs w:val="28"/>
        </w:rPr>
      </w:pPr>
    </w:p>
    <w:p w:rsidR="001C7F1F" w:rsidRPr="00AD16ED" w:rsidRDefault="001C7F1F" w:rsidP="001C7F1F">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1C7F1F" w:rsidRPr="00AD16ED" w:rsidRDefault="001C7F1F" w:rsidP="001C7F1F">
      <w:pPr>
        <w:jc w:val="center"/>
        <w:rPr>
          <w:rFonts w:asciiTheme="minorHAnsi" w:hAnsiTheme="minorHAnsi" w:cs="Arial"/>
          <w:b/>
          <w:bCs/>
          <w:u w:val="single"/>
          <w:lang w:val="es-ES_tradnl"/>
        </w:rPr>
      </w:pPr>
    </w:p>
    <w:p w:rsidR="001C7F1F" w:rsidRPr="00D94C68" w:rsidRDefault="001C7F1F" w:rsidP="001C7F1F">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Nombre:</w:t>
            </w:r>
          </w:p>
        </w:tc>
      </w:tr>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vAlign w:val="center"/>
          </w:tcPr>
          <w:p w:rsidR="001C7F1F" w:rsidRPr="004D49B0" w:rsidRDefault="001C7F1F" w:rsidP="001C7F1F">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Fax:</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Jugador (1)</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6471D0" w:rsidRDefault="006471D0" w:rsidP="006471D0">
      <w:pPr>
        <w:ind w:right="-442"/>
        <w:rPr>
          <w:rFonts w:ascii="Arial" w:hAnsi="Arial" w:cs="Arial"/>
          <w:b/>
          <w:bCs/>
          <w:i/>
          <w:lang w:val="es-ES_tradnl"/>
        </w:rPr>
      </w:pPr>
    </w:p>
    <w:p w:rsidR="006471D0" w:rsidRDefault="006471D0" w:rsidP="006471D0">
      <w:pPr>
        <w:ind w:right="-442"/>
        <w:rPr>
          <w:rFonts w:ascii="Arial" w:hAnsi="Arial" w:cs="Arial"/>
          <w:b/>
          <w:bCs/>
          <w:i/>
          <w:lang w:val="es-ES_tradnl"/>
        </w:rPr>
      </w:pPr>
    </w:p>
    <w:p w:rsidR="00120854" w:rsidRDefault="006471D0" w:rsidP="00120854">
      <w:pPr>
        <w:ind w:right="-442"/>
        <w:rPr>
          <w:lang w:val="es-ES_tradnl"/>
        </w:rPr>
      </w:pPr>
      <w:r>
        <w:rPr>
          <w:rFonts w:ascii="Arial" w:hAnsi="Arial" w:cs="Arial"/>
          <w:b/>
          <w:bCs/>
          <w:i/>
          <w:lang w:val="es-ES_tradnl"/>
        </w:rPr>
        <w:t>Tarifas por unidad y noche, para solicitudes efectuadas a través de Eventos 90 S.L.</w:t>
      </w:r>
    </w:p>
    <w:tbl>
      <w:tblPr>
        <w:tblW w:w="9698"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7"/>
        <w:gridCol w:w="659"/>
        <w:gridCol w:w="935"/>
        <w:gridCol w:w="1282"/>
        <w:gridCol w:w="1442"/>
        <w:gridCol w:w="1608"/>
        <w:gridCol w:w="1065"/>
      </w:tblGrid>
      <w:tr w:rsidR="00120854" w:rsidTr="0005596A">
        <w:trPr>
          <w:jc w:val="center"/>
        </w:trPr>
        <w:tc>
          <w:tcPr>
            <w:tcW w:w="2707" w:type="dxa"/>
          </w:tcPr>
          <w:p w:rsidR="00120854" w:rsidRPr="00120854" w:rsidRDefault="00120854" w:rsidP="0005596A">
            <w:pPr>
              <w:jc w:val="center"/>
              <w:rPr>
                <w:rFonts w:asciiTheme="minorHAnsi" w:hAnsiTheme="minorHAnsi" w:cs="Arial"/>
                <w:b/>
                <w:bCs/>
                <w:szCs w:val="22"/>
              </w:rPr>
            </w:pPr>
          </w:p>
          <w:p w:rsidR="00120854" w:rsidRPr="00120854" w:rsidRDefault="00120854" w:rsidP="0005596A">
            <w:pPr>
              <w:jc w:val="center"/>
              <w:rPr>
                <w:rFonts w:asciiTheme="minorHAnsi" w:hAnsiTheme="minorHAnsi" w:cs="Arial"/>
                <w:b/>
                <w:bCs/>
                <w:szCs w:val="22"/>
              </w:rPr>
            </w:pPr>
            <w:r w:rsidRPr="00120854">
              <w:rPr>
                <w:rFonts w:asciiTheme="minorHAnsi" w:hAnsiTheme="minorHAnsi" w:cs="Arial"/>
                <w:b/>
                <w:bCs/>
                <w:szCs w:val="22"/>
              </w:rPr>
              <w:t>ESTABLECIMIENTO</w:t>
            </w:r>
          </w:p>
        </w:tc>
        <w:tc>
          <w:tcPr>
            <w:tcW w:w="659" w:type="dxa"/>
          </w:tcPr>
          <w:p w:rsidR="00120854" w:rsidRPr="00120854" w:rsidRDefault="00120854" w:rsidP="0005596A">
            <w:pPr>
              <w:jc w:val="center"/>
              <w:rPr>
                <w:rFonts w:asciiTheme="minorHAnsi" w:hAnsiTheme="minorHAnsi" w:cs="Arial"/>
                <w:b/>
                <w:bCs/>
                <w:sz w:val="20"/>
              </w:rPr>
            </w:pPr>
          </w:p>
          <w:p w:rsidR="00120854" w:rsidRPr="00120854" w:rsidRDefault="00120854" w:rsidP="0005596A">
            <w:pPr>
              <w:jc w:val="center"/>
              <w:rPr>
                <w:rFonts w:asciiTheme="minorHAnsi" w:hAnsiTheme="minorHAnsi" w:cs="Arial"/>
                <w:b/>
                <w:bCs/>
                <w:sz w:val="20"/>
              </w:rPr>
            </w:pPr>
            <w:r w:rsidRPr="00120854">
              <w:rPr>
                <w:rFonts w:asciiTheme="minorHAnsi" w:hAnsiTheme="minorHAnsi" w:cs="Arial"/>
                <w:b/>
                <w:bCs/>
                <w:sz w:val="20"/>
              </w:rPr>
              <w:t>Cat.</w:t>
            </w:r>
          </w:p>
        </w:tc>
        <w:tc>
          <w:tcPr>
            <w:tcW w:w="935" w:type="dxa"/>
          </w:tcPr>
          <w:p w:rsidR="00120854" w:rsidRPr="00120854" w:rsidRDefault="00120854" w:rsidP="0005596A">
            <w:pPr>
              <w:jc w:val="center"/>
              <w:rPr>
                <w:rFonts w:asciiTheme="minorHAnsi" w:hAnsiTheme="minorHAnsi" w:cs="Arial"/>
                <w:b/>
                <w:bCs/>
                <w:sz w:val="14"/>
                <w:szCs w:val="14"/>
              </w:rPr>
            </w:pPr>
          </w:p>
          <w:p w:rsidR="00120854" w:rsidRPr="00120854" w:rsidRDefault="00120854" w:rsidP="0005596A">
            <w:pPr>
              <w:jc w:val="center"/>
              <w:rPr>
                <w:rFonts w:asciiTheme="minorHAnsi" w:hAnsiTheme="minorHAnsi" w:cs="Arial"/>
                <w:b/>
                <w:bCs/>
                <w:sz w:val="14"/>
                <w:szCs w:val="14"/>
              </w:rPr>
            </w:pPr>
            <w:r w:rsidRPr="00120854">
              <w:rPr>
                <w:rFonts w:asciiTheme="minorHAnsi" w:hAnsiTheme="minorHAnsi" w:cs="Arial"/>
                <w:b/>
                <w:bCs/>
                <w:sz w:val="14"/>
                <w:szCs w:val="14"/>
              </w:rPr>
              <w:t>BLOQUEO</w:t>
            </w:r>
          </w:p>
          <w:p w:rsidR="00120854" w:rsidRPr="00120854" w:rsidRDefault="00120854" w:rsidP="0005596A">
            <w:pPr>
              <w:jc w:val="center"/>
              <w:rPr>
                <w:rFonts w:asciiTheme="minorHAnsi" w:hAnsiTheme="minorHAnsi" w:cs="Arial"/>
                <w:b/>
                <w:bCs/>
                <w:sz w:val="14"/>
                <w:szCs w:val="14"/>
              </w:rPr>
            </w:pPr>
          </w:p>
          <w:p w:rsidR="00120854" w:rsidRPr="00120854" w:rsidRDefault="00120854" w:rsidP="0005596A">
            <w:pPr>
              <w:rPr>
                <w:rFonts w:asciiTheme="minorHAnsi" w:hAnsiTheme="minorHAnsi" w:cs="Arial"/>
                <w:b/>
                <w:bCs/>
                <w:sz w:val="14"/>
                <w:szCs w:val="14"/>
              </w:rPr>
            </w:pPr>
          </w:p>
        </w:tc>
        <w:tc>
          <w:tcPr>
            <w:tcW w:w="1282" w:type="dxa"/>
          </w:tcPr>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Habitación</w:t>
            </w:r>
          </w:p>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Individual</w:t>
            </w:r>
          </w:p>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(DUI)</w:t>
            </w:r>
          </w:p>
        </w:tc>
        <w:tc>
          <w:tcPr>
            <w:tcW w:w="1442" w:type="dxa"/>
          </w:tcPr>
          <w:p w:rsidR="00120854" w:rsidRPr="00120854" w:rsidRDefault="00120854" w:rsidP="0005596A">
            <w:pPr>
              <w:jc w:val="center"/>
              <w:rPr>
                <w:rFonts w:asciiTheme="minorHAnsi" w:hAnsiTheme="minorHAnsi" w:cs="Arial"/>
                <w:b/>
                <w:bCs/>
                <w:sz w:val="16"/>
                <w:szCs w:val="16"/>
              </w:rPr>
            </w:pPr>
          </w:p>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Habitación</w:t>
            </w:r>
          </w:p>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Doble</w:t>
            </w:r>
          </w:p>
        </w:tc>
        <w:tc>
          <w:tcPr>
            <w:tcW w:w="1608" w:type="dxa"/>
          </w:tcPr>
          <w:p w:rsidR="00120854" w:rsidRPr="00120854" w:rsidRDefault="00120854" w:rsidP="0005596A">
            <w:pPr>
              <w:jc w:val="center"/>
              <w:rPr>
                <w:rFonts w:asciiTheme="minorHAnsi" w:hAnsiTheme="minorHAnsi" w:cs="Arial"/>
                <w:b/>
                <w:bCs/>
                <w:sz w:val="16"/>
                <w:szCs w:val="16"/>
              </w:rPr>
            </w:pPr>
            <w:proofErr w:type="spellStart"/>
            <w:r w:rsidRPr="00120854">
              <w:rPr>
                <w:rFonts w:asciiTheme="minorHAnsi" w:hAnsiTheme="minorHAnsi" w:cs="Arial"/>
                <w:b/>
                <w:bCs/>
                <w:sz w:val="16"/>
                <w:szCs w:val="16"/>
              </w:rPr>
              <w:t>Habitac</w:t>
            </w:r>
            <w:proofErr w:type="spellEnd"/>
            <w:r w:rsidRPr="00120854">
              <w:rPr>
                <w:rFonts w:asciiTheme="minorHAnsi" w:hAnsiTheme="minorHAnsi" w:cs="Arial"/>
                <w:b/>
                <w:bCs/>
                <w:sz w:val="16"/>
                <w:szCs w:val="16"/>
              </w:rPr>
              <w:t>.</w:t>
            </w:r>
          </w:p>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Doble + supletoria</w:t>
            </w: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3 personas</w:t>
            </w:r>
          </w:p>
        </w:tc>
        <w:tc>
          <w:tcPr>
            <w:tcW w:w="1065" w:type="dxa"/>
          </w:tcPr>
          <w:p w:rsidR="00120854" w:rsidRPr="00120854" w:rsidRDefault="00120854" w:rsidP="0005596A">
            <w:pPr>
              <w:jc w:val="center"/>
              <w:rPr>
                <w:rFonts w:asciiTheme="minorHAnsi" w:hAnsiTheme="minorHAnsi" w:cs="Arial"/>
                <w:b/>
                <w:bCs/>
                <w:sz w:val="16"/>
                <w:szCs w:val="16"/>
              </w:rPr>
            </w:pPr>
          </w:p>
          <w:p w:rsidR="00120854" w:rsidRPr="00120854" w:rsidRDefault="00120854" w:rsidP="0005596A">
            <w:pPr>
              <w:jc w:val="center"/>
              <w:rPr>
                <w:rFonts w:asciiTheme="minorHAnsi" w:hAnsiTheme="minorHAnsi" w:cs="Arial"/>
                <w:b/>
                <w:bCs/>
                <w:sz w:val="16"/>
                <w:szCs w:val="16"/>
              </w:rPr>
            </w:pPr>
            <w:r w:rsidRPr="00120854">
              <w:rPr>
                <w:rFonts w:asciiTheme="minorHAnsi" w:hAnsiTheme="minorHAnsi" w:cs="Arial"/>
                <w:b/>
                <w:bCs/>
                <w:sz w:val="16"/>
                <w:szCs w:val="16"/>
              </w:rPr>
              <w:t>Desayuno</w:t>
            </w:r>
          </w:p>
          <w:p w:rsidR="00120854" w:rsidRPr="00120854" w:rsidRDefault="00120854" w:rsidP="0005596A">
            <w:pPr>
              <w:jc w:val="center"/>
              <w:rPr>
                <w:rFonts w:asciiTheme="minorHAnsi" w:hAnsiTheme="minorHAnsi" w:cs="Arial"/>
                <w:b/>
                <w:bCs/>
                <w:sz w:val="16"/>
                <w:szCs w:val="16"/>
              </w:rPr>
            </w:pPr>
          </w:p>
        </w:tc>
      </w:tr>
      <w:tr w:rsidR="00120854" w:rsidTr="0005596A">
        <w:trPr>
          <w:jc w:val="center"/>
        </w:trPr>
        <w:tc>
          <w:tcPr>
            <w:tcW w:w="2707"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
                <w:bCs/>
                <w:sz w:val="20"/>
              </w:rPr>
            </w:pPr>
            <w:r w:rsidRPr="00120854">
              <w:rPr>
                <w:rFonts w:asciiTheme="minorHAnsi" w:hAnsiTheme="minorHAnsi" w:cs="Arial"/>
                <w:b/>
                <w:bCs/>
                <w:sz w:val="20"/>
              </w:rPr>
              <w:t>AC CIUDAD DE TOLEDO</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 xml:space="preserve">Frente a Toledo, con unas </w:t>
            </w:r>
            <w:proofErr w:type="spellStart"/>
            <w:r w:rsidRPr="00120854">
              <w:rPr>
                <w:rFonts w:asciiTheme="minorHAnsi" w:hAnsiTheme="minorHAnsi" w:cs="Arial"/>
                <w:bCs/>
                <w:sz w:val="14"/>
                <w:szCs w:val="14"/>
              </w:rPr>
              <w:t>magnificas</w:t>
            </w:r>
            <w:proofErr w:type="spellEnd"/>
            <w:r w:rsidRPr="00120854">
              <w:rPr>
                <w:rFonts w:asciiTheme="minorHAnsi" w:hAnsiTheme="minorHAnsi" w:cs="Arial"/>
                <w:bCs/>
                <w:sz w:val="14"/>
                <w:szCs w:val="14"/>
              </w:rPr>
              <w:t xml:space="preserve"> vistas de la Ciudad. </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 xml:space="preserve">A unos 12‘, del Golf, en coche. Restaurante, cafetería, parking gratuito, </w:t>
            </w:r>
          </w:p>
          <w:p w:rsidR="00120854" w:rsidRPr="00120854" w:rsidRDefault="00EE6E83" w:rsidP="0005596A">
            <w:pPr>
              <w:jc w:val="center"/>
              <w:rPr>
                <w:rFonts w:asciiTheme="minorHAnsi" w:hAnsiTheme="minorHAnsi" w:cs="Arial"/>
                <w:bCs/>
                <w:sz w:val="12"/>
                <w:szCs w:val="12"/>
              </w:rPr>
            </w:pPr>
            <w:hyperlink r:id="rId27" w:history="1">
              <w:r w:rsidR="00120854" w:rsidRPr="00120854">
                <w:rPr>
                  <w:rStyle w:val="Hipervnculo"/>
                  <w:rFonts w:asciiTheme="minorHAnsi" w:hAnsiTheme="minorHAnsi" w:cs="Arial"/>
                  <w:bCs/>
                  <w:sz w:val="12"/>
                  <w:szCs w:val="12"/>
                </w:rPr>
                <w:t>http://www.espanol.marriott.com/hotels/travel/madto-ac-hotel-ciudad-de-toledo/</w:t>
              </w:r>
            </w:hyperlink>
            <w:r w:rsidR="00120854" w:rsidRPr="00120854">
              <w:rPr>
                <w:rFonts w:asciiTheme="minorHAnsi" w:hAnsiTheme="minorHAnsi" w:cs="Arial"/>
                <w:bCs/>
                <w:sz w:val="12"/>
                <w:szCs w:val="12"/>
              </w:rPr>
              <w:t xml:space="preserve"> </w:t>
            </w:r>
          </w:p>
        </w:tc>
        <w:tc>
          <w:tcPr>
            <w:tcW w:w="659"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8"/>
                <w:szCs w:val="18"/>
              </w:rPr>
            </w:pPr>
          </w:p>
          <w:p w:rsidR="00120854" w:rsidRPr="00120854" w:rsidRDefault="00120854" w:rsidP="0005596A">
            <w:pP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4</w:t>
            </w: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 xml:space="preserve">* * * * </w:t>
            </w:r>
          </w:p>
        </w:tc>
        <w:tc>
          <w:tcPr>
            <w:tcW w:w="935"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8"/>
                <w:szCs w:val="18"/>
              </w:rPr>
            </w:pPr>
          </w:p>
          <w:p w:rsidR="00120854" w:rsidRPr="00120854" w:rsidRDefault="00120854" w:rsidP="0005596A">
            <w:pP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25</w:t>
            </w:r>
          </w:p>
        </w:tc>
        <w:tc>
          <w:tcPr>
            <w:tcW w:w="1282"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74,8 €/n.</w:t>
            </w: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Con IVA</w:t>
            </w:r>
          </w:p>
        </w:tc>
        <w:tc>
          <w:tcPr>
            <w:tcW w:w="1442"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82,5 €/n.</w:t>
            </w: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Con IVA</w:t>
            </w:r>
          </w:p>
        </w:tc>
        <w:tc>
          <w:tcPr>
            <w:tcW w:w="1608"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(2 unidades)</w:t>
            </w:r>
          </w:p>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115,5 €/n.</w:t>
            </w: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Con IVA</w:t>
            </w:r>
          </w:p>
        </w:tc>
        <w:tc>
          <w:tcPr>
            <w:tcW w:w="1065"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6"/>
                <w:szCs w:val="16"/>
              </w:rPr>
            </w:pPr>
          </w:p>
          <w:p w:rsidR="00120854" w:rsidRPr="00120854" w:rsidRDefault="00120854" w:rsidP="0005596A">
            <w:pPr>
              <w:jc w:val="center"/>
              <w:rPr>
                <w:rFonts w:asciiTheme="minorHAnsi" w:hAnsiTheme="minorHAnsi" w:cs="Arial"/>
                <w:bCs/>
                <w:sz w:val="16"/>
                <w:szCs w:val="16"/>
              </w:rPr>
            </w:pP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Incluido</w:t>
            </w: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Buffet</w:t>
            </w:r>
          </w:p>
          <w:p w:rsidR="00120854" w:rsidRPr="00120854" w:rsidRDefault="00120854" w:rsidP="0005596A">
            <w:pPr>
              <w:jc w:val="center"/>
              <w:rPr>
                <w:rFonts w:asciiTheme="minorHAnsi" w:hAnsiTheme="minorHAnsi" w:cs="Arial"/>
                <w:bCs/>
                <w:sz w:val="16"/>
                <w:szCs w:val="16"/>
              </w:rPr>
            </w:pPr>
          </w:p>
        </w:tc>
      </w:tr>
      <w:tr w:rsidR="00120854" w:rsidTr="0005596A">
        <w:trPr>
          <w:jc w:val="center"/>
        </w:trPr>
        <w:tc>
          <w:tcPr>
            <w:tcW w:w="2707"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
                <w:bCs/>
                <w:sz w:val="20"/>
              </w:rPr>
            </w:pPr>
            <w:r w:rsidRPr="00120854">
              <w:rPr>
                <w:rFonts w:asciiTheme="minorHAnsi" w:hAnsiTheme="minorHAnsi" w:cs="Arial"/>
                <w:b/>
                <w:bCs/>
                <w:sz w:val="20"/>
              </w:rPr>
              <w:t>CIGARRAL DOMENICO</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A unos 12‘, del Golf, en coche. Restaurante, cafetería, parking, etc.</w:t>
            </w:r>
          </w:p>
          <w:p w:rsidR="00120854" w:rsidRPr="00120854" w:rsidRDefault="00EE6E83" w:rsidP="0005596A">
            <w:pPr>
              <w:jc w:val="center"/>
              <w:rPr>
                <w:rFonts w:asciiTheme="minorHAnsi" w:hAnsiTheme="minorHAnsi" w:cs="Arial"/>
                <w:bCs/>
                <w:sz w:val="16"/>
                <w:szCs w:val="16"/>
              </w:rPr>
            </w:pPr>
            <w:hyperlink r:id="rId28" w:history="1">
              <w:r w:rsidR="00120854" w:rsidRPr="00120854">
                <w:rPr>
                  <w:rStyle w:val="Hipervnculo"/>
                  <w:rFonts w:asciiTheme="minorHAnsi" w:hAnsiTheme="minorHAnsi" w:cs="Arial"/>
                  <w:bCs/>
                  <w:sz w:val="16"/>
                  <w:szCs w:val="16"/>
                </w:rPr>
                <w:t>www.hotelcigarraldomenico.com</w:t>
              </w:r>
            </w:hyperlink>
            <w:r w:rsidR="00120854" w:rsidRPr="00120854">
              <w:rPr>
                <w:rFonts w:asciiTheme="minorHAnsi" w:hAnsiTheme="minorHAnsi" w:cs="Arial"/>
                <w:bCs/>
                <w:sz w:val="16"/>
                <w:szCs w:val="16"/>
              </w:rPr>
              <w:t xml:space="preserve"> </w:t>
            </w:r>
          </w:p>
        </w:tc>
        <w:tc>
          <w:tcPr>
            <w:tcW w:w="659"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3</w:t>
            </w: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 * *</w:t>
            </w:r>
          </w:p>
        </w:tc>
        <w:tc>
          <w:tcPr>
            <w:tcW w:w="935"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8"/>
                <w:szCs w:val="18"/>
              </w:rPr>
            </w:pPr>
          </w:p>
          <w:p w:rsidR="00120854" w:rsidRPr="00120854" w:rsidRDefault="00120854" w:rsidP="0005596A">
            <w:pP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30</w:t>
            </w:r>
          </w:p>
        </w:tc>
        <w:tc>
          <w:tcPr>
            <w:tcW w:w="1282"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59 €/n.</w:t>
            </w: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Con IVA</w:t>
            </w:r>
          </w:p>
        </w:tc>
        <w:tc>
          <w:tcPr>
            <w:tcW w:w="1442"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72 €/n.</w:t>
            </w: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Con IVA</w:t>
            </w:r>
          </w:p>
        </w:tc>
        <w:tc>
          <w:tcPr>
            <w:tcW w:w="1608"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95 €/n.</w:t>
            </w: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Con IVA</w:t>
            </w:r>
          </w:p>
        </w:tc>
        <w:tc>
          <w:tcPr>
            <w:tcW w:w="1065"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6"/>
                <w:szCs w:val="16"/>
              </w:rPr>
            </w:pPr>
          </w:p>
          <w:p w:rsidR="00120854" w:rsidRPr="00120854" w:rsidRDefault="00120854" w:rsidP="0005596A">
            <w:pPr>
              <w:jc w:val="center"/>
              <w:rPr>
                <w:rFonts w:asciiTheme="minorHAnsi" w:hAnsiTheme="minorHAnsi" w:cs="Arial"/>
                <w:bCs/>
                <w:sz w:val="16"/>
                <w:szCs w:val="16"/>
              </w:rPr>
            </w:pP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Incluido</w:t>
            </w: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Buffet</w:t>
            </w:r>
          </w:p>
        </w:tc>
      </w:tr>
      <w:tr w:rsidR="00120854" w:rsidTr="0005596A">
        <w:trPr>
          <w:jc w:val="center"/>
        </w:trPr>
        <w:tc>
          <w:tcPr>
            <w:tcW w:w="2707"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
                <w:bCs/>
                <w:sz w:val="18"/>
                <w:szCs w:val="18"/>
              </w:rPr>
            </w:pPr>
            <w:r w:rsidRPr="00120854">
              <w:rPr>
                <w:rFonts w:asciiTheme="minorHAnsi" w:hAnsiTheme="minorHAnsi" w:cs="Arial"/>
                <w:b/>
                <w:bCs/>
                <w:sz w:val="18"/>
                <w:szCs w:val="18"/>
              </w:rPr>
              <w:t>Casa Rural El Rosal del Pozo</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 xml:space="preserve">En </w:t>
            </w:r>
            <w:proofErr w:type="spellStart"/>
            <w:r w:rsidRPr="00120854">
              <w:rPr>
                <w:rFonts w:asciiTheme="minorHAnsi" w:hAnsiTheme="minorHAnsi" w:cs="Arial"/>
                <w:bCs/>
                <w:sz w:val="14"/>
                <w:szCs w:val="14"/>
              </w:rPr>
              <w:t>Arges</w:t>
            </w:r>
            <w:proofErr w:type="spellEnd"/>
            <w:r w:rsidRPr="00120854">
              <w:rPr>
                <w:rFonts w:asciiTheme="minorHAnsi" w:hAnsiTheme="minorHAnsi" w:cs="Arial"/>
                <w:bCs/>
                <w:sz w:val="14"/>
                <w:szCs w:val="14"/>
              </w:rPr>
              <w:t xml:space="preserve"> unos 3‘, del Golf, en coche. Parking privado y SPA incluido</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Una maravilla de Casa súper confortable</w:t>
            </w:r>
          </w:p>
          <w:p w:rsidR="00120854" w:rsidRPr="00120854" w:rsidRDefault="00EE6E83" w:rsidP="0005596A">
            <w:pPr>
              <w:jc w:val="center"/>
              <w:rPr>
                <w:rFonts w:asciiTheme="minorHAnsi" w:hAnsiTheme="minorHAnsi" w:cs="Arial"/>
                <w:bCs/>
                <w:sz w:val="16"/>
                <w:szCs w:val="16"/>
              </w:rPr>
            </w:pPr>
            <w:hyperlink r:id="rId29" w:history="1">
              <w:r w:rsidR="00120854" w:rsidRPr="00120854">
                <w:rPr>
                  <w:rStyle w:val="Hipervnculo"/>
                  <w:rFonts w:asciiTheme="minorHAnsi" w:hAnsiTheme="minorHAnsi" w:cs="Arial"/>
                  <w:bCs/>
                  <w:sz w:val="16"/>
                  <w:szCs w:val="16"/>
                </w:rPr>
                <w:t>www.elrosaldelpozo.com</w:t>
              </w:r>
            </w:hyperlink>
            <w:r w:rsidR="00120854" w:rsidRPr="00120854">
              <w:rPr>
                <w:rFonts w:asciiTheme="minorHAnsi" w:hAnsiTheme="minorHAnsi" w:cs="Arial"/>
                <w:bCs/>
                <w:sz w:val="16"/>
                <w:szCs w:val="16"/>
              </w:rPr>
              <w:t xml:space="preserve"> </w:t>
            </w:r>
          </w:p>
        </w:tc>
        <w:tc>
          <w:tcPr>
            <w:tcW w:w="659"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3</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espigas</w:t>
            </w:r>
          </w:p>
        </w:tc>
        <w:tc>
          <w:tcPr>
            <w:tcW w:w="935"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3</w:t>
            </w:r>
          </w:p>
        </w:tc>
        <w:tc>
          <w:tcPr>
            <w:tcW w:w="1282"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3 habitaciones</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Cama matrimonio</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1,50 metros/cama</w:t>
            </w: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CASA</w:t>
            </w:r>
          </w:p>
          <w:p w:rsidR="00120854" w:rsidRPr="00120854" w:rsidRDefault="00120854" w:rsidP="0005596A">
            <w:pPr>
              <w:jc w:val="center"/>
              <w:rPr>
                <w:rFonts w:asciiTheme="minorHAnsi" w:hAnsiTheme="minorHAnsi" w:cs="Arial"/>
                <w:bCs/>
                <w:sz w:val="20"/>
              </w:rPr>
            </w:pPr>
            <w:r w:rsidRPr="00120854">
              <w:rPr>
                <w:rFonts w:asciiTheme="minorHAnsi" w:hAnsiTheme="minorHAnsi" w:cs="Arial"/>
                <w:bCs/>
                <w:sz w:val="20"/>
              </w:rPr>
              <w:t>COMPLETA</w:t>
            </w:r>
          </w:p>
        </w:tc>
        <w:tc>
          <w:tcPr>
            <w:tcW w:w="1442"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Del 27/3 al 1 abril</w:t>
            </w: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5 noches</w:t>
            </w:r>
          </w:p>
          <w:p w:rsidR="00120854" w:rsidRPr="00120854" w:rsidRDefault="00120854" w:rsidP="0005596A">
            <w:pPr>
              <w:jc w:val="center"/>
              <w:rPr>
                <w:rFonts w:asciiTheme="minorHAnsi" w:hAnsiTheme="minorHAnsi" w:cs="Arial"/>
                <w:bCs/>
                <w:sz w:val="14"/>
                <w:szCs w:val="14"/>
              </w:rPr>
            </w:pPr>
            <w:r w:rsidRPr="00120854">
              <w:rPr>
                <w:rFonts w:asciiTheme="minorHAnsi" w:hAnsiTheme="minorHAnsi" w:cs="Arial"/>
                <w:bCs/>
                <w:sz w:val="14"/>
                <w:szCs w:val="14"/>
              </w:rPr>
              <w:t>Tarifa especial</w:t>
            </w:r>
          </w:p>
          <w:p w:rsidR="00120854" w:rsidRPr="00120854" w:rsidRDefault="00120854" w:rsidP="0005596A">
            <w:pPr>
              <w:jc w:val="center"/>
              <w:rPr>
                <w:rFonts w:asciiTheme="minorHAnsi" w:hAnsiTheme="minorHAnsi" w:cs="Arial"/>
                <w:bCs/>
                <w:sz w:val="18"/>
                <w:szCs w:val="18"/>
              </w:rPr>
            </w:pPr>
            <w:r w:rsidRPr="00120854">
              <w:rPr>
                <w:rFonts w:asciiTheme="minorHAnsi" w:hAnsiTheme="minorHAnsi" w:cs="Arial"/>
                <w:bCs/>
                <w:sz w:val="18"/>
                <w:szCs w:val="18"/>
              </w:rPr>
              <w:t>760 €/</w:t>
            </w:r>
            <w:r w:rsidRPr="00120854">
              <w:rPr>
                <w:rFonts w:asciiTheme="minorHAnsi" w:hAnsiTheme="minorHAnsi" w:cs="Arial"/>
                <w:bCs/>
                <w:sz w:val="14"/>
                <w:szCs w:val="14"/>
              </w:rPr>
              <w:t>5 noches casa completa</w:t>
            </w:r>
          </w:p>
        </w:tc>
        <w:tc>
          <w:tcPr>
            <w:tcW w:w="1608"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rPr>
                <w:rFonts w:asciiTheme="minorHAnsi" w:hAnsiTheme="minorHAnsi" w:cs="Arial"/>
                <w:bCs/>
                <w:sz w:val="14"/>
                <w:szCs w:val="14"/>
              </w:rPr>
            </w:pP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p>
          <w:p w:rsidR="00120854" w:rsidRPr="00120854" w:rsidRDefault="00120854" w:rsidP="0005596A">
            <w:pPr>
              <w:jc w:val="center"/>
              <w:rPr>
                <w:rFonts w:asciiTheme="minorHAnsi" w:hAnsiTheme="minorHAnsi" w:cs="Arial"/>
                <w:bCs/>
                <w:sz w:val="20"/>
              </w:rPr>
            </w:pPr>
          </w:p>
        </w:tc>
        <w:tc>
          <w:tcPr>
            <w:tcW w:w="1065" w:type="dxa"/>
            <w:tcBorders>
              <w:top w:val="single" w:sz="4" w:space="0" w:color="auto"/>
              <w:left w:val="single" w:sz="4" w:space="0" w:color="auto"/>
              <w:bottom w:val="single" w:sz="4" w:space="0" w:color="auto"/>
              <w:right w:val="single" w:sz="4" w:space="0" w:color="auto"/>
            </w:tcBorders>
          </w:tcPr>
          <w:p w:rsidR="00120854" w:rsidRPr="00120854" w:rsidRDefault="00120854" w:rsidP="0005596A">
            <w:pPr>
              <w:jc w:val="center"/>
              <w:rPr>
                <w:rFonts w:asciiTheme="minorHAnsi" w:hAnsiTheme="minorHAnsi" w:cs="Arial"/>
                <w:bCs/>
                <w:sz w:val="16"/>
                <w:szCs w:val="16"/>
              </w:rPr>
            </w:pPr>
          </w:p>
          <w:p w:rsidR="00120854" w:rsidRPr="00120854" w:rsidRDefault="00120854" w:rsidP="0005596A">
            <w:pPr>
              <w:jc w:val="center"/>
              <w:rPr>
                <w:rFonts w:asciiTheme="minorHAnsi" w:hAnsiTheme="minorHAnsi" w:cs="Arial"/>
                <w:bCs/>
                <w:sz w:val="16"/>
                <w:szCs w:val="16"/>
              </w:rPr>
            </w:pP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Incluido</w:t>
            </w:r>
          </w:p>
          <w:p w:rsidR="00120854" w:rsidRPr="00120854" w:rsidRDefault="00120854" w:rsidP="0005596A">
            <w:pPr>
              <w:jc w:val="center"/>
              <w:rPr>
                <w:rFonts w:asciiTheme="minorHAnsi" w:hAnsiTheme="minorHAnsi" w:cs="Arial"/>
                <w:bCs/>
                <w:sz w:val="16"/>
                <w:szCs w:val="16"/>
              </w:rPr>
            </w:pPr>
            <w:r w:rsidRPr="00120854">
              <w:rPr>
                <w:rFonts w:asciiTheme="minorHAnsi" w:hAnsiTheme="minorHAnsi" w:cs="Arial"/>
                <w:bCs/>
                <w:sz w:val="16"/>
                <w:szCs w:val="16"/>
              </w:rPr>
              <w:t>continental</w:t>
            </w:r>
          </w:p>
          <w:p w:rsidR="00120854" w:rsidRPr="00120854" w:rsidRDefault="00120854" w:rsidP="0005596A">
            <w:pPr>
              <w:jc w:val="center"/>
              <w:rPr>
                <w:rFonts w:asciiTheme="minorHAnsi" w:hAnsiTheme="minorHAnsi" w:cs="Arial"/>
                <w:bCs/>
                <w:sz w:val="16"/>
                <w:szCs w:val="16"/>
              </w:rPr>
            </w:pPr>
          </w:p>
        </w:tc>
      </w:tr>
    </w:tbl>
    <w:p w:rsidR="00120854" w:rsidRDefault="00120854" w:rsidP="00120854">
      <w:pPr>
        <w:pStyle w:val="a0"/>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w:t>
      </w:r>
      <w:r>
        <w:rPr>
          <w:b w:val="0"/>
          <w:sz w:val="20"/>
          <w:lang w:val="es-ES_tradnl"/>
        </w:rPr>
        <w:t>VA</w:t>
      </w:r>
      <w:proofErr w:type="gramEnd"/>
      <w:r>
        <w:rPr>
          <w:b w:val="0"/>
          <w:sz w:val="20"/>
          <w:lang w:val="es-ES_tradnl"/>
        </w:rPr>
        <w:t xml:space="preserve"> INCLUIDO.  </w:t>
      </w:r>
      <w:r w:rsidRPr="000878E8">
        <w:rPr>
          <w:b w:val="0"/>
          <w:sz w:val="20"/>
          <w:lang w:val="es-ES_tradnl"/>
        </w:rPr>
        <w:t>DUI: Doble, uso individual.</w:t>
      </w:r>
    </w:p>
    <w:p w:rsidR="00120854" w:rsidRDefault="00120854" w:rsidP="00120854">
      <w:pPr>
        <w:jc w:val="center"/>
        <w:rPr>
          <w:rFonts w:ascii="Arial" w:hAnsi="Arial" w:cs="Arial"/>
          <w:sz w:val="20"/>
          <w:lang w:val="es-ES_tradnl"/>
        </w:rPr>
      </w:pPr>
    </w:p>
    <w:p w:rsidR="00DB02C9" w:rsidRDefault="00DB02C9" w:rsidP="00120854">
      <w:pPr>
        <w:jc w:val="center"/>
        <w:rPr>
          <w:rFonts w:ascii="Arial" w:hAnsi="Arial" w:cs="Arial"/>
          <w:sz w:val="20"/>
          <w:lang w:val="es-ES_tradnl"/>
        </w:rPr>
      </w:pPr>
    </w:p>
    <w:p w:rsidR="00120854" w:rsidRPr="00AB7377" w:rsidRDefault="00120854" w:rsidP="00120854">
      <w:pPr>
        <w:pStyle w:val="Ttulo4"/>
        <w:ind w:left="0"/>
        <w:jc w:val="center"/>
        <w:rPr>
          <w:rFonts w:ascii="Arial" w:hAnsi="Arial" w:cs="Arial"/>
          <w:color w:val="0070C0"/>
          <w:sz w:val="36"/>
          <w:szCs w:val="36"/>
        </w:rPr>
      </w:pPr>
      <w:r w:rsidRPr="00AB7377">
        <w:rPr>
          <w:rFonts w:ascii="Arial" w:hAnsi="Arial" w:cs="Arial"/>
          <w:color w:val="0070C0"/>
          <w:sz w:val="36"/>
          <w:szCs w:val="36"/>
          <w:highlight w:val="yellow"/>
        </w:rPr>
        <w:t>SEMANA SANTA -</w:t>
      </w:r>
      <w:r>
        <w:rPr>
          <w:rFonts w:ascii="Arial" w:hAnsi="Arial" w:cs="Arial"/>
          <w:color w:val="0070C0"/>
          <w:sz w:val="36"/>
          <w:szCs w:val="36"/>
          <w:highlight w:val="yellow"/>
        </w:rPr>
        <w:t xml:space="preserve"> A</w:t>
      </w:r>
      <w:r w:rsidRPr="00AB7377">
        <w:rPr>
          <w:rFonts w:ascii="Arial" w:hAnsi="Arial" w:cs="Arial"/>
          <w:color w:val="0070C0"/>
          <w:sz w:val="36"/>
          <w:szCs w:val="36"/>
          <w:highlight w:val="yellow"/>
        </w:rPr>
        <w:t>giliza esta solicitud</w:t>
      </w:r>
    </w:p>
    <w:p w:rsidR="00120854" w:rsidRDefault="00120854" w:rsidP="00120854">
      <w:pPr>
        <w:pStyle w:val="Ttulo5"/>
        <w:rPr>
          <w:rFonts w:ascii="Times New Roman" w:hAnsi="Times New Roman"/>
          <w:b w:val="0"/>
          <w:bCs/>
          <w:sz w:val="24"/>
        </w:rPr>
      </w:pPr>
    </w:p>
    <w:p w:rsidR="00962CA4" w:rsidRPr="001C7F1F" w:rsidRDefault="00962CA4" w:rsidP="001B5E2E">
      <w:pPr>
        <w:rPr>
          <w:rFonts w:asciiTheme="minorHAnsi" w:hAnsiTheme="minorHAnsi" w:cs="Arial"/>
        </w:rPr>
      </w:pPr>
    </w:p>
    <w:p w:rsidR="001B5E2E" w:rsidRPr="006471D0" w:rsidRDefault="001B5E2E" w:rsidP="001B5E2E">
      <w:pPr>
        <w:ind w:right="-660"/>
        <w:rPr>
          <w:rFonts w:asciiTheme="minorHAnsi" w:hAnsiTheme="minorHAnsi" w:cs="Arial"/>
          <w:b/>
          <w:sz w:val="24"/>
          <w:szCs w:val="24"/>
          <w:u w:val="single"/>
        </w:rPr>
      </w:pPr>
      <w:r w:rsidRPr="006471D0">
        <w:rPr>
          <w:rFonts w:asciiTheme="minorHAnsi" w:hAnsiTheme="minorHAnsi" w:cs="Arial"/>
          <w:b/>
          <w:sz w:val="24"/>
          <w:szCs w:val="24"/>
        </w:rPr>
        <w:t xml:space="preserve">ESTABLECIMIENTO: </w:t>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p>
    <w:p w:rsidR="001E224F" w:rsidRPr="001E224F" w:rsidRDefault="001E224F" w:rsidP="001B5E2E">
      <w:pPr>
        <w:ind w:right="-660"/>
        <w:rPr>
          <w:rFonts w:asciiTheme="minorHAnsi" w:hAnsiTheme="minorHAnsi" w:cs="Arial"/>
          <w:u w:val="single"/>
        </w:rPr>
      </w:pPr>
    </w:p>
    <w:p w:rsidR="001B5E2E" w:rsidRPr="001E224F" w:rsidRDefault="001B5E2E" w:rsidP="001B5E2E">
      <w:pPr>
        <w:ind w:right="-660"/>
        <w:rPr>
          <w:rFonts w:asciiTheme="minorHAnsi" w:hAnsiTheme="minorHAnsi" w:cs="Arial"/>
          <w:u w:val="single"/>
        </w:rPr>
      </w:pPr>
      <w:r w:rsidRPr="001C7F1F">
        <w:rPr>
          <w:rFonts w:asciiTheme="minorHAnsi" w:hAnsiTheme="minorHAnsi" w:cs="Arial"/>
        </w:rPr>
        <w:t xml:space="preserve">Fecha llegada: </w:t>
      </w:r>
      <w:r w:rsidR="00962CA4">
        <w:rPr>
          <w:rFonts w:asciiTheme="minorHAnsi" w:hAnsiTheme="minorHAnsi" w:cs="Arial"/>
          <w:u w:val="single"/>
        </w:rPr>
        <w:tab/>
      </w:r>
      <w:r w:rsidR="00962CA4">
        <w:rPr>
          <w:rFonts w:asciiTheme="minorHAnsi" w:hAnsiTheme="minorHAnsi" w:cs="Arial"/>
          <w:u w:val="single"/>
        </w:rPr>
        <w:tab/>
      </w:r>
      <w:r w:rsidR="00962CA4">
        <w:rPr>
          <w:rFonts w:asciiTheme="minorHAnsi" w:hAnsiTheme="minorHAnsi" w:cs="Arial"/>
          <w:u w:val="single"/>
        </w:rPr>
        <w:tab/>
      </w:r>
      <w:r w:rsidR="00962CA4">
        <w:rPr>
          <w:rFonts w:asciiTheme="minorHAnsi" w:hAnsiTheme="minorHAnsi" w:cs="Arial"/>
          <w:u w:val="single"/>
        </w:rPr>
        <w:tab/>
      </w:r>
      <w:r w:rsidRPr="001C7F1F">
        <w:rPr>
          <w:rFonts w:asciiTheme="minorHAnsi" w:hAnsiTheme="minorHAnsi" w:cs="Arial"/>
        </w:rPr>
        <w:t xml:space="preserve">Fecha salida </w:t>
      </w:r>
      <w:r w:rsidRPr="001E224F">
        <w:rPr>
          <w:rFonts w:asciiTheme="minorHAnsi" w:hAnsiTheme="minorHAnsi" w:cs="Arial"/>
        </w:rPr>
        <w:t>Fija</w:t>
      </w:r>
      <w:r w:rsidR="001E224F">
        <w:rPr>
          <w:rFonts w:asciiTheme="minorHAnsi" w:hAnsiTheme="minorHAnsi" w:cs="Arial"/>
        </w:rPr>
        <w:t xml:space="preserve"> </w:t>
      </w:r>
      <w:r w:rsidR="001E224F">
        <w:rPr>
          <w:rFonts w:asciiTheme="minorHAnsi" w:hAnsiTheme="minorHAnsi" w:cs="Arial"/>
          <w:u w:val="single"/>
        </w:rPr>
        <w:tab/>
      </w:r>
      <w:r w:rsidR="001E224F">
        <w:rPr>
          <w:rFonts w:asciiTheme="minorHAnsi" w:hAnsiTheme="minorHAnsi" w:cs="Arial"/>
          <w:u w:val="single"/>
        </w:rPr>
        <w:tab/>
      </w:r>
      <w:r w:rsidRPr="001E224F">
        <w:rPr>
          <w:rFonts w:asciiTheme="minorHAnsi" w:hAnsiTheme="minorHAnsi" w:cs="Arial"/>
        </w:rPr>
        <w:t>F</w:t>
      </w:r>
      <w:r w:rsidRPr="001C7F1F">
        <w:rPr>
          <w:rFonts w:asciiTheme="minorHAnsi" w:hAnsiTheme="minorHAnsi" w:cs="Arial"/>
        </w:rPr>
        <w:t xml:space="preserve">. Salida según corte </w:t>
      </w:r>
      <w:r w:rsidR="001E224F">
        <w:rPr>
          <w:rFonts w:asciiTheme="minorHAnsi" w:hAnsiTheme="minorHAnsi" w:cs="Arial"/>
          <w:u w:val="single"/>
        </w:rPr>
        <w:tab/>
      </w:r>
      <w:r w:rsidR="001E224F">
        <w:rPr>
          <w:rFonts w:asciiTheme="minorHAnsi" w:hAnsiTheme="minorHAnsi" w:cs="Arial"/>
          <w:u w:val="single"/>
        </w:rPr>
        <w:tab/>
      </w:r>
    </w:p>
    <w:p w:rsidR="001B5E2E" w:rsidRPr="001C7F1F" w:rsidRDefault="001B5E2E" w:rsidP="001B5E2E">
      <w:pPr>
        <w:ind w:right="-660"/>
        <w:rPr>
          <w:rFonts w:asciiTheme="minorHAnsi" w:hAnsiTheme="minorHAnsi" w:cs="Arial"/>
        </w:rPr>
      </w:pPr>
    </w:p>
    <w:p w:rsidR="001B5E2E" w:rsidRDefault="001E224F" w:rsidP="001B5E2E">
      <w:pPr>
        <w:ind w:right="-660"/>
        <w:rPr>
          <w:rFonts w:asciiTheme="minorHAnsi" w:hAnsiTheme="minorHAnsi" w:cs="Arial"/>
        </w:rPr>
      </w:pPr>
      <w:r>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001B5E2E" w:rsidRPr="001C7F1F">
        <w:rPr>
          <w:rFonts w:asciiTheme="minorHAnsi" w:hAnsiTheme="minorHAnsi" w:cs="Arial"/>
        </w:rPr>
        <w:t xml:space="preserve"> Doble: </w:t>
      </w:r>
      <w:r>
        <w:rPr>
          <w:rFonts w:asciiTheme="minorHAnsi" w:hAnsiTheme="minorHAnsi" w:cs="Arial"/>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roofErr w:type="spellStart"/>
      <w:r w:rsidR="001B5E2E" w:rsidRPr="001C7F1F">
        <w:rPr>
          <w:rFonts w:asciiTheme="minorHAnsi" w:hAnsiTheme="minorHAnsi" w:cs="Arial"/>
        </w:rPr>
        <w:t>Doble+supletoria</w:t>
      </w:r>
      <w:proofErr w:type="spellEnd"/>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001B5E2E" w:rsidRPr="001C7F1F">
        <w:rPr>
          <w:rFonts w:asciiTheme="minorHAnsi" w:hAnsiTheme="minorHAnsi" w:cs="Arial"/>
        </w:rPr>
        <w:t xml:space="preserve"> </w:t>
      </w:r>
    </w:p>
    <w:p w:rsidR="00962CA4" w:rsidRDefault="00962CA4" w:rsidP="001B5E2E">
      <w:pPr>
        <w:ind w:right="-660"/>
        <w:rPr>
          <w:rFonts w:asciiTheme="minorHAnsi" w:hAnsiTheme="minorHAnsi" w:cs="Arial"/>
        </w:rPr>
      </w:pPr>
    </w:p>
    <w:p w:rsidR="00DB02C9" w:rsidRDefault="00DB02C9" w:rsidP="001B5E2E">
      <w:pPr>
        <w:ind w:right="-660"/>
        <w:rPr>
          <w:rFonts w:asciiTheme="minorHAnsi" w:hAnsiTheme="minorHAnsi" w:cs="Arial"/>
        </w:rPr>
      </w:pPr>
    </w:p>
    <w:p w:rsidR="00DB02C9" w:rsidRDefault="00DB02C9" w:rsidP="001B5E2E">
      <w:pPr>
        <w:ind w:right="-660"/>
        <w:rPr>
          <w:rFonts w:asciiTheme="minorHAnsi" w:hAnsiTheme="minorHAnsi" w:cs="Arial"/>
        </w:rPr>
      </w:pPr>
    </w:p>
    <w:p w:rsidR="006471D0" w:rsidRDefault="006471D0" w:rsidP="001B5E2E">
      <w:pPr>
        <w:ind w:right="-660"/>
        <w:rPr>
          <w:rFonts w:asciiTheme="minorHAnsi" w:hAnsiTheme="minorHAns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1B5E2E" w:rsidRPr="001C7F1F" w:rsidTr="001B5E2E">
        <w:trPr>
          <w:jc w:val="center"/>
        </w:trPr>
        <w:tc>
          <w:tcPr>
            <w:tcW w:w="9175" w:type="dxa"/>
          </w:tcPr>
          <w:p w:rsidR="001B5E2E" w:rsidRPr="001C7F1F" w:rsidRDefault="001B5E2E" w:rsidP="00120854">
            <w:pPr>
              <w:pStyle w:val="Ttulo3"/>
              <w:ind w:left="-247"/>
              <w:rPr>
                <w:rFonts w:asciiTheme="minorHAnsi" w:hAnsiTheme="minorHAnsi"/>
                <w:b/>
                <w:color w:val="1F497D" w:themeColor="text2"/>
                <w:sz w:val="26"/>
                <w:szCs w:val="26"/>
              </w:rPr>
            </w:pPr>
            <w:r w:rsidRPr="001C7F1F">
              <w:rPr>
                <w:rFonts w:asciiTheme="minorHAnsi" w:hAnsiTheme="minorHAnsi"/>
                <w:b/>
                <w:color w:val="1F497D" w:themeColor="text2"/>
                <w:sz w:val="26"/>
                <w:szCs w:val="26"/>
              </w:rPr>
              <w:t xml:space="preserve">FECHA LÍMITE GARANTIA SOLICITUD:   </w:t>
            </w:r>
            <w:r w:rsidR="00120854">
              <w:rPr>
                <w:rFonts w:asciiTheme="minorHAnsi" w:hAnsiTheme="minorHAnsi"/>
                <w:b/>
                <w:color w:val="1F497D" w:themeColor="text2"/>
                <w:sz w:val="26"/>
                <w:szCs w:val="26"/>
              </w:rPr>
              <w:t xml:space="preserve">16 de marzo </w:t>
            </w:r>
            <w:r w:rsidR="00962CA4">
              <w:rPr>
                <w:rFonts w:asciiTheme="minorHAnsi" w:hAnsiTheme="minorHAnsi"/>
                <w:b/>
                <w:color w:val="1F497D" w:themeColor="text2"/>
                <w:sz w:val="26"/>
                <w:szCs w:val="26"/>
              </w:rPr>
              <w:t>de 201</w:t>
            </w:r>
            <w:r w:rsidR="00120854">
              <w:rPr>
                <w:rFonts w:asciiTheme="minorHAnsi" w:hAnsiTheme="minorHAnsi"/>
                <w:b/>
                <w:color w:val="1F497D" w:themeColor="text2"/>
                <w:sz w:val="26"/>
                <w:szCs w:val="26"/>
              </w:rPr>
              <w:t>5</w:t>
            </w:r>
          </w:p>
        </w:tc>
      </w:tr>
    </w:tbl>
    <w:p w:rsidR="002A0A0E" w:rsidRPr="001C7F1F" w:rsidRDefault="001B5E2E" w:rsidP="001B5E2E">
      <w:pPr>
        <w:jc w:val="center"/>
        <w:rPr>
          <w:rFonts w:asciiTheme="minorHAnsi" w:hAnsiTheme="minorHAnsi"/>
          <w:b/>
          <w:sz w:val="16"/>
          <w:szCs w:val="16"/>
          <w:lang w:val="es-ES_tradnl"/>
        </w:rPr>
      </w:pPr>
      <w:r w:rsidRPr="001C7F1F">
        <w:rPr>
          <w:rFonts w:asciiTheme="minorHAnsi" w:hAnsiTheme="minorHAnsi" w:cs="Arial"/>
          <w:bCs/>
          <w:lang w:val="es-ES_tradnl"/>
        </w:rPr>
        <w:t>Se confirmará el alojamiento, una vez publicadas las listas de jugadores admitidos RFEG</w:t>
      </w:r>
    </w:p>
    <w:sectPr w:rsidR="002A0A0E" w:rsidRPr="001C7F1F" w:rsidSect="003C586D">
      <w:footerReference w:type="default" r:id="rId30"/>
      <w:endnotePr>
        <w:numFmt w:val="decimal"/>
      </w:endnotePr>
      <w:pgSz w:w="11905" w:h="16837" w:code="9"/>
      <w:pgMar w:top="567" w:right="848" w:bottom="1134" w:left="851"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E83" w:rsidRDefault="00EE6E83">
      <w:r>
        <w:separator/>
      </w:r>
    </w:p>
  </w:endnote>
  <w:endnote w:type="continuationSeparator" w:id="0">
    <w:p w:rsidR="00EE6E83" w:rsidRDefault="00EE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1" w:usb1="00000000" w:usb2="00000000" w:usb3="00000000" w:csb0="00000011"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B0B" w:rsidRDefault="00E57A63"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1D50B460" wp14:editId="3C248D29">
              <wp:simplePos x="0" y="0"/>
              <wp:positionH relativeFrom="page">
                <wp:align>center</wp:align>
              </wp:positionH>
              <wp:positionV relativeFrom="page">
                <wp:align>bottom</wp:align>
              </wp:positionV>
              <wp:extent cx="7536815" cy="671195"/>
              <wp:effectExtent l="9525" t="0" r="1333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815" cy="671195"/>
                        <a:chOff x="8" y="9"/>
                        <a:chExt cx="15823" cy="1439"/>
                      </a:xfrm>
                    </wpg:grpSpPr>
                    <wps:wsp>
                      <wps:cNvPr id="3"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4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hloQMAAK0JAAAOAAAAZHJzL2Uyb0RvYy54bWzMVm1vnDgQ/n5S/4PFd8LLmt0FZVMl+xKd&#10;lF6jtnffvWDAOrA52xs2rfrfb2wD2U0uUtRKp/IBbI89nnnmmWEu3x/bBj1QqZjgKy+6CD1EeS4K&#10;xquV9+eXnb/0kNKEF6QRnK68R6q891fvfrvsu4zGohZNQSUCJVxlfbfyaq27LAhUXtOWqAvRUQ7C&#10;UsiWaJjKKigk6UF72wRxGM6DXsiikyKnSsHqxgm9K6u/LGmuP5aloho1Kw9s0/Yt7Xtv3sHVJckq&#10;Sbqa5YMZ5AesaAnjcOmkakM0QQfJXqhqWS6FEqW+yEUbiLJkObU+gDdR+MybWykOnfWlyvqqm2AC&#10;aJ/h9MNq8z8e7iVixcqLPcRJCyGyt6LYQNN3VQY7bmX3ubuXzj8Y3on8bwXi4LnczCu3Ge37D6IA&#10;deSghYXmWMoWlQ3r/gKi2BVwHx1tLB6nWNCjRjksLpLZfBklHspBNl9EUZq4YOU1RNQcA2aBKB1X&#10;t8PBKFnGM3cswjMrDkhmLh8MHgw03gHn1BOs6udg/VyTjtpoKQPaACuY4mC9BhzsFjRz0Npda+5w&#10;zY98wBVxsa4Jr6jd/OWxAwwjcwLQPjliJgqC8t84m1AN6KYWJoDCKiHZCLDBCWJu4LVpMIFEsk4q&#10;fUtFi8xg5SktCatqvRacQ0IJ6aJHHu6UNnY9HTDXcrFjTQPrJGs46iFCSZzYcCvRsMIIjUzJar9u&#10;JHogkJmzaInTG+skSE63QQbwwiqrKSm2w1gT1rgxXN5wow/cAnOGkUu9b2mYbpfbJfZxPN/6ONxs&#10;/OvdGvvzXbRINrPNer2JvhvTIpzVrCgoN9aNZSDCb+PDUJBcAk+FYIIhONdu8QJjx6812obWRNOR&#10;ci+Kx3s5hhwo+j9xFY9c/QRhBgo2FOETro41QLkCMBH1WkrRm/BAAp0x1R14M1PPEnqkKQ6BuJal&#10;L7L5iXcDUSWYbZn2FmoaqpwE6Rel0VkynOXMzj4vc+ZVvrnUtz+lb2kU4/AmTv3dfLnw8Q4nfroI&#10;l34YpTfpPMQp3uzOM+OOcfrzmfHGehDa56VvJGuZhn6hYS3U/2kTyV4rDlNiG/PHlBu/r6cekgLq&#10;HvQL0NnAoBbyq4d66BKgGP5zIJJ6qPmdA93TCGPTVtgJThYxTOSpZH8qITwHVStPe8gN19q1IodO&#10;mgI7/he5MD+LktnqatLHFQSw20xsPbC/XugJrC9D/2KajtO53f/UZV39CwAA//8DAFBLAwQUAAYA&#10;CAAAACEA0n0bgt4AAAAGAQAADwAAAGRycy9kb3ducmV2LnhtbEyPQUvDQBCF70L/wzIFL9JuKhhj&#10;zKZUS0EQCsZC8TbNjklodjZkt2n017v1opfhDW9475tsOZpWDNS7xrKCxTwCQVxa3XClYPe+mSUg&#10;nEfW2FomBV/kYJlPrjJMtT3zGw2Fr0QIYZeigtr7LpXSlTUZdHPbEQfv0/YGfVj7SuoezyHctPI2&#10;imJpsOHQUGNHzzWVx+JkFOjqlXc3Ty/Fev0xbDffcbJnWSp1PR1XjyA8jf7vGC74AR3ywHSwJ9ZO&#10;tArCI/53XrxFEj+AOAQV3d2DzDP5Hz//AQAA//8DAFBLAQItABQABgAIAAAAIQC2gziS/gAAAOEB&#10;AAATAAAAAAAAAAAAAAAAAAAAAABbQ29udGVudF9UeXBlc10ueG1sUEsBAi0AFAAGAAgAAAAhADj9&#10;If/WAAAAlAEAAAsAAAAAAAAAAAAAAAAALwEAAF9yZWxzLy5yZWxzUEsBAi0AFAAGAAgAAAAhAN0Y&#10;qGWhAwAArQkAAA4AAAAAAAAAAAAAAAAALgIAAGRycy9lMm9Eb2MueG1sUEsBAi0AFAAGAAgAAAAh&#10;ANJ9G4LeAAAABgEAAA8AAAAAAAAAAAAAAAAA+wUAAGRycy9kb3ducmV2LnhtbFBLBQYAAAAABAAE&#10;APMAAAAG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o8UAAADaAAAADwAAAGRycy9kb3ducmV2LnhtbESPT2sCMRTE7wW/Q3iCF6lZ/7TUrVFU&#10;EFqUQm0PHh+b183i5mVJom799I0g9DjMzG+Y2aK1tTiTD5VjBcNBBoK4cLriUsH31+bxBUSIyBpr&#10;x6TglwIs5p2HGebaXfiTzvtYigThkKMCE2OTSxkKQxbDwDXEyftx3mJM0pdSe7wkuK3lKMuepcWK&#10;04LBhtaGiuP+ZBWstpvr5Kn8mPoTvfevZpcdRs1RqV63Xb6CiNTG//C9/aYVjOF2Jd0A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V+o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w10:wrap anchorx="page" anchory="page"/>
            </v:group>
          </w:pict>
        </mc:Fallback>
      </mc:AlternateContent>
    </w:r>
    <w:r w:rsidR="00C25B0B" w:rsidRPr="00E526A7">
      <w:rPr>
        <w:rFonts w:asciiTheme="majorHAnsi" w:hAnsiTheme="majorHAnsi" w:cstheme="majorHAnsi"/>
        <w:b/>
        <w:color w:val="0039A6"/>
        <w:sz w:val="18"/>
        <w:szCs w:val="18"/>
      </w:rPr>
      <w:t xml:space="preserve">Página </w:t>
    </w:r>
    <w:r w:rsidR="004C2D87" w:rsidRPr="00E526A7">
      <w:rPr>
        <w:rFonts w:asciiTheme="minorHAnsi" w:hAnsiTheme="minorHAnsi"/>
        <w:b/>
        <w:color w:val="0039A6"/>
        <w:sz w:val="18"/>
        <w:szCs w:val="18"/>
      </w:rPr>
      <w:fldChar w:fldCharType="begin"/>
    </w:r>
    <w:r w:rsidR="00C25B0B" w:rsidRPr="00E526A7">
      <w:rPr>
        <w:rFonts w:asciiTheme="minorHAnsi" w:hAnsiTheme="minorHAnsi"/>
        <w:b/>
        <w:color w:val="0039A6"/>
        <w:sz w:val="18"/>
        <w:szCs w:val="18"/>
      </w:rPr>
      <w:instrText xml:space="preserve"> PAGE   \* MERGEFORMAT </w:instrText>
    </w:r>
    <w:r w:rsidR="004C2D87" w:rsidRPr="00E526A7">
      <w:rPr>
        <w:rFonts w:asciiTheme="minorHAnsi" w:hAnsiTheme="minorHAnsi"/>
        <w:b/>
        <w:color w:val="0039A6"/>
        <w:sz w:val="18"/>
        <w:szCs w:val="18"/>
      </w:rPr>
      <w:fldChar w:fldCharType="separate"/>
    </w:r>
    <w:r w:rsidR="00497CE9" w:rsidRPr="00497CE9">
      <w:rPr>
        <w:rFonts w:asciiTheme="majorHAnsi" w:hAnsiTheme="majorHAnsi" w:cstheme="majorHAnsi"/>
        <w:b/>
        <w:noProof/>
        <w:color w:val="0039A6"/>
        <w:sz w:val="18"/>
        <w:szCs w:val="18"/>
      </w:rPr>
      <w:t>4</w:t>
    </w:r>
    <w:r w:rsidR="004C2D87" w:rsidRPr="00E526A7">
      <w:rPr>
        <w:rFonts w:asciiTheme="minorHAnsi" w:hAnsiTheme="minorHAnsi"/>
        <w:b/>
        <w:color w:val="0039A6"/>
        <w:sz w:val="18"/>
        <w:szCs w:val="18"/>
      </w:rPr>
      <w:fldChar w:fldCharType="end"/>
    </w:r>
    <w:r w:rsidR="00C25B0B">
      <w:rPr>
        <w:rFonts w:asciiTheme="minorHAnsi" w:hAnsiTheme="minorHAnsi"/>
        <w:b/>
        <w:color w:val="0039A6"/>
        <w:sz w:val="18"/>
        <w:szCs w:val="18"/>
      </w:rPr>
      <w:tab/>
    </w:r>
    <w:r w:rsidR="00C25B0B">
      <w:rPr>
        <w:rFonts w:asciiTheme="majorHAnsi" w:hAnsiTheme="majorHAnsi" w:cstheme="majorHAnsi"/>
        <w:b/>
        <w:color w:val="0039A6"/>
        <w:sz w:val="18"/>
        <w:szCs w:val="18"/>
      </w:rPr>
      <w:t>Circular RFEG nº</w:t>
    </w:r>
    <w:r w:rsidR="000A7B4E">
      <w:rPr>
        <w:rFonts w:asciiTheme="majorHAnsi" w:hAnsiTheme="majorHAnsi" w:cstheme="majorHAnsi"/>
        <w:b/>
        <w:color w:val="0039A6"/>
        <w:sz w:val="18"/>
        <w:szCs w:val="18"/>
      </w:rPr>
      <w:t xml:space="preserve"> </w:t>
    </w:r>
    <w:r w:rsidR="00120854">
      <w:rPr>
        <w:rFonts w:asciiTheme="majorHAnsi" w:hAnsiTheme="majorHAnsi" w:cstheme="majorHAnsi"/>
        <w:b/>
        <w:color w:val="0039A6"/>
        <w:sz w:val="18"/>
        <w:szCs w:val="18"/>
      </w:rPr>
      <w:t>8</w:t>
    </w:r>
    <w:r w:rsidR="00261010">
      <w:rPr>
        <w:rFonts w:asciiTheme="majorHAnsi" w:hAnsiTheme="majorHAnsi" w:cstheme="majorHAnsi"/>
        <w:b/>
        <w:color w:val="0039A6"/>
        <w:sz w:val="18"/>
        <w:szCs w:val="18"/>
      </w:rPr>
      <w:t>/</w:t>
    </w:r>
    <w:r w:rsidR="00C25B0B">
      <w:rPr>
        <w:rFonts w:asciiTheme="majorHAnsi" w:hAnsiTheme="majorHAnsi" w:cstheme="majorHAnsi"/>
        <w:b/>
        <w:color w:val="0039A6"/>
        <w:sz w:val="18"/>
        <w:szCs w:val="18"/>
      </w:rPr>
      <w:t>201</w:t>
    </w:r>
    <w:r w:rsidR="00120854">
      <w:rPr>
        <w:rFonts w:asciiTheme="majorHAnsi" w:hAnsiTheme="majorHAnsi" w:cstheme="majorHAnsi"/>
        <w:b/>
        <w:color w:val="0039A6"/>
        <w:sz w:val="18"/>
        <w:szCs w:val="18"/>
      </w:rPr>
      <w:t>5</w:t>
    </w:r>
    <w:r w:rsidR="00C25B0B">
      <w:rPr>
        <w:rFonts w:asciiTheme="majorHAnsi" w:hAnsiTheme="majorHAnsi" w:cstheme="majorHAnsi"/>
        <w:b/>
        <w:color w:val="0039A6"/>
        <w:sz w:val="18"/>
        <w:szCs w:val="18"/>
      </w:rPr>
      <w:tab/>
    </w:r>
    <w:r w:rsidR="00120854">
      <w:rPr>
        <w:rFonts w:asciiTheme="minorHAnsi" w:hAnsiTheme="minorHAnsi"/>
        <w:b/>
        <w:color w:val="0039A6"/>
        <w:sz w:val="18"/>
        <w:szCs w:val="18"/>
      </w:rPr>
      <w:t>10 de febrero de 2015</w:t>
    </w:r>
  </w:p>
  <w:p w:rsidR="00C25B0B" w:rsidRDefault="00C25B0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E83" w:rsidRDefault="00EE6E83">
      <w:r>
        <w:separator/>
      </w:r>
    </w:p>
  </w:footnote>
  <w:footnote w:type="continuationSeparator" w:id="0">
    <w:p w:rsidR="00EE6E83" w:rsidRDefault="00EE6E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11">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2">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3DC3AA8"/>
    <w:multiLevelType w:val="hybridMultilevel"/>
    <w:tmpl w:val="2208F210"/>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4">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3"/>
  </w:num>
  <w:num w:numId="3">
    <w:abstractNumId w:val="30"/>
  </w:num>
  <w:num w:numId="4">
    <w:abstractNumId w:val="0"/>
  </w:num>
  <w:num w:numId="5">
    <w:abstractNumId w:val="12"/>
  </w:num>
  <w:num w:numId="6">
    <w:abstractNumId w:val="24"/>
  </w:num>
  <w:num w:numId="7">
    <w:abstractNumId w:val="29"/>
  </w:num>
  <w:num w:numId="8">
    <w:abstractNumId w:val="21"/>
  </w:num>
  <w:num w:numId="9">
    <w:abstractNumId w:val="31"/>
  </w:num>
  <w:num w:numId="10">
    <w:abstractNumId w:val="7"/>
  </w:num>
  <w:num w:numId="11">
    <w:abstractNumId w:val="15"/>
  </w:num>
  <w:num w:numId="12">
    <w:abstractNumId w:val="9"/>
  </w:num>
  <w:num w:numId="13">
    <w:abstractNumId w:val="1"/>
  </w:num>
  <w:num w:numId="14">
    <w:abstractNumId w:val="3"/>
  </w:num>
  <w:num w:numId="15">
    <w:abstractNumId w:val="17"/>
  </w:num>
  <w:num w:numId="16">
    <w:abstractNumId w:val="4"/>
  </w:num>
  <w:num w:numId="17">
    <w:abstractNumId w:val="22"/>
  </w:num>
  <w:num w:numId="18">
    <w:abstractNumId w:val="23"/>
  </w:num>
  <w:num w:numId="19">
    <w:abstractNumId w:val="34"/>
  </w:num>
  <w:num w:numId="20">
    <w:abstractNumId w:val="13"/>
  </w:num>
  <w:num w:numId="21">
    <w:abstractNumId w:val="8"/>
  </w:num>
  <w:num w:numId="22">
    <w:abstractNumId w:val="6"/>
  </w:num>
  <w:num w:numId="23">
    <w:abstractNumId w:val="14"/>
  </w:num>
  <w:num w:numId="24">
    <w:abstractNumId w:val="16"/>
  </w:num>
  <w:num w:numId="25">
    <w:abstractNumId w:val="28"/>
  </w:num>
  <w:num w:numId="26">
    <w:abstractNumId w:val="25"/>
  </w:num>
  <w:num w:numId="27">
    <w:abstractNumId w:val="5"/>
  </w:num>
  <w:num w:numId="28">
    <w:abstractNumId w:val="11"/>
  </w:num>
  <w:num w:numId="29">
    <w:abstractNumId w:val="19"/>
  </w:num>
  <w:num w:numId="30">
    <w:abstractNumId w:val="32"/>
  </w:num>
  <w:num w:numId="31">
    <w:abstractNumId w:val="20"/>
  </w:num>
  <w:num w:numId="32">
    <w:abstractNumId w:val="27"/>
  </w:num>
  <w:num w:numId="33">
    <w:abstractNumId w:val="26"/>
  </w:num>
  <w:num w:numId="34">
    <w:abstractNumId w:val="1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0F26"/>
    <w:rsid w:val="00026962"/>
    <w:rsid w:val="00044CA7"/>
    <w:rsid w:val="0005508D"/>
    <w:rsid w:val="0006052C"/>
    <w:rsid w:val="000637E8"/>
    <w:rsid w:val="00064116"/>
    <w:rsid w:val="00072F52"/>
    <w:rsid w:val="00092154"/>
    <w:rsid w:val="00094750"/>
    <w:rsid w:val="000A6590"/>
    <w:rsid w:val="000A6887"/>
    <w:rsid w:val="000A7B4E"/>
    <w:rsid w:val="000B186D"/>
    <w:rsid w:val="000B46A0"/>
    <w:rsid w:val="000B5A05"/>
    <w:rsid w:val="000B6D46"/>
    <w:rsid w:val="000D7523"/>
    <w:rsid w:val="000D7C8C"/>
    <w:rsid w:val="00114755"/>
    <w:rsid w:val="00115DAD"/>
    <w:rsid w:val="00120854"/>
    <w:rsid w:val="00122B2A"/>
    <w:rsid w:val="001234F7"/>
    <w:rsid w:val="00124BF6"/>
    <w:rsid w:val="00126459"/>
    <w:rsid w:val="00132D62"/>
    <w:rsid w:val="001378C7"/>
    <w:rsid w:val="00137B08"/>
    <w:rsid w:val="001425B3"/>
    <w:rsid w:val="0014419D"/>
    <w:rsid w:val="0015569B"/>
    <w:rsid w:val="00157AAD"/>
    <w:rsid w:val="001615A2"/>
    <w:rsid w:val="00162A6B"/>
    <w:rsid w:val="00172D7F"/>
    <w:rsid w:val="00173038"/>
    <w:rsid w:val="00173DCA"/>
    <w:rsid w:val="00180B0D"/>
    <w:rsid w:val="0018333E"/>
    <w:rsid w:val="001A771F"/>
    <w:rsid w:val="001B41AE"/>
    <w:rsid w:val="001B4865"/>
    <w:rsid w:val="001B5E2E"/>
    <w:rsid w:val="001B61F3"/>
    <w:rsid w:val="001C7F1F"/>
    <w:rsid w:val="001D600D"/>
    <w:rsid w:val="001E224F"/>
    <w:rsid w:val="001E30DE"/>
    <w:rsid w:val="001E3CD7"/>
    <w:rsid w:val="001E6F95"/>
    <w:rsid w:val="001F772E"/>
    <w:rsid w:val="00211576"/>
    <w:rsid w:val="0021319E"/>
    <w:rsid w:val="00215280"/>
    <w:rsid w:val="00215527"/>
    <w:rsid w:val="00231373"/>
    <w:rsid w:val="00235D1C"/>
    <w:rsid w:val="00255FA1"/>
    <w:rsid w:val="00261010"/>
    <w:rsid w:val="00262806"/>
    <w:rsid w:val="002772C8"/>
    <w:rsid w:val="00277F29"/>
    <w:rsid w:val="00281FCC"/>
    <w:rsid w:val="00284B2D"/>
    <w:rsid w:val="002938C6"/>
    <w:rsid w:val="00294491"/>
    <w:rsid w:val="002A0A0E"/>
    <w:rsid w:val="002A1A57"/>
    <w:rsid w:val="002A2EAE"/>
    <w:rsid w:val="002B1437"/>
    <w:rsid w:val="002B560A"/>
    <w:rsid w:val="002B6ABC"/>
    <w:rsid w:val="002D2884"/>
    <w:rsid w:val="002D3C12"/>
    <w:rsid w:val="002D544B"/>
    <w:rsid w:val="002D55DF"/>
    <w:rsid w:val="002E05D6"/>
    <w:rsid w:val="002E2B73"/>
    <w:rsid w:val="002F160D"/>
    <w:rsid w:val="002F2497"/>
    <w:rsid w:val="002F4ACC"/>
    <w:rsid w:val="00305198"/>
    <w:rsid w:val="00305E4C"/>
    <w:rsid w:val="003355FC"/>
    <w:rsid w:val="0034437B"/>
    <w:rsid w:val="00345B6C"/>
    <w:rsid w:val="00347E3E"/>
    <w:rsid w:val="00352A71"/>
    <w:rsid w:val="003564FE"/>
    <w:rsid w:val="00362363"/>
    <w:rsid w:val="003739F2"/>
    <w:rsid w:val="00385C0F"/>
    <w:rsid w:val="00387FF4"/>
    <w:rsid w:val="00391753"/>
    <w:rsid w:val="00394161"/>
    <w:rsid w:val="003978EB"/>
    <w:rsid w:val="003A400D"/>
    <w:rsid w:val="003C2FA5"/>
    <w:rsid w:val="003C586D"/>
    <w:rsid w:val="003D438C"/>
    <w:rsid w:val="003E1D27"/>
    <w:rsid w:val="003E2C94"/>
    <w:rsid w:val="003E4216"/>
    <w:rsid w:val="003E78BD"/>
    <w:rsid w:val="003F414C"/>
    <w:rsid w:val="003F5506"/>
    <w:rsid w:val="0040209E"/>
    <w:rsid w:val="00436863"/>
    <w:rsid w:val="0044140A"/>
    <w:rsid w:val="0044291F"/>
    <w:rsid w:val="00446086"/>
    <w:rsid w:val="0044618F"/>
    <w:rsid w:val="004547AE"/>
    <w:rsid w:val="00457441"/>
    <w:rsid w:val="00457C27"/>
    <w:rsid w:val="004601BB"/>
    <w:rsid w:val="004605C7"/>
    <w:rsid w:val="00470065"/>
    <w:rsid w:val="00494EEA"/>
    <w:rsid w:val="00497CE9"/>
    <w:rsid w:val="004A446B"/>
    <w:rsid w:val="004B0019"/>
    <w:rsid w:val="004C2D87"/>
    <w:rsid w:val="004C3EA7"/>
    <w:rsid w:val="004C4C68"/>
    <w:rsid w:val="004D13E6"/>
    <w:rsid w:val="004D2359"/>
    <w:rsid w:val="004E3EFE"/>
    <w:rsid w:val="004E69A8"/>
    <w:rsid w:val="004F05AB"/>
    <w:rsid w:val="00502570"/>
    <w:rsid w:val="005166D4"/>
    <w:rsid w:val="00521A3F"/>
    <w:rsid w:val="00521BC8"/>
    <w:rsid w:val="00546225"/>
    <w:rsid w:val="00552E7E"/>
    <w:rsid w:val="00556405"/>
    <w:rsid w:val="00557311"/>
    <w:rsid w:val="00563A3A"/>
    <w:rsid w:val="00583A10"/>
    <w:rsid w:val="0058457B"/>
    <w:rsid w:val="00584992"/>
    <w:rsid w:val="005B4232"/>
    <w:rsid w:val="005B69C0"/>
    <w:rsid w:val="005B7440"/>
    <w:rsid w:val="005C04B4"/>
    <w:rsid w:val="005D050C"/>
    <w:rsid w:val="005D47EB"/>
    <w:rsid w:val="005D6480"/>
    <w:rsid w:val="005E40F1"/>
    <w:rsid w:val="005F30AD"/>
    <w:rsid w:val="005F7484"/>
    <w:rsid w:val="00614888"/>
    <w:rsid w:val="00616000"/>
    <w:rsid w:val="00616577"/>
    <w:rsid w:val="006209A2"/>
    <w:rsid w:val="00632938"/>
    <w:rsid w:val="00642FA4"/>
    <w:rsid w:val="006440C0"/>
    <w:rsid w:val="006471D0"/>
    <w:rsid w:val="0065540A"/>
    <w:rsid w:val="00655C60"/>
    <w:rsid w:val="006621D1"/>
    <w:rsid w:val="006842F2"/>
    <w:rsid w:val="00692F8E"/>
    <w:rsid w:val="006948A2"/>
    <w:rsid w:val="006B3786"/>
    <w:rsid w:val="006B7072"/>
    <w:rsid w:val="006C18C5"/>
    <w:rsid w:val="006C2422"/>
    <w:rsid w:val="006D1CBA"/>
    <w:rsid w:val="006D2641"/>
    <w:rsid w:val="006E6ABC"/>
    <w:rsid w:val="006E7221"/>
    <w:rsid w:val="006F4B37"/>
    <w:rsid w:val="006F565F"/>
    <w:rsid w:val="006F7D56"/>
    <w:rsid w:val="0071026E"/>
    <w:rsid w:val="007430D5"/>
    <w:rsid w:val="007455B3"/>
    <w:rsid w:val="00746C5E"/>
    <w:rsid w:val="00754862"/>
    <w:rsid w:val="007606B8"/>
    <w:rsid w:val="00793BC9"/>
    <w:rsid w:val="007947D3"/>
    <w:rsid w:val="00797490"/>
    <w:rsid w:val="007B2BB4"/>
    <w:rsid w:val="007B71E4"/>
    <w:rsid w:val="007C0555"/>
    <w:rsid w:val="007C07B7"/>
    <w:rsid w:val="007C19DF"/>
    <w:rsid w:val="007C2324"/>
    <w:rsid w:val="007C373D"/>
    <w:rsid w:val="007F16A9"/>
    <w:rsid w:val="007F188B"/>
    <w:rsid w:val="007F327B"/>
    <w:rsid w:val="007F7C48"/>
    <w:rsid w:val="00802453"/>
    <w:rsid w:val="0081718A"/>
    <w:rsid w:val="00824A62"/>
    <w:rsid w:val="0082519F"/>
    <w:rsid w:val="00827A3D"/>
    <w:rsid w:val="00833A95"/>
    <w:rsid w:val="008340E7"/>
    <w:rsid w:val="00836CA5"/>
    <w:rsid w:val="00845109"/>
    <w:rsid w:val="00847F61"/>
    <w:rsid w:val="008518C8"/>
    <w:rsid w:val="00873D21"/>
    <w:rsid w:val="008902E4"/>
    <w:rsid w:val="00897510"/>
    <w:rsid w:val="008A16FD"/>
    <w:rsid w:val="008A4018"/>
    <w:rsid w:val="008A7B58"/>
    <w:rsid w:val="008C6282"/>
    <w:rsid w:val="008F0F1F"/>
    <w:rsid w:val="008F295A"/>
    <w:rsid w:val="008F6C08"/>
    <w:rsid w:val="00901E78"/>
    <w:rsid w:val="00901FA3"/>
    <w:rsid w:val="00905F48"/>
    <w:rsid w:val="009223C2"/>
    <w:rsid w:val="009242FF"/>
    <w:rsid w:val="009247A9"/>
    <w:rsid w:val="0093336C"/>
    <w:rsid w:val="00942DFA"/>
    <w:rsid w:val="00962CA4"/>
    <w:rsid w:val="009645E7"/>
    <w:rsid w:val="00970D6B"/>
    <w:rsid w:val="00981FAC"/>
    <w:rsid w:val="00996D85"/>
    <w:rsid w:val="009B1A51"/>
    <w:rsid w:val="009B2009"/>
    <w:rsid w:val="009B781E"/>
    <w:rsid w:val="009C0A4C"/>
    <w:rsid w:val="009C1CBF"/>
    <w:rsid w:val="009C37B7"/>
    <w:rsid w:val="009C4701"/>
    <w:rsid w:val="009D117F"/>
    <w:rsid w:val="009D46E7"/>
    <w:rsid w:val="009E124E"/>
    <w:rsid w:val="009E7983"/>
    <w:rsid w:val="009F0AFD"/>
    <w:rsid w:val="009F5782"/>
    <w:rsid w:val="00A07CD8"/>
    <w:rsid w:val="00A11895"/>
    <w:rsid w:val="00A1780D"/>
    <w:rsid w:val="00A37900"/>
    <w:rsid w:val="00A467EF"/>
    <w:rsid w:val="00A50630"/>
    <w:rsid w:val="00A506B5"/>
    <w:rsid w:val="00A51E0E"/>
    <w:rsid w:val="00A54288"/>
    <w:rsid w:val="00A55DB3"/>
    <w:rsid w:val="00A6787F"/>
    <w:rsid w:val="00A755F4"/>
    <w:rsid w:val="00AA0322"/>
    <w:rsid w:val="00AA5196"/>
    <w:rsid w:val="00AA78D5"/>
    <w:rsid w:val="00AC1569"/>
    <w:rsid w:val="00AC6BBF"/>
    <w:rsid w:val="00AC745C"/>
    <w:rsid w:val="00AE567D"/>
    <w:rsid w:val="00B002AD"/>
    <w:rsid w:val="00B14109"/>
    <w:rsid w:val="00B15F6F"/>
    <w:rsid w:val="00B2239C"/>
    <w:rsid w:val="00B34007"/>
    <w:rsid w:val="00B34B04"/>
    <w:rsid w:val="00B4149E"/>
    <w:rsid w:val="00B42493"/>
    <w:rsid w:val="00B4431A"/>
    <w:rsid w:val="00B54D18"/>
    <w:rsid w:val="00B63C99"/>
    <w:rsid w:val="00B70B4F"/>
    <w:rsid w:val="00B71768"/>
    <w:rsid w:val="00B7684F"/>
    <w:rsid w:val="00BA1A8D"/>
    <w:rsid w:val="00BC40BD"/>
    <w:rsid w:val="00BC7756"/>
    <w:rsid w:val="00BD1AAF"/>
    <w:rsid w:val="00BD55BD"/>
    <w:rsid w:val="00BD5EA4"/>
    <w:rsid w:val="00BD6614"/>
    <w:rsid w:val="00BE2832"/>
    <w:rsid w:val="00BF2D4B"/>
    <w:rsid w:val="00BF55D9"/>
    <w:rsid w:val="00C00540"/>
    <w:rsid w:val="00C0078D"/>
    <w:rsid w:val="00C02B0B"/>
    <w:rsid w:val="00C04961"/>
    <w:rsid w:val="00C24EF6"/>
    <w:rsid w:val="00C2521D"/>
    <w:rsid w:val="00C25B0B"/>
    <w:rsid w:val="00C25E18"/>
    <w:rsid w:val="00C41398"/>
    <w:rsid w:val="00C420A8"/>
    <w:rsid w:val="00C42B29"/>
    <w:rsid w:val="00C530A3"/>
    <w:rsid w:val="00C721C2"/>
    <w:rsid w:val="00C746D5"/>
    <w:rsid w:val="00C85BC7"/>
    <w:rsid w:val="00C879C3"/>
    <w:rsid w:val="00C9014D"/>
    <w:rsid w:val="00C934FC"/>
    <w:rsid w:val="00CA64BA"/>
    <w:rsid w:val="00CB1D22"/>
    <w:rsid w:val="00CB35A5"/>
    <w:rsid w:val="00CC3D4F"/>
    <w:rsid w:val="00CC608F"/>
    <w:rsid w:val="00CD09D4"/>
    <w:rsid w:val="00CD3AD6"/>
    <w:rsid w:val="00CD4938"/>
    <w:rsid w:val="00CE462D"/>
    <w:rsid w:val="00CE6F4A"/>
    <w:rsid w:val="00CF5B72"/>
    <w:rsid w:val="00D03AEA"/>
    <w:rsid w:val="00D214F4"/>
    <w:rsid w:val="00D23F80"/>
    <w:rsid w:val="00D260D9"/>
    <w:rsid w:val="00D26B3B"/>
    <w:rsid w:val="00D31FEF"/>
    <w:rsid w:val="00D33390"/>
    <w:rsid w:val="00D4205C"/>
    <w:rsid w:val="00D445DE"/>
    <w:rsid w:val="00D738DB"/>
    <w:rsid w:val="00D776A7"/>
    <w:rsid w:val="00D81D58"/>
    <w:rsid w:val="00D873AA"/>
    <w:rsid w:val="00D94C8B"/>
    <w:rsid w:val="00DA165A"/>
    <w:rsid w:val="00DA4DED"/>
    <w:rsid w:val="00DB02C9"/>
    <w:rsid w:val="00DB2E1C"/>
    <w:rsid w:val="00DB36ED"/>
    <w:rsid w:val="00DD7E09"/>
    <w:rsid w:val="00DE7B62"/>
    <w:rsid w:val="00DF12CB"/>
    <w:rsid w:val="00E11CCA"/>
    <w:rsid w:val="00E12D6D"/>
    <w:rsid w:val="00E52D24"/>
    <w:rsid w:val="00E56D07"/>
    <w:rsid w:val="00E57A63"/>
    <w:rsid w:val="00E60469"/>
    <w:rsid w:val="00E64724"/>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E6E83"/>
    <w:rsid w:val="00EF0D98"/>
    <w:rsid w:val="00EF1666"/>
    <w:rsid w:val="00EF67C4"/>
    <w:rsid w:val="00F14E28"/>
    <w:rsid w:val="00F16F78"/>
    <w:rsid w:val="00F17415"/>
    <w:rsid w:val="00F2249F"/>
    <w:rsid w:val="00F37DFF"/>
    <w:rsid w:val="00F46DC9"/>
    <w:rsid w:val="00F52DC5"/>
    <w:rsid w:val="00F53429"/>
    <w:rsid w:val="00F7127A"/>
    <w:rsid w:val="00F756DD"/>
    <w:rsid w:val="00F87AB2"/>
    <w:rsid w:val="00FA05D1"/>
    <w:rsid w:val="00FB4C70"/>
    <w:rsid w:val="00FB7559"/>
    <w:rsid w:val="00FC0322"/>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99"/>
    <w:qFormat/>
    <w:rsid w:val="00CD09D4"/>
    <w:rPr>
      <w:i/>
      <w:iCs/>
    </w:rPr>
  </w:style>
  <w:style w:type="character" w:styleId="Textoennegrita">
    <w:name w:val="Strong"/>
    <w:basedOn w:val="Fuentedeprrafopredeter"/>
    <w:uiPriority w:val="22"/>
    <w:qFormat/>
    <w:rsid w:val="00F53429"/>
    <w:rPr>
      <w:b/>
      <w:bCs/>
    </w:rPr>
  </w:style>
  <w:style w:type="paragraph" w:styleId="Prrafodelista">
    <w:name w:val="List Paragraph"/>
    <w:basedOn w:val="Normal"/>
    <w:uiPriority w:val="34"/>
    <w:qFormat/>
    <w:rsid w:val="00F53429"/>
    <w:pPr>
      <w:ind w:left="720"/>
      <w:contextualSpacing/>
    </w:pPr>
  </w:style>
  <w:style w:type="paragraph" w:customStyle="1" w:styleId="a">
    <w:basedOn w:val="Normal"/>
    <w:next w:val="Normal"/>
    <w:qFormat/>
    <w:rsid w:val="006471D0"/>
    <w:pPr>
      <w:jc w:val="center"/>
    </w:pPr>
    <w:rPr>
      <w:rFonts w:ascii="Arial" w:hAnsi="Arial" w:cs="Arial"/>
      <w:b/>
      <w:bCs/>
      <w:szCs w:val="24"/>
    </w:rPr>
  </w:style>
  <w:style w:type="paragraph" w:customStyle="1" w:styleId="Default">
    <w:name w:val="Default"/>
    <w:basedOn w:val="Normal"/>
    <w:rsid w:val="00120854"/>
    <w:pPr>
      <w:autoSpaceDE w:val="0"/>
      <w:autoSpaceDN w:val="0"/>
    </w:pPr>
    <w:rPr>
      <w:rFonts w:ascii="Arial" w:eastAsiaTheme="minorHAnsi" w:hAnsi="Arial" w:cs="Arial"/>
      <w:color w:val="000000"/>
      <w:sz w:val="24"/>
      <w:szCs w:val="24"/>
    </w:rPr>
  </w:style>
  <w:style w:type="paragraph" w:customStyle="1" w:styleId="a0">
    <w:basedOn w:val="Normal"/>
    <w:next w:val="Normal"/>
    <w:qFormat/>
    <w:rsid w:val="00120854"/>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99"/>
    <w:qFormat/>
    <w:rsid w:val="00CD09D4"/>
    <w:rPr>
      <w:i/>
      <w:iCs/>
    </w:rPr>
  </w:style>
  <w:style w:type="character" w:styleId="Textoennegrita">
    <w:name w:val="Strong"/>
    <w:basedOn w:val="Fuentedeprrafopredeter"/>
    <w:uiPriority w:val="22"/>
    <w:qFormat/>
    <w:rsid w:val="00F53429"/>
    <w:rPr>
      <w:b/>
      <w:bCs/>
    </w:rPr>
  </w:style>
  <w:style w:type="paragraph" w:styleId="Prrafodelista">
    <w:name w:val="List Paragraph"/>
    <w:basedOn w:val="Normal"/>
    <w:uiPriority w:val="34"/>
    <w:qFormat/>
    <w:rsid w:val="00F53429"/>
    <w:pPr>
      <w:ind w:left="720"/>
      <w:contextualSpacing/>
    </w:pPr>
  </w:style>
  <w:style w:type="paragraph" w:customStyle="1" w:styleId="a">
    <w:basedOn w:val="Normal"/>
    <w:next w:val="Normal"/>
    <w:qFormat/>
    <w:rsid w:val="006471D0"/>
    <w:pPr>
      <w:jc w:val="center"/>
    </w:pPr>
    <w:rPr>
      <w:rFonts w:ascii="Arial" w:hAnsi="Arial" w:cs="Arial"/>
      <w:b/>
      <w:bCs/>
      <w:szCs w:val="24"/>
    </w:rPr>
  </w:style>
  <w:style w:type="paragraph" w:customStyle="1" w:styleId="Default">
    <w:name w:val="Default"/>
    <w:basedOn w:val="Normal"/>
    <w:rsid w:val="00120854"/>
    <w:pPr>
      <w:autoSpaceDE w:val="0"/>
      <w:autoSpaceDN w:val="0"/>
    </w:pPr>
    <w:rPr>
      <w:rFonts w:ascii="Arial" w:eastAsiaTheme="minorHAnsi" w:hAnsi="Arial" w:cs="Arial"/>
      <w:color w:val="000000"/>
      <w:sz w:val="24"/>
      <w:szCs w:val="24"/>
    </w:rPr>
  </w:style>
  <w:style w:type="paragraph" w:customStyle="1" w:styleId="a0">
    <w:basedOn w:val="Normal"/>
    <w:next w:val="Normal"/>
    <w:qFormat/>
    <w:rsid w:val="00120854"/>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76680">
      <w:bodyDiv w:val="1"/>
      <w:marLeft w:val="0"/>
      <w:marRight w:val="0"/>
      <w:marTop w:val="0"/>
      <w:marBottom w:val="0"/>
      <w:divBdr>
        <w:top w:val="none" w:sz="0" w:space="0" w:color="auto"/>
        <w:left w:val="none" w:sz="0" w:space="0" w:color="auto"/>
        <w:bottom w:val="none" w:sz="0" w:space="0" w:color="auto"/>
        <w:right w:val="none" w:sz="0" w:space="0" w:color="auto"/>
      </w:divBdr>
      <w:divsChild>
        <w:div w:id="277764797">
          <w:marLeft w:val="0"/>
          <w:marRight w:val="0"/>
          <w:marTop w:val="0"/>
          <w:marBottom w:val="0"/>
          <w:divBdr>
            <w:top w:val="none" w:sz="0" w:space="0" w:color="auto"/>
            <w:left w:val="none" w:sz="0" w:space="0" w:color="auto"/>
            <w:bottom w:val="none" w:sz="0" w:space="0" w:color="auto"/>
            <w:right w:val="none" w:sz="0" w:space="0" w:color="auto"/>
          </w:divBdr>
          <w:divsChild>
            <w:div w:id="1614822855">
              <w:marLeft w:val="0"/>
              <w:marRight w:val="0"/>
              <w:marTop w:val="0"/>
              <w:marBottom w:val="0"/>
              <w:divBdr>
                <w:top w:val="none" w:sz="0" w:space="0" w:color="auto"/>
                <w:left w:val="none" w:sz="0" w:space="0" w:color="auto"/>
                <w:bottom w:val="none" w:sz="0" w:space="0" w:color="auto"/>
                <w:right w:val="none" w:sz="0" w:space="0" w:color="auto"/>
              </w:divBdr>
              <w:divsChild>
                <w:div w:id="1310868027">
                  <w:marLeft w:val="0"/>
                  <w:marRight w:val="0"/>
                  <w:marTop w:val="100"/>
                  <w:marBottom w:val="100"/>
                  <w:divBdr>
                    <w:top w:val="none" w:sz="0" w:space="0" w:color="auto"/>
                    <w:left w:val="none" w:sz="0" w:space="0" w:color="auto"/>
                    <w:bottom w:val="none" w:sz="0" w:space="0" w:color="auto"/>
                    <w:right w:val="none" w:sz="0" w:space="0" w:color="auto"/>
                  </w:divBdr>
                  <w:divsChild>
                    <w:div w:id="744297675">
                      <w:marLeft w:val="0"/>
                      <w:marRight w:val="0"/>
                      <w:marTop w:val="0"/>
                      <w:marBottom w:val="0"/>
                      <w:divBdr>
                        <w:top w:val="none" w:sz="0" w:space="0" w:color="auto"/>
                        <w:left w:val="none" w:sz="0" w:space="0" w:color="auto"/>
                        <w:bottom w:val="none" w:sz="0" w:space="0" w:color="auto"/>
                        <w:right w:val="none" w:sz="0" w:space="0" w:color="auto"/>
                      </w:divBdr>
                      <w:divsChild>
                        <w:div w:id="411126116">
                          <w:marLeft w:val="0"/>
                          <w:marRight w:val="300"/>
                          <w:marTop w:val="0"/>
                          <w:marBottom w:val="0"/>
                          <w:divBdr>
                            <w:top w:val="none" w:sz="0" w:space="0" w:color="auto"/>
                            <w:left w:val="none" w:sz="0" w:space="0" w:color="auto"/>
                            <w:bottom w:val="none" w:sz="0" w:space="0" w:color="auto"/>
                            <w:right w:val="none" w:sz="0" w:space="0" w:color="auto"/>
                          </w:divBdr>
                          <w:divsChild>
                            <w:div w:id="283076539">
                              <w:marLeft w:val="0"/>
                              <w:marRight w:val="0"/>
                              <w:marTop w:val="0"/>
                              <w:marBottom w:val="0"/>
                              <w:divBdr>
                                <w:top w:val="none" w:sz="0" w:space="0" w:color="auto"/>
                                <w:left w:val="none" w:sz="0" w:space="0" w:color="auto"/>
                                <w:bottom w:val="none" w:sz="0" w:space="0" w:color="auto"/>
                                <w:right w:val="none" w:sz="0" w:space="0" w:color="auto"/>
                              </w:divBdr>
                              <w:divsChild>
                                <w:div w:id="1313366213">
                                  <w:marLeft w:val="0"/>
                                  <w:marRight w:val="0"/>
                                  <w:marTop w:val="0"/>
                                  <w:marBottom w:val="0"/>
                                  <w:divBdr>
                                    <w:top w:val="none" w:sz="0" w:space="0" w:color="auto"/>
                                    <w:left w:val="none" w:sz="0" w:space="0" w:color="auto"/>
                                    <w:bottom w:val="none" w:sz="0" w:space="0" w:color="auto"/>
                                    <w:right w:val="none" w:sz="0" w:space="0" w:color="auto"/>
                                  </w:divBdr>
                                  <w:divsChild>
                                    <w:div w:id="1015380482">
                                      <w:marLeft w:val="0"/>
                                      <w:marRight w:val="0"/>
                                      <w:marTop w:val="0"/>
                                      <w:marBottom w:val="0"/>
                                      <w:divBdr>
                                        <w:top w:val="none" w:sz="0" w:space="0" w:color="auto"/>
                                        <w:left w:val="none" w:sz="0" w:space="0" w:color="auto"/>
                                        <w:bottom w:val="none" w:sz="0" w:space="0" w:color="auto"/>
                                        <w:right w:val="none" w:sz="0" w:space="0" w:color="auto"/>
                                      </w:divBdr>
                                      <w:divsChild>
                                        <w:div w:id="21005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file:///C:/Documents%20and%20Settings/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http://www.rfegolf.es/CommitteePaginas/SeldomCommittee_Home.aspx?CatId=24"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http://www.holegolf.com/imagenes/titulo.jp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golflayos.com/" TargetMode="External"/><Relationship Id="rId20" Type="http://schemas.openxmlformats.org/officeDocument/2006/relationships/hyperlink" Target="http://www.mecd.gob.es/aepsad/control-dopaje/sustancias-y-metodos-prohibidos.html" TargetMode="External"/><Relationship Id="rId29" Type="http://schemas.openxmlformats.org/officeDocument/2006/relationships/hyperlink" Target="http://www.elrosaldelpozo.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info@layos-golf.com" TargetMode="External"/><Relationship Id="rId23" Type="http://schemas.openxmlformats.org/officeDocument/2006/relationships/hyperlink" Target="http://www.rfegolf.es/" TargetMode="External"/><Relationship Id="rId28" Type="http://schemas.openxmlformats.org/officeDocument/2006/relationships/hyperlink" Target="http://www.hotelcigarraldomenico.com" TargetMode="Externa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image" Target="media/image4.jpeg"/><Relationship Id="rId27" Type="http://schemas.openxmlformats.org/officeDocument/2006/relationships/hyperlink" Target="http://www.espanol.marriott.com/hotels/travel/madto-ac-hotel-ciudad-de-toledo/"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BDB2CD-51C2-4FBB-8FAF-9584D76B872C}"/>
</file>

<file path=customXml/itemProps2.xml><?xml version="1.0" encoding="utf-8"?>
<ds:datastoreItem xmlns:ds="http://schemas.openxmlformats.org/officeDocument/2006/customXml" ds:itemID="{4B3A3F1F-EE1D-4F02-95FA-4964AB9DCA8E}"/>
</file>

<file path=customXml/itemProps3.xml><?xml version="1.0" encoding="utf-8"?>
<ds:datastoreItem xmlns:ds="http://schemas.openxmlformats.org/officeDocument/2006/customXml" ds:itemID="{A6B460A1-A9E2-41D3-97FC-D06887C2B0EF}"/>
</file>

<file path=customXml/itemProps4.xml><?xml version="1.0" encoding="utf-8"?>
<ds:datastoreItem xmlns:ds="http://schemas.openxmlformats.org/officeDocument/2006/customXml" ds:itemID="{08EDD67D-250E-4235-B164-46044FF2F6FB}"/>
</file>

<file path=docProps/app.xml><?xml version="1.0" encoding="utf-8"?>
<Properties xmlns="http://schemas.openxmlformats.org/officeDocument/2006/extended-properties" xmlns:vt="http://schemas.openxmlformats.org/officeDocument/2006/docPropsVTypes">
  <Template>~wd07.tmp</Template>
  <TotalTime>12</TotalTime>
  <Pages>5</Pages>
  <Words>2167</Words>
  <Characters>11920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14059</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6</cp:revision>
  <cp:lastPrinted>2014-02-17T09:56:00Z</cp:lastPrinted>
  <dcterms:created xsi:type="dcterms:W3CDTF">2015-02-09T17:10:00Z</dcterms:created>
  <dcterms:modified xsi:type="dcterms:W3CDTF">2015-02-10T11:11:00Z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