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BA31B8">
        <w:rPr>
          <w:rFonts w:ascii="Britannic Bold" w:hAnsi="Britannic Bold"/>
          <w:b w:val="0"/>
          <w:color w:val="002060"/>
          <w:sz w:val="32"/>
          <w:szCs w:val="32"/>
        </w:rPr>
        <w:t xml:space="preserve"> C.T.A.M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45A3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ERNESTO FERNÁNDEZ DE GAMBOA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B45A3B" w:rsidRDefault="00B45A3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B45A3B">
              <w:rPr>
                <w:rFonts w:ascii="Calibri" w:hAnsi="Calibri"/>
                <w:b w:val="0"/>
                <w:bCs/>
                <w:color w:val="002060"/>
                <w:lang w:val="es-ES"/>
              </w:rPr>
              <w:t>CONCENTRACIÓN JUEGO CORTO – TOMMY HORTON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45A3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21 Y 22 DE Noviembre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B45A3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27 de Noviembre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B45A3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Costa Ballena dispone de las mejores instalaciones que hay en España para practicar el Juego corto. 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B45A3B" w:rsidRDefault="00B45A3B" w:rsidP="00B45A3B">
      <w:pPr>
        <w:jc w:val="center"/>
        <w:rPr>
          <w:rFonts w:ascii="Calibri" w:hAnsi="Calibri"/>
          <w:color w:val="002060"/>
          <w:u w:val="single"/>
          <w:lang w:val="es-ES_tradnl"/>
        </w:rPr>
      </w:pPr>
      <w:r w:rsidRPr="00B45A3B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CONCENTRACIÓN </w:t>
      </w:r>
      <w:proofErr w:type="gramStart"/>
      <w:r w:rsidRPr="00B45A3B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ESPECIFICA</w:t>
      </w:r>
      <w:proofErr w:type="gramEnd"/>
      <w:r w:rsidRPr="00B45A3B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DE JUEGO CORTO IMPARTIDA POR TOMMY HORTON</w:t>
      </w:r>
      <w:r>
        <w:rPr>
          <w:rFonts w:ascii="Calibri" w:hAnsi="Calibri"/>
          <w:color w:val="002060"/>
          <w:u w:val="single"/>
          <w:lang w:val="es-ES_tradnl"/>
        </w:rPr>
        <w:t>.</w:t>
      </w:r>
    </w:p>
    <w:p w:rsidR="00B45A3B" w:rsidRDefault="00B45A3B" w:rsidP="00E9519B">
      <w:pPr>
        <w:rPr>
          <w:rFonts w:ascii="Calibri" w:hAnsi="Calibri"/>
          <w:color w:val="002060"/>
          <w:lang w:val="es-ES_tradnl"/>
        </w:rPr>
      </w:pPr>
    </w:p>
    <w:p w:rsidR="00B45A3B" w:rsidRPr="002044EF" w:rsidRDefault="00B45A3B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b/>
          <w:color w:val="002060"/>
          <w:sz w:val="24"/>
          <w:szCs w:val="24"/>
          <w:lang w:val="es-ES_tradnl"/>
        </w:rPr>
        <w:t>LUGAR:</w:t>
      </w: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COSTA BALLENA, Rota, Cádiz.</w:t>
      </w:r>
    </w:p>
    <w:p w:rsidR="00B45A3B" w:rsidRPr="002044EF" w:rsidRDefault="00B45A3B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b/>
          <w:color w:val="002060"/>
          <w:sz w:val="24"/>
          <w:szCs w:val="24"/>
          <w:lang w:val="es-ES_tradnl"/>
        </w:rPr>
        <w:t>FECHAS:</w:t>
      </w: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21 y 22 de Noviembre 2012.</w:t>
      </w:r>
    </w:p>
    <w:p w:rsidR="00B45A3B" w:rsidRPr="002044EF" w:rsidRDefault="00B45A3B" w:rsidP="00E9519B">
      <w:pPr>
        <w:rPr>
          <w:rFonts w:ascii="Calibri" w:hAnsi="Calibri"/>
          <w:b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b/>
          <w:color w:val="002060"/>
          <w:sz w:val="24"/>
          <w:szCs w:val="24"/>
          <w:lang w:val="es-ES_tradnl"/>
        </w:rPr>
        <w:t>ASISTENTES:</w:t>
      </w:r>
    </w:p>
    <w:p w:rsidR="00B45A3B" w:rsidRPr="002044EF" w:rsidRDefault="00B45A3B" w:rsidP="00B45A3B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Técnicos: Salvador Luna, Txomin Hospital y Yago Beamonte. También acudió un día el técnico de la Federación Andaluza Casto Gomez.</w:t>
      </w:r>
    </w:p>
    <w:p w:rsidR="002044EF" w:rsidRPr="002044EF" w:rsidRDefault="002044EF" w:rsidP="002044EF">
      <w:pPr>
        <w:pStyle w:val="Prrafodelista"/>
        <w:rPr>
          <w:rFonts w:ascii="Calibri" w:hAnsi="Calibri"/>
          <w:color w:val="002060"/>
          <w:sz w:val="24"/>
          <w:szCs w:val="24"/>
          <w:lang w:val="es-ES_tradnl"/>
        </w:rPr>
      </w:pPr>
    </w:p>
    <w:p w:rsidR="002044EF" w:rsidRPr="002044EF" w:rsidRDefault="002044EF" w:rsidP="00B45A3B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Personal RFEG: Nacho Gervas, Enrique Martín y Ernesto F. Gamboa.</w:t>
      </w:r>
    </w:p>
    <w:p w:rsidR="002044EF" w:rsidRPr="002044EF" w:rsidRDefault="002044EF" w:rsidP="002044EF">
      <w:pPr>
        <w:pStyle w:val="Prrafodelista"/>
        <w:rPr>
          <w:rFonts w:ascii="Calibri" w:hAnsi="Calibri"/>
          <w:color w:val="002060"/>
          <w:sz w:val="24"/>
          <w:szCs w:val="24"/>
          <w:lang w:val="es-ES_tradnl"/>
        </w:rPr>
      </w:pPr>
    </w:p>
    <w:p w:rsidR="002044EF" w:rsidRPr="002044EF" w:rsidRDefault="002044EF" w:rsidP="002044EF">
      <w:pPr>
        <w:pStyle w:val="Prrafodelista"/>
        <w:rPr>
          <w:rFonts w:ascii="Calibri" w:hAnsi="Calibri"/>
          <w:color w:val="002060"/>
          <w:sz w:val="24"/>
          <w:szCs w:val="24"/>
          <w:lang w:val="es-ES_tradnl"/>
        </w:rPr>
      </w:pPr>
    </w:p>
    <w:p w:rsidR="00B45A3B" w:rsidRPr="002044EF" w:rsidRDefault="00B45A3B" w:rsidP="00B45A3B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Jugadores Asistentes: Todos componentes de grupo de Trabajo del CTAM 2013, excepto los que están estudiando en USA:</w:t>
      </w:r>
    </w:p>
    <w:p w:rsidR="00B45A3B" w:rsidRPr="002044EF" w:rsidRDefault="00B45A3B" w:rsidP="00B45A3B">
      <w:pPr>
        <w:pStyle w:val="Prrafodelista"/>
        <w:rPr>
          <w:rFonts w:ascii="Calibri" w:hAnsi="Calibri"/>
          <w:color w:val="002060"/>
          <w:sz w:val="24"/>
          <w:szCs w:val="24"/>
          <w:lang w:val="es-ES_tradnl"/>
        </w:rPr>
      </w:pP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Federación Andaluza: Mario Galiano, Victor Pastor y Carlos Leandro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 xml:space="preserve">Federación Aragonesa: Javier </w:t>
      </w:r>
      <w:proofErr w:type="spellStart"/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Utrilla</w:t>
      </w:r>
      <w:proofErr w:type="spellEnd"/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.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Federación Asturiana: Manuel Elvira e Iván Cantero.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Federación Balear: Toni Ferrer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Federación Castilla León: Daniel Berna y Javier Herrero.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 xml:space="preserve">Federación Catalana: Jordi </w:t>
      </w:r>
      <w:proofErr w:type="spellStart"/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Panés</w:t>
      </w:r>
      <w:proofErr w:type="spellEnd"/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, Jordi Sansó y Carlos Pigem.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 xml:space="preserve">Federación de Madrid: </w:t>
      </w:r>
      <w:proofErr w:type="spellStart"/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Eder</w:t>
      </w:r>
      <w:proofErr w:type="spellEnd"/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Moreno.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Federación Valenciana: José Bondia.</w:t>
      </w:r>
    </w:p>
    <w:p w:rsidR="00B45A3B" w:rsidRPr="002044EF" w:rsidRDefault="00B45A3B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Federación Vasca de Golf: Javier Sainz y Pablo Matesanz.</w:t>
      </w:r>
    </w:p>
    <w:p w:rsidR="00FD0A8C" w:rsidRPr="002044EF" w:rsidRDefault="00FD0A8C" w:rsidP="00B45A3B">
      <w:pPr>
        <w:pStyle w:val="Prrafodelista"/>
        <w:numPr>
          <w:ilvl w:val="0"/>
          <w:numId w:val="13"/>
        </w:num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color w:val="17365D" w:themeColor="text2" w:themeShade="BF"/>
          <w:sz w:val="24"/>
          <w:szCs w:val="24"/>
        </w:rPr>
        <w:t>Neo Pros: Pedro Oriol y Jorge Campillo.</w:t>
      </w:r>
    </w:p>
    <w:p w:rsidR="002044EF" w:rsidRDefault="002044EF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</w:rPr>
      </w:pPr>
    </w:p>
    <w:p w:rsidR="002044EF" w:rsidRDefault="002044EF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</w:rPr>
      </w:pPr>
    </w:p>
    <w:p w:rsidR="002044EF" w:rsidRDefault="002044EF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</w:rPr>
      </w:pPr>
    </w:p>
    <w:p w:rsidR="002044EF" w:rsidRDefault="002044EF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</w:rPr>
      </w:pPr>
    </w:p>
    <w:p w:rsidR="002044EF" w:rsidRDefault="002044EF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</w:rPr>
      </w:pPr>
    </w:p>
    <w:p w:rsidR="002044EF" w:rsidRDefault="002044EF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</w:rPr>
      </w:pPr>
    </w:p>
    <w:p w:rsidR="00B45A3B" w:rsidRPr="002044EF" w:rsidRDefault="00B45A3B" w:rsidP="002044EF">
      <w:pPr>
        <w:suppressAutoHyphens/>
        <w:autoSpaceDN w:val="0"/>
        <w:spacing w:after="200" w:line="276" w:lineRule="auto"/>
        <w:textAlignment w:val="baseline"/>
        <w:rPr>
          <w:rFonts w:asciiTheme="minorHAnsi" w:hAnsiTheme="minorHAnsi"/>
          <w:b/>
          <w:color w:val="17365D" w:themeColor="text2" w:themeShade="BF"/>
          <w:sz w:val="24"/>
          <w:szCs w:val="24"/>
        </w:rPr>
      </w:pPr>
      <w:r w:rsidRPr="002044EF">
        <w:rPr>
          <w:rFonts w:asciiTheme="minorHAnsi" w:hAnsiTheme="minorHAnsi"/>
          <w:b/>
          <w:color w:val="17365D" w:themeColor="text2" w:themeShade="BF"/>
          <w:sz w:val="24"/>
          <w:szCs w:val="24"/>
        </w:rPr>
        <w:t>PLAN DE TRABAJO:</w:t>
      </w:r>
    </w:p>
    <w:p w:rsidR="00B45A3B" w:rsidRPr="004E2EC2" w:rsidRDefault="00B45A3B" w:rsidP="00B45A3B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MIERCOLES</w:t>
      </w:r>
      <w:r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21 de noviembre</w:t>
      </w:r>
    </w:p>
    <w:p w:rsidR="00B45A3B" w:rsidRDefault="00B45A3B" w:rsidP="00B45A3B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B45A3B" w:rsidTr="00C26A19"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CONTROL DE DISTANCIAS (TÉCNICA + MATRIZ DE DISTANCIAS)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PUTT (CONTROL DE FUERZA Y PUTTS &lt;6M)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APPROACH &amp; CHIP</w:t>
            </w:r>
            <w:r>
              <w:rPr>
                <w:b/>
              </w:rPr>
              <w:t xml:space="preserve"> (HORTON)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>
              <w:t>9:00 – 10:20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10:25 – 11:50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</w:tr>
      <w:tr w:rsidR="00B45A3B" w:rsidTr="00C26A19">
        <w:tc>
          <w:tcPr>
            <w:tcW w:w="5000" w:type="pct"/>
            <w:gridSpan w:val="4"/>
            <w:shd w:val="clear" w:color="auto" w:fill="FFFF00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  <w:highlight w:val="yellow"/>
              </w:rPr>
              <w:t>11:50 – 12:05 DESCANSO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t>12:05 – 13:30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</w:tr>
      <w:tr w:rsidR="00B45A3B" w:rsidTr="00C26A19">
        <w:tc>
          <w:tcPr>
            <w:tcW w:w="5000" w:type="pct"/>
            <w:gridSpan w:val="4"/>
            <w:shd w:val="clear" w:color="auto" w:fill="FFFF00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  <w:highlight w:val="yellow"/>
              </w:rPr>
              <w:t>13:30 – 15:00 COMIDA</w:t>
            </w:r>
          </w:p>
        </w:tc>
      </w:tr>
      <w:tr w:rsidR="00B45A3B" w:rsidTr="00C26A19"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CONTROL DE DISTANCIAS (EJERCICIOS  DE PRECISION)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PUTT (LECTURA DE CAÍDAS)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E7233F" w:rsidRDefault="00B45A3B" w:rsidP="00C26A19">
            <w:pPr>
              <w:pStyle w:val="Sinespaciado"/>
              <w:jc w:val="center"/>
              <w:rPr>
                <w:b/>
              </w:rPr>
            </w:pPr>
            <w:r w:rsidRPr="00E7233F">
              <w:rPr>
                <w:b/>
              </w:rPr>
              <w:t>BUNKER</w:t>
            </w:r>
            <w:r>
              <w:rPr>
                <w:b/>
              </w:rPr>
              <w:t xml:space="preserve"> (HORTON)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15:00 –</w:t>
            </w:r>
            <w:r>
              <w:t xml:space="preserve"> 15:55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16:00 –</w:t>
            </w:r>
            <w:r>
              <w:t xml:space="preserve"> 16:55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17:00 – 18:00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</w:tr>
    </w:tbl>
    <w:p w:rsidR="00B45A3B" w:rsidRDefault="00B45A3B" w:rsidP="00B45A3B">
      <w:pPr>
        <w:pStyle w:val="Sinespaciado"/>
        <w:rPr>
          <w:sz w:val="24"/>
          <w:szCs w:val="24"/>
        </w:rPr>
      </w:pPr>
    </w:p>
    <w:p w:rsidR="00B45A3B" w:rsidRDefault="00B45A3B" w:rsidP="00B45A3B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20:00   Cena en el hotel.</w:t>
      </w:r>
    </w:p>
    <w:p w:rsidR="00B45A3B" w:rsidRPr="004E2EC2" w:rsidRDefault="00B45A3B" w:rsidP="00B45A3B">
      <w:pPr>
        <w:pStyle w:val="Sinespaciado"/>
        <w:rPr>
          <w:sz w:val="24"/>
          <w:szCs w:val="24"/>
        </w:rPr>
      </w:pPr>
    </w:p>
    <w:p w:rsidR="00B45A3B" w:rsidRPr="004E2EC2" w:rsidRDefault="00B45A3B" w:rsidP="00B45A3B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JUEVES 22 de noviembre</w:t>
      </w:r>
    </w:p>
    <w:p w:rsidR="00B45A3B" w:rsidRDefault="00B45A3B" w:rsidP="00B45A3B">
      <w:pPr>
        <w:pStyle w:val="Sinespaciado"/>
        <w:rPr>
          <w:sz w:val="24"/>
          <w:szCs w:val="24"/>
        </w:rPr>
      </w:pPr>
    </w:p>
    <w:p w:rsidR="00B45A3B" w:rsidRPr="002044EF" w:rsidRDefault="00B45A3B" w:rsidP="00B45A3B">
      <w:pPr>
        <w:pStyle w:val="Sinespaciado"/>
        <w:rPr>
          <w:color w:val="17365D" w:themeColor="text2" w:themeShade="BF"/>
          <w:sz w:val="24"/>
          <w:szCs w:val="24"/>
        </w:rPr>
      </w:pPr>
      <w:r w:rsidRPr="002044EF">
        <w:rPr>
          <w:color w:val="17365D" w:themeColor="text2" w:themeShade="BF"/>
          <w:sz w:val="24"/>
          <w:szCs w:val="24"/>
        </w:rPr>
        <w:t xml:space="preserve">Durante esta jornada, Tommy </w:t>
      </w:r>
      <w:proofErr w:type="spellStart"/>
      <w:r w:rsidRPr="002044EF">
        <w:rPr>
          <w:color w:val="17365D" w:themeColor="text2" w:themeShade="BF"/>
          <w:sz w:val="24"/>
          <w:szCs w:val="24"/>
        </w:rPr>
        <w:t>Horton</w:t>
      </w:r>
      <w:proofErr w:type="spellEnd"/>
      <w:r w:rsidRPr="002044EF">
        <w:rPr>
          <w:color w:val="17365D" w:themeColor="text2" w:themeShade="BF"/>
          <w:sz w:val="24"/>
          <w:szCs w:val="24"/>
        </w:rPr>
        <w:t xml:space="preserve"> irá pasando por las distintas estaciones, viendo cómo trabajan los grupos con sus responsables técnicos y resolviendo dudas.</w:t>
      </w:r>
    </w:p>
    <w:p w:rsidR="00B45A3B" w:rsidRDefault="00B45A3B" w:rsidP="00B45A3B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B45A3B" w:rsidTr="00C26A19"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CONTROL DE DISTANCIAS (PARES 3)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PUTT (CONTROL DE FUERZA Y PUTTS &lt;6M)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APPROACH &amp; CHIP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>
              <w:t>8:30 – 9:55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>
              <w:t>10:00 – 11:20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</w:tr>
      <w:tr w:rsidR="00B45A3B" w:rsidTr="00C26A19">
        <w:tc>
          <w:tcPr>
            <w:tcW w:w="5000" w:type="pct"/>
            <w:gridSpan w:val="4"/>
            <w:shd w:val="clear" w:color="auto" w:fill="FFFF00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>
              <w:rPr>
                <w:b/>
                <w:highlight w:val="yellow"/>
              </w:rPr>
              <w:t>11:20 – 11:3</w:t>
            </w:r>
            <w:r w:rsidRPr="00CD42BD">
              <w:rPr>
                <w:b/>
                <w:highlight w:val="yellow"/>
              </w:rPr>
              <w:t>5 DESCANSO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11:3</w:t>
            </w:r>
            <w:r>
              <w:t>5</w:t>
            </w:r>
            <w:r w:rsidRPr="00CD42BD">
              <w:t xml:space="preserve"> – 13:00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</w:tr>
      <w:tr w:rsidR="00B45A3B" w:rsidTr="00C26A19">
        <w:tc>
          <w:tcPr>
            <w:tcW w:w="5000" w:type="pct"/>
            <w:gridSpan w:val="4"/>
            <w:shd w:val="clear" w:color="auto" w:fill="FFFF00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  <w:highlight w:val="yellow"/>
              </w:rPr>
              <w:t>13:00 – 14:00 COMIDA</w:t>
            </w:r>
          </w:p>
        </w:tc>
      </w:tr>
      <w:tr w:rsidR="00B45A3B" w:rsidTr="00C26A19"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CONTROL DE DISTANCIAS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PUTT (LECTURA DE CAIDAS)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  <w:rPr>
                <w:b/>
              </w:rPr>
            </w:pPr>
            <w:r w:rsidRPr="00CD42BD">
              <w:rPr>
                <w:b/>
              </w:rPr>
              <w:t>BUNKER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>
              <w:t>14:00 – 14:55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>
              <w:t>15:00 – 15:55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</w:tr>
      <w:tr w:rsidR="00B45A3B" w:rsidTr="00C26A19"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16:00 – 1</w:t>
            </w:r>
            <w:r>
              <w:t>6:50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B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A</w:t>
            </w:r>
          </w:p>
        </w:tc>
        <w:tc>
          <w:tcPr>
            <w:tcW w:w="1250" w:type="pct"/>
            <w:vAlign w:val="center"/>
          </w:tcPr>
          <w:p w:rsidR="00B45A3B" w:rsidRPr="00CD42BD" w:rsidRDefault="00B45A3B" w:rsidP="00C26A19">
            <w:pPr>
              <w:pStyle w:val="Sinespaciado"/>
              <w:jc w:val="center"/>
            </w:pPr>
            <w:r w:rsidRPr="00CD42BD">
              <w:t>C</w:t>
            </w:r>
          </w:p>
        </w:tc>
      </w:tr>
    </w:tbl>
    <w:p w:rsidR="00B45A3B" w:rsidRDefault="00B45A3B" w:rsidP="00E9519B">
      <w:pPr>
        <w:rPr>
          <w:rFonts w:ascii="Calibri" w:hAnsi="Calibri"/>
          <w:color w:val="002060"/>
          <w:lang w:val="es-ES_tradnl"/>
        </w:rPr>
      </w:pPr>
    </w:p>
    <w:p w:rsidR="00FD0A8C" w:rsidRPr="002044EF" w:rsidRDefault="00FD0A8C" w:rsidP="00E9519B">
      <w:pPr>
        <w:rPr>
          <w:rFonts w:ascii="Calibri" w:hAnsi="Calibri"/>
          <w:b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b/>
          <w:color w:val="002060"/>
          <w:sz w:val="24"/>
          <w:szCs w:val="24"/>
          <w:lang w:val="es-ES_tradnl"/>
        </w:rPr>
        <w:t>INCIDENCIAS:</w:t>
      </w:r>
    </w:p>
    <w:p w:rsidR="00FD0A8C" w:rsidRPr="002044EF" w:rsidRDefault="00FD0A8C" w:rsidP="00E9519B">
      <w:pPr>
        <w:rPr>
          <w:rFonts w:ascii="Calibri" w:hAnsi="Calibri"/>
          <w:b/>
          <w:color w:val="002060"/>
          <w:sz w:val="24"/>
          <w:szCs w:val="24"/>
          <w:lang w:val="es-ES_tradnl"/>
        </w:rPr>
      </w:pP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Nada destacable.</w:t>
      </w: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Buen ambiente de trabajo y buena química entre Coaches y jugadores. Cada Coach se ocupo de su grupo tutelado y fueron rotando por las distintas estaciones. </w:t>
      </w:r>
      <w:r w:rsidR="002044EF" w:rsidRPr="002044EF">
        <w:rPr>
          <w:rFonts w:ascii="Calibri" w:hAnsi="Calibri"/>
          <w:color w:val="002060"/>
          <w:sz w:val="24"/>
          <w:szCs w:val="24"/>
          <w:lang w:val="es-ES_tradnl"/>
        </w:rPr>
        <w:t>Los grupos se componían de 6/7 jugadores lo que hacía muy dinámica su participación en los distintos golpes practicados.</w:t>
      </w: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El clima ayudo. El primer día por la mañana llovió durante +/- 1 hora, aunque no impidió el normal desarrollo del plan de trabajo. Posteriormente escampo y salió el sol.</w:t>
      </w: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Fallaron 3 jugadores por distintos motivos:</w:t>
      </w:r>
    </w:p>
    <w:p w:rsidR="00FD0A8C" w:rsidRPr="002044EF" w:rsidRDefault="00FD0A8C" w:rsidP="00FD0A8C">
      <w:pPr>
        <w:pStyle w:val="Prrafodelista"/>
        <w:numPr>
          <w:ilvl w:val="0"/>
          <w:numId w:val="14"/>
        </w:num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lastRenderedPageBreak/>
        <w:t xml:space="preserve">Erik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Hedberg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– Viajaba a USA con su familia.</w:t>
      </w:r>
    </w:p>
    <w:p w:rsidR="00FD0A8C" w:rsidRPr="002044EF" w:rsidRDefault="00FD0A8C" w:rsidP="00FD0A8C">
      <w:pPr>
        <w:pStyle w:val="Prrafodelista"/>
        <w:numPr>
          <w:ilvl w:val="0"/>
          <w:numId w:val="14"/>
        </w:num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Javier gallegos – Jugaba la PQ de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European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Tour.</w:t>
      </w:r>
    </w:p>
    <w:p w:rsidR="00FD0A8C" w:rsidRPr="002044EF" w:rsidRDefault="00FD0A8C" w:rsidP="00FD0A8C">
      <w:pPr>
        <w:pStyle w:val="Prrafodelista"/>
        <w:numPr>
          <w:ilvl w:val="0"/>
          <w:numId w:val="14"/>
        </w:num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Juan Sarasti – Tenia exámenes.</w:t>
      </w:r>
    </w:p>
    <w:p w:rsidR="002044EF" w:rsidRDefault="002044EF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Las instalaciones son magnificas, teníamos a nuestra disposición un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green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de prácticas, el campo de prácticas y el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putting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green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. Costa Ballena nos cerró, por si nos hacía falta, el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green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del hoyo 9 de los pares 3, pero no nos hizo falta.</w:t>
      </w: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Alojamiento: Todo el grupo nos alojamos en el Hotel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Barcelo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>, a pie de campo.</w:t>
      </w:r>
    </w:p>
    <w:p w:rsidR="00FD0A8C" w:rsidRPr="002044EF" w:rsidRDefault="00FD0A8C" w:rsidP="00E9519B">
      <w:pPr>
        <w:rPr>
          <w:rFonts w:ascii="Calibri" w:hAnsi="Calibri"/>
          <w:b/>
          <w:color w:val="002060"/>
          <w:sz w:val="24"/>
          <w:szCs w:val="24"/>
          <w:lang w:val="es-ES_tradnl"/>
        </w:rPr>
      </w:pPr>
    </w:p>
    <w:p w:rsidR="00FD0A8C" w:rsidRPr="002044EF" w:rsidRDefault="00FD0A8C" w:rsidP="00E9519B">
      <w:pPr>
        <w:rPr>
          <w:rFonts w:ascii="Calibri" w:hAnsi="Calibri"/>
          <w:b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b/>
          <w:color w:val="002060"/>
          <w:sz w:val="24"/>
          <w:szCs w:val="24"/>
          <w:lang w:val="es-ES_tradnl"/>
        </w:rPr>
        <w:t>CONCLUSIÓN:</w:t>
      </w: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2044EF" w:rsidRPr="002044EF" w:rsidRDefault="002044EF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Gran Concentración. Es un placer </w:t>
      </w:r>
      <w:r w:rsidR="00A17D0C" w:rsidRPr="002044EF">
        <w:rPr>
          <w:rFonts w:ascii="Calibri" w:hAnsi="Calibri"/>
          <w:color w:val="002060"/>
          <w:sz w:val="24"/>
          <w:szCs w:val="24"/>
          <w:lang w:val="es-ES_tradnl"/>
        </w:rPr>
        <w:t>oír</w:t>
      </w:r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a Tommy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Horton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 xml:space="preserve"> como explica el juego corto y lo fácil que lo hace. Se expresa en un inglés muy comprensible para todos los jugadores. Enseño todo tipo de golpes, desde Bunker, pitch por alto, chips rodados, </w:t>
      </w:r>
      <w:proofErr w:type="spellStart"/>
      <w:r w:rsidRPr="002044EF">
        <w:rPr>
          <w:rFonts w:ascii="Calibri" w:hAnsi="Calibri"/>
          <w:color w:val="002060"/>
          <w:sz w:val="24"/>
          <w:szCs w:val="24"/>
          <w:lang w:val="es-ES_tradnl"/>
        </w:rPr>
        <w:t>etc</w:t>
      </w:r>
      <w:proofErr w:type="spellEnd"/>
      <w:r w:rsidRPr="002044EF">
        <w:rPr>
          <w:rFonts w:ascii="Calibri" w:hAnsi="Calibri"/>
          <w:color w:val="002060"/>
          <w:sz w:val="24"/>
          <w:szCs w:val="24"/>
          <w:lang w:val="es-ES_tradnl"/>
        </w:rPr>
        <w:t>…</w:t>
      </w:r>
      <w:r w:rsidR="00A17D0C">
        <w:rPr>
          <w:rFonts w:ascii="Calibri" w:hAnsi="Calibri"/>
          <w:color w:val="002060"/>
          <w:sz w:val="24"/>
          <w:szCs w:val="24"/>
          <w:lang w:val="es-ES_tradnl"/>
        </w:rPr>
        <w:t xml:space="preserve"> Además de sus conocimientos técnicos, es impresionante la manera que tiene de comunicarse con los jugadores haciendo que el tiempo que les dedica sea a meno y se aprovece al 100%.</w:t>
      </w:r>
    </w:p>
    <w:p w:rsidR="002044EF" w:rsidRPr="002044EF" w:rsidRDefault="002044EF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2044EF" w:rsidRDefault="002044EF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 w:rsidRPr="002044EF">
        <w:rPr>
          <w:rFonts w:ascii="Calibri" w:hAnsi="Calibri"/>
          <w:color w:val="002060"/>
          <w:sz w:val="24"/>
          <w:szCs w:val="24"/>
          <w:lang w:val="es-ES_tradnl"/>
        </w:rPr>
        <w:t>Fue una pena la escasa, por no decir nula, asistencia de entrenadores de FF.TT. A pesar de haberles invitado a asistir. Personalmente considero que debería ser obligatoria su asistencia. Es la única forma de que el golf de base pueda subir de calidad</w:t>
      </w:r>
      <w:r>
        <w:rPr>
          <w:rFonts w:ascii="Calibri" w:hAnsi="Calibri"/>
          <w:color w:val="002060"/>
          <w:sz w:val="24"/>
          <w:szCs w:val="24"/>
          <w:lang w:val="es-ES_tradnl"/>
        </w:rPr>
        <w:t>, aprovechando la in</w:t>
      </w:r>
      <w:r w:rsidR="00A17D0C">
        <w:rPr>
          <w:rFonts w:ascii="Calibri" w:hAnsi="Calibri"/>
          <w:color w:val="002060"/>
          <w:sz w:val="24"/>
          <w:szCs w:val="24"/>
          <w:lang w:val="es-ES_tradnl"/>
        </w:rPr>
        <w:t>v</w:t>
      </w:r>
      <w:r>
        <w:rPr>
          <w:rFonts w:ascii="Calibri" w:hAnsi="Calibri"/>
          <w:color w:val="002060"/>
          <w:sz w:val="24"/>
          <w:szCs w:val="24"/>
          <w:lang w:val="es-ES_tradnl"/>
        </w:rPr>
        <w:t>ersión realizada por la RFEG al traer a estos entrenadores de primer nivel mundial</w:t>
      </w:r>
      <w:r w:rsidRPr="002044EF">
        <w:rPr>
          <w:rFonts w:ascii="Calibri" w:hAnsi="Calibri"/>
          <w:color w:val="002060"/>
          <w:sz w:val="24"/>
          <w:szCs w:val="24"/>
          <w:lang w:val="es-ES_tradnl"/>
        </w:rPr>
        <w:t>. Así mismo creo que deberían haber asistido como oyentes, los entrenadores del CTJ de la RFEG, que se ocupan de los más jóvenes.</w:t>
      </w:r>
    </w:p>
    <w:p w:rsidR="00A17D0C" w:rsidRDefault="00A17D0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color w:val="002060"/>
          <w:sz w:val="24"/>
          <w:szCs w:val="24"/>
          <w:lang w:val="es-ES_tradnl"/>
        </w:rPr>
        <w:t>Además de poder recabar información técnica, los profesionales pueden aprender a cómo afrontar una clase, a comunicarse con sus alumnos y hacerla amena.</w:t>
      </w:r>
    </w:p>
    <w:p w:rsidR="00A17D0C" w:rsidRDefault="00A17D0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A17D0C" w:rsidRDefault="00A17D0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A17D0C" w:rsidRDefault="00A17D0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p w:rsidR="00A17D0C" w:rsidRDefault="00A17D0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color w:val="002060"/>
          <w:sz w:val="24"/>
          <w:szCs w:val="24"/>
          <w:lang w:val="es-ES_tradnl"/>
        </w:rPr>
        <w:t>Ernesto Fernández de Gamboa.</w:t>
      </w:r>
    </w:p>
    <w:p w:rsidR="00A17D0C" w:rsidRPr="002044EF" w:rsidRDefault="00A17D0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color w:val="002060"/>
          <w:sz w:val="24"/>
          <w:szCs w:val="24"/>
          <w:lang w:val="es-ES_tradnl"/>
        </w:rPr>
        <w:t>Madrid, 27 de Noviembre de 2012.</w:t>
      </w:r>
    </w:p>
    <w:p w:rsidR="00FD0A8C" w:rsidRPr="002044EF" w:rsidRDefault="00FD0A8C" w:rsidP="00E9519B">
      <w:pPr>
        <w:rPr>
          <w:rFonts w:ascii="Calibri" w:hAnsi="Calibri"/>
          <w:color w:val="002060"/>
          <w:sz w:val="24"/>
          <w:szCs w:val="24"/>
          <w:lang w:val="es-ES_tradnl"/>
        </w:rPr>
      </w:pPr>
    </w:p>
    <w:sectPr w:rsidR="00FD0A8C" w:rsidRPr="002044EF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6E4" w:rsidRDefault="009B26E4">
      <w:r>
        <w:separator/>
      </w:r>
    </w:p>
  </w:endnote>
  <w:endnote w:type="continuationSeparator" w:id="0">
    <w:p w:rsidR="009B26E4" w:rsidRDefault="009B26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D35BD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D35BD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A17D0C" w:rsidRPr="00A17D0C">
              <w:rPr>
                <w:b/>
                <w:noProof/>
                <w:color w:val="4F81BD"/>
                <w:sz w:val="32"/>
                <w:szCs w:val="32"/>
              </w:rPr>
              <w:t>3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>Informe técnico competiciones /concentraciones CTAF        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6E4" w:rsidRDefault="009B26E4">
      <w:r>
        <w:separator/>
      </w:r>
    </w:p>
  </w:footnote>
  <w:footnote w:type="continuationSeparator" w:id="0">
    <w:p w:rsidR="009B26E4" w:rsidRDefault="009B26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BA31B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D2083"/>
    <w:multiLevelType w:val="hybridMultilevel"/>
    <w:tmpl w:val="ED82225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003FB0"/>
    <w:multiLevelType w:val="hybridMultilevel"/>
    <w:tmpl w:val="9A9AACF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9B7629"/>
    <w:multiLevelType w:val="hybridMultilevel"/>
    <w:tmpl w:val="CEDA132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B649B4"/>
    <w:multiLevelType w:val="hybridMultilevel"/>
    <w:tmpl w:val="80629A7E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DA1F1A"/>
    <w:multiLevelType w:val="hybridMultilevel"/>
    <w:tmpl w:val="69CE89D4"/>
    <w:lvl w:ilvl="0" w:tplc="7A5C8A98">
      <w:start w:val="27"/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2"/>
  </w:num>
  <w:num w:numId="5">
    <w:abstractNumId w:val="3"/>
  </w:num>
  <w:num w:numId="6">
    <w:abstractNumId w:val="10"/>
  </w:num>
  <w:num w:numId="7">
    <w:abstractNumId w:val="1"/>
  </w:num>
  <w:num w:numId="8">
    <w:abstractNumId w:val="8"/>
  </w:num>
  <w:num w:numId="9">
    <w:abstractNumId w:val="11"/>
  </w:num>
  <w:num w:numId="10">
    <w:abstractNumId w:val="5"/>
  </w:num>
  <w:num w:numId="11">
    <w:abstractNumId w:val="0"/>
  </w:num>
  <w:num w:numId="12">
    <w:abstractNumId w:val="6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21B3"/>
    <w:rsid w:val="000945B2"/>
    <w:rsid w:val="000A48F8"/>
    <w:rsid w:val="000D2E4E"/>
    <w:rsid w:val="001179E0"/>
    <w:rsid w:val="00121C8F"/>
    <w:rsid w:val="001305A4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44EF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267EF"/>
    <w:rsid w:val="005337F4"/>
    <w:rsid w:val="005527F4"/>
    <w:rsid w:val="00553229"/>
    <w:rsid w:val="00555CF7"/>
    <w:rsid w:val="00557704"/>
    <w:rsid w:val="00580ECD"/>
    <w:rsid w:val="005C1225"/>
    <w:rsid w:val="005C78C1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7D5D48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B26E4"/>
    <w:rsid w:val="009C1477"/>
    <w:rsid w:val="009D0E1D"/>
    <w:rsid w:val="009E714C"/>
    <w:rsid w:val="009F46D9"/>
    <w:rsid w:val="00A14BC7"/>
    <w:rsid w:val="00A17D0C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45A3B"/>
    <w:rsid w:val="00B52F44"/>
    <w:rsid w:val="00B60DEE"/>
    <w:rsid w:val="00B7124F"/>
    <w:rsid w:val="00B775BB"/>
    <w:rsid w:val="00B83F44"/>
    <w:rsid w:val="00BA31B8"/>
    <w:rsid w:val="00BA396B"/>
    <w:rsid w:val="00BB30EA"/>
    <w:rsid w:val="00BB5043"/>
    <w:rsid w:val="00BF0F5E"/>
    <w:rsid w:val="00C06F7E"/>
    <w:rsid w:val="00C13DC5"/>
    <w:rsid w:val="00C349D7"/>
    <w:rsid w:val="00C40789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5BD1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D0A8C"/>
    <w:rsid w:val="00FD425C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59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45A3B"/>
    <w:pPr>
      <w:ind w:left="720"/>
      <w:contextualSpacing/>
    </w:pPr>
  </w:style>
  <w:style w:type="paragraph" w:styleId="Sinespaciado">
    <w:name w:val="No Spacing"/>
    <w:uiPriority w:val="1"/>
    <w:qFormat/>
    <w:rsid w:val="00B45A3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1A444B-E9FE-4164-AEB0-A1A0DAA4FE19}"/>
</file>

<file path=customXml/itemProps2.xml><?xml version="1.0" encoding="utf-8"?>
<ds:datastoreItem xmlns:ds="http://schemas.openxmlformats.org/officeDocument/2006/customXml" ds:itemID="{E7BBEDAE-C2CF-4D14-9D90-2ED175BC167A}"/>
</file>

<file path=customXml/itemProps3.xml><?xml version="1.0" encoding="utf-8"?>
<ds:datastoreItem xmlns:ds="http://schemas.openxmlformats.org/officeDocument/2006/customXml" ds:itemID="{BAD974EC-590E-49B6-8CCA-EE1BBB7C4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683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2</cp:revision>
  <cp:lastPrinted>2003-10-30T09:46:00Z</cp:lastPrinted>
  <dcterms:created xsi:type="dcterms:W3CDTF">2012-11-27T09:38:00Z</dcterms:created>
  <dcterms:modified xsi:type="dcterms:W3CDTF">2012-11-27T09:38:00Z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