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D52621" w:rsidRDefault="00D52621" w:rsidP="00E519E7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Desde mi punto de vista la concentración ha estado muy bien y me ha gustado bastante, ya que nunca había             estado en una concentración de la RFEG. Probablemente lo que más me ha gustado ha sido las clases de búnker con Tommy Horton y las instalaciones, tanto el campo de juego corto, como zona de </w:t>
      </w:r>
      <w:proofErr w:type="spellStart"/>
      <w:r>
        <w:rPr>
          <w:rFonts w:asciiTheme="minorHAnsi" w:hAnsiTheme="minorHAnsi" w:cstheme="minorHAnsi"/>
          <w:sz w:val="20"/>
        </w:rPr>
        <w:t>aproach</w:t>
      </w:r>
      <w:proofErr w:type="spellEnd"/>
      <w:r>
        <w:rPr>
          <w:rFonts w:asciiTheme="minorHAnsi" w:hAnsiTheme="minorHAnsi" w:cstheme="minorHAnsi"/>
          <w:sz w:val="20"/>
        </w:rPr>
        <w:t xml:space="preserve"> o </w:t>
      </w:r>
      <w:proofErr w:type="spellStart"/>
      <w:r>
        <w:rPr>
          <w:rFonts w:asciiTheme="minorHAnsi" w:hAnsiTheme="minorHAnsi" w:cstheme="minorHAnsi"/>
          <w:sz w:val="20"/>
        </w:rPr>
        <w:t>putting</w:t>
      </w:r>
      <w:proofErr w:type="spellEnd"/>
      <w:r>
        <w:rPr>
          <w:rFonts w:asciiTheme="minorHAnsi" w:hAnsiTheme="minorHAnsi" w:cstheme="minorHAnsi"/>
          <w:sz w:val="20"/>
        </w:rPr>
        <w:t xml:space="preserve"> Green.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D52621" w:rsidRDefault="00D52621" w:rsidP="00D52621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Lo que he aprendido es que había muchos golpes en que pegaba a la bola en la punta, debido a que no </w:t>
      </w:r>
      <w:proofErr w:type="spellStart"/>
      <w:r>
        <w:rPr>
          <w:rFonts w:asciiTheme="minorHAnsi" w:hAnsiTheme="minorHAnsi" w:cstheme="minorHAnsi"/>
          <w:sz w:val="20"/>
        </w:rPr>
        <w:t>desgiraba</w:t>
      </w:r>
      <w:proofErr w:type="spellEnd"/>
      <w:r>
        <w:rPr>
          <w:rFonts w:asciiTheme="minorHAnsi" w:hAnsiTheme="minorHAnsi" w:cstheme="minorHAnsi"/>
          <w:sz w:val="20"/>
        </w:rPr>
        <w:t xml:space="preserve"> como lo tenía que hacer, por lo tanto no podía generar el spin a la bola necesario.</w:t>
      </w:r>
    </w:p>
    <w:p w:rsidR="00D52621" w:rsidRPr="00D52621" w:rsidRDefault="00D52621" w:rsidP="00D52621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Por otro lado en los golpes en los que la bola estaba en pendiente, tenía que marcar mejor y poner en paralelo los hombros con la pendiente.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D52621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D52621">
        <w:rPr>
          <w:rFonts w:ascii="Book Antiqua" w:hAnsi="Book Antiqua"/>
          <w:szCs w:val="22"/>
        </w:rPr>
        <w:t xml:space="preserve">¿Qué has aprendido </w:t>
      </w:r>
      <w:r w:rsidR="00FB73D3" w:rsidRPr="00D52621">
        <w:rPr>
          <w:rFonts w:ascii="Book Antiqua" w:hAnsi="Book Antiqua"/>
          <w:szCs w:val="22"/>
        </w:rPr>
        <w:t>acerca de tu golpe de chip?</w:t>
      </w:r>
    </w:p>
    <w:p w:rsidR="00D52621" w:rsidRDefault="00D52621" w:rsidP="00D52621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Acerca del golpe de chip, que tenía en bastantes ocasiones el </w:t>
      </w:r>
      <w:proofErr w:type="spellStart"/>
      <w:r>
        <w:rPr>
          <w:rFonts w:asciiTheme="minorHAnsi" w:hAnsiTheme="minorHAnsi" w:cstheme="minorHAnsi"/>
          <w:sz w:val="20"/>
        </w:rPr>
        <w:t>grip</w:t>
      </w:r>
      <w:proofErr w:type="spellEnd"/>
      <w:r>
        <w:rPr>
          <w:rFonts w:asciiTheme="minorHAnsi" w:hAnsiTheme="minorHAnsi" w:cstheme="minorHAnsi"/>
          <w:sz w:val="20"/>
        </w:rPr>
        <w:t xml:space="preserve"> muy fuerte, lo que provocaba que la posición </w:t>
      </w:r>
      <w:r w:rsidR="00F614CC">
        <w:rPr>
          <w:rFonts w:asciiTheme="minorHAnsi" w:hAnsiTheme="minorHAnsi" w:cstheme="minorHAnsi"/>
          <w:sz w:val="20"/>
        </w:rPr>
        <w:t>frente a la bola sea errónea, así</w:t>
      </w:r>
      <w:r>
        <w:rPr>
          <w:rFonts w:asciiTheme="minorHAnsi" w:hAnsiTheme="minorHAnsi" w:cstheme="minorHAnsi"/>
          <w:sz w:val="20"/>
        </w:rPr>
        <w:t xml:space="preserve"> como a la hora del impacto el cuerpo no podía actuar de forma correcta, por lo que debía poner el </w:t>
      </w:r>
      <w:proofErr w:type="spellStart"/>
      <w:r>
        <w:rPr>
          <w:rFonts w:asciiTheme="minorHAnsi" w:hAnsiTheme="minorHAnsi" w:cstheme="minorHAnsi"/>
          <w:sz w:val="20"/>
        </w:rPr>
        <w:t>grip</w:t>
      </w:r>
      <w:proofErr w:type="spellEnd"/>
      <w:r>
        <w:rPr>
          <w:rFonts w:asciiTheme="minorHAnsi" w:hAnsiTheme="minorHAnsi" w:cstheme="minorHAnsi"/>
          <w:sz w:val="20"/>
        </w:rPr>
        <w:t xml:space="preserve"> un poco </w:t>
      </w:r>
      <w:r w:rsidR="00F614CC">
        <w:rPr>
          <w:rFonts w:asciiTheme="minorHAnsi" w:hAnsiTheme="minorHAnsi" w:cstheme="minorHAnsi"/>
          <w:sz w:val="20"/>
        </w:rPr>
        <w:t>más</w:t>
      </w:r>
      <w:r>
        <w:rPr>
          <w:rFonts w:asciiTheme="minorHAnsi" w:hAnsiTheme="minorHAnsi" w:cstheme="minorHAnsi"/>
          <w:sz w:val="20"/>
        </w:rPr>
        <w:t xml:space="preserve"> neutro.</w:t>
      </w:r>
    </w:p>
    <w:p w:rsidR="00D52621" w:rsidRPr="00D52621" w:rsidRDefault="00D52621" w:rsidP="00D52621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Por otra parte, Tommy e dijo que abría la cara del palo excesivamente hasta 64 grados, y que con 58 grados bastaba por lo que me recomendó que trabajara el </w:t>
      </w:r>
      <w:proofErr w:type="spellStart"/>
      <w:r>
        <w:rPr>
          <w:rFonts w:asciiTheme="minorHAnsi" w:hAnsiTheme="minorHAnsi" w:cstheme="minorHAnsi"/>
          <w:sz w:val="20"/>
        </w:rPr>
        <w:t>aproach</w:t>
      </w:r>
      <w:proofErr w:type="spellEnd"/>
      <w:r>
        <w:rPr>
          <w:rFonts w:asciiTheme="minorHAnsi" w:hAnsiTheme="minorHAnsi" w:cstheme="minorHAnsi"/>
          <w:sz w:val="20"/>
        </w:rPr>
        <w:t xml:space="preserve"> </w:t>
      </w:r>
      <w:r w:rsidR="003D1DD2">
        <w:rPr>
          <w:rFonts w:asciiTheme="minorHAnsi" w:hAnsiTheme="minorHAnsi" w:cstheme="minorHAnsi"/>
          <w:sz w:val="20"/>
        </w:rPr>
        <w:t>con la cara del palo más cuadrada al objetivo.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3D1DD2" w:rsidRDefault="003D1DD2" w:rsidP="003D1DD2">
      <w:pPr>
        <w:rPr>
          <w:rFonts w:asciiTheme="minorHAnsi" w:hAnsiTheme="minorHAnsi" w:cstheme="minorHAnsi"/>
          <w:sz w:val="20"/>
        </w:rPr>
      </w:pPr>
      <w:r w:rsidRPr="003D1DD2">
        <w:rPr>
          <w:rFonts w:asciiTheme="minorHAnsi" w:hAnsiTheme="minorHAnsi" w:cstheme="minorHAnsi"/>
          <w:sz w:val="20"/>
        </w:rPr>
        <w:t xml:space="preserve">En el golpe de búnker nos dijo </w:t>
      </w:r>
      <w:r>
        <w:rPr>
          <w:rFonts w:asciiTheme="minorHAnsi" w:hAnsiTheme="minorHAnsi" w:cstheme="minorHAnsi"/>
          <w:sz w:val="20"/>
        </w:rPr>
        <w:t xml:space="preserve">que la chuleta debía ser fina y no profunda. Yo, en muchas ocasiones no </w:t>
      </w:r>
      <w:r w:rsidR="00F614CC">
        <w:rPr>
          <w:rFonts w:asciiTheme="minorHAnsi" w:hAnsiTheme="minorHAnsi" w:cstheme="minorHAnsi"/>
          <w:sz w:val="20"/>
        </w:rPr>
        <w:t>terminaba</w:t>
      </w:r>
      <w:r>
        <w:rPr>
          <w:rFonts w:asciiTheme="minorHAnsi" w:hAnsiTheme="minorHAnsi" w:cstheme="minorHAnsi"/>
          <w:sz w:val="20"/>
        </w:rPr>
        <w:t xml:space="preserve"> de </w:t>
      </w:r>
      <w:proofErr w:type="spellStart"/>
      <w:r>
        <w:rPr>
          <w:rFonts w:asciiTheme="minorHAnsi" w:hAnsiTheme="minorHAnsi" w:cstheme="minorHAnsi"/>
          <w:sz w:val="20"/>
        </w:rPr>
        <w:t>desgirar</w:t>
      </w:r>
      <w:proofErr w:type="spellEnd"/>
      <w:r>
        <w:rPr>
          <w:rFonts w:asciiTheme="minorHAnsi" w:hAnsiTheme="minorHAnsi" w:cstheme="minorHAnsi"/>
          <w:sz w:val="20"/>
        </w:rPr>
        <w:t xml:space="preserve"> entonces tenía que vigilar eso, y que para hacer diferentes distancias había que jugar con los grados de la cara del palo.</w:t>
      </w:r>
    </w:p>
    <w:p w:rsidR="003D1DD2" w:rsidRPr="003D1DD2" w:rsidRDefault="003D1DD2" w:rsidP="003D1DD2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En el golpe de búnker de 65-70, Tommy nos dijo que el palo debía trabajar más flat para conseguir un impacto bola suelo, y en algo que yo estaba confundido y era que con medio swing bastaba para llegar a bandera. Para hacer este golpe con medio swing me dijo que justo en la subida donde el palo apuntaba al objetivo era el tope, y en el </w:t>
      </w:r>
      <w:proofErr w:type="spellStart"/>
      <w:r>
        <w:rPr>
          <w:rFonts w:asciiTheme="minorHAnsi" w:hAnsiTheme="minorHAnsi" w:cstheme="minorHAnsi"/>
          <w:sz w:val="20"/>
        </w:rPr>
        <w:t>finish</w:t>
      </w:r>
      <w:proofErr w:type="spellEnd"/>
      <w:r>
        <w:rPr>
          <w:rFonts w:asciiTheme="minorHAnsi" w:hAnsiTheme="minorHAnsi" w:cstheme="minorHAnsi"/>
          <w:sz w:val="20"/>
        </w:rPr>
        <w:t xml:space="preserve"> donde el palo apuntaba al objetivo bastaba; también me dijo que debía quedarme un poco más quieto con el cuerpo y originar el movimiento más con la parte de los hombros.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3D1DD2" w:rsidRDefault="00A5588D" w:rsidP="003D1DD2">
      <w:pPr>
        <w:rPr>
          <w:rFonts w:asciiTheme="minorHAnsi" w:hAnsiTheme="minorHAnsi" w:cstheme="minorHAnsi"/>
          <w:sz w:val="20"/>
        </w:rPr>
      </w:pPr>
      <w:r>
        <w:rPr>
          <w:rFonts w:ascii="Book Antiqua" w:hAnsi="Book Antiqua"/>
          <w:szCs w:val="22"/>
        </w:rPr>
        <w:t>-</w:t>
      </w:r>
      <w:r>
        <w:rPr>
          <w:rFonts w:asciiTheme="minorHAnsi" w:hAnsiTheme="minorHAnsi" w:cstheme="minorHAnsi"/>
          <w:sz w:val="20"/>
        </w:rPr>
        <w:t>Sacada de búnker de 70 metros.</w:t>
      </w:r>
    </w:p>
    <w:p w:rsidR="00A5588D" w:rsidRDefault="00A5588D" w:rsidP="003D1DD2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-Ejercicios de putt que hicimos con Yago</w:t>
      </w:r>
    </w:p>
    <w:p w:rsidR="00A5588D" w:rsidRDefault="00A5588D" w:rsidP="003D1DD2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-Al entrenar el putt intentar leer las caídas con el “vector” ya que a </w:t>
      </w:r>
      <w:r w:rsidR="00F614CC">
        <w:rPr>
          <w:rFonts w:asciiTheme="minorHAnsi" w:hAnsiTheme="minorHAnsi" w:cstheme="minorHAnsi"/>
          <w:sz w:val="20"/>
        </w:rPr>
        <w:t>mí</w:t>
      </w:r>
      <w:r>
        <w:rPr>
          <w:rFonts w:asciiTheme="minorHAnsi" w:hAnsiTheme="minorHAnsi" w:cstheme="minorHAnsi"/>
          <w:sz w:val="20"/>
        </w:rPr>
        <w:t xml:space="preserve"> me cuesta mucho leer caídas, y es algo que si lo hago cada vez que entreno, me ayudara en el campo a leer mejor las caídas.</w:t>
      </w:r>
    </w:p>
    <w:p w:rsidR="00A5588D" w:rsidRPr="00A5588D" w:rsidRDefault="00A5588D" w:rsidP="003D1DD2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-Entrenar con la cara del palo no tan abierta, si no </w:t>
      </w:r>
      <w:r w:rsidR="00F614CC">
        <w:rPr>
          <w:rFonts w:asciiTheme="minorHAnsi" w:hAnsiTheme="minorHAnsi" w:cstheme="minorHAnsi"/>
          <w:sz w:val="20"/>
        </w:rPr>
        <w:t>más</w:t>
      </w:r>
      <w:r>
        <w:rPr>
          <w:rFonts w:asciiTheme="minorHAnsi" w:hAnsiTheme="minorHAnsi" w:cstheme="minorHAnsi"/>
          <w:sz w:val="20"/>
        </w:rPr>
        <w:t xml:space="preserve"> cuadrada.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A5588D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10, porque todo aquello que sea aprender y ver cosas nuevas que desconocía me parecen útiles para mejorar mi juego corto.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614CC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  <w:bookmarkStart w:id="0" w:name="_GoBack"/>
      <w:bookmarkEnd w:id="0"/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604" w:rsidRDefault="00DB7604" w:rsidP="00876688">
      <w:r>
        <w:separator/>
      </w:r>
    </w:p>
  </w:endnote>
  <w:endnote w:type="continuationSeparator" w:id="0">
    <w:p w:rsidR="00DB7604" w:rsidRDefault="00DB7604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604" w:rsidRDefault="00DB7604" w:rsidP="00876688">
      <w:r>
        <w:separator/>
      </w:r>
    </w:p>
  </w:footnote>
  <w:footnote w:type="continuationSeparator" w:id="0">
    <w:p w:rsidR="00DB7604" w:rsidRDefault="00DB7604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B7604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6801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1DD2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B68B6"/>
    <w:rsid w:val="007C719A"/>
    <w:rsid w:val="007D2F2D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53D7"/>
    <w:rsid w:val="00A26E51"/>
    <w:rsid w:val="00A5588D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D148D"/>
    <w:rsid w:val="00D12725"/>
    <w:rsid w:val="00D21F97"/>
    <w:rsid w:val="00D52621"/>
    <w:rsid w:val="00D7204B"/>
    <w:rsid w:val="00DA544F"/>
    <w:rsid w:val="00DB7604"/>
    <w:rsid w:val="00E1513D"/>
    <w:rsid w:val="00E519E7"/>
    <w:rsid w:val="00E83A3F"/>
    <w:rsid w:val="00E9014F"/>
    <w:rsid w:val="00EC3DB7"/>
    <w:rsid w:val="00F36AA0"/>
    <w:rsid w:val="00F52AE7"/>
    <w:rsid w:val="00F614CC"/>
    <w:rsid w:val="00FA2B43"/>
    <w:rsid w:val="00FB73D3"/>
    <w:rsid w:val="00FE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7B40B4-891A-4CA0-AFF7-9D3698E70000}"/>
</file>

<file path=customXml/itemProps2.xml><?xml version="1.0" encoding="utf-8"?>
<ds:datastoreItem xmlns:ds="http://schemas.openxmlformats.org/officeDocument/2006/customXml" ds:itemID="{F4C918C6-134F-42B3-BD10-2F6A70E46361}"/>
</file>

<file path=customXml/itemProps3.xml><?xml version="1.0" encoding="utf-8"?>
<ds:datastoreItem xmlns:ds="http://schemas.openxmlformats.org/officeDocument/2006/customXml" ds:itemID="{F3F5A9FB-C388-40D1-8043-5C57BD976A11}"/>
</file>

<file path=customXml/itemProps4.xml><?xml version="1.0" encoding="utf-8"?>
<ds:datastoreItem xmlns:ds="http://schemas.openxmlformats.org/officeDocument/2006/customXml" ds:itemID="{E1E80F5D-CEA0-4B60-830E-57A50E0AFF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2955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Ernesto Fernandez de Gamboa</cp:lastModifiedBy>
  <cp:revision>2</cp:revision>
  <cp:lastPrinted>2011-10-01T14:00:00Z</cp:lastPrinted>
  <dcterms:created xsi:type="dcterms:W3CDTF">2014-11-03T09:47:00Z</dcterms:created>
  <dcterms:modified xsi:type="dcterms:W3CDTF">2014-11-03T09:47:00Z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