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55D0" w:rsidRPr="000D3C5C" w:rsidRDefault="00D77A80" w:rsidP="000D3C5C">
      <w:pPr>
        <w:shd w:val="clear" w:color="auto" w:fill="943634" w:themeFill="accent2" w:themeFillShade="BF"/>
        <w:jc w:val="center"/>
        <w:rPr>
          <w:rFonts w:asciiTheme="minorHAnsi" w:hAnsiTheme="minorHAnsi"/>
          <w:b/>
          <w:color w:val="FFFFFF" w:themeColor="background1"/>
          <w:sz w:val="28"/>
          <w:szCs w:val="28"/>
        </w:rPr>
      </w:pPr>
      <w:r w:rsidRPr="000D3C5C">
        <w:rPr>
          <w:rFonts w:asciiTheme="minorHAnsi" w:hAnsiTheme="minorHAnsi"/>
          <w:b/>
          <w:color w:val="FFFFFF" w:themeColor="background1"/>
          <w:sz w:val="28"/>
          <w:szCs w:val="28"/>
        </w:rPr>
        <w:t>ROOMING – HOTEL ELBA</w:t>
      </w:r>
    </w:p>
    <w:p w:rsidR="00D77A80" w:rsidRPr="00D77A80" w:rsidRDefault="00D77A80" w:rsidP="000D3C5C">
      <w:pPr>
        <w:shd w:val="clear" w:color="auto" w:fill="943634" w:themeFill="accent2" w:themeFillShade="BF"/>
        <w:jc w:val="center"/>
        <w:rPr>
          <w:rFonts w:asciiTheme="minorHAnsi" w:hAnsiTheme="minorHAnsi"/>
          <w:b/>
          <w:sz w:val="28"/>
          <w:szCs w:val="28"/>
        </w:rPr>
      </w:pPr>
      <w:r w:rsidRPr="000D3C5C">
        <w:rPr>
          <w:rFonts w:asciiTheme="minorHAnsi" w:hAnsiTheme="minorHAnsi"/>
          <w:b/>
          <w:color w:val="FFFFFF" w:themeColor="background1"/>
          <w:sz w:val="28"/>
          <w:szCs w:val="28"/>
        </w:rPr>
        <w:t>COMITÉ TÉCNICO MASCULINO</w:t>
      </w:r>
    </w:p>
    <w:p w:rsidR="00D77A80" w:rsidRDefault="00D77A80" w:rsidP="00D77A80">
      <w:pPr>
        <w:jc w:val="center"/>
        <w:rPr>
          <w:rFonts w:asciiTheme="minorHAnsi" w:hAnsiTheme="minorHAnsi"/>
          <w:b/>
          <w:sz w:val="28"/>
          <w:szCs w:val="28"/>
        </w:rPr>
      </w:pPr>
      <w:bookmarkStart w:id="0" w:name="_GoBack"/>
      <w:bookmarkEnd w:id="0"/>
    </w:p>
    <w:p w:rsidR="00E56220" w:rsidRDefault="00E56220" w:rsidP="00E56220">
      <w:pPr>
        <w:rPr>
          <w:rFonts w:ascii="Times New Roman" w:hAnsi="Times New Roman"/>
          <w:sz w:val="24"/>
          <w:szCs w:val="24"/>
        </w:rPr>
      </w:pPr>
    </w:p>
    <w:p w:rsidR="00E56220" w:rsidRDefault="00E56220" w:rsidP="00E56220">
      <w:pPr>
        <w:rPr>
          <w:rFonts w:ascii="Comic Sans MS" w:hAnsi="Comic Sans MS"/>
          <w:b/>
          <w:bCs/>
          <w:color w:val="000000"/>
          <w:sz w:val="20"/>
          <w:u w:val="single"/>
        </w:rPr>
      </w:pPr>
      <w:r>
        <w:rPr>
          <w:rFonts w:ascii="Comic Sans MS" w:hAnsi="Comic Sans MS"/>
          <w:b/>
          <w:bCs/>
          <w:color w:val="000000"/>
          <w:sz w:val="20"/>
          <w:u w:val="single"/>
        </w:rPr>
        <w:t xml:space="preserve">RESERVA II) CTAM: ENTRADA 25 DE OCTUBRE Y SALIDA 28 DE OCTUBRE </w:t>
      </w:r>
    </w:p>
    <w:p w:rsidR="000D3C5C" w:rsidRDefault="000D3C5C" w:rsidP="00E56220">
      <w:pPr>
        <w:rPr>
          <w:rFonts w:ascii="Comic Sans MS" w:eastAsiaTheme="minorHAnsi" w:hAnsi="Comic Sans MS"/>
          <w:b/>
          <w:bCs/>
          <w:color w:val="000000"/>
          <w:sz w:val="20"/>
          <w:u w:val="single"/>
          <w:lang w:eastAsia="en-US"/>
        </w:rPr>
      </w:pPr>
    </w:p>
    <w:p w:rsidR="000D3C5C" w:rsidRPr="006D7F08" w:rsidRDefault="000D3C5C" w:rsidP="000D3C5C">
      <w:pPr>
        <w:pStyle w:val="Prrafodelista"/>
        <w:ind w:hanging="360"/>
        <w:rPr>
          <w:rFonts w:ascii="Comic Sans MS" w:hAnsi="Comic Sans MS"/>
          <w:color w:val="000099"/>
          <w:sz w:val="24"/>
          <w:szCs w:val="24"/>
        </w:rPr>
      </w:pPr>
      <w:r>
        <w:rPr>
          <w:rFonts w:ascii="Comic Sans MS" w:hAnsi="Comic Sans MS"/>
          <w:color w:val="000099"/>
          <w:sz w:val="24"/>
          <w:szCs w:val="24"/>
        </w:rPr>
        <w:t xml:space="preserve">- </w:t>
      </w:r>
      <w:r>
        <w:rPr>
          <w:rFonts w:ascii="Comic Sans MS" w:hAnsi="Comic Sans MS"/>
          <w:color w:val="000099"/>
          <w:sz w:val="24"/>
          <w:szCs w:val="24"/>
        </w:rPr>
        <w:tab/>
        <w:t>1 HABITACIÓN DOBLE – TOMMY HORTON</w:t>
      </w:r>
    </w:p>
    <w:p w:rsidR="000D3C5C" w:rsidRDefault="000D3C5C" w:rsidP="00E56220">
      <w:pPr>
        <w:rPr>
          <w:rFonts w:ascii="Comic Sans MS" w:eastAsiaTheme="minorHAnsi" w:hAnsi="Comic Sans MS"/>
          <w:b/>
          <w:bCs/>
          <w:color w:val="000000"/>
          <w:sz w:val="20"/>
          <w:u w:val="single"/>
          <w:lang w:eastAsia="en-US"/>
        </w:rPr>
      </w:pPr>
    </w:p>
    <w:p w:rsidR="006D7F08" w:rsidRPr="006D7F08" w:rsidRDefault="00E56220" w:rsidP="006D7F08">
      <w:pPr>
        <w:pStyle w:val="Prrafodelista"/>
        <w:ind w:hanging="360"/>
        <w:rPr>
          <w:rFonts w:ascii="Comic Sans MS" w:hAnsi="Comic Sans MS"/>
          <w:color w:val="000099"/>
          <w:sz w:val="24"/>
          <w:szCs w:val="24"/>
        </w:rPr>
      </w:pPr>
      <w:r w:rsidRPr="006D7F08">
        <w:rPr>
          <w:rFonts w:ascii="Comic Sans MS" w:hAnsi="Comic Sans MS"/>
          <w:color w:val="000099"/>
          <w:sz w:val="24"/>
          <w:szCs w:val="24"/>
        </w:rPr>
        <w:t>-</w:t>
      </w:r>
      <w:r w:rsidRPr="006D7F08">
        <w:rPr>
          <w:rFonts w:ascii="Times New Roman" w:hAnsi="Times New Roman"/>
          <w:color w:val="000099"/>
          <w:sz w:val="24"/>
          <w:szCs w:val="24"/>
        </w:rPr>
        <w:t>     </w:t>
      </w:r>
      <w:r w:rsidR="000D3C5C">
        <w:rPr>
          <w:rFonts w:ascii="Times New Roman" w:hAnsi="Times New Roman"/>
          <w:color w:val="000099"/>
          <w:sz w:val="24"/>
          <w:szCs w:val="24"/>
        </w:rPr>
        <w:t xml:space="preserve">7 </w:t>
      </w:r>
      <w:r w:rsidR="006D7F08" w:rsidRPr="006D7F08">
        <w:rPr>
          <w:rFonts w:ascii="Comic Sans MS" w:hAnsi="Comic Sans MS"/>
          <w:color w:val="000099"/>
          <w:sz w:val="24"/>
          <w:szCs w:val="24"/>
        </w:rPr>
        <w:t xml:space="preserve">HABITACIONES DUI </w:t>
      </w:r>
    </w:p>
    <w:p w:rsidR="006D7F08" w:rsidRPr="006D7F08" w:rsidRDefault="006D7F08" w:rsidP="00E56220">
      <w:pPr>
        <w:pStyle w:val="Prrafodelista"/>
        <w:ind w:hanging="360"/>
        <w:rPr>
          <w:rFonts w:ascii="Times New Roman" w:hAnsi="Times New Roman"/>
          <w:color w:val="000099"/>
          <w:sz w:val="24"/>
          <w:szCs w:val="24"/>
        </w:rPr>
      </w:pPr>
      <w:r w:rsidRPr="006D7F08">
        <w:rPr>
          <w:rFonts w:ascii="Times New Roman" w:hAnsi="Times New Roman"/>
          <w:color w:val="000099"/>
          <w:sz w:val="24"/>
          <w:szCs w:val="24"/>
        </w:rPr>
        <w:tab/>
      </w:r>
    </w:p>
    <w:p w:rsidR="00E56220" w:rsidRDefault="006D7F08" w:rsidP="00E56220">
      <w:pPr>
        <w:pStyle w:val="Prrafodelista"/>
        <w:ind w:hanging="360"/>
        <w:rPr>
          <w:rFonts w:ascii="Comic Sans MS" w:hAnsi="Comic Sans MS"/>
          <w:color w:val="000099"/>
          <w:sz w:val="24"/>
          <w:szCs w:val="24"/>
        </w:rPr>
      </w:pPr>
      <w:r>
        <w:rPr>
          <w:rFonts w:ascii="Comic Sans MS" w:hAnsi="Comic Sans MS"/>
          <w:color w:val="000099"/>
          <w:sz w:val="24"/>
          <w:szCs w:val="24"/>
        </w:rPr>
        <w:t xml:space="preserve">- </w:t>
      </w:r>
      <w:r w:rsidR="000D3C5C">
        <w:rPr>
          <w:rFonts w:ascii="Comic Sans MS" w:hAnsi="Comic Sans MS"/>
          <w:color w:val="000099"/>
          <w:sz w:val="24"/>
          <w:szCs w:val="24"/>
        </w:rPr>
        <w:t xml:space="preserve"> </w:t>
      </w:r>
      <w:r w:rsidR="000D3C5C">
        <w:rPr>
          <w:rFonts w:ascii="Comic Sans MS" w:hAnsi="Comic Sans MS"/>
          <w:color w:val="000099"/>
          <w:sz w:val="24"/>
          <w:szCs w:val="24"/>
        </w:rPr>
        <w:tab/>
        <w:t xml:space="preserve">11 </w:t>
      </w:r>
      <w:r w:rsidR="00E56220" w:rsidRPr="006D7F08">
        <w:rPr>
          <w:rFonts w:ascii="Comic Sans MS" w:hAnsi="Comic Sans MS"/>
          <w:color w:val="000099"/>
          <w:sz w:val="24"/>
          <w:szCs w:val="24"/>
        </w:rPr>
        <w:t xml:space="preserve">HABITACIONES DOBLES (TWIN) </w:t>
      </w:r>
    </w:p>
    <w:p w:rsidR="006D7F08" w:rsidRDefault="006D7F08" w:rsidP="00D77A80">
      <w:pPr>
        <w:rPr>
          <w:rFonts w:asciiTheme="minorHAnsi" w:hAnsiTheme="minorHAnsi"/>
          <w:b/>
          <w:sz w:val="28"/>
          <w:szCs w:val="28"/>
        </w:rPr>
      </w:pPr>
    </w:p>
    <w:p w:rsidR="00D77A80" w:rsidRPr="00D77A80" w:rsidRDefault="00D77A80" w:rsidP="00D77A80">
      <w:pPr>
        <w:rPr>
          <w:rFonts w:asciiTheme="minorHAnsi" w:hAnsiTheme="minorHAnsi"/>
          <w:b/>
          <w:sz w:val="28"/>
          <w:szCs w:val="28"/>
        </w:rPr>
      </w:pPr>
      <w:r>
        <w:rPr>
          <w:rFonts w:asciiTheme="minorHAnsi" w:hAnsiTheme="minorHAnsi"/>
          <w:b/>
          <w:sz w:val="28"/>
          <w:szCs w:val="28"/>
        </w:rPr>
        <w:t>TÉCNICOS Y RESPONSABLES: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68"/>
        <w:gridCol w:w="4094"/>
        <w:gridCol w:w="1448"/>
        <w:gridCol w:w="1449"/>
      </w:tblGrid>
      <w:tr w:rsidR="00D77A80" w:rsidTr="00D77A80">
        <w:trPr>
          <w:trHeight w:val="406"/>
        </w:trPr>
        <w:tc>
          <w:tcPr>
            <w:tcW w:w="1668" w:type="dxa"/>
            <w:vAlign w:val="center"/>
          </w:tcPr>
          <w:p w:rsidR="00D77A80" w:rsidRPr="00D77A80" w:rsidRDefault="00D77A80" w:rsidP="00D77A80">
            <w:pPr>
              <w:pStyle w:val="Textoindependiente"/>
              <w:jc w:val="left"/>
              <w:rPr>
                <w:rFonts w:ascii="Calibri" w:hAnsi="Calibri"/>
                <w:b/>
                <w:color w:val="1F497D" w:themeColor="text2"/>
                <w:szCs w:val="22"/>
                <w:lang w:val="es-ES"/>
              </w:rPr>
            </w:pPr>
            <w:r w:rsidRPr="00D77A80">
              <w:rPr>
                <w:rFonts w:ascii="Calibri" w:hAnsi="Calibri"/>
                <w:b/>
                <w:color w:val="1F497D" w:themeColor="text2"/>
                <w:szCs w:val="22"/>
                <w:lang w:val="es-ES"/>
              </w:rPr>
              <w:t xml:space="preserve">Tipo Habitación </w:t>
            </w:r>
          </w:p>
        </w:tc>
        <w:tc>
          <w:tcPr>
            <w:tcW w:w="4094" w:type="dxa"/>
            <w:vAlign w:val="center"/>
          </w:tcPr>
          <w:p w:rsidR="00D77A80" w:rsidRPr="00D77A80" w:rsidRDefault="00D77A80" w:rsidP="00D77A80">
            <w:pPr>
              <w:pStyle w:val="Textoindependiente"/>
              <w:jc w:val="left"/>
              <w:rPr>
                <w:rFonts w:ascii="Calibri" w:hAnsi="Calibri"/>
                <w:b/>
                <w:color w:val="1F497D" w:themeColor="text2"/>
                <w:szCs w:val="22"/>
                <w:lang w:val="es-ES"/>
              </w:rPr>
            </w:pPr>
            <w:r w:rsidRPr="00D77A80">
              <w:rPr>
                <w:rFonts w:ascii="Calibri" w:hAnsi="Calibri"/>
                <w:b/>
                <w:color w:val="1F497D" w:themeColor="text2"/>
                <w:szCs w:val="22"/>
                <w:lang w:val="es-ES"/>
              </w:rPr>
              <w:t>APELLIDO, NOMBRE</w:t>
            </w:r>
          </w:p>
        </w:tc>
        <w:tc>
          <w:tcPr>
            <w:tcW w:w="1448" w:type="dxa"/>
          </w:tcPr>
          <w:p w:rsidR="00D77A80" w:rsidRPr="00D77A80" w:rsidRDefault="00D77A80" w:rsidP="00D77A80">
            <w:pPr>
              <w:pStyle w:val="Textoindependiente"/>
              <w:jc w:val="left"/>
              <w:rPr>
                <w:rFonts w:ascii="Calibri" w:hAnsi="Calibri"/>
                <w:b/>
                <w:color w:val="1F497D" w:themeColor="text2"/>
                <w:szCs w:val="22"/>
                <w:lang w:val="es-ES"/>
              </w:rPr>
            </w:pPr>
            <w:r w:rsidRPr="00D77A80">
              <w:rPr>
                <w:rFonts w:ascii="Calibri" w:hAnsi="Calibri"/>
                <w:b/>
                <w:color w:val="1F497D" w:themeColor="text2"/>
                <w:szCs w:val="22"/>
                <w:lang w:val="es-ES"/>
              </w:rPr>
              <w:t>ENTRADA</w:t>
            </w:r>
          </w:p>
          <w:p w:rsidR="00D77A80" w:rsidRPr="00D77A80" w:rsidRDefault="00D77A80" w:rsidP="00D77A80">
            <w:pPr>
              <w:pStyle w:val="Textoindependiente"/>
              <w:jc w:val="left"/>
              <w:rPr>
                <w:rFonts w:ascii="Calibri" w:hAnsi="Calibri"/>
                <w:b/>
                <w:color w:val="1F497D" w:themeColor="text2"/>
                <w:szCs w:val="22"/>
                <w:lang w:val="es-ES"/>
              </w:rPr>
            </w:pPr>
            <w:r w:rsidRPr="00D77A80">
              <w:rPr>
                <w:rFonts w:ascii="Calibri" w:hAnsi="Calibri"/>
                <w:b/>
                <w:color w:val="1F497D" w:themeColor="text2"/>
                <w:szCs w:val="22"/>
                <w:lang w:val="es-ES"/>
              </w:rPr>
              <w:t>Octubre</w:t>
            </w:r>
          </w:p>
        </w:tc>
        <w:tc>
          <w:tcPr>
            <w:tcW w:w="1449" w:type="dxa"/>
          </w:tcPr>
          <w:p w:rsidR="00D77A80" w:rsidRPr="00D77A80" w:rsidRDefault="00D77A80" w:rsidP="00D77A80">
            <w:pPr>
              <w:pStyle w:val="Textoindependiente"/>
              <w:jc w:val="left"/>
              <w:rPr>
                <w:rFonts w:ascii="Calibri" w:hAnsi="Calibri"/>
                <w:b/>
                <w:color w:val="1F497D" w:themeColor="text2"/>
                <w:szCs w:val="22"/>
                <w:lang w:val="es-ES"/>
              </w:rPr>
            </w:pPr>
            <w:r w:rsidRPr="00D77A80">
              <w:rPr>
                <w:rFonts w:ascii="Calibri" w:hAnsi="Calibri"/>
                <w:b/>
                <w:color w:val="1F497D" w:themeColor="text2"/>
                <w:szCs w:val="22"/>
                <w:lang w:val="es-ES"/>
              </w:rPr>
              <w:t>SALIDA</w:t>
            </w:r>
          </w:p>
          <w:p w:rsidR="00D77A80" w:rsidRPr="00D77A80" w:rsidRDefault="00D77A80" w:rsidP="00D77A80">
            <w:pPr>
              <w:pStyle w:val="Textoindependiente"/>
              <w:jc w:val="left"/>
              <w:rPr>
                <w:rFonts w:ascii="Calibri" w:hAnsi="Calibri"/>
                <w:b/>
                <w:color w:val="1F497D" w:themeColor="text2"/>
                <w:szCs w:val="22"/>
                <w:lang w:val="es-ES"/>
              </w:rPr>
            </w:pPr>
            <w:r w:rsidRPr="00D77A80">
              <w:rPr>
                <w:rFonts w:ascii="Calibri" w:hAnsi="Calibri"/>
                <w:b/>
                <w:color w:val="1F497D" w:themeColor="text2"/>
                <w:szCs w:val="22"/>
                <w:lang w:val="es-ES"/>
              </w:rPr>
              <w:t xml:space="preserve">Octubre </w:t>
            </w:r>
          </w:p>
        </w:tc>
      </w:tr>
      <w:tr w:rsidR="00D77A80" w:rsidTr="001855B8">
        <w:trPr>
          <w:trHeight w:val="653"/>
        </w:trPr>
        <w:tc>
          <w:tcPr>
            <w:tcW w:w="1668" w:type="dxa"/>
            <w:vAlign w:val="center"/>
          </w:tcPr>
          <w:p w:rsidR="00D77A80" w:rsidRPr="001855B8" w:rsidRDefault="00D77A80" w:rsidP="00E56220">
            <w:pPr>
              <w:pStyle w:val="Textoindependiente"/>
              <w:jc w:val="left"/>
              <w:rPr>
                <w:rFonts w:ascii="Calibri" w:hAnsi="Calibri"/>
                <w:b/>
                <w:szCs w:val="22"/>
                <w:lang w:val="es-ES"/>
              </w:rPr>
            </w:pPr>
            <w:r w:rsidRPr="001855B8">
              <w:rPr>
                <w:rFonts w:ascii="Calibri" w:hAnsi="Calibri"/>
                <w:b/>
                <w:szCs w:val="22"/>
                <w:lang w:val="es-ES"/>
              </w:rPr>
              <w:t xml:space="preserve">Doble </w:t>
            </w:r>
          </w:p>
          <w:p w:rsidR="00D77A80" w:rsidRPr="001855B8" w:rsidRDefault="00D77A80" w:rsidP="00E56220">
            <w:pPr>
              <w:pStyle w:val="Textoindependiente"/>
              <w:jc w:val="left"/>
              <w:rPr>
                <w:rFonts w:ascii="Calibri" w:hAnsi="Calibri"/>
                <w:b/>
                <w:szCs w:val="22"/>
                <w:lang w:val="es-ES"/>
              </w:rPr>
            </w:pPr>
            <w:r w:rsidRPr="001855B8">
              <w:rPr>
                <w:rFonts w:ascii="Calibri" w:hAnsi="Calibri"/>
                <w:b/>
                <w:szCs w:val="22"/>
                <w:lang w:val="es-ES"/>
              </w:rPr>
              <w:t>(2 camas)</w:t>
            </w:r>
          </w:p>
        </w:tc>
        <w:tc>
          <w:tcPr>
            <w:tcW w:w="4094" w:type="dxa"/>
            <w:vAlign w:val="center"/>
          </w:tcPr>
          <w:p w:rsidR="001855B8" w:rsidRPr="000D3C5C" w:rsidRDefault="00D77A80" w:rsidP="00E56220">
            <w:pPr>
              <w:pStyle w:val="Textoindependiente"/>
              <w:jc w:val="left"/>
              <w:rPr>
                <w:rFonts w:ascii="Calibri" w:hAnsi="Calibri"/>
                <w:b/>
                <w:szCs w:val="22"/>
                <w:lang w:val="es-ES"/>
              </w:rPr>
            </w:pPr>
            <w:r w:rsidRPr="000D3C5C">
              <w:rPr>
                <w:rFonts w:ascii="Calibri" w:hAnsi="Calibri"/>
                <w:b/>
                <w:szCs w:val="22"/>
                <w:lang w:val="es-ES"/>
              </w:rPr>
              <w:t>Mr. TOMMY HORTON</w:t>
            </w:r>
            <w:r w:rsidR="001855B8" w:rsidRPr="000D3C5C">
              <w:rPr>
                <w:rFonts w:ascii="Calibri" w:hAnsi="Calibri"/>
                <w:b/>
                <w:szCs w:val="22"/>
                <w:lang w:val="es-ES"/>
              </w:rPr>
              <w:t xml:space="preserve"> </w:t>
            </w:r>
          </w:p>
          <w:p w:rsidR="00D77A80" w:rsidRPr="001855B8" w:rsidRDefault="001855B8" w:rsidP="00E56220">
            <w:pPr>
              <w:pStyle w:val="Textoindependiente"/>
              <w:jc w:val="left"/>
              <w:rPr>
                <w:rFonts w:ascii="Calibri" w:hAnsi="Calibri"/>
                <w:b/>
                <w:szCs w:val="22"/>
                <w:lang w:val="en-US"/>
              </w:rPr>
            </w:pPr>
            <w:r w:rsidRPr="001855B8">
              <w:rPr>
                <w:rFonts w:ascii="Calibri" w:hAnsi="Calibri"/>
                <w:b/>
                <w:szCs w:val="22"/>
                <w:lang w:val="en-US"/>
              </w:rPr>
              <w:t>(50% CTAM – 50%CTAF)</w:t>
            </w:r>
          </w:p>
        </w:tc>
        <w:tc>
          <w:tcPr>
            <w:tcW w:w="1448" w:type="dxa"/>
            <w:vAlign w:val="center"/>
          </w:tcPr>
          <w:p w:rsidR="00D77A80" w:rsidRPr="001855B8" w:rsidRDefault="00D77A80" w:rsidP="00BC3F45">
            <w:pPr>
              <w:pStyle w:val="Textoindependiente"/>
              <w:jc w:val="center"/>
              <w:rPr>
                <w:rFonts w:ascii="Calibri" w:hAnsi="Calibri"/>
                <w:b/>
                <w:szCs w:val="22"/>
                <w:lang w:val="es-ES"/>
              </w:rPr>
            </w:pPr>
            <w:r w:rsidRPr="001855B8">
              <w:rPr>
                <w:rFonts w:ascii="Calibri" w:hAnsi="Calibri"/>
                <w:b/>
                <w:szCs w:val="22"/>
                <w:lang w:val="es-ES"/>
              </w:rPr>
              <w:t>23/10</w:t>
            </w:r>
          </w:p>
        </w:tc>
        <w:tc>
          <w:tcPr>
            <w:tcW w:w="1449" w:type="dxa"/>
            <w:vAlign w:val="center"/>
          </w:tcPr>
          <w:p w:rsidR="00D77A80" w:rsidRPr="001855B8" w:rsidRDefault="00D77A80" w:rsidP="00BC3F45">
            <w:pPr>
              <w:pStyle w:val="Textoindependiente"/>
              <w:jc w:val="center"/>
              <w:rPr>
                <w:rFonts w:ascii="Calibri" w:hAnsi="Calibri"/>
                <w:b/>
                <w:szCs w:val="22"/>
                <w:lang w:val="es-ES"/>
              </w:rPr>
            </w:pPr>
            <w:r w:rsidRPr="001855B8">
              <w:rPr>
                <w:rFonts w:ascii="Calibri" w:hAnsi="Calibri"/>
                <w:b/>
                <w:szCs w:val="22"/>
                <w:lang w:val="es-ES"/>
              </w:rPr>
              <w:t>29/10</w:t>
            </w:r>
          </w:p>
        </w:tc>
      </w:tr>
      <w:tr w:rsidR="00D77A80" w:rsidTr="001855B8">
        <w:trPr>
          <w:trHeight w:val="378"/>
        </w:trPr>
        <w:tc>
          <w:tcPr>
            <w:tcW w:w="1668" w:type="dxa"/>
            <w:vAlign w:val="center"/>
          </w:tcPr>
          <w:p w:rsidR="00D77A80" w:rsidRDefault="00D77A80" w:rsidP="00E56220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Individual</w:t>
            </w:r>
          </w:p>
        </w:tc>
        <w:tc>
          <w:tcPr>
            <w:tcW w:w="4094" w:type="dxa"/>
            <w:vAlign w:val="center"/>
          </w:tcPr>
          <w:p w:rsidR="00D77A80" w:rsidRDefault="00D77A80" w:rsidP="00E56220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GERVÁS, Ignacio</w:t>
            </w:r>
          </w:p>
        </w:tc>
        <w:tc>
          <w:tcPr>
            <w:tcW w:w="1448" w:type="dxa"/>
            <w:vAlign w:val="center"/>
          </w:tcPr>
          <w:p w:rsidR="00D77A80" w:rsidRDefault="00BC3F45" w:rsidP="00BC3F45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26/10</w:t>
            </w:r>
          </w:p>
        </w:tc>
        <w:tc>
          <w:tcPr>
            <w:tcW w:w="1449" w:type="dxa"/>
            <w:vAlign w:val="center"/>
          </w:tcPr>
          <w:p w:rsidR="00D77A80" w:rsidRDefault="00BC3F45" w:rsidP="00BC3F45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27/10</w:t>
            </w:r>
          </w:p>
        </w:tc>
      </w:tr>
      <w:tr w:rsidR="00D77A80" w:rsidTr="001855B8">
        <w:trPr>
          <w:trHeight w:val="426"/>
        </w:trPr>
        <w:tc>
          <w:tcPr>
            <w:tcW w:w="1668" w:type="dxa"/>
            <w:vAlign w:val="center"/>
          </w:tcPr>
          <w:p w:rsidR="00D77A80" w:rsidRDefault="00D77A80" w:rsidP="00E56220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Individual</w:t>
            </w:r>
          </w:p>
        </w:tc>
        <w:tc>
          <w:tcPr>
            <w:tcW w:w="4094" w:type="dxa"/>
            <w:vAlign w:val="center"/>
          </w:tcPr>
          <w:p w:rsidR="00D77A80" w:rsidRDefault="00D77A80" w:rsidP="00E56220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FERNÁNDEZ-GAMBOA, Ernesto</w:t>
            </w:r>
          </w:p>
        </w:tc>
        <w:tc>
          <w:tcPr>
            <w:tcW w:w="1448" w:type="dxa"/>
            <w:vAlign w:val="center"/>
          </w:tcPr>
          <w:p w:rsidR="00D77A80" w:rsidRDefault="00D77A80" w:rsidP="00BC3F45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25/10</w:t>
            </w:r>
          </w:p>
        </w:tc>
        <w:tc>
          <w:tcPr>
            <w:tcW w:w="1449" w:type="dxa"/>
            <w:vAlign w:val="center"/>
          </w:tcPr>
          <w:p w:rsidR="00D77A80" w:rsidRDefault="00D77A80" w:rsidP="00BC3F45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28/10</w:t>
            </w:r>
          </w:p>
        </w:tc>
      </w:tr>
      <w:tr w:rsidR="00D77A80" w:rsidTr="00E56220">
        <w:tc>
          <w:tcPr>
            <w:tcW w:w="1668" w:type="dxa"/>
            <w:vMerge w:val="restart"/>
            <w:vAlign w:val="center"/>
          </w:tcPr>
          <w:p w:rsidR="00D77A80" w:rsidRDefault="00D77A80" w:rsidP="00E56220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Individual</w:t>
            </w:r>
          </w:p>
        </w:tc>
        <w:tc>
          <w:tcPr>
            <w:tcW w:w="4094" w:type="dxa"/>
            <w:vMerge w:val="restart"/>
            <w:vAlign w:val="center"/>
          </w:tcPr>
          <w:p w:rsidR="00D77A80" w:rsidRDefault="00D77A80" w:rsidP="00E56220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LUNA, Salvador</w:t>
            </w:r>
          </w:p>
        </w:tc>
        <w:tc>
          <w:tcPr>
            <w:tcW w:w="1448" w:type="dxa"/>
            <w:vAlign w:val="center"/>
          </w:tcPr>
          <w:p w:rsidR="00D77A80" w:rsidRDefault="00D77A80" w:rsidP="00BC3F45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25/10</w:t>
            </w:r>
          </w:p>
        </w:tc>
        <w:tc>
          <w:tcPr>
            <w:tcW w:w="1449" w:type="dxa"/>
            <w:vAlign w:val="center"/>
          </w:tcPr>
          <w:p w:rsidR="00D77A80" w:rsidRDefault="002A6C34" w:rsidP="00BC3F45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 w:rsidRPr="002A6C34">
              <w:rPr>
                <w:rFonts w:ascii="Calibri" w:hAnsi="Calibri"/>
                <w:color w:val="FF0000"/>
                <w:szCs w:val="22"/>
                <w:lang w:val="es-ES"/>
              </w:rPr>
              <w:t>28/10</w:t>
            </w:r>
          </w:p>
        </w:tc>
      </w:tr>
      <w:tr w:rsidR="00D77A80" w:rsidTr="00E56220">
        <w:tc>
          <w:tcPr>
            <w:tcW w:w="1668" w:type="dxa"/>
            <w:vMerge/>
            <w:vAlign w:val="center"/>
          </w:tcPr>
          <w:p w:rsidR="00D77A80" w:rsidRDefault="00D77A80" w:rsidP="00E56220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</w:p>
        </w:tc>
        <w:tc>
          <w:tcPr>
            <w:tcW w:w="4094" w:type="dxa"/>
            <w:vMerge/>
            <w:vAlign w:val="center"/>
          </w:tcPr>
          <w:p w:rsidR="00D77A80" w:rsidRDefault="00D77A80" w:rsidP="00E56220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</w:p>
        </w:tc>
        <w:tc>
          <w:tcPr>
            <w:tcW w:w="1448" w:type="dxa"/>
            <w:vAlign w:val="center"/>
          </w:tcPr>
          <w:p w:rsidR="00D77A80" w:rsidRPr="002A6C34" w:rsidRDefault="00D77A80" w:rsidP="00BC3F45">
            <w:pPr>
              <w:pStyle w:val="Textoindependiente"/>
              <w:jc w:val="center"/>
              <w:rPr>
                <w:rFonts w:ascii="Calibri" w:hAnsi="Calibri"/>
                <w:strike/>
                <w:szCs w:val="22"/>
                <w:lang w:val="es-ES"/>
              </w:rPr>
            </w:pPr>
            <w:r w:rsidRPr="002A6C34">
              <w:rPr>
                <w:rFonts w:ascii="Calibri" w:hAnsi="Calibri"/>
                <w:strike/>
                <w:szCs w:val="22"/>
                <w:lang w:val="es-ES"/>
              </w:rPr>
              <w:t>27/10</w:t>
            </w:r>
          </w:p>
        </w:tc>
        <w:tc>
          <w:tcPr>
            <w:tcW w:w="1449" w:type="dxa"/>
            <w:vAlign w:val="center"/>
          </w:tcPr>
          <w:p w:rsidR="00D77A80" w:rsidRPr="002A6C34" w:rsidRDefault="00D77A80" w:rsidP="00BC3F45">
            <w:pPr>
              <w:pStyle w:val="Textoindependiente"/>
              <w:jc w:val="center"/>
              <w:rPr>
                <w:rFonts w:ascii="Calibri" w:hAnsi="Calibri"/>
                <w:strike/>
                <w:szCs w:val="22"/>
                <w:lang w:val="es-ES"/>
              </w:rPr>
            </w:pPr>
            <w:r w:rsidRPr="002A6C34">
              <w:rPr>
                <w:rFonts w:ascii="Calibri" w:hAnsi="Calibri"/>
                <w:strike/>
                <w:szCs w:val="22"/>
                <w:lang w:val="es-ES"/>
              </w:rPr>
              <w:t>28/10</w:t>
            </w:r>
          </w:p>
        </w:tc>
      </w:tr>
      <w:tr w:rsidR="00D77A80" w:rsidTr="001855B8">
        <w:trPr>
          <w:trHeight w:val="442"/>
        </w:trPr>
        <w:tc>
          <w:tcPr>
            <w:tcW w:w="1668" w:type="dxa"/>
            <w:vAlign w:val="center"/>
          </w:tcPr>
          <w:p w:rsidR="00D77A80" w:rsidRDefault="00D77A80" w:rsidP="00E56220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Individual</w:t>
            </w:r>
          </w:p>
        </w:tc>
        <w:tc>
          <w:tcPr>
            <w:tcW w:w="4094" w:type="dxa"/>
            <w:vAlign w:val="center"/>
          </w:tcPr>
          <w:p w:rsidR="00D77A80" w:rsidRDefault="00D77A80" w:rsidP="00E56220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HOSPITAL, Txomin</w:t>
            </w:r>
          </w:p>
        </w:tc>
        <w:tc>
          <w:tcPr>
            <w:tcW w:w="1448" w:type="dxa"/>
            <w:vAlign w:val="center"/>
          </w:tcPr>
          <w:p w:rsidR="00D77A80" w:rsidRPr="002A6C34" w:rsidRDefault="002A6C34" w:rsidP="00BC3F45">
            <w:pPr>
              <w:pStyle w:val="Textoindependiente"/>
              <w:jc w:val="center"/>
              <w:rPr>
                <w:rFonts w:ascii="Calibri" w:hAnsi="Calibri"/>
                <w:color w:val="FF0000"/>
                <w:szCs w:val="22"/>
                <w:lang w:val="es-ES"/>
              </w:rPr>
            </w:pPr>
            <w:r w:rsidRPr="002A6C34">
              <w:rPr>
                <w:rFonts w:ascii="Calibri" w:hAnsi="Calibri"/>
                <w:color w:val="FF0000"/>
                <w:szCs w:val="22"/>
                <w:lang w:val="es-ES"/>
              </w:rPr>
              <w:t>25/10</w:t>
            </w:r>
          </w:p>
        </w:tc>
        <w:tc>
          <w:tcPr>
            <w:tcW w:w="1449" w:type="dxa"/>
            <w:vAlign w:val="center"/>
          </w:tcPr>
          <w:p w:rsidR="00D77A80" w:rsidRPr="002A6C34" w:rsidRDefault="002A6C34" w:rsidP="00BC3F45">
            <w:pPr>
              <w:pStyle w:val="Textoindependiente"/>
              <w:jc w:val="center"/>
              <w:rPr>
                <w:rFonts w:ascii="Calibri" w:hAnsi="Calibri"/>
                <w:color w:val="FF0000"/>
                <w:szCs w:val="22"/>
                <w:lang w:val="es-ES"/>
              </w:rPr>
            </w:pPr>
            <w:r w:rsidRPr="002A6C34">
              <w:rPr>
                <w:rFonts w:ascii="Calibri" w:hAnsi="Calibri"/>
                <w:color w:val="FF0000"/>
                <w:szCs w:val="22"/>
                <w:lang w:val="es-ES"/>
              </w:rPr>
              <w:t>28/10</w:t>
            </w:r>
          </w:p>
        </w:tc>
      </w:tr>
      <w:tr w:rsidR="00D77A80" w:rsidTr="001855B8">
        <w:trPr>
          <w:trHeight w:val="417"/>
        </w:trPr>
        <w:tc>
          <w:tcPr>
            <w:tcW w:w="1668" w:type="dxa"/>
            <w:vAlign w:val="center"/>
          </w:tcPr>
          <w:p w:rsidR="00D77A80" w:rsidRDefault="00D77A80" w:rsidP="00E56220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Individual</w:t>
            </w:r>
          </w:p>
        </w:tc>
        <w:tc>
          <w:tcPr>
            <w:tcW w:w="4094" w:type="dxa"/>
            <w:vAlign w:val="center"/>
          </w:tcPr>
          <w:p w:rsidR="00D77A80" w:rsidRDefault="00D77A80" w:rsidP="00E56220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BEAMONTE, Yago</w:t>
            </w:r>
          </w:p>
        </w:tc>
        <w:tc>
          <w:tcPr>
            <w:tcW w:w="1448" w:type="dxa"/>
            <w:vAlign w:val="center"/>
          </w:tcPr>
          <w:p w:rsidR="00D77A80" w:rsidRDefault="007F3163" w:rsidP="00BC3F45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25/10</w:t>
            </w:r>
          </w:p>
        </w:tc>
        <w:tc>
          <w:tcPr>
            <w:tcW w:w="1449" w:type="dxa"/>
            <w:vAlign w:val="center"/>
          </w:tcPr>
          <w:p w:rsidR="00D77A80" w:rsidRDefault="007F3163" w:rsidP="00BC3F45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28/10</w:t>
            </w:r>
          </w:p>
        </w:tc>
      </w:tr>
      <w:tr w:rsidR="00D77A80" w:rsidTr="001855B8">
        <w:trPr>
          <w:trHeight w:val="424"/>
        </w:trPr>
        <w:tc>
          <w:tcPr>
            <w:tcW w:w="1668" w:type="dxa"/>
            <w:vAlign w:val="center"/>
          </w:tcPr>
          <w:p w:rsidR="00D77A80" w:rsidRDefault="00D77A80" w:rsidP="00E56220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Individual</w:t>
            </w:r>
          </w:p>
        </w:tc>
        <w:tc>
          <w:tcPr>
            <w:tcW w:w="4094" w:type="dxa"/>
            <w:vAlign w:val="center"/>
          </w:tcPr>
          <w:p w:rsidR="00D77A80" w:rsidRDefault="00D77A80" w:rsidP="00E56220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GARCÍA, Jorge</w:t>
            </w:r>
          </w:p>
        </w:tc>
        <w:tc>
          <w:tcPr>
            <w:tcW w:w="1448" w:type="dxa"/>
            <w:vAlign w:val="center"/>
          </w:tcPr>
          <w:p w:rsidR="00D77A80" w:rsidRDefault="00D77A80" w:rsidP="00BC3F45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25/10</w:t>
            </w:r>
          </w:p>
        </w:tc>
        <w:tc>
          <w:tcPr>
            <w:tcW w:w="1449" w:type="dxa"/>
            <w:vAlign w:val="center"/>
          </w:tcPr>
          <w:p w:rsidR="00D77A80" w:rsidRDefault="00D77A80" w:rsidP="00BC3F45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28/10</w:t>
            </w:r>
          </w:p>
        </w:tc>
      </w:tr>
      <w:tr w:rsidR="002A6C34" w:rsidTr="001855B8">
        <w:trPr>
          <w:trHeight w:val="424"/>
        </w:trPr>
        <w:tc>
          <w:tcPr>
            <w:tcW w:w="1668" w:type="dxa"/>
            <w:vAlign w:val="center"/>
          </w:tcPr>
          <w:p w:rsidR="002A6C34" w:rsidRDefault="002A6C34" w:rsidP="00E56220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Individual</w:t>
            </w:r>
          </w:p>
        </w:tc>
        <w:tc>
          <w:tcPr>
            <w:tcW w:w="4094" w:type="dxa"/>
            <w:vAlign w:val="center"/>
          </w:tcPr>
          <w:p w:rsidR="002A6C34" w:rsidRDefault="002A6C34" w:rsidP="002A6C34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RUIZ, Abraham</w:t>
            </w:r>
          </w:p>
        </w:tc>
        <w:tc>
          <w:tcPr>
            <w:tcW w:w="1448" w:type="dxa"/>
            <w:vAlign w:val="center"/>
          </w:tcPr>
          <w:p w:rsidR="002A6C34" w:rsidRDefault="002A6C34" w:rsidP="00BC3F45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26/10</w:t>
            </w:r>
          </w:p>
        </w:tc>
        <w:tc>
          <w:tcPr>
            <w:tcW w:w="1449" w:type="dxa"/>
            <w:vAlign w:val="center"/>
          </w:tcPr>
          <w:p w:rsidR="002A6C34" w:rsidRDefault="002A6C34" w:rsidP="00BC3F45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28/10</w:t>
            </w:r>
          </w:p>
        </w:tc>
      </w:tr>
    </w:tbl>
    <w:p w:rsidR="00D77A80" w:rsidRDefault="00D77A80" w:rsidP="00D77A80">
      <w:pPr>
        <w:pStyle w:val="Textoindependiente"/>
        <w:jc w:val="left"/>
        <w:rPr>
          <w:rFonts w:ascii="Calibri" w:hAnsi="Calibri"/>
          <w:szCs w:val="22"/>
          <w:lang w:val="es-ES"/>
        </w:rPr>
      </w:pPr>
    </w:p>
    <w:p w:rsidR="00D77A80" w:rsidRPr="00D77A80" w:rsidRDefault="00D77A80" w:rsidP="00D77A80">
      <w:pPr>
        <w:pStyle w:val="Textoindependiente"/>
        <w:jc w:val="left"/>
        <w:rPr>
          <w:rFonts w:asciiTheme="minorHAnsi" w:hAnsiTheme="minorHAnsi"/>
          <w:b/>
          <w:sz w:val="28"/>
          <w:szCs w:val="28"/>
          <w:lang w:val="es-ES"/>
        </w:rPr>
      </w:pPr>
      <w:r w:rsidRPr="00D77A80">
        <w:rPr>
          <w:rFonts w:asciiTheme="minorHAnsi" w:hAnsiTheme="minorHAnsi"/>
          <w:b/>
          <w:sz w:val="28"/>
          <w:szCs w:val="28"/>
          <w:lang w:val="es-ES"/>
        </w:rPr>
        <w:t>JUGADORES</w:t>
      </w:r>
      <w:r w:rsidR="001855B8">
        <w:rPr>
          <w:rFonts w:asciiTheme="minorHAnsi" w:hAnsiTheme="minorHAnsi"/>
          <w:b/>
          <w:sz w:val="28"/>
          <w:szCs w:val="28"/>
          <w:lang w:val="es-ES"/>
        </w:rPr>
        <w:t>: No</w:t>
      </w:r>
      <w:r w:rsidR="00BC3F45">
        <w:rPr>
          <w:rFonts w:asciiTheme="minorHAnsi" w:hAnsiTheme="minorHAnsi"/>
          <w:b/>
          <w:sz w:val="28"/>
          <w:szCs w:val="28"/>
          <w:lang w:val="es-ES"/>
        </w:rPr>
        <w:t xml:space="preserve"> están confirmados todavía los N</w:t>
      </w:r>
      <w:r w:rsidR="001855B8">
        <w:rPr>
          <w:rFonts w:asciiTheme="minorHAnsi" w:hAnsiTheme="minorHAnsi"/>
          <w:b/>
          <w:sz w:val="28"/>
          <w:szCs w:val="28"/>
          <w:lang w:val="es-ES"/>
        </w:rPr>
        <w:t>ombre</w:t>
      </w:r>
      <w:r w:rsidR="00BC3F45">
        <w:rPr>
          <w:rFonts w:asciiTheme="minorHAnsi" w:hAnsiTheme="minorHAnsi"/>
          <w:b/>
          <w:sz w:val="28"/>
          <w:szCs w:val="28"/>
          <w:lang w:val="es-ES"/>
        </w:rPr>
        <w:t>s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242"/>
        <w:gridCol w:w="4520"/>
        <w:gridCol w:w="1448"/>
        <w:gridCol w:w="1449"/>
      </w:tblGrid>
      <w:tr w:rsidR="00D77A80" w:rsidRPr="00D77A80" w:rsidTr="00773EFA">
        <w:trPr>
          <w:trHeight w:val="406"/>
        </w:trPr>
        <w:tc>
          <w:tcPr>
            <w:tcW w:w="1242" w:type="dxa"/>
            <w:vAlign w:val="center"/>
          </w:tcPr>
          <w:p w:rsidR="00773EFA" w:rsidRDefault="00D77A80" w:rsidP="001A1BC7">
            <w:pPr>
              <w:pStyle w:val="Textoindependiente"/>
              <w:jc w:val="left"/>
              <w:rPr>
                <w:rFonts w:ascii="Calibri" w:hAnsi="Calibri"/>
                <w:b/>
                <w:color w:val="1F497D" w:themeColor="text2"/>
                <w:szCs w:val="22"/>
                <w:lang w:val="es-ES"/>
              </w:rPr>
            </w:pPr>
            <w:r w:rsidRPr="00D77A80">
              <w:rPr>
                <w:rFonts w:ascii="Calibri" w:hAnsi="Calibri"/>
                <w:b/>
                <w:color w:val="1F497D" w:themeColor="text2"/>
                <w:szCs w:val="22"/>
                <w:lang w:val="es-ES"/>
              </w:rPr>
              <w:t xml:space="preserve">Tipo </w:t>
            </w:r>
          </w:p>
          <w:p w:rsidR="00D77A80" w:rsidRPr="00D77A80" w:rsidRDefault="00D77A80" w:rsidP="001A1BC7">
            <w:pPr>
              <w:pStyle w:val="Textoindependiente"/>
              <w:jc w:val="left"/>
              <w:rPr>
                <w:rFonts w:ascii="Calibri" w:hAnsi="Calibri"/>
                <w:b/>
                <w:color w:val="1F497D" w:themeColor="text2"/>
                <w:szCs w:val="22"/>
                <w:lang w:val="es-ES"/>
              </w:rPr>
            </w:pPr>
            <w:r w:rsidRPr="00D77A80">
              <w:rPr>
                <w:rFonts w:ascii="Calibri" w:hAnsi="Calibri"/>
                <w:b/>
                <w:color w:val="1F497D" w:themeColor="text2"/>
                <w:szCs w:val="22"/>
                <w:lang w:val="es-ES"/>
              </w:rPr>
              <w:t xml:space="preserve">Habitación </w:t>
            </w:r>
          </w:p>
        </w:tc>
        <w:tc>
          <w:tcPr>
            <w:tcW w:w="4520" w:type="dxa"/>
            <w:vAlign w:val="center"/>
          </w:tcPr>
          <w:p w:rsidR="00D77A80" w:rsidRPr="00D77A80" w:rsidRDefault="00D77A80" w:rsidP="001A1BC7">
            <w:pPr>
              <w:pStyle w:val="Textoindependiente"/>
              <w:jc w:val="left"/>
              <w:rPr>
                <w:rFonts w:ascii="Calibri" w:hAnsi="Calibri"/>
                <w:b/>
                <w:color w:val="1F497D" w:themeColor="text2"/>
                <w:szCs w:val="22"/>
                <w:lang w:val="es-ES"/>
              </w:rPr>
            </w:pPr>
            <w:r w:rsidRPr="00D77A80">
              <w:rPr>
                <w:rFonts w:ascii="Calibri" w:hAnsi="Calibri"/>
                <w:b/>
                <w:color w:val="1F497D" w:themeColor="text2"/>
                <w:szCs w:val="22"/>
                <w:lang w:val="es-ES"/>
              </w:rPr>
              <w:t>APELLIDO, NOMBRE</w:t>
            </w:r>
          </w:p>
        </w:tc>
        <w:tc>
          <w:tcPr>
            <w:tcW w:w="1448" w:type="dxa"/>
          </w:tcPr>
          <w:p w:rsidR="00D77A80" w:rsidRPr="00D77A80" w:rsidRDefault="00D77A80" w:rsidP="001A1BC7">
            <w:pPr>
              <w:pStyle w:val="Textoindependiente"/>
              <w:jc w:val="left"/>
              <w:rPr>
                <w:rFonts w:ascii="Calibri" w:hAnsi="Calibri"/>
                <w:b/>
                <w:color w:val="1F497D" w:themeColor="text2"/>
                <w:szCs w:val="22"/>
                <w:lang w:val="es-ES"/>
              </w:rPr>
            </w:pPr>
            <w:r w:rsidRPr="00D77A80">
              <w:rPr>
                <w:rFonts w:ascii="Calibri" w:hAnsi="Calibri"/>
                <w:b/>
                <w:color w:val="1F497D" w:themeColor="text2"/>
                <w:szCs w:val="22"/>
                <w:lang w:val="es-ES"/>
              </w:rPr>
              <w:t>ENTRADA</w:t>
            </w:r>
          </w:p>
          <w:p w:rsidR="00D77A80" w:rsidRPr="00D77A80" w:rsidRDefault="00D77A80" w:rsidP="001A1BC7">
            <w:pPr>
              <w:pStyle w:val="Textoindependiente"/>
              <w:jc w:val="left"/>
              <w:rPr>
                <w:rFonts w:ascii="Calibri" w:hAnsi="Calibri"/>
                <w:b/>
                <w:color w:val="1F497D" w:themeColor="text2"/>
                <w:szCs w:val="22"/>
                <w:lang w:val="es-ES"/>
              </w:rPr>
            </w:pPr>
            <w:r w:rsidRPr="00D77A80">
              <w:rPr>
                <w:rFonts w:ascii="Calibri" w:hAnsi="Calibri"/>
                <w:b/>
                <w:color w:val="1F497D" w:themeColor="text2"/>
                <w:szCs w:val="22"/>
                <w:lang w:val="es-ES"/>
              </w:rPr>
              <w:t>Octubre</w:t>
            </w:r>
          </w:p>
        </w:tc>
        <w:tc>
          <w:tcPr>
            <w:tcW w:w="1449" w:type="dxa"/>
          </w:tcPr>
          <w:p w:rsidR="00D77A80" w:rsidRPr="00D77A80" w:rsidRDefault="00D77A80" w:rsidP="001A1BC7">
            <w:pPr>
              <w:pStyle w:val="Textoindependiente"/>
              <w:jc w:val="left"/>
              <w:rPr>
                <w:rFonts w:ascii="Calibri" w:hAnsi="Calibri"/>
                <w:b/>
                <w:color w:val="1F497D" w:themeColor="text2"/>
                <w:szCs w:val="22"/>
                <w:lang w:val="es-ES"/>
              </w:rPr>
            </w:pPr>
            <w:r w:rsidRPr="00D77A80">
              <w:rPr>
                <w:rFonts w:ascii="Calibri" w:hAnsi="Calibri"/>
                <w:b/>
                <w:color w:val="1F497D" w:themeColor="text2"/>
                <w:szCs w:val="22"/>
                <w:lang w:val="es-ES"/>
              </w:rPr>
              <w:t>SALIDA</w:t>
            </w:r>
          </w:p>
          <w:p w:rsidR="00D77A80" w:rsidRPr="00D77A80" w:rsidRDefault="00D77A80" w:rsidP="001A1BC7">
            <w:pPr>
              <w:pStyle w:val="Textoindependiente"/>
              <w:jc w:val="left"/>
              <w:rPr>
                <w:rFonts w:ascii="Calibri" w:hAnsi="Calibri"/>
                <w:b/>
                <w:color w:val="1F497D" w:themeColor="text2"/>
                <w:szCs w:val="22"/>
                <w:lang w:val="es-ES"/>
              </w:rPr>
            </w:pPr>
            <w:r w:rsidRPr="00D77A80">
              <w:rPr>
                <w:rFonts w:ascii="Calibri" w:hAnsi="Calibri"/>
                <w:b/>
                <w:color w:val="1F497D" w:themeColor="text2"/>
                <w:szCs w:val="22"/>
                <w:lang w:val="es-ES"/>
              </w:rPr>
              <w:t xml:space="preserve">Octubre </w:t>
            </w:r>
          </w:p>
        </w:tc>
      </w:tr>
      <w:tr w:rsidR="000D3C5C" w:rsidTr="00E56220">
        <w:trPr>
          <w:trHeight w:val="394"/>
        </w:trPr>
        <w:tc>
          <w:tcPr>
            <w:tcW w:w="1242" w:type="dxa"/>
            <w:vMerge w:val="restart"/>
            <w:vAlign w:val="center"/>
          </w:tcPr>
          <w:p w:rsidR="000D3C5C" w:rsidRDefault="000D3C5C" w:rsidP="00E56220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11</w:t>
            </w:r>
          </w:p>
          <w:p w:rsidR="000D3C5C" w:rsidRDefault="000D3C5C" w:rsidP="00E56220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Dobles</w:t>
            </w:r>
          </w:p>
          <w:p w:rsidR="000D3C5C" w:rsidRDefault="000D3C5C" w:rsidP="00E56220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(2 camas)</w:t>
            </w:r>
          </w:p>
        </w:tc>
        <w:tc>
          <w:tcPr>
            <w:tcW w:w="4520" w:type="dxa"/>
            <w:vAlign w:val="center"/>
          </w:tcPr>
          <w:p w:rsidR="000D3C5C" w:rsidRDefault="000D3C5C" w:rsidP="001A1BC7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CANTERO Iván / GALIANO, Mario</w:t>
            </w:r>
          </w:p>
        </w:tc>
        <w:tc>
          <w:tcPr>
            <w:tcW w:w="1448" w:type="dxa"/>
            <w:vMerge w:val="restart"/>
            <w:vAlign w:val="center"/>
          </w:tcPr>
          <w:p w:rsidR="000D3C5C" w:rsidRDefault="000D3C5C" w:rsidP="0061138A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25/10</w:t>
            </w:r>
          </w:p>
        </w:tc>
        <w:tc>
          <w:tcPr>
            <w:tcW w:w="1449" w:type="dxa"/>
            <w:vMerge w:val="restart"/>
            <w:vAlign w:val="center"/>
          </w:tcPr>
          <w:p w:rsidR="000D3C5C" w:rsidRDefault="000D3C5C" w:rsidP="0061138A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28/10</w:t>
            </w:r>
          </w:p>
        </w:tc>
      </w:tr>
      <w:tr w:rsidR="000D3C5C" w:rsidTr="00773EFA">
        <w:trPr>
          <w:trHeight w:val="473"/>
        </w:trPr>
        <w:tc>
          <w:tcPr>
            <w:tcW w:w="1242" w:type="dxa"/>
            <w:vMerge/>
          </w:tcPr>
          <w:p w:rsidR="000D3C5C" w:rsidRDefault="000D3C5C" w:rsidP="001A1BC7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</w:p>
        </w:tc>
        <w:tc>
          <w:tcPr>
            <w:tcW w:w="4520" w:type="dxa"/>
            <w:vAlign w:val="center"/>
          </w:tcPr>
          <w:p w:rsidR="000D3C5C" w:rsidRDefault="000D3C5C" w:rsidP="001A1BC7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GOROSPE, Xabier / LÓPEZ-PIZARRO, Iñigo</w:t>
            </w:r>
          </w:p>
        </w:tc>
        <w:tc>
          <w:tcPr>
            <w:tcW w:w="1448" w:type="dxa"/>
            <w:vMerge/>
            <w:vAlign w:val="center"/>
          </w:tcPr>
          <w:p w:rsidR="000D3C5C" w:rsidRDefault="000D3C5C" w:rsidP="00D77A80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</w:p>
        </w:tc>
        <w:tc>
          <w:tcPr>
            <w:tcW w:w="1449" w:type="dxa"/>
            <w:vMerge/>
            <w:vAlign w:val="center"/>
          </w:tcPr>
          <w:p w:rsidR="000D3C5C" w:rsidRDefault="000D3C5C" w:rsidP="00D77A80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</w:p>
        </w:tc>
      </w:tr>
      <w:tr w:rsidR="000D3C5C" w:rsidTr="00773EFA">
        <w:trPr>
          <w:trHeight w:val="410"/>
        </w:trPr>
        <w:tc>
          <w:tcPr>
            <w:tcW w:w="1242" w:type="dxa"/>
            <w:vMerge/>
          </w:tcPr>
          <w:p w:rsidR="000D3C5C" w:rsidRDefault="000D3C5C" w:rsidP="001A1BC7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</w:p>
        </w:tc>
        <w:tc>
          <w:tcPr>
            <w:tcW w:w="4520" w:type="dxa"/>
            <w:vAlign w:val="center"/>
          </w:tcPr>
          <w:p w:rsidR="000D3C5C" w:rsidRDefault="000D3C5C" w:rsidP="000D3C5C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RGUEZ TABERNERO, Pablo / ALZAGA, Jaime</w:t>
            </w:r>
          </w:p>
        </w:tc>
        <w:tc>
          <w:tcPr>
            <w:tcW w:w="1448" w:type="dxa"/>
            <w:vMerge/>
            <w:vAlign w:val="center"/>
          </w:tcPr>
          <w:p w:rsidR="000D3C5C" w:rsidRDefault="000D3C5C" w:rsidP="00D77A80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</w:p>
        </w:tc>
        <w:tc>
          <w:tcPr>
            <w:tcW w:w="1449" w:type="dxa"/>
            <w:vMerge/>
            <w:vAlign w:val="center"/>
          </w:tcPr>
          <w:p w:rsidR="000D3C5C" w:rsidRDefault="000D3C5C" w:rsidP="00D77A80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</w:p>
        </w:tc>
      </w:tr>
      <w:tr w:rsidR="000D3C5C" w:rsidTr="00773EFA">
        <w:trPr>
          <w:trHeight w:val="416"/>
        </w:trPr>
        <w:tc>
          <w:tcPr>
            <w:tcW w:w="1242" w:type="dxa"/>
            <w:vMerge/>
          </w:tcPr>
          <w:p w:rsidR="000D3C5C" w:rsidRDefault="000D3C5C" w:rsidP="001A1BC7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</w:p>
        </w:tc>
        <w:tc>
          <w:tcPr>
            <w:tcW w:w="4520" w:type="dxa"/>
            <w:vAlign w:val="center"/>
          </w:tcPr>
          <w:p w:rsidR="000D3C5C" w:rsidRDefault="000D3C5C" w:rsidP="0061138A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 xml:space="preserve">BEÑARÁN , Iñigo / LARREA, Martín </w:t>
            </w:r>
          </w:p>
        </w:tc>
        <w:tc>
          <w:tcPr>
            <w:tcW w:w="1448" w:type="dxa"/>
            <w:vMerge/>
            <w:vAlign w:val="center"/>
          </w:tcPr>
          <w:p w:rsidR="000D3C5C" w:rsidRDefault="000D3C5C" w:rsidP="00D77A80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</w:p>
        </w:tc>
        <w:tc>
          <w:tcPr>
            <w:tcW w:w="1449" w:type="dxa"/>
            <w:vMerge/>
            <w:vAlign w:val="center"/>
          </w:tcPr>
          <w:p w:rsidR="000D3C5C" w:rsidRDefault="000D3C5C" w:rsidP="00D77A80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</w:p>
        </w:tc>
      </w:tr>
      <w:tr w:rsidR="000D3C5C" w:rsidTr="00773EFA">
        <w:trPr>
          <w:trHeight w:val="416"/>
        </w:trPr>
        <w:tc>
          <w:tcPr>
            <w:tcW w:w="1242" w:type="dxa"/>
            <w:vMerge/>
          </w:tcPr>
          <w:p w:rsidR="000D3C5C" w:rsidRDefault="000D3C5C" w:rsidP="001A1BC7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</w:p>
        </w:tc>
        <w:tc>
          <w:tcPr>
            <w:tcW w:w="4520" w:type="dxa"/>
            <w:vAlign w:val="center"/>
          </w:tcPr>
          <w:p w:rsidR="000D3C5C" w:rsidRDefault="000D3C5C" w:rsidP="0061138A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HERNÁNDEZ, Manuel / ROSETE, Francisco</w:t>
            </w:r>
          </w:p>
        </w:tc>
        <w:tc>
          <w:tcPr>
            <w:tcW w:w="1448" w:type="dxa"/>
            <w:vMerge/>
            <w:vAlign w:val="center"/>
          </w:tcPr>
          <w:p w:rsidR="000D3C5C" w:rsidRDefault="000D3C5C" w:rsidP="00D77A80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</w:p>
        </w:tc>
        <w:tc>
          <w:tcPr>
            <w:tcW w:w="1449" w:type="dxa"/>
            <w:vMerge/>
            <w:vAlign w:val="center"/>
          </w:tcPr>
          <w:p w:rsidR="000D3C5C" w:rsidRDefault="000D3C5C" w:rsidP="00D77A80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</w:p>
        </w:tc>
      </w:tr>
      <w:tr w:rsidR="000D3C5C" w:rsidTr="00773EFA">
        <w:trPr>
          <w:trHeight w:val="416"/>
        </w:trPr>
        <w:tc>
          <w:tcPr>
            <w:tcW w:w="1242" w:type="dxa"/>
            <w:vMerge/>
          </w:tcPr>
          <w:p w:rsidR="000D3C5C" w:rsidRDefault="000D3C5C" w:rsidP="001A1BC7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</w:p>
        </w:tc>
        <w:tc>
          <w:tcPr>
            <w:tcW w:w="4520" w:type="dxa"/>
            <w:vAlign w:val="center"/>
          </w:tcPr>
          <w:p w:rsidR="000D3C5C" w:rsidRDefault="000D3C5C" w:rsidP="0061138A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HIDALGO, Angel / PASTOR, Víctor</w:t>
            </w:r>
          </w:p>
        </w:tc>
        <w:tc>
          <w:tcPr>
            <w:tcW w:w="1448" w:type="dxa"/>
            <w:vMerge/>
            <w:vAlign w:val="center"/>
          </w:tcPr>
          <w:p w:rsidR="000D3C5C" w:rsidRDefault="000D3C5C" w:rsidP="00D77A80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</w:p>
        </w:tc>
        <w:tc>
          <w:tcPr>
            <w:tcW w:w="1449" w:type="dxa"/>
            <w:vMerge/>
            <w:vAlign w:val="center"/>
          </w:tcPr>
          <w:p w:rsidR="000D3C5C" w:rsidRDefault="000D3C5C" w:rsidP="00D77A80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</w:p>
        </w:tc>
      </w:tr>
      <w:tr w:rsidR="000D3C5C" w:rsidTr="00773EFA">
        <w:trPr>
          <w:trHeight w:val="416"/>
        </w:trPr>
        <w:tc>
          <w:tcPr>
            <w:tcW w:w="1242" w:type="dxa"/>
            <w:vMerge/>
          </w:tcPr>
          <w:p w:rsidR="000D3C5C" w:rsidRDefault="000D3C5C" w:rsidP="001A1BC7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</w:p>
        </w:tc>
        <w:tc>
          <w:tcPr>
            <w:tcW w:w="4520" w:type="dxa"/>
            <w:vAlign w:val="center"/>
          </w:tcPr>
          <w:p w:rsidR="000D3C5C" w:rsidRDefault="000D3C5C" w:rsidP="0061138A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 xml:space="preserve">MAICAS, Jorge / DEL REY, Alejandro </w:t>
            </w:r>
          </w:p>
        </w:tc>
        <w:tc>
          <w:tcPr>
            <w:tcW w:w="1448" w:type="dxa"/>
            <w:vMerge/>
            <w:vAlign w:val="center"/>
          </w:tcPr>
          <w:p w:rsidR="000D3C5C" w:rsidRDefault="000D3C5C" w:rsidP="00D77A80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</w:p>
        </w:tc>
        <w:tc>
          <w:tcPr>
            <w:tcW w:w="1449" w:type="dxa"/>
            <w:vMerge/>
            <w:vAlign w:val="center"/>
          </w:tcPr>
          <w:p w:rsidR="000D3C5C" w:rsidRDefault="000D3C5C" w:rsidP="00D77A80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</w:p>
        </w:tc>
      </w:tr>
      <w:tr w:rsidR="000D3C5C" w:rsidTr="00773EFA">
        <w:trPr>
          <w:trHeight w:val="416"/>
        </w:trPr>
        <w:tc>
          <w:tcPr>
            <w:tcW w:w="1242" w:type="dxa"/>
            <w:vMerge/>
          </w:tcPr>
          <w:p w:rsidR="000D3C5C" w:rsidRDefault="000D3C5C" w:rsidP="001A1BC7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</w:p>
        </w:tc>
        <w:tc>
          <w:tcPr>
            <w:tcW w:w="4520" w:type="dxa"/>
            <w:vAlign w:val="center"/>
          </w:tcPr>
          <w:p w:rsidR="000D3C5C" w:rsidRDefault="000D3C5C" w:rsidP="0061138A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MATA, Adrián / TOUS, Joan</w:t>
            </w:r>
          </w:p>
        </w:tc>
        <w:tc>
          <w:tcPr>
            <w:tcW w:w="1448" w:type="dxa"/>
            <w:vMerge/>
            <w:vAlign w:val="center"/>
          </w:tcPr>
          <w:p w:rsidR="000D3C5C" w:rsidRDefault="000D3C5C" w:rsidP="00D77A80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</w:p>
        </w:tc>
        <w:tc>
          <w:tcPr>
            <w:tcW w:w="1449" w:type="dxa"/>
            <w:vMerge/>
            <w:vAlign w:val="center"/>
          </w:tcPr>
          <w:p w:rsidR="000D3C5C" w:rsidRDefault="000D3C5C" w:rsidP="00D77A80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</w:p>
        </w:tc>
      </w:tr>
      <w:tr w:rsidR="000D3C5C" w:rsidTr="00773EFA">
        <w:trPr>
          <w:trHeight w:val="416"/>
        </w:trPr>
        <w:tc>
          <w:tcPr>
            <w:tcW w:w="1242" w:type="dxa"/>
            <w:vMerge/>
          </w:tcPr>
          <w:p w:rsidR="000D3C5C" w:rsidRDefault="000D3C5C" w:rsidP="001A1BC7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</w:p>
        </w:tc>
        <w:tc>
          <w:tcPr>
            <w:tcW w:w="4520" w:type="dxa"/>
            <w:vAlign w:val="center"/>
          </w:tcPr>
          <w:p w:rsidR="000D3C5C" w:rsidRDefault="000D3C5C" w:rsidP="001855B8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LEAL, Gonzalo / PUENTE, Ignacio</w:t>
            </w:r>
          </w:p>
        </w:tc>
        <w:tc>
          <w:tcPr>
            <w:tcW w:w="1448" w:type="dxa"/>
            <w:vMerge/>
            <w:vAlign w:val="center"/>
          </w:tcPr>
          <w:p w:rsidR="000D3C5C" w:rsidRDefault="000D3C5C" w:rsidP="00D77A80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</w:p>
        </w:tc>
        <w:tc>
          <w:tcPr>
            <w:tcW w:w="1449" w:type="dxa"/>
            <w:vMerge/>
            <w:vAlign w:val="center"/>
          </w:tcPr>
          <w:p w:rsidR="000D3C5C" w:rsidRDefault="000D3C5C" w:rsidP="00D77A80">
            <w:pPr>
              <w:pStyle w:val="Textoindependiente"/>
              <w:jc w:val="center"/>
              <w:rPr>
                <w:rFonts w:ascii="Calibri" w:hAnsi="Calibri"/>
                <w:szCs w:val="22"/>
                <w:lang w:val="es-ES"/>
              </w:rPr>
            </w:pPr>
          </w:p>
        </w:tc>
      </w:tr>
      <w:tr w:rsidR="000D3C5C" w:rsidRPr="0061138A" w:rsidTr="00773EFA">
        <w:trPr>
          <w:trHeight w:val="416"/>
        </w:trPr>
        <w:tc>
          <w:tcPr>
            <w:tcW w:w="1242" w:type="dxa"/>
            <w:vMerge/>
          </w:tcPr>
          <w:p w:rsidR="000D3C5C" w:rsidRDefault="000D3C5C" w:rsidP="001A1BC7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</w:p>
        </w:tc>
        <w:tc>
          <w:tcPr>
            <w:tcW w:w="4520" w:type="dxa"/>
            <w:vAlign w:val="center"/>
          </w:tcPr>
          <w:p w:rsidR="000D3C5C" w:rsidRPr="006D7F08" w:rsidRDefault="000D3C5C" w:rsidP="000D3C5C">
            <w:pPr>
              <w:pStyle w:val="Textoindependiente"/>
              <w:jc w:val="left"/>
              <w:rPr>
                <w:rFonts w:ascii="Calibri" w:hAnsi="Calibri"/>
                <w:szCs w:val="22"/>
                <w:lang w:val="en-US"/>
              </w:rPr>
            </w:pPr>
            <w:r w:rsidRPr="006D7F08">
              <w:rPr>
                <w:rFonts w:ascii="Calibri" w:hAnsi="Calibri"/>
                <w:szCs w:val="22"/>
                <w:lang w:val="en-US"/>
              </w:rPr>
              <w:t>ROUSAUD, Eduard / MARTÍN, B</w:t>
            </w:r>
            <w:r>
              <w:rPr>
                <w:rFonts w:ascii="Calibri" w:hAnsi="Calibri"/>
                <w:szCs w:val="22"/>
                <w:lang w:val="en-US"/>
              </w:rPr>
              <w:t>orja</w:t>
            </w:r>
            <w:r w:rsidRPr="006D7F08">
              <w:rPr>
                <w:rFonts w:ascii="Calibri" w:hAnsi="Calibri"/>
                <w:szCs w:val="22"/>
                <w:lang w:val="en-US"/>
              </w:rPr>
              <w:t xml:space="preserve"> </w:t>
            </w:r>
          </w:p>
        </w:tc>
        <w:tc>
          <w:tcPr>
            <w:tcW w:w="1448" w:type="dxa"/>
            <w:vMerge/>
            <w:vAlign w:val="center"/>
          </w:tcPr>
          <w:p w:rsidR="000D3C5C" w:rsidRPr="006D7F08" w:rsidRDefault="000D3C5C" w:rsidP="00D77A80">
            <w:pPr>
              <w:pStyle w:val="Textoindependiente"/>
              <w:jc w:val="center"/>
              <w:rPr>
                <w:rFonts w:ascii="Calibri" w:hAnsi="Calibri"/>
                <w:szCs w:val="22"/>
                <w:lang w:val="en-US"/>
              </w:rPr>
            </w:pPr>
          </w:p>
        </w:tc>
        <w:tc>
          <w:tcPr>
            <w:tcW w:w="1449" w:type="dxa"/>
            <w:vMerge/>
            <w:vAlign w:val="center"/>
          </w:tcPr>
          <w:p w:rsidR="000D3C5C" w:rsidRPr="006D7F08" w:rsidRDefault="000D3C5C" w:rsidP="00D77A80">
            <w:pPr>
              <w:pStyle w:val="Textoindependiente"/>
              <w:jc w:val="center"/>
              <w:rPr>
                <w:rFonts w:ascii="Calibri" w:hAnsi="Calibri"/>
                <w:szCs w:val="22"/>
                <w:lang w:val="en-US"/>
              </w:rPr>
            </w:pPr>
          </w:p>
        </w:tc>
      </w:tr>
      <w:tr w:rsidR="000D3C5C" w:rsidRPr="0061138A" w:rsidTr="00773EFA">
        <w:trPr>
          <w:trHeight w:val="416"/>
        </w:trPr>
        <w:tc>
          <w:tcPr>
            <w:tcW w:w="1242" w:type="dxa"/>
            <w:vMerge/>
          </w:tcPr>
          <w:p w:rsidR="000D3C5C" w:rsidRDefault="000D3C5C" w:rsidP="001A1BC7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</w:p>
        </w:tc>
        <w:tc>
          <w:tcPr>
            <w:tcW w:w="4520" w:type="dxa"/>
            <w:vAlign w:val="center"/>
          </w:tcPr>
          <w:p w:rsidR="000D3C5C" w:rsidRPr="000D3C5C" w:rsidRDefault="000D3C5C" w:rsidP="000D3C5C">
            <w:pPr>
              <w:pStyle w:val="Textoindependiente"/>
              <w:jc w:val="left"/>
              <w:rPr>
                <w:rFonts w:ascii="Calibri" w:hAnsi="Calibri"/>
                <w:szCs w:val="22"/>
                <w:lang w:val="es-ES"/>
              </w:rPr>
            </w:pPr>
            <w:r>
              <w:rPr>
                <w:rFonts w:ascii="Calibri" w:hAnsi="Calibri"/>
                <w:szCs w:val="22"/>
                <w:lang w:val="es-ES"/>
              </w:rPr>
              <w:t>PANÉS, Jordi / GARCÍA BROTO, Víctor</w:t>
            </w:r>
          </w:p>
        </w:tc>
        <w:tc>
          <w:tcPr>
            <w:tcW w:w="1448" w:type="dxa"/>
            <w:vAlign w:val="center"/>
          </w:tcPr>
          <w:p w:rsidR="000D3C5C" w:rsidRPr="006D7F08" w:rsidRDefault="000D3C5C" w:rsidP="0051794C">
            <w:pPr>
              <w:pStyle w:val="Textoindependiente"/>
              <w:jc w:val="center"/>
              <w:rPr>
                <w:rFonts w:ascii="Calibri" w:hAnsi="Calibri"/>
                <w:szCs w:val="22"/>
                <w:lang w:val="en-US"/>
              </w:rPr>
            </w:pPr>
            <w:r>
              <w:rPr>
                <w:rFonts w:ascii="Calibri" w:hAnsi="Calibri"/>
                <w:szCs w:val="22"/>
                <w:lang w:val="en-US"/>
              </w:rPr>
              <w:t>27/10</w:t>
            </w:r>
          </w:p>
        </w:tc>
        <w:tc>
          <w:tcPr>
            <w:tcW w:w="1449" w:type="dxa"/>
            <w:vAlign w:val="center"/>
          </w:tcPr>
          <w:p w:rsidR="000D3C5C" w:rsidRPr="006D7F08" w:rsidRDefault="000D3C5C" w:rsidP="0051794C">
            <w:pPr>
              <w:pStyle w:val="Textoindependiente"/>
              <w:jc w:val="center"/>
              <w:rPr>
                <w:rFonts w:ascii="Calibri" w:hAnsi="Calibri"/>
                <w:szCs w:val="22"/>
                <w:lang w:val="en-US"/>
              </w:rPr>
            </w:pPr>
            <w:r>
              <w:rPr>
                <w:rFonts w:ascii="Calibri" w:hAnsi="Calibri"/>
                <w:szCs w:val="22"/>
                <w:lang w:val="en-US"/>
              </w:rPr>
              <w:t>28/10</w:t>
            </w:r>
          </w:p>
        </w:tc>
      </w:tr>
    </w:tbl>
    <w:p w:rsidR="00D77A80" w:rsidRPr="006D7F08" w:rsidRDefault="00D77A80" w:rsidP="0061138A">
      <w:pPr>
        <w:pStyle w:val="Textoindependiente"/>
        <w:jc w:val="left"/>
        <w:rPr>
          <w:rFonts w:ascii="Calibri" w:hAnsi="Calibri"/>
          <w:b/>
          <w:color w:val="1F497D"/>
          <w:szCs w:val="22"/>
          <w:lang w:val="en-US"/>
        </w:rPr>
      </w:pPr>
    </w:p>
    <w:sectPr w:rsidR="00D77A80" w:rsidRPr="006D7F08" w:rsidSect="000D3C5C">
      <w:pgSz w:w="11906" w:h="16838"/>
      <w:pgMar w:top="851" w:right="1701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4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A80"/>
    <w:rsid w:val="000D3C5C"/>
    <w:rsid w:val="001855B8"/>
    <w:rsid w:val="002A6C34"/>
    <w:rsid w:val="0061138A"/>
    <w:rsid w:val="006D7F08"/>
    <w:rsid w:val="00773EFA"/>
    <w:rsid w:val="007F3163"/>
    <w:rsid w:val="008255D0"/>
    <w:rsid w:val="00A639F7"/>
    <w:rsid w:val="00B4654F"/>
    <w:rsid w:val="00BC3F45"/>
    <w:rsid w:val="00CF4779"/>
    <w:rsid w:val="00D77A80"/>
    <w:rsid w:val="00E56220"/>
    <w:rsid w:val="00EE4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A80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D77A80"/>
    <w:pPr>
      <w:jc w:val="both"/>
    </w:pPr>
    <w:rPr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D77A80"/>
    <w:rPr>
      <w:rFonts w:ascii="Book Antiqua" w:eastAsia="Times New Roman" w:hAnsi="Book Antiqua" w:cs="Times New Roman"/>
      <w:szCs w:val="20"/>
      <w:lang w:val="es-ES_tradnl" w:eastAsia="es-ES"/>
    </w:rPr>
  </w:style>
  <w:style w:type="table" w:styleId="Tablaconcuadrcula">
    <w:name w:val="Table Grid"/>
    <w:basedOn w:val="Tablanormal"/>
    <w:uiPriority w:val="59"/>
    <w:rsid w:val="00D77A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E56220"/>
    <w:pPr>
      <w:ind w:left="720"/>
    </w:pPr>
    <w:rPr>
      <w:rFonts w:ascii="Calibri" w:eastAsiaTheme="minorHAnsi" w:hAnsi="Calibri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7A80"/>
    <w:pPr>
      <w:spacing w:after="0" w:line="240" w:lineRule="auto"/>
    </w:pPr>
    <w:rPr>
      <w:rFonts w:ascii="Book Antiqua" w:eastAsia="Times New Roman" w:hAnsi="Book Antiqua" w:cs="Times New Roman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rsid w:val="00D77A80"/>
    <w:pPr>
      <w:jc w:val="both"/>
    </w:pPr>
    <w:rPr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rsid w:val="00D77A80"/>
    <w:rPr>
      <w:rFonts w:ascii="Book Antiqua" w:eastAsia="Times New Roman" w:hAnsi="Book Antiqua" w:cs="Times New Roman"/>
      <w:szCs w:val="20"/>
      <w:lang w:val="es-ES_tradnl" w:eastAsia="es-ES"/>
    </w:rPr>
  </w:style>
  <w:style w:type="table" w:styleId="Tablaconcuadrcula">
    <w:name w:val="Table Grid"/>
    <w:basedOn w:val="Tablanormal"/>
    <w:uiPriority w:val="59"/>
    <w:rsid w:val="00D77A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E56220"/>
    <w:pPr>
      <w:ind w:left="720"/>
    </w:pPr>
    <w:rPr>
      <w:rFonts w:ascii="Calibri" w:eastAsiaTheme="minorHAnsi" w:hAnsi="Calibr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965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A8BFEF32-81F3-4CE4-B5EE-7813720B038A}"/>
</file>

<file path=customXml/itemProps2.xml><?xml version="1.0" encoding="utf-8"?>
<ds:datastoreItem xmlns:ds="http://schemas.openxmlformats.org/officeDocument/2006/customXml" ds:itemID="{57EA7319-4289-4B07-B9DF-55E6EA13B6F0}"/>
</file>

<file path=customXml/itemProps3.xml><?xml version="1.0" encoding="utf-8"?>
<ds:datastoreItem xmlns:ds="http://schemas.openxmlformats.org/officeDocument/2006/customXml" ds:itemID="{3F0E7D85-E000-4031-9D24-9701CA9E9C4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193</Words>
  <Characters>1063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loreto uhagon</dc:creator>
  <cp:lastModifiedBy>Ernesto Fernandez de Gamboa</cp:lastModifiedBy>
  <cp:revision>2</cp:revision>
  <cp:lastPrinted>2014-10-16T13:58:00Z</cp:lastPrinted>
  <dcterms:created xsi:type="dcterms:W3CDTF">2014-10-16T15:43:00Z</dcterms:created>
  <dcterms:modified xsi:type="dcterms:W3CDTF">2014-10-16T15:43:00Z</dcterms:modified>
  <cp:contentType>Documento</cp:contentTyp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