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F4D" w:rsidRDefault="00ED1F4D" w:rsidP="0067490C">
      <w:pPr>
        <w:spacing w:line="360" w:lineRule="auto"/>
      </w:pPr>
      <w:r>
        <w:t>David Gómez, director del departamento de Green Section de la Real Federación Española de Golf, ha sido nombrado miembro del Golf Course Committee de la EGA. El pasado 10 de noviembre D. Gonzaga Escauriaza presidente de la EGA, ratificó en asamblea a David Gómez como nuevo miembro de dicho comité. El nuevo cargo tendrá entre otras responsabilidades:</w:t>
      </w:r>
    </w:p>
    <w:p w:rsidR="00ED1F4D" w:rsidRDefault="00ED1F4D" w:rsidP="00395D0D">
      <w:pPr>
        <w:pStyle w:val="ListParagraph"/>
        <w:numPr>
          <w:ilvl w:val="0"/>
          <w:numId w:val="1"/>
        </w:numPr>
        <w:spacing w:line="360" w:lineRule="auto"/>
      </w:pPr>
      <w:r>
        <w:t>El fomento en la participación del desarrollo tanto de planes hidrológicos como de manejo de fitosanitarios.</w:t>
      </w:r>
    </w:p>
    <w:p w:rsidR="00ED1F4D" w:rsidRDefault="00ED1F4D" w:rsidP="00395D0D">
      <w:pPr>
        <w:pStyle w:val="ListParagraph"/>
        <w:numPr>
          <w:ilvl w:val="0"/>
          <w:numId w:val="1"/>
        </w:numPr>
        <w:spacing w:line="360" w:lineRule="auto"/>
      </w:pPr>
      <w:r>
        <w:t>Guía de biodiversidad. Destinado a sectores externos al golf, en los que se explica qué y cómo se está haciendo por la promoción en la biodiversidad dentro de los campos de golf. De esta forma alentamos a constructores, diseñadores y gerentes a tener en cuenta la biodiversidad para el diseño, construcción y gestión de los campos.</w:t>
      </w:r>
    </w:p>
    <w:p w:rsidR="00ED1F4D" w:rsidRDefault="00ED1F4D" w:rsidP="00395D0D">
      <w:pPr>
        <w:pStyle w:val="ListParagraph"/>
        <w:numPr>
          <w:ilvl w:val="0"/>
          <w:numId w:val="1"/>
        </w:numPr>
        <w:spacing w:line="360" w:lineRule="auto"/>
      </w:pPr>
      <w:r>
        <w:t>Divulgación de los beneficios del juego del golf, especialmente dirigido a aquellas personas que no lo practican.</w:t>
      </w:r>
    </w:p>
    <w:p w:rsidR="00ED1F4D" w:rsidRDefault="00ED1F4D" w:rsidP="00395D0D">
      <w:pPr>
        <w:pStyle w:val="ListParagraph"/>
        <w:numPr>
          <w:ilvl w:val="0"/>
          <w:numId w:val="1"/>
        </w:numPr>
        <w:spacing w:line="360" w:lineRule="auto"/>
      </w:pPr>
      <w:r>
        <w:t xml:space="preserve">Monitorización de la actividad y legislación europea que puede tener impacto en los campos de golf. </w:t>
      </w:r>
    </w:p>
    <w:p w:rsidR="00ED1F4D" w:rsidRPr="0067490C" w:rsidRDefault="00ED1F4D" w:rsidP="0067490C">
      <w:r>
        <w:t>Licenciado en biología y greenkeeper por la Universidad de Michigan State, el nuevo miembro del Golf Course Committee de la EGA destacó que “la importancia de su nombramiento reside en que potenciará el conocimiento en materia medio-ambiental para su a aplicación en el mantenimiento de los campos de golf españoles”. También quiso hacer mención al Presidente de la Asociación Española de Greenkeepers, Francisco Carvajal,  argumentando que “esto es un premio para todos los greenkeepers españoles, puesto que el gran trabajo que está desarrollando este colectivo está haciendo que los profesionales españoles estén ocupando cargos de importancia fuera de nuestras fronteras”.</w:t>
      </w:r>
    </w:p>
    <w:p w:rsidR="00ED1F4D" w:rsidRPr="00CC3CC2" w:rsidRDefault="00ED1F4D" w:rsidP="00CC3CC2">
      <w:pPr>
        <w:spacing w:after="0" w:line="240" w:lineRule="auto"/>
        <w:jc w:val="left"/>
        <w:rPr>
          <w:szCs w:val="24"/>
          <w:lang w:val="it-IT" w:eastAsia="es-ES"/>
        </w:rPr>
      </w:pPr>
      <w:r w:rsidRPr="0067490C">
        <w:rPr>
          <w:rFonts w:ascii="Gill Sans MT" w:hAnsi="Gill Sans MT"/>
          <w:sz w:val="22"/>
          <w:lang w:eastAsia="es-ES"/>
        </w:rPr>
        <w:t> </w:t>
      </w:r>
    </w:p>
    <w:p w:rsidR="00ED1F4D" w:rsidRPr="00CC3CC2" w:rsidRDefault="00ED1F4D" w:rsidP="0067490C">
      <w:pPr>
        <w:spacing w:after="0" w:line="240" w:lineRule="auto"/>
        <w:jc w:val="left"/>
        <w:rPr>
          <w:szCs w:val="24"/>
          <w:lang w:val="it-IT" w:eastAsia="es-ES"/>
        </w:rPr>
      </w:pPr>
      <w:r w:rsidRPr="0067490C">
        <w:rPr>
          <w:rFonts w:ascii="Gill Sans MT" w:hAnsi="Gill Sans MT"/>
          <w:sz w:val="22"/>
          <w:lang w:eastAsia="es-ES"/>
        </w:rPr>
        <w:t> </w:t>
      </w:r>
    </w:p>
    <w:p w:rsidR="00ED1F4D" w:rsidRPr="0067490C" w:rsidRDefault="00ED1F4D" w:rsidP="0067490C">
      <w:pPr>
        <w:spacing w:after="0" w:line="240" w:lineRule="auto"/>
        <w:jc w:val="left"/>
        <w:rPr>
          <w:szCs w:val="24"/>
          <w:lang w:val="it-IT" w:eastAsia="es-ES"/>
        </w:rPr>
      </w:pPr>
    </w:p>
    <w:p w:rsidR="00ED1F4D" w:rsidRPr="0067490C" w:rsidRDefault="00ED1F4D"/>
    <w:sectPr w:rsidR="00ED1F4D" w:rsidRPr="0067490C" w:rsidSect="00204BE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82BB4"/>
    <w:multiLevelType w:val="hybridMultilevel"/>
    <w:tmpl w:val="A22C0438"/>
    <w:lvl w:ilvl="0" w:tplc="B330E1DE">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3734"/>
    <w:rsid w:val="00170B82"/>
    <w:rsid w:val="00204BE8"/>
    <w:rsid w:val="002451F5"/>
    <w:rsid w:val="00395D0D"/>
    <w:rsid w:val="00477067"/>
    <w:rsid w:val="005E6109"/>
    <w:rsid w:val="00600026"/>
    <w:rsid w:val="0067490C"/>
    <w:rsid w:val="006A222B"/>
    <w:rsid w:val="00766629"/>
    <w:rsid w:val="00881146"/>
    <w:rsid w:val="008C56CE"/>
    <w:rsid w:val="008C59D3"/>
    <w:rsid w:val="008E6301"/>
    <w:rsid w:val="008F6D94"/>
    <w:rsid w:val="00A366DB"/>
    <w:rsid w:val="00A52480"/>
    <w:rsid w:val="00C66E77"/>
    <w:rsid w:val="00CC3CC2"/>
    <w:rsid w:val="00CE206F"/>
    <w:rsid w:val="00E55D37"/>
    <w:rsid w:val="00E63734"/>
    <w:rsid w:val="00E74883"/>
    <w:rsid w:val="00ED1F4D"/>
    <w:rsid w:val="00F16301"/>
    <w:rsid w:val="00F862D9"/>
    <w:rsid w:val="00FA561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480"/>
    <w:pPr>
      <w:spacing w:after="200" w:line="276" w:lineRule="auto"/>
      <w:jc w:val="both"/>
    </w:pPr>
    <w:rPr>
      <w:rFonts w:ascii="Times New Roman" w:hAnsi="Times New Roman"/>
      <w:sz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8F6D94"/>
    <w:pPr>
      <w:spacing w:before="240" w:after="60" w:line="240" w:lineRule="auto"/>
      <w:jc w:val="center"/>
      <w:outlineLvl w:val="0"/>
    </w:pPr>
    <w:rPr>
      <w:rFonts w:ascii="Calibri" w:eastAsia="Times New Roman" w:hAnsi="Calibri"/>
      <w:b/>
      <w:bCs/>
      <w:kern w:val="28"/>
      <w:sz w:val="32"/>
      <w:szCs w:val="32"/>
      <w:u w:val="single"/>
    </w:rPr>
  </w:style>
  <w:style w:type="character" w:customStyle="1" w:styleId="TitleChar">
    <w:name w:val="Title Char"/>
    <w:basedOn w:val="DefaultParagraphFont"/>
    <w:link w:val="Title"/>
    <w:uiPriority w:val="99"/>
    <w:locked/>
    <w:rsid w:val="008F6D94"/>
    <w:rPr>
      <w:rFonts w:eastAsia="Times New Roman" w:cs="Times New Roman"/>
      <w:b/>
      <w:bCs/>
      <w:kern w:val="28"/>
      <w:sz w:val="32"/>
      <w:szCs w:val="32"/>
      <w:u w:val="single"/>
    </w:rPr>
  </w:style>
  <w:style w:type="paragraph" w:styleId="ListParagraph">
    <w:name w:val="List Paragraph"/>
    <w:basedOn w:val="Normal"/>
    <w:uiPriority w:val="99"/>
    <w:qFormat/>
    <w:rsid w:val="00395D0D"/>
    <w:pPr>
      <w:ind w:left="720"/>
      <w:contextualSpacing/>
    </w:pPr>
  </w:style>
</w:styles>
</file>

<file path=word/webSettings.xml><?xml version="1.0" encoding="utf-8"?>
<w:webSettings xmlns:r="http://schemas.openxmlformats.org/officeDocument/2006/relationships" xmlns:w="http://schemas.openxmlformats.org/wordprocessingml/2006/main">
  <w:divs>
    <w:div w:id="1159807802">
      <w:marLeft w:val="0"/>
      <w:marRight w:val="0"/>
      <w:marTop w:val="0"/>
      <w:marBottom w:val="0"/>
      <w:divBdr>
        <w:top w:val="none" w:sz="0" w:space="0" w:color="auto"/>
        <w:left w:val="none" w:sz="0" w:space="0" w:color="auto"/>
        <w:bottom w:val="none" w:sz="0" w:space="0" w:color="auto"/>
        <w:right w:val="none" w:sz="0" w:space="0" w:color="auto"/>
      </w:divBdr>
      <w:divsChild>
        <w:div w:id="1159807806">
          <w:marLeft w:val="0"/>
          <w:marRight w:val="0"/>
          <w:marTop w:val="0"/>
          <w:marBottom w:val="0"/>
          <w:divBdr>
            <w:top w:val="none" w:sz="0" w:space="0" w:color="auto"/>
            <w:left w:val="none" w:sz="0" w:space="0" w:color="auto"/>
            <w:bottom w:val="none" w:sz="0" w:space="0" w:color="auto"/>
            <w:right w:val="none" w:sz="0" w:space="0" w:color="auto"/>
          </w:divBdr>
          <w:divsChild>
            <w:div w:id="1159807808">
              <w:marLeft w:val="0"/>
              <w:marRight w:val="0"/>
              <w:marTop w:val="0"/>
              <w:marBottom w:val="0"/>
              <w:divBdr>
                <w:top w:val="none" w:sz="0" w:space="0" w:color="auto"/>
                <w:left w:val="none" w:sz="0" w:space="0" w:color="auto"/>
                <w:bottom w:val="none" w:sz="0" w:space="0" w:color="auto"/>
                <w:right w:val="none" w:sz="0" w:space="0" w:color="auto"/>
              </w:divBdr>
              <w:divsChild>
                <w:div w:id="1159807800">
                  <w:marLeft w:val="0"/>
                  <w:marRight w:val="0"/>
                  <w:marTop w:val="0"/>
                  <w:marBottom w:val="0"/>
                  <w:divBdr>
                    <w:top w:val="none" w:sz="0" w:space="0" w:color="auto"/>
                    <w:left w:val="none" w:sz="0" w:space="0" w:color="auto"/>
                    <w:bottom w:val="none" w:sz="0" w:space="0" w:color="auto"/>
                    <w:right w:val="none" w:sz="0" w:space="0" w:color="auto"/>
                  </w:divBdr>
                  <w:divsChild>
                    <w:div w:id="1159807809">
                      <w:marLeft w:val="0"/>
                      <w:marRight w:val="0"/>
                      <w:marTop w:val="0"/>
                      <w:marBottom w:val="0"/>
                      <w:divBdr>
                        <w:top w:val="none" w:sz="0" w:space="0" w:color="auto"/>
                        <w:left w:val="none" w:sz="0" w:space="0" w:color="auto"/>
                        <w:bottom w:val="none" w:sz="0" w:space="0" w:color="auto"/>
                        <w:right w:val="none" w:sz="0" w:space="0" w:color="auto"/>
                      </w:divBdr>
                      <w:divsChild>
                        <w:div w:id="1159807807">
                          <w:marLeft w:val="0"/>
                          <w:marRight w:val="0"/>
                          <w:marTop w:val="0"/>
                          <w:marBottom w:val="0"/>
                          <w:divBdr>
                            <w:top w:val="none" w:sz="0" w:space="0" w:color="auto"/>
                            <w:left w:val="none" w:sz="0" w:space="0" w:color="auto"/>
                            <w:bottom w:val="none" w:sz="0" w:space="0" w:color="auto"/>
                            <w:right w:val="none" w:sz="0" w:space="0" w:color="auto"/>
                          </w:divBdr>
                          <w:divsChild>
                            <w:div w:id="1159807810">
                              <w:marLeft w:val="0"/>
                              <w:marRight w:val="0"/>
                              <w:marTop w:val="0"/>
                              <w:marBottom w:val="0"/>
                              <w:divBdr>
                                <w:top w:val="none" w:sz="0" w:space="0" w:color="auto"/>
                                <w:left w:val="none" w:sz="0" w:space="0" w:color="auto"/>
                                <w:bottom w:val="none" w:sz="0" w:space="0" w:color="auto"/>
                                <w:right w:val="none" w:sz="0" w:space="0" w:color="auto"/>
                              </w:divBdr>
                              <w:divsChild>
                                <w:div w:id="1159807801">
                                  <w:marLeft w:val="0"/>
                                  <w:marRight w:val="0"/>
                                  <w:marTop w:val="0"/>
                                  <w:marBottom w:val="0"/>
                                  <w:divBdr>
                                    <w:top w:val="none" w:sz="0" w:space="0" w:color="auto"/>
                                    <w:left w:val="none" w:sz="0" w:space="0" w:color="auto"/>
                                    <w:bottom w:val="none" w:sz="0" w:space="0" w:color="auto"/>
                                    <w:right w:val="none" w:sz="0" w:space="0" w:color="auto"/>
                                  </w:divBdr>
                                  <w:divsChild>
                                    <w:div w:id="1159807804">
                                      <w:marLeft w:val="0"/>
                                      <w:marRight w:val="0"/>
                                      <w:marTop w:val="0"/>
                                      <w:marBottom w:val="0"/>
                                      <w:divBdr>
                                        <w:top w:val="none" w:sz="0" w:space="0" w:color="auto"/>
                                        <w:left w:val="none" w:sz="0" w:space="0" w:color="auto"/>
                                        <w:bottom w:val="none" w:sz="0" w:space="0" w:color="auto"/>
                                        <w:right w:val="none" w:sz="0" w:space="0" w:color="auto"/>
                                      </w:divBdr>
                                      <w:divsChild>
                                        <w:div w:id="1159807813">
                                          <w:marLeft w:val="0"/>
                                          <w:marRight w:val="0"/>
                                          <w:marTop w:val="0"/>
                                          <w:marBottom w:val="0"/>
                                          <w:divBdr>
                                            <w:top w:val="none" w:sz="0" w:space="0" w:color="auto"/>
                                            <w:left w:val="none" w:sz="0" w:space="0" w:color="auto"/>
                                            <w:bottom w:val="none" w:sz="0" w:space="0" w:color="auto"/>
                                            <w:right w:val="none" w:sz="0" w:space="0" w:color="auto"/>
                                          </w:divBdr>
                                          <w:divsChild>
                                            <w:div w:id="1159807805">
                                              <w:marLeft w:val="0"/>
                                              <w:marRight w:val="0"/>
                                              <w:marTop w:val="0"/>
                                              <w:marBottom w:val="0"/>
                                              <w:divBdr>
                                                <w:top w:val="none" w:sz="0" w:space="0" w:color="auto"/>
                                                <w:left w:val="none" w:sz="0" w:space="0" w:color="auto"/>
                                                <w:bottom w:val="none" w:sz="0" w:space="0" w:color="auto"/>
                                                <w:right w:val="none" w:sz="0" w:space="0" w:color="auto"/>
                                              </w:divBdr>
                                              <w:divsChild>
                                                <w:div w:id="1159807811">
                                                  <w:marLeft w:val="0"/>
                                                  <w:marRight w:val="0"/>
                                                  <w:marTop w:val="0"/>
                                                  <w:marBottom w:val="0"/>
                                                  <w:divBdr>
                                                    <w:top w:val="none" w:sz="0" w:space="0" w:color="auto"/>
                                                    <w:left w:val="none" w:sz="0" w:space="0" w:color="auto"/>
                                                    <w:bottom w:val="none" w:sz="0" w:space="0" w:color="auto"/>
                                                    <w:right w:val="none" w:sz="0" w:space="0" w:color="auto"/>
                                                  </w:divBdr>
                                                  <w:divsChild>
                                                    <w:div w:id="115980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98078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8FBD10E-9995-4BB9-9BFE-DAE40EED3D0D}"/>
</file>

<file path=customXml/itemProps2.xml><?xml version="1.0" encoding="utf-8"?>
<ds:datastoreItem xmlns:ds="http://schemas.openxmlformats.org/officeDocument/2006/customXml" ds:itemID="{6675F307-3AC1-46EC-8E7D-32287D08FE6E}"/>
</file>

<file path=customXml/itemProps3.xml><?xml version="1.0" encoding="utf-8"?>
<ds:datastoreItem xmlns:ds="http://schemas.openxmlformats.org/officeDocument/2006/customXml" ds:itemID="{4A3BA10A-D780-4B6F-AFA3-C5C4CC9CF84A}"/>
</file>

<file path=docProps/app.xml><?xml version="1.0" encoding="utf-8"?>
<Properties xmlns="http://schemas.openxmlformats.org/officeDocument/2006/extended-properties" xmlns:vt="http://schemas.openxmlformats.org/officeDocument/2006/docPropsVTypes">
  <Template>Normal_Wordconv</Template>
  <TotalTime>384</TotalTime>
  <Pages>1</Pages>
  <Words>260</Words>
  <Characters>1431</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Paco Cornejo</dc:creator>
  <cp:keywords/>
  <dc:description/>
  <cp:lastModifiedBy>FAMILIA LAVIANA</cp:lastModifiedBy>
  <cp:revision>6</cp:revision>
  <dcterms:created xsi:type="dcterms:W3CDTF">2010-12-14T09:28:00Z</dcterms:created>
  <dcterms:modified xsi:type="dcterms:W3CDTF">2010-12-20T08:56:00Z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