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EDF" w:rsidRDefault="009E3EDF"/>
    <w:p w:rsidR="009E3EDF" w:rsidRDefault="009E3EDF" w:rsidP="009E3EDF"/>
    <w:p w:rsidR="00482CB9" w:rsidRPr="00FB283D" w:rsidRDefault="00166D2F" w:rsidP="00026FFE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INFORME </w:t>
      </w:r>
      <w:r w:rsidR="00A43576">
        <w:rPr>
          <w:b/>
          <w:sz w:val="32"/>
          <w:szCs w:val="32"/>
          <w:u w:val="single"/>
        </w:rPr>
        <w:t xml:space="preserve">PROYECTO DE REMODELACIÓN </w:t>
      </w:r>
      <w:r w:rsidR="00D45122">
        <w:rPr>
          <w:b/>
          <w:sz w:val="32"/>
          <w:szCs w:val="32"/>
          <w:u w:val="single"/>
        </w:rPr>
        <w:t xml:space="preserve">                                REAL CLUB DE GOLF </w:t>
      </w:r>
      <w:r w:rsidR="00A43576">
        <w:rPr>
          <w:b/>
          <w:sz w:val="32"/>
          <w:szCs w:val="32"/>
          <w:u w:val="single"/>
        </w:rPr>
        <w:t>LAS BRISAS</w:t>
      </w:r>
      <w:r w:rsidR="00D45122">
        <w:rPr>
          <w:b/>
          <w:sz w:val="32"/>
          <w:szCs w:val="32"/>
          <w:u w:val="single"/>
        </w:rPr>
        <w:t xml:space="preserve">. </w:t>
      </w:r>
      <w:r w:rsidR="00A43576">
        <w:rPr>
          <w:b/>
          <w:sz w:val="32"/>
          <w:szCs w:val="32"/>
          <w:u w:val="single"/>
        </w:rPr>
        <w:t>AGOSTO 2011</w:t>
      </w:r>
    </w:p>
    <w:p w:rsidR="00FB283D" w:rsidRDefault="009E3EDF" w:rsidP="00026FF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45122">
        <w:rPr>
          <w:sz w:val="24"/>
          <w:szCs w:val="24"/>
        </w:rPr>
        <w:t xml:space="preserve">Una vez revisado el proyecto de remodelación de nueve hoyos del Real Club de Golf Las Brisas, el departamento de </w:t>
      </w:r>
      <w:r w:rsidR="007D73B9">
        <w:rPr>
          <w:sz w:val="24"/>
          <w:szCs w:val="24"/>
        </w:rPr>
        <w:t xml:space="preserve">la Green Section </w:t>
      </w:r>
      <w:r w:rsidR="00D45122">
        <w:rPr>
          <w:sz w:val="24"/>
          <w:szCs w:val="24"/>
        </w:rPr>
        <w:t>realiza los siguientes comentarios:</w:t>
      </w:r>
    </w:p>
    <w:p w:rsidR="00C219CF" w:rsidRDefault="00D45122" w:rsidP="00C219C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proyecto de </w:t>
      </w:r>
      <w:r w:rsidR="00D66B6B">
        <w:rPr>
          <w:sz w:val="24"/>
          <w:szCs w:val="24"/>
        </w:rPr>
        <w:t xml:space="preserve">remodelación refleja muy bien el respeto a la </w:t>
      </w:r>
      <w:r>
        <w:rPr>
          <w:sz w:val="24"/>
          <w:szCs w:val="24"/>
        </w:rPr>
        <w:t xml:space="preserve"> filosof</w:t>
      </w:r>
      <w:r w:rsidR="00D66B6B">
        <w:rPr>
          <w:sz w:val="24"/>
          <w:szCs w:val="24"/>
        </w:rPr>
        <w:t>ía del diseñador original del campo, Robert Tren</w:t>
      </w:r>
      <w:r w:rsidR="004D0F3C">
        <w:rPr>
          <w:sz w:val="24"/>
          <w:szCs w:val="24"/>
        </w:rPr>
        <w:t>t</w:t>
      </w:r>
      <w:r w:rsidR="00D66B6B">
        <w:rPr>
          <w:sz w:val="24"/>
          <w:szCs w:val="24"/>
        </w:rPr>
        <w:t xml:space="preserve"> Jones</w:t>
      </w:r>
      <w:r w:rsidR="004D0F3C">
        <w:rPr>
          <w:sz w:val="24"/>
          <w:szCs w:val="24"/>
        </w:rPr>
        <w:t>. Hemos visto en otras remodelaciones que no se respeta este hecho y al final el campo ha caído en su calidad.</w:t>
      </w:r>
    </w:p>
    <w:p w:rsidR="00C219CF" w:rsidRPr="00C219CF" w:rsidRDefault="00C219CF" w:rsidP="00C219CF">
      <w:pPr>
        <w:jc w:val="both"/>
        <w:rPr>
          <w:sz w:val="24"/>
          <w:szCs w:val="24"/>
        </w:rPr>
      </w:pPr>
    </w:p>
    <w:p w:rsidR="007759C6" w:rsidRDefault="007759C6" w:rsidP="00E40A25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 objetivo primordial de este proyecto de remodelación es de tipo agronómico. Sin embargo no llega a quedar del todo claro esta cuestión en la redacción y elaboración del mismo. Esta cuestión debe ser ensalzada como la razón principal por la que se realiza el proyecto, indicando los beneficios agronómicos que van a desarrollarse con la remodelación del campo.</w:t>
      </w:r>
    </w:p>
    <w:p w:rsidR="00C219CF" w:rsidRPr="00C219CF" w:rsidRDefault="00C219CF" w:rsidP="00C219CF">
      <w:pPr>
        <w:jc w:val="both"/>
        <w:rPr>
          <w:sz w:val="24"/>
          <w:szCs w:val="24"/>
        </w:rPr>
      </w:pPr>
    </w:p>
    <w:p w:rsidR="00C219CF" w:rsidRDefault="007759C6" w:rsidP="00C219C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</w:t>
      </w:r>
      <w:r w:rsidR="004703D3">
        <w:rPr>
          <w:sz w:val="24"/>
          <w:szCs w:val="24"/>
        </w:rPr>
        <w:t xml:space="preserve">lo referente a la elaboración del </w:t>
      </w:r>
      <w:r w:rsidR="004703D3" w:rsidRPr="004703D3">
        <w:rPr>
          <w:b/>
          <w:sz w:val="24"/>
          <w:szCs w:val="24"/>
        </w:rPr>
        <w:t>Documento de Campo</w:t>
      </w:r>
      <w:r w:rsidR="004703D3">
        <w:rPr>
          <w:sz w:val="24"/>
          <w:szCs w:val="24"/>
        </w:rPr>
        <w:t>, se exponen los siguientes comentarios:</w:t>
      </w:r>
    </w:p>
    <w:p w:rsidR="00C219CF" w:rsidRPr="00C219CF" w:rsidRDefault="00C219CF" w:rsidP="00C219CF">
      <w:pPr>
        <w:jc w:val="both"/>
        <w:rPr>
          <w:sz w:val="24"/>
          <w:szCs w:val="24"/>
        </w:rPr>
      </w:pPr>
    </w:p>
    <w:p w:rsidR="00C219CF" w:rsidRDefault="004703D3" w:rsidP="00C219CF">
      <w:pPr>
        <w:pStyle w:val="Prrafodelista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La salud de la grama</w:t>
      </w:r>
      <w:r w:rsidR="004D0F3C">
        <w:rPr>
          <w:sz w:val="24"/>
          <w:szCs w:val="24"/>
        </w:rPr>
        <w:t xml:space="preserve"> en los greenes</w:t>
      </w:r>
      <w:r>
        <w:rPr>
          <w:sz w:val="24"/>
          <w:szCs w:val="24"/>
        </w:rPr>
        <w:t>.</w:t>
      </w:r>
      <w:r w:rsidR="004D0F3C">
        <w:rPr>
          <w:sz w:val="24"/>
          <w:szCs w:val="24"/>
        </w:rPr>
        <w:t xml:space="preserve"> Creemos que aquí ha habido un error de traducción ya que en los greenes no queremos tener grama sana sino Agrostis o bentgrass.</w:t>
      </w:r>
      <w:bookmarkStart w:id="0" w:name="_GoBack"/>
      <w:bookmarkEnd w:id="0"/>
      <w:r w:rsidR="00C41533">
        <w:rPr>
          <w:sz w:val="24"/>
          <w:szCs w:val="24"/>
        </w:rPr>
        <w:t xml:space="preserve"> </w:t>
      </w:r>
    </w:p>
    <w:p w:rsidR="00C219CF" w:rsidRPr="00C219CF" w:rsidRDefault="00C219CF" w:rsidP="00C219CF">
      <w:pPr>
        <w:pStyle w:val="Prrafodelista"/>
        <w:jc w:val="both"/>
        <w:rPr>
          <w:sz w:val="24"/>
          <w:szCs w:val="24"/>
        </w:rPr>
      </w:pPr>
    </w:p>
    <w:p w:rsidR="00C219CF" w:rsidRDefault="004703D3" w:rsidP="00C219CF">
      <w:pPr>
        <w:pStyle w:val="Prrafodelista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La Poa, según el Dr. Vargas</w:t>
      </w:r>
      <w:r w:rsidR="00C41533">
        <w:rPr>
          <w:sz w:val="24"/>
          <w:szCs w:val="24"/>
        </w:rPr>
        <w:t xml:space="preserve"> (MSU, Michigan State University)</w:t>
      </w:r>
      <w:r>
        <w:rPr>
          <w:sz w:val="24"/>
          <w:szCs w:val="24"/>
        </w:rPr>
        <w:t>,</w:t>
      </w:r>
      <w:r w:rsidR="00115FF7">
        <w:rPr>
          <w:sz w:val="24"/>
          <w:szCs w:val="24"/>
        </w:rPr>
        <w:t xml:space="preserve"> </w:t>
      </w:r>
      <w:r>
        <w:rPr>
          <w:sz w:val="24"/>
          <w:szCs w:val="24"/>
        </w:rPr>
        <w:t>es una variedad de césped que no se seca en verano, sino que se muere por Antracnosis o por Summer stress.</w:t>
      </w:r>
    </w:p>
    <w:p w:rsidR="00C219CF" w:rsidRPr="00C219CF" w:rsidRDefault="00C219CF" w:rsidP="00C219CF">
      <w:pPr>
        <w:pStyle w:val="Prrafodelista"/>
        <w:rPr>
          <w:sz w:val="24"/>
          <w:szCs w:val="24"/>
        </w:rPr>
      </w:pPr>
    </w:p>
    <w:p w:rsidR="00C219CF" w:rsidRPr="00C219CF" w:rsidRDefault="00C219CF" w:rsidP="00C219CF">
      <w:pPr>
        <w:pStyle w:val="Prrafodelista"/>
        <w:jc w:val="both"/>
        <w:rPr>
          <w:sz w:val="24"/>
          <w:szCs w:val="24"/>
        </w:rPr>
      </w:pPr>
    </w:p>
    <w:p w:rsidR="00E40A25" w:rsidRDefault="004703D3" w:rsidP="009235BE">
      <w:pPr>
        <w:pStyle w:val="Prrafodelista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La velocidad de la bola no es una medida de la calidad de un green, según el</w:t>
      </w:r>
      <w:r w:rsidR="00C415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Dr. Nicolai</w:t>
      </w:r>
      <w:r w:rsidR="00C41533">
        <w:rPr>
          <w:sz w:val="24"/>
          <w:szCs w:val="24"/>
        </w:rPr>
        <w:t xml:space="preserve"> (MSU, Michigan State University)</w:t>
      </w:r>
      <w:r>
        <w:rPr>
          <w:sz w:val="24"/>
          <w:szCs w:val="24"/>
        </w:rPr>
        <w:t>.</w:t>
      </w:r>
      <w:r w:rsidR="00C41533">
        <w:rPr>
          <w:sz w:val="24"/>
          <w:szCs w:val="24"/>
        </w:rPr>
        <w:t xml:space="preserve"> Cualidades como el rodamiento de la bola, la firmeza o el estado fisiológico del césped, si son indicadores de la calidad de un green. Un ejemplo sería el de una alfombra o en un green totalmente seco, donde la velocidad de la bola sería muy alta mientras que la calidad sería nula. </w:t>
      </w:r>
    </w:p>
    <w:p w:rsidR="00C219CF" w:rsidRDefault="00C219CF" w:rsidP="00C219CF">
      <w:pPr>
        <w:jc w:val="both"/>
        <w:rPr>
          <w:sz w:val="24"/>
          <w:szCs w:val="24"/>
        </w:rPr>
      </w:pPr>
    </w:p>
    <w:p w:rsidR="00C219CF" w:rsidRPr="00C219CF" w:rsidRDefault="00C219CF" w:rsidP="00C219CF">
      <w:pPr>
        <w:jc w:val="both"/>
        <w:rPr>
          <w:sz w:val="24"/>
          <w:szCs w:val="24"/>
        </w:rPr>
      </w:pPr>
    </w:p>
    <w:p w:rsidR="00931D0C" w:rsidRDefault="00931D0C" w:rsidP="00931D0C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931D0C">
        <w:rPr>
          <w:sz w:val="24"/>
          <w:szCs w:val="24"/>
        </w:rPr>
        <w:t xml:space="preserve">En lo referente al diseño del </w:t>
      </w:r>
      <w:r w:rsidRPr="00931D0C">
        <w:rPr>
          <w:b/>
          <w:sz w:val="24"/>
          <w:szCs w:val="24"/>
        </w:rPr>
        <w:t xml:space="preserve">Plan de Renovación, </w:t>
      </w:r>
      <w:r w:rsidRPr="00931D0C">
        <w:rPr>
          <w:sz w:val="24"/>
          <w:szCs w:val="24"/>
        </w:rPr>
        <w:t>se echa en falta</w:t>
      </w:r>
      <w:r w:rsidRPr="00931D0C">
        <w:rPr>
          <w:b/>
          <w:sz w:val="24"/>
          <w:szCs w:val="24"/>
        </w:rPr>
        <w:t xml:space="preserve"> </w:t>
      </w:r>
      <w:r w:rsidRPr="00931D0C">
        <w:rPr>
          <w:sz w:val="24"/>
          <w:szCs w:val="24"/>
        </w:rPr>
        <w:t xml:space="preserve">la elaboración de un estudio de ingeniería del riego y </w:t>
      </w:r>
      <w:r w:rsidR="00115FF7">
        <w:rPr>
          <w:sz w:val="24"/>
          <w:szCs w:val="24"/>
        </w:rPr>
        <w:t>d</w:t>
      </w:r>
      <w:r w:rsidRPr="00931D0C">
        <w:rPr>
          <w:sz w:val="24"/>
          <w:szCs w:val="24"/>
        </w:rPr>
        <w:t>el drenaje, exponiendo cómo van a convivir los dos sistemas:</w:t>
      </w:r>
      <w:r w:rsidRPr="00931D0C">
        <w:rPr>
          <w:b/>
          <w:sz w:val="24"/>
          <w:szCs w:val="24"/>
        </w:rPr>
        <w:t xml:space="preserve"> </w:t>
      </w:r>
      <w:r w:rsidRPr="00931D0C">
        <w:rPr>
          <w:sz w:val="24"/>
          <w:szCs w:val="24"/>
        </w:rPr>
        <w:t>diseño de los ramales de aspersión, distribución de las canalizaciones y redes principales de riego, cálculo de las pendientes y necesidades de presión en cada una de las zonas del campo,</w:t>
      </w:r>
      <w:r w:rsidR="008D2ED8">
        <w:rPr>
          <w:sz w:val="24"/>
          <w:szCs w:val="24"/>
        </w:rPr>
        <w:t xml:space="preserve"> distribución y diseño de las redes de drenaje,</w:t>
      </w:r>
      <w:r w:rsidRPr="00931D0C">
        <w:rPr>
          <w:sz w:val="24"/>
          <w:szCs w:val="24"/>
        </w:rPr>
        <w:t xml:space="preserve"> etc. En definitiva, </w:t>
      </w:r>
      <w:r w:rsidR="00115FF7">
        <w:rPr>
          <w:sz w:val="24"/>
          <w:szCs w:val="24"/>
        </w:rPr>
        <w:t>desarrollar un</w:t>
      </w:r>
      <w:r w:rsidRPr="00931D0C">
        <w:rPr>
          <w:sz w:val="24"/>
          <w:szCs w:val="24"/>
        </w:rPr>
        <w:t xml:space="preserve"> diseño de la red de riego y drenaje para</w:t>
      </w:r>
      <w:r w:rsidR="00115FF7">
        <w:rPr>
          <w:sz w:val="24"/>
          <w:szCs w:val="24"/>
        </w:rPr>
        <w:t xml:space="preserve"> poder</w:t>
      </w:r>
      <w:r w:rsidRPr="00931D0C">
        <w:rPr>
          <w:sz w:val="24"/>
          <w:szCs w:val="24"/>
        </w:rPr>
        <w:t xml:space="preserve"> implantar un</w:t>
      </w:r>
      <w:r w:rsidR="00115FF7">
        <w:rPr>
          <w:sz w:val="24"/>
          <w:szCs w:val="24"/>
        </w:rPr>
        <w:t xml:space="preserve"> nuevo</w:t>
      </w:r>
      <w:r w:rsidRPr="00931D0C">
        <w:rPr>
          <w:sz w:val="24"/>
          <w:szCs w:val="24"/>
        </w:rPr>
        <w:t xml:space="preserve"> sistema de bombeo de acuerdo a las características de la red y asegurar un uso eficiente del mismo.  </w:t>
      </w:r>
    </w:p>
    <w:p w:rsidR="008D2ED8" w:rsidRPr="008D2ED8" w:rsidRDefault="008D2ED8" w:rsidP="008D2ED8">
      <w:pPr>
        <w:jc w:val="both"/>
        <w:rPr>
          <w:sz w:val="24"/>
          <w:szCs w:val="24"/>
        </w:rPr>
      </w:pPr>
    </w:p>
    <w:p w:rsidR="00E40A25" w:rsidRDefault="008D2ED8" w:rsidP="00E40A25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debe desarrollar un </w:t>
      </w:r>
      <w:r w:rsidRPr="008D2ED8">
        <w:rPr>
          <w:b/>
          <w:sz w:val="24"/>
          <w:szCs w:val="24"/>
        </w:rPr>
        <w:t>Plan de Mantenimiento</w:t>
      </w:r>
      <w:r>
        <w:rPr>
          <w:sz w:val="24"/>
          <w:szCs w:val="24"/>
        </w:rPr>
        <w:t>, donde se incluyan los siguientes puntos:</w:t>
      </w:r>
    </w:p>
    <w:p w:rsidR="00C219CF" w:rsidRPr="00C219CF" w:rsidRDefault="00C219CF" w:rsidP="00C219CF">
      <w:pPr>
        <w:jc w:val="both"/>
        <w:rPr>
          <w:sz w:val="24"/>
          <w:szCs w:val="24"/>
        </w:rPr>
      </w:pPr>
    </w:p>
    <w:p w:rsidR="00C219CF" w:rsidRDefault="008D2ED8" w:rsidP="00C219CF">
      <w:pPr>
        <w:pStyle w:val="Prrafode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Incidir en la formación del personal en </w:t>
      </w:r>
      <w:r w:rsidR="00115FF7">
        <w:rPr>
          <w:sz w:val="24"/>
          <w:szCs w:val="24"/>
        </w:rPr>
        <w:t>los nuevos métodos de trabajo</w:t>
      </w:r>
      <w:r>
        <w:rPr>
          <w:sz w:val="24"/>
          <w:szCs w:val="24"/>
        </w:rPr>
        <w:t xml:space="preserve"> una vez se realicen los cambios propuestos.</w:t>
      </w:r>
    </w:p>
    <w:p w:rsidR="00C219CF" w:rsidRPr="00C219CF" w:rsidRDefault="00C219CF" w:rsidP="00C219CF">
      <w:pPr>
        <w:pStyle w:val="Prrafodelista"/>
        <w:jc w:val="both"/>
        <w:rPr>
          <w:sz w:val="24"/>
          <w:szCs w:val="24"/>
        </w:rPr>
      </w:pPr>
    </w:p>
    <w:p w:rsidR="00C219CF" w:rsidRDefault="008D2ED8" w:rsidP="00C219CF">
      <w:pPr>
        <w:pStyle w:val="Prrafode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Realizar un presupuesto para la renovación del parque de maquinaria, atendiendo a las nuevas necesidades del campo</w:t>
      </w:r>
      <w:r w:rsidR="00C219CF">
        <w:rPr>
          <w:sz w:val="24"/>
          <w:szCs w:val="24"/>
        </w:rPr>
        <w:t xml:space="preserve"> y a la nueva forma de trabajar.</w:t>
      </w:r>
    </w:p>
    <w:p w:rsidR="00C219CF" w:rsidRPr="00C219CF" w:rsidRDefault="00C219CF" w:rsidP="00C219CF">
      <w:pPr>
        <w:jc w:val="both"/>
        <w:rPr>
          <w:sz w:val="24"/>
          <w:szCs w:val="24"/>
        </w:rPr>
      </w:pPr>
    </w:p>
    <w:p w:rsidR="00DF2601" w:rsidRDefault="008D2ED8" w:rsidP="00E40A25">
      <w:pPr>
        <w:pStyle w:val="Prrafode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Adaptar la maquinaria existente a las nuevas c</w:t>
      </w:r>
      <w:r w:rsidR="00DF2601">
        <w:rPr>
          <w:sz w:val="24"/>
          <w:szCs w:val="24"/>
        </w:rPr>
        <w:t xml:space="preserve">ondiciones del campo (corregir altura de siega, individualizar las máquinas para cada una de las tareas y variedades de césped, etc.) </w:t>
      </w:r>
      <w:r>
        <w:rPr>
          <w:sz w:val="24"/>
          <w:szCs w:val="24"/>
        </w:rPr>
        <w:t>para que éstas puedan convivir con las nuevas in</w:t>
      </w:r>
      <w:r w:rsidR="00DF2601">
        <w:rPr>
          <w:sz w:val="24"/>
          <w:szCs w:val="24"/>
        </w:rPr>
        <w:t xml:space="preserve">stalaciones </w:t>
      </w:r>
      <w:r>
        <w:rPr>
          <w:sz w:val="24"/>
          <w:szCs w:val="24"/>
        </w:rPr>
        <w:t xml:space="preserve">y no supongan un problema </w:t>
      </w:r>
      <w:r w:rsidR="00DF2601">
        <w:rPr>
          <w:sz w:val="24"/>
          <w:szCs w:val="24"/>
        </w:rPr>
        <w:t>o su abandono.</w:t>
      </w:r>
    </w:p>
    <w:p w:rsidR="00C219CF" w:rsidRPr="00C219CF" w:rsidRDefault="00C219CF" w:rsidP="00C219CF">
      <w:pPr>
        <w:jc w:val="both"/>
        <w:rPr>
          <w:sz w:val="24"/>
          <w:szCs w:val="24"/>
        </w:rPr>
      </w:pPr>
    </w:p>
    <w:p w:rsidR="00DF2601" w:rsidRDefault="00DF2601" w:rsidP="00E40A25">
      <w:pPr>
        <w:pStyle w:val="Prrafodelista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Elaborar un estudio con los costes futuros de mantenimiento que el plan de remodelación supondrá y evaluar si éstos serán viables para su correcta puesta en funcionamiento.</w:t>
      </w:r>
    </w:p>
    <w:p w:rsidR="00681E8B" w:rsidRPr="00831F73" w:rsidRDefault="008D2ED8" w:rsidP="00831F73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Q</w:t>
      </w:r>
      <w:r w:rsidR="00BD71F0">
        <w:rPr>
          <w:sz w:val="24"/>
          <w:szCs w:val="24"/>
        </w:rPr>
        <w:t>uedamos a vuestra disposición.</w:t>
      </w:r>
    </w:p>
    <w:p w:rsidR="00482CB9" w:rsidRPr="00F13EC2" w:rsidRDefault="00482CB9" w:rsidP="00F13EC2">
      <w:pPr>
        <w:ind w:left="360" w:firstLine="349"/>
        <w:jc w:val="both"/>
        <w:rPr>
          <w:sz w:val="24"/>
          <w:szCs w:val="24"/>
          <w:lang w:val="es-ES_tradnl"/>
        </w:rPr>
      </w:pPr>
    </w:p>
    <w:p w:rsidR="00482CB9" w:rsidRPr="00482CB9" w:rsidRDefault="00482CB9" w:rsidP="00482CB9">
      <w:pPr>
        <w:spacing w:after="0" w:line="240" w:lineRule="atLeast"/>
        <w:jc w:val="right"/>
        <w:rPr>
          <w:i/>
          <w:sz w:val="24"/>
          <w:szCs w:val="24"/>
        </w:rPr>
      </w:pPr>
      <w:r w:rsidRPr="00482CB9">
        <w:rPr>
          <w:i/>
          <w:sz w:val="24"/>
          <w:szCs w:val="24"/>
        </w:rPr>
        <w:t>Departamento Green Section</w:t>
      </w:r>
    </w:p>
    <w:p w:rsidR="00FB283D" w:rsidRPr="00482CB9" w:rsidRDefault="00482CB9" w:rsidP="00831F73">
      <w:pPr>
        <w:spacing w:after="0" w:line="240" w:lineRule="atLeast"/>
        <w:jc w:val="right"/>
        <w:rPr>
          <w:i/>
          <w:sz w:val="24"/>
          <w:szCs w:val="24"/>
        </w:rPr>
      </w:pPr>
      <w:r w:rsidRPr="00482CB9">
        <w:rPr>
          <w:i/>
          <w:sz w:val="24"/>
          <w:szCs w:val="24"/>
        </w:rPr>
        <w:t>Real Federación Española de Golf</w:t>
      </w:r>
    </w:p>
    <w:sectPr w:rsidR="00FB283D" w:rsidRPr="00482CB9" w:rsidSect="004D1AA8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D15" w:rsidRDefault="00531D15" w:rsidP="00BA2E2A">
      <w:pPr>
        <w:spacing w:after="0" w:line="240" w:lineRule="auto"/>
      </w:pPr>
      <w:r>
        <w:separator/>
      </w:r>
    </w:p>
  </w:endnote>
  <w:endnote w:type="continuationSeparator" w:id="0">
    <w:p w:rsidR="00531D15" w:rsidRDefault="00531D15" w:rsidP="00B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D15" w:rsidRDefault="00531D15" w:rsidP="00BA2E2A">
      <w:pPr>
        <w:spacing w:after="0" w:line="240" w:lineRule="auto"/>
      </w:pPr>
      <w:r>
        <w:separator/>
      </w:r>
    </w:p>
  </w:footnote>
  <w:footnote w:type="continuationSeparator" w:id="0">
    <w:p w:rsidR="00531D15" w:rsidRDefault="00531D15" w:rsidP="00BA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E2A" w:rsidRDefault="00531D1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7" o:spid="_x0000_s2062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E2A" w:rsidRDefault="00531D1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8" o:spid="_x0000_s206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E2A" w:rsidRDefault="00531D15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6" o:spid="_x0000_s206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9022"/>
      </v:shape>
    </w:pict>
  </w:numPicBullet>
  <w:abstractNum w:abstractNumId="0">
    <w:nsid w:val="15394FE3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4835C82"/>
    <w:multiLevelType w:val="hybridMultilevel"/>
    <w:tmpl w:val="7FCC2592"/>
    <w:lvl w:ilvl="0" w:tplc="0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3D3520B"/>
    <w:multiLevelType w:val="hybridMultilevel"/>
    <w:tmpl w:val="75CA5DAC"/>
    <w:lvl w:ilvl="0" w:tplc="040A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AA46419"/>
    <w:multiLevelType w:val="multilevel"/>
    <w:tmpl w:val="551CAF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0A2133C"/>
    <w:multiLevelType w:val="hybridMultilevel"/>
    <w:tmpl w:val="5762AE84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126599"/>
    <w:multiLevelType w:val="hybridMultilevel"/>
    <w:tmpl w:val="B64AAF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93F5A"/>
    <w:multiLevelType w:val="multilevel"/>
    <w:tmpl w:val="551CAF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8754B7F"/>
    <w:multiLevelType w:val="hybridMultilevel"/>
    <w:tmpl w:val="70DE77C8"/>
    <w:lvl w:ilvl="0" w:tplc="F42A9F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84185E"/>
    <w:multiLevelType w:val="hybridMultilevel"/>
    <w:tmpl w:val="7EC4CA6C"/>
    <w:lvl w:ilvl="0" w:tplc="47BC5D2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2E2A"/>
    <w:rsid w:val="00026FFE"/>
    <w:rsid w:val="00115FF7"/>
    <w:rsid w:val="00166D2F"/>
    <w:rsid w:val="00214485"/>
    <w:rsid w:val="002D6E92"/>
    <w:rsid w:val="002E1624"/>
    <w:rsid w:val="00310F15"/>
    <w:rsid w:val="00312AC0"/>
    <w:rsid w:val="003D51DA"/>
    <w:rsid w:val="003D7EAB"/>
    <w:rsid w:val="00430B27"/>
    <w:rsid w:val="004703D3"/>
    <w:rsid w:val="00474F04"/>
    <w:rsid w:val="00482CB9"/>
    <w:rsid w:val="004D0F3C"/>
    <w:rsid w:val="004D1AA8"/>
    <w:rsid w:val="00512A11"/>
    <w:rsid w:val="00531D15"/>
    <w:rsid w:val="0054421E"/>
    <w:rsid w:val="005A1C02"/>
    <w:rsid w:val="00681E8B"/>
    <w:rsid w:val="006E76EE"/>
    <w:rsid w:val="007759C6"/>
    <w:rsid w:val="00790E65"/>
    <w:rsid w:val="007D73B9"/>
    <w:rsid w:val="007F613A"/>
    <w:rsid w:val="008174DC"/>
    <w:rsid w:val="00831F73"/>
    <w:rsid w:val="008D2ED8"/>
    <w:rsid w:val="009235BE"/>
    <w:rsid w:val="00931D0C"/>
    <w:rsid w:val="009E3EDF"/>
    <w:rsid w:val="00A43576"/>
    <w:rsid w:val="00AB7738"/>
    <w:rsid w:val="00B96AE9"/>
    <w:rsid w:val="00BA2E2A"/>
    <w:rsid w:val="00BD71F0"/>
    <w:rsid w:val="00C219CF"/>
    <w:rsid w:val="00C41533"/>
    <w:rsid w:val="00C81CFE"/>
    <w:rsid w:val="00CB1718"/>
    <w:rsid w:val="00D45122"/>
    <w:rsid w:val="00D66B6B"/>
    <w:rsid w:val="00DF2601"/>
    <w:rsid w:val="00E40A25"/>
    <w:rsid w:val="00F1158F"/>
    <w:rsid w:val="00F13EC2"/>
    <w:rsid w:val="00F266F1"/>
    <w:rsid w:val="00F63F22"/>
    <w:rsid w:val="00F73D9C"/>
    <w:rsid w:val="00FB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2E2A"/>
  </w:style>
  <w:style w:type="paragraph" w:styleId="Prrafodelista">
    <w:name w:val="List Paragraph"/>
    <w:basedOn w:val="Normal"/>
    <w:uiPriority w:val="34"/>
    <w:qFormat/>
    <w:rsid w:val="00FB28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0EF2E46-4EA7-4C7B-A84D-3637EE0EF13D}"/>
</file>

<file path=customXml/itemProps2.xml><?xml version="1.0" encoding="utf-8"?>
<ds:datastoreItem xmlns:ds="http://schemas.openxmlformats.org/officeDocument/2006/customXml" ds:itemID="{8C35A598-09B7-4C8F-A244-A5DD668CBD4D}"/>
</file>

<file path=customXml/itemProps3.xml><?xml version="1.0" encoding="utf-8"?>
<ds:datastoreItem xmlns:ds="http://schemas.openxmlformats.org/officeDocument/2006/customXml" ds:itemID="{0DA50C17-11F5-46AE-8535-1993256F4C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498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Expósito</dc:creator>
  <cp:lastModifiedBy>David Gomez</cp:lastModifiedBy>
  <cp:revision>6</cp:revision>
  <cp:lastPrinted>2010-11-08T10:17:00Z</cp:lastPrinted>
  <dcterms:created xsi:type="dcterms:W3CDTF">2011-09-03T12:05:00Z</dcterms:created>
  <dcterms:modified xsi:type="dcterms:W3CDTF">2011-09-04T15:00:00Z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