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857" w:rsidRDefault="00992857" w:rsidP="00992857">
      <w:pPr>
        <w:autoSpaceDE w:val="0"/>
        <w:autoSpaceDN w:val="0"/>
        <w:adjustRightInd w:val="0"/>
        <w:spacing w:after="0"/>
        <w:rPr>
          <w:rFonts w:ascii="ErasITCbyBT-Light" w:hAnsi="ErasITCbyBT-Light" w:cs="ErasITCbyBT-Light"/>
          <w:color w:val="00549F"/>
          <w:sz w:val="20"/>
          <w:szCs w:val="20"/>
        </w:rPr>
      </w:pPr>
    </w:p>
    <w:p w:rsidR="00992857" w:rsidRDefault="00992857" w:rsidP="00992857">
      <w:pPr>
        <w:autoSpaceDE w:val="0"/>
        <w:autoSpaceDN w:val="0"/>
        <w:adjustRightInd w:val="0"/>
        <w:spacing w:after="0"/>
        <w:rPr>
          <w:rFonts w:ascii="ErasITCbyBT-Light" w:hAnsi="ErasITCbyBT-Light" w:cs="ErasITCbyBT-Light"/>
          <w:color w:val="00549F"/>
          <w:sz w:val="20"/>
          <w:szCs w:val="20"/>
        </w:rPr>
      </w:pPr>
    </w:p>
    <w:p w:rsidR="00D52D41" w:rsidRPr="00756008" w:rsidRDefault="0030321E" w:rsidP="00D52D41">
      <w:pPr>
        <w:spacing w:after="0" w:line="360" w:lineRule="auto"/>
        <w:jc w:val="center"/>
        <w:rPr>
          <w:shadow/>
          <w:color w:val="4A442A"/>
          <w:sz w:val="24"/>
          <w:szCs w:val="24"/>
        </w:rPr>
      </w:pPr>
      <w:r w:rsidRPr="00756008">
        <w:rPr>
          <w:shadow/>
          <w:color w:val="4A442A"/>
          <w:sz w:val="24"/>
          <w:szCs w:val="24"/>
        </w:rPr>
        <w:t>CONVENIO</w:t>
      </w:r>
      <w:r w:rsidR="00D52D41" w:rsidRPr="00756008">
        <w:rPr>
          <w:shadow/>
          <w:color w:val="4A442A"/>
          <w:sz w:val="24"/>
          <w:szCs w:val="24"/>
        </w:rPr>
        <w:t xml:space="preserve"> GENERAL ENTRE LA COMUNIDAD DE MADRID, COLEGIO OFICIAL DE INGENIEROS DE MONTES Y LA REAL FEDERACION ESPAÑOLA DE GOLF</w:t>
      </w:r>
    </w:p>
    <w:p w:rsidR="001B44E2" w:rsidRPr="00756008" w:rsidRDefault="001B44E2" w:rsidP="00756008">
      <w:pPr>
        <w:spacing w:after="0" w:line="360" w:lineRule="auto"/>
        <w:jc w:val="center"/>
        <w:rPr>
          <w:shadow/>
          <w:color w:val="4A442A"/>
          <w:sz w:val="24"/>
          <w:szCs w:val="24"/>
        </w:rPr>
      </w:pPr>
      <w:r w:rsidRPr="00756008">
        <w:rPr>
          <w:shadow/>
          <w:color w:val="4A442A"/>
          <w:sz w:val="24"/>
          <w:szCs w:val="24"/>
        </w:rPr>
        <w:t>PARA LA EJECUCIÓN Y DESARROLLO DEL PLAN DE INVESTIGACIÓN</w:t>
      </w:r>
      <w:r w:rsidR="009412CB" w:rsidRPr="00756008">
        <w:rPr>
          <w:shadow/>
          <w:color w:val="4A442A"/>
          <w:sz w:val="24"/>
          <w:szCs w:val="24"/>
        </w:rPr>
        <w:t xml:space="preserve"> PARA </w:t>
      </w:r>
      <w:r w:rsidRPr="00756008">
        <w:rPr>
          <w:shadow/>
          <w:color w:val="4A442A"/>
          <w:sz w:val="24"/>
          <w:szCs w:val="24"/>
        </w:rPr>
        <w:t>EL FOMENTO DE LA BIODIVERSIDAD Y</w:t>
      </w:r>
      <w:r w:rsidR="00756008">
        <w:rPr>
          <w:shadow/>
          <w:color w:val="4A442A"/>
          <w:sz w:val="24"/>
          <w:szCs w:val="24"/>
        </w:rPr>
        <w:t xml:space="preserve"> </w:t>
      </w:r>
      <w:r w:rsidRPr="00756008">
        <w:rPr>
          <w:shadow/>
          <w:color w:val="4A442A"/>
          <w:sz w:val="24"/>
          <w:szCs w:val="24"/>
        </w:rPr>
        <w:t xml:space="preserve">LA ECOEFICIENCIA DE LOS CAMPOS DE GOLF </w:t>
      </w:r>
    </w:p>
    <w:p w:rsidR="001B44E2" w:rsidRPr="00756008" w:rsidRDefault="009412CB" w:rsidP="001B44E2">
      <w:pPr>
        <w:spacing w:before="120" w:after="0" w:line="360" w:lineRule="auto"/>
        <w:jc w:val="center"/>
        <w:rPr>
          <w:shadow/>
          <w:color w:val="4A442A"/>
          <w:sz w:val="24"/>
          <w:szCs w:val="24"/>
        </w:rPr>
      </w:pPr>
      <w:r w:rsidRPr="00756008">
        <w:rPr>
          <w:shadow/>
          <w:noProof/>
          <w:color w:val="4A442A"/>
          <w:sz w:val="24"/>
          <w:szCs w:val="24"/>
        </w:rPr>
        <w:t>(</w:t>
      </w:r>
      <w:r w:rsidR="001B44E2" w:rsidRPr="00756008">
        <w:rPr>
          <w:shadow/>
          <w:noProof/>
          <w:color w:val="4A442A"/>
          <w:sz w:val="24"/>
          <w:szCs w:val="24"/>
        </w:rPr>
        <w:t xml:space="preserve">FUNDACIÓN FIDA </w:t>
      </w:r>
      <w:r w:rsidRPr="00756008">
        <w:rPr>
          <w:shadow/>
          <w:noProof/>
          <w:color w:val="4A442A"/>
          <w:sz w:val="24"/>
          <w:szCs w:val="24"/>
        </w:rPr>
        <w:t>,FUNDACIÓN ARPEGIO</w:t>
      </w:r>
      <w:r w:rsidR="001B44E2" w:rsidRPr="00756008">
        <w:rPr>
          <w:shadow/>
          <w:noProof/>
          <w:color w:val="4A442A"/>
          <w:sz w:val="24"/>
          <w:szCs w:val="24"/>
        </w:rPr>
        <w:t>-</w:t>
      </w:r>
      <w:r w:rsidR="001B44E2" w:rsidRPr="00756008">
        <w:rPr>
          <w:shadow/>
          <w:color w:val="4A442A"/>
          <w:sz w:val="24"/>
          <w:szCs w:val="24"/>
        </w:rPr>
        <w:t xml:space="preserve"> I.M.I.D.R.A.</w:t>
      </w:r>
      <w:r w:rsidR="00823C3D" w:rsidRPr="00756008">
        <w:rPr>
          <w:shadow/>
          <w:color w:val="4A442A"/>
          <w:sz w:val="24"/>
          <w:szCs w:val="24"/>
        </w:rPr>
        <w:t>,R.F.E.G.</w:t>
      </w:r>
      <w:r w:rsidRPr="00756008">
        <w:rPr>
          <w:shadow/>
          <w:color w:val="4A442A"/>
          <w:sz w:val="24"/>
          <w:szCs w:val="24"/>
        </w:rPr>
        <w:t>)</w:t>
      </w:r>
    </w:p>
    <w:p w:rsidR="001B44E2" w:rsidRDefault="001B44E2" w:rsidP="00782993">
      <w:pPr>
        <w:spacing w:line="360" w:lineRule="auto"/>
        <w:jc w:val="both"/>
        <w:rPr>
          <w:rFonts w:ascii="Verdana" w:eastAsia="Calibri" w:hAnsi="Verdana" w:cs="Times New Roman"/>
        </w:rPr>
      </w:pPr>
    </w:p>
    <w:p w:rsidR="00756008" w:rsidRDefault="00756008" w:rsidP="00782993">
      <w:pPr>
        <w:spacing w:line="360" w:lineRule="auto"/>
        <w:jc w:val="both"/>
        <w:rPr>
          <w:rFonts w:ascii="Verdana" w:eastAsia="Calibri" w:hAnsi="Verdana" w:cs="Times New Roman"/>
        </w:rPr>
      </w:pPr>
    </w:p>
    <w:p w:rsidR="00756008" w:rsidRDefault="00756008" w:rsidP="00782993">
      <w:pPr>
        <w:spacing w:line="360" w:lineRule="auto"/>
        <w:jc w:val="both"/>
        <w:rPr>
          <w:rFonts w:ascii="Verdana" w:eastAsia="Calibri" w:hAnsi="Verdana" w:cs="Times New Roman"/>
        </w:rPr>
      </w:pPr>
    </w:p>
    <w:p w:rsidR="00782993" w:rsidRPr="00691FCB" w:rsidRDefault="00782993" w:rsidP="00782993">
      <w:pPr>
        <w:spacing w:line="360" w:lineRule="auto"/>
        <w:jc w:val="both"/>
        <w:rPr>
          <w:rFonts w:ascii="Verdana" w:eastAsia="Calibri" w:hAnsi="Verdana" w:cs="Times New Roman"/>
        </w:rPr>
      </w:pPr>
      <w:r w:rsidRPr="00691FCB">
        <w:rPr>
          <w:rFonts w:ascii="Verdana" w:eastAsia="Calibri" w:hAnsi="Verdana" w:cs="Times New Roman"/>
        </w:rPr>
        <w:t xml:space="preserve">De una parte, </w:t>
      </w:r>
      <w:r>
        <w:rPr>
          <w:rFonts w:ascii="Verdana" w:eastAsia="Calibri" w:hAnsi="Verdana" w:cs="Times New Roman"/>
        </w:rPr>
        <w:t xml:space="preserve">la Excma. Sra. Consejera de Medio Ambiente, Vivienda y Ordenación del Territorio, </w:t>
      </w:r>
      <w:r w:rsidR="00D52D41">
        <w:rPr>
          <w:rFonts w:ascii="Verdana" w:eastAsia="Calibri" w:hAnsi="Verdana" w:cs="Times New Roman"/>
        </w:rPr>
        <w:t>DÑA.ISABEL MARIÑO ORTEGA</w:t>
      </w:r>
      <w:r>
        <w:rPr>
          <w:rFonts w:ascii="Verdana" w:eastAsia="Calibri" w:hAnsi="Verdana" w:cs="Times New Roman"/>
        </w:rPr>
        <w:t>, actuando en virtud de su nombramiento por Decreto 172008, de 25 de junio, de la Presidenta de la Comunidad de Madrid</w:t>
      </w:r>
      <w:r>
        <w:rPr>
          <w:rFonts w:ascii="Verdana" w:hAnsi="Verdana"/>
        </w:rPr>
        <w:t>,</w:t>
      </w:r>
      <w:r>
        <w:rPr>
          <w:rFonts w:ascii="Verdana" w:eastAsia="Calibri" w:hAnsi="Verdana" w:cs="Times New Roman"/>
        </w:rPr>
        <w:t>y en representación de</w:t>
      </w:r>
      <w:r w:rsidR="00EA3D87">
        <w:rPr>
          <w:rFonts w:ascii="Verdana" w:eastAsia="Calibri" w:hAnsi="Verdana" w:cs="Times New Roman"/>
        </w:rPr>
        <w:t>l Instituto Madrileño para la Investigación y el Desarrollo Ambiental</w:t>
      </w:r>
      <w:r w:rsidR="008235D8">
        <w:rPr>
          <w:rFonts w:ascii="Verdana" w:eastAsia="Calibri" w:hAnsi="Verdana" w:cs="Times New Roman"/>
        </w:rPr>
        <w:t xml:space="preserve"> (IMIDRA)</w:t>
      </w:r>
      <w:r w:rsidR="00EA3D87">
        <w:rPr>
          <w:rFonts w:ascii="Verdana" w:eastAsia="Calibri" w:hAnsi="Verdana" w:cs="Times New Roman"/>
        </w:rPr>
        <w:t xml:space="preserve">, </w:t>
      </w:r>
      <w:r>
        <w:rPr>
          <w:rFonts w:ascii="Verdana" w:eastAsia="Calibri" w:hAnsi="Verdana" w:cs="Times New Roman"/>
        </w:rPr>
        <w:t xml:space="preserve"> la Fundación para la Investigación y el Desarrollo Ambiental (FIDA) y la Fundación Arpegio, </w:t>
      </w:r>
    </w:p>
    <w:p w:rsidR="00782993" w:rsidRDefault="00782993" w:rsidP="00782993">
      <w:pPr>
        <w:spacing w:line="360" w:lineRule="auto"/>
        <w:jc w:val="both"/>
        <w:rPr>
          <w:rFonts w:ascii="Verdana" w:eastAsia="Calibri" w:hAnsi="Verdana" w:cs="Times New Roman"/>
        </w:rPr>
      </w:pPr>
      <w:r w:rsidRPr="00487D49">
        <w:rPr>
          <w:rFonts w:ascii="Verdana" w:eastAsia="Calibri" w:hAnsi="Verdana" w:cs="Times New Roman"/>
        </w:rPr>
        <w:t xml:space="preserve">De una parte D. GONZAGA ESCAURIAZA BARRERIRO, con DNI nº 14.238.669-J. en su calidad de  Presidente de la REAL FEDERACIÓN ESPAÑOLA DE GOLF y en representación de </w:t>
      </w:r>
      <w:r>
        <w:rPr>
          <w:rFonts w:ascii="Verdana" w:eastAsia="Calibri" w:hAnsi="Verdana" w:cs="Times New Roman"/>
        </w:rPr>
        <w:t>“</w:t>
      </w:r>
      <w:r w:rsidRPr="00F32BB7">
        <w:rPr>
          <w:rFonts w:ascii="Verdana" w:eastAsia="Calibri" w:hAnsi="Verdana" w:cs="Times New Roman"/>
          <w:b/>
        </w:rPr>
        <w:t>Centro Nacional de Golf “Emma Villacieros”</w:t>
      </w:r>
      <w:r w:rsidRPr="00487D49">
        <w:rPr>
          <w:rFonts w:ascii="Verdana" w:eastAsia="Calibri" w:hAnsi="Verdana" w:cs="Times New Roman"/>
        </w:rPr>
        <w:t xml:space="preserve">  con domicilio social en la calle Arroyo del Monte, 5, 28035 Madrid, con CIF número Q-2878019-E e inscrita en el Registro de Asociaciones y Federaciones Deportivas del Consejo Superior de Deportes el 10 de junio de 1981 con el número 22 </w:t>
      </w:r>
    </w:p>
    <w:p w:rsidR="00D52D41" w:rsidRPr="00D52D41" w:rsidRDefault="00D52D41" w:rsidP="00D52D41">
      <w:pPr>
        <w:spacing w:line="360" w:lineRule="auto"/>
        <w:jc w:val="both"/>
        <w:rPr>
          <w:rFonts w:ascii="Verdana" w:eastAsia="Calibri" w:hAnsi="Verdana" w:cs="Times New Roman"/>
        </w:rPr>
      </w:pPr>
      <w:r w:rsidRPr="00D52D41">
        <w:rPr>
          <w:rFonts w:ascii="Verdana" w:eastAsia="Calibri" w:hAnsi="Verdana" w:cs="Times New Roman"/>
        </w:rPr>
        <w:t xml:space="preserve">De una parte, D. JOSÉ CARLOS DEL ÁLAMO JIMÉNEZ, Ingeniero de Montes, como Decano del Colegio de Ingenieros de Montes, </w:t>
      </w:r>
      <w:r w:rsidR="0030321E">
        <w:rPr>
          <w:rFonts w:ascii="Verdana" w:eastAsia="Calibri" w:hAnsi="Verdana" w:cs="Times New Roman"/>
        </w:rPr>
        <w:t xml:space="preserve">(en adelante el Colegio) </w:t>
      </w:r>
      <w:r w:rsidRPr="00D52D41">
        <w:rPr>
          <w:rFonts w:ascii="Verdana" w:eastAsia="Calibri" w:hAnsi="Verdana" w:cs="Times New Roman"/>
        </w:rPr>
        <w:t>con NIF 50277608-E y domicilio en Madrid, C/ Cristóbal Bordiú, 19-21 – 2º Dcha. – 28003 MADRID</w:t>
      </w:r>
    </w:p>
    <w:p w:rsidR="00D52D41" w:rsidRDefault="00D52D41" w:rsidP="00EA3D87">
      <w:pPr>
        <w:autoSpaceDE w:val="0"/>
        <w:autoSpaceDN w:val="0"/>
        <w:adjustRightInd w:val="0"/>
        <w:spacing w:after="0"/>
        <w:jc w:val="center"/>
        <w:rPr>
          <w:rFonts w:ascii="ErasITCbyBT-Light" w:hAnsi="ErasITCbyBT-Light" w:cs="ErasITCbyBT-Light"/>
          <w:b/>
          <w:szCs w:val="20"/>
        </w:rPr>
      </w:pPr>
    </w:p>
    <w:p w:rsidR="00992857" w:rsidRPr="00EA3D87" w:rsidRDefault="00EA3D87" w:rsidP="00EA3D87">
      <w:pPr>
        <w:autoSpaceDE w:val="0"/>
        <w:autoSpaceDN w:val="0"/>
        <w:adjustRightInd w:val="0"/>
        <w:spacing w:after="0"/>
        <w:jc w:val="center"/>
        <w:rPr>
          <w:rFonts w:ascii="ErasITCbyBT-Light" w:hAnsi="ErasITCbyBT-Light" w:cs="ErasITCbyBT-Light"/>
          <w:b/>
          <w:szCs w:val="20"/>
        </w:rPr>
      </w:pPr>
      <w:r w:rsidRPr="00EA3D87">
        <w:rPr>
          <w:rFonts w:ascii="ErasITCbyBT-Light" w:hAnsi="ErasITCbyBT-Light" w:cs="ErasITCbyBT-Light"/>
          <w:b/>
          <w:szCs w:val="20"/>
        </w:rPr>
        <w:t>EXPONEN</w:t>
      </w:r>
    </w:p>
    <w:p w:rsidR="00EA3D87" w:rsidRDefault="00EA3D87" w:rsidP="00992857">
      <w:pPr>
        <w:autoSpaceDE w:val="0"/>
        <w:autoSpaceDN w:val="0"/>
        <w:adjustRightInd w:val="0"/>
        <w:spacing w:after="0"/>
        <w:rPr>
          <w:rFonts w:ascii="ErasITCbyBT-Light" w:hAnsi="ErasITCbyBT-Light" w:cs="ErasITCbyBT-Light"/>
          <w:color w:val="00549F"/>
          <w:sz w:val="20"/>
          <w:szCs w:val="20"/>
        </w:rPr>
      </w:pPr>
    </w:p>
    <w:p w:rsidR="00D52D41" w:rsidRDefault="00D52D41" w:rsidP="001C5F52">
      <w:pPr>
        <w:spacing w:line="360" w:lineRule="auto"/>
        <w:jc w:val="both"/>
        <w:rPr>
          <w:rFonts w:ascii="Verdana" w:eastAsia="Calibri" w:hAnsi="Verdana" w:cs="Times New Roman"/>
        </w:rPr>
      </w:pPr>
    </w:p>
    <w:p w:rsidR="001C5F52" w:rsidRPr="007858BA" w:rsidRDefault="00061DBE" w:rsidP="001C5F52">
      <w:pPr>
        <w:spacing w:line="360" w:lineRule="auto"/>
        <w:jc w:val="both"/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 xml:space="preserve"> </w:t>
      </w:r>
      <w:r w:rsidR="001C5F52" w:rsidRPr="007858BA">
        <w:rPr>
          <w:rFonts w:ascii="Verdana" w:eastAsia="Calibri" w:hAnsi="Verdana" w:cs="Times New Roman"/>
        </w:rPr>
        <w:t xml:space="preserve">1.- Que </w:t>
      </w:r>
      <w:r w:rsidR="001C5F52">
        <w:rPr>
          <w:rFonts w:ascii="Verdana" w:eastAsia="Calibri" w:hAnsi="Verdana" w:cs="Times New Roman"/>
        </w:rPr>
        <w:t>las Fundaciones t</w:t>
      </w:r>
      <w:r w:rsidR="001C5F52" w:rsidRPr="007858BA">
        <w:rPr>
          <w:rFonts w:ascii="Verdana" w:eastAsia="Calibri" w:hAnsi="Verdana" w:cs="Times New Roman"/>
        </w:rPr>
        <w:t>iene</w:t>
      </w:r>
      <w:r w:rsidR="001C5F52">
        <w:rPr>
          <w:rFonts w:ascii="Verdana" w:eastAsia="Calibri" w:hAnsi="Verdana" w:cs="Times New Roman"/>
        </w:rPr>
        <w:t>n</w:t>
      </w:r>
      <w:r w:rsidR="001C5F52" w:rsidRPr="007858BA">
        <w:rPr>
          <w:rFonts w:ascii="Verdana" w:eastAsia="Calibri" w:hAnsi="Verdana" w:cs="Times New Roman"/>
        </w:rPr>
        <w:t xml:space="preserve"> entre sus objetivos la realización de actividades encaminadas a conseguir la protección y conservación de un medioambiente adecuado, con especial incidencia en el ámbito de la Comunidad de Madrid, utilizando cualquier forma de actuación que por su naturaleza sirva a los fines perseguidos.</w:t>
      </w:r>
    </w:p>
    <w:p w:rsidR="001C5F52" w:rsidRDefault="007218A8" w:rsidP="001C5F52">
      <w:pPr>
        <w:spacing w:line="360" w:lineRule="auto"/>
        <w:jc w:val="both"/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 xml:space="preserve">2-. Que el IMIDRA </w:t>
      </w:r>
      <w:r w:rsidR="00F078B6">
        <w:rPr>
          <w:rFonts w:ascii="Verdana" w:eastAsia="Calibri" w:hAnsi="Verdana" w:cs="Times New Roman"/>
        </w:rPr>
        <w:t>tiene entre sus competencias</w:t>
      </w:r>
      <w:r w:rsidR="000709C0">
        <w:rPr>
          <w:rFonts w:ascii="Verdana" w:eastAsia="Calibri" w:hAnsi="Verdana" w:cs="Times New Roman"/>
        </w:rPr>
        <w:t xml:space="preserve"> la investigación e innovació</w:t>
      </w:r>
      <w:r w:rsidR="003C7E3D">
        <w:rPr>
          <w:rFonts w:ascii="Verdana" w:eastAsia="Calibri" w:hAnsi="Verdana" w:cs="Times New Roman"/>
        </w:rPr>
        <w:t>n</w:t>
      </w:r>
      <w:r w:rsidR="000709C0">
        <w:rPr>
          <w:rFonts w:ascii="Verdana" w:eastAsia="Calibri" w:hAnsi="Verdana" w:cs="Times New Roman"/>
        </w:rPr>
        <w:t xml:space="preserve"> tecnológica en el ámbito del sector primario y de su industria </w:t>
      </w:r>
      <w:r w:rsidR="003C7E3D">
        <w:rPr>
          <w:rFonts w:ascii="Verdana" w:eastAsia="Calibri" w:hAnsi="Verdana" w:cs="Times New Roman"/>
        </w:rPr>
        <w:t>asociada, así como l</w:t>
      </w:r>
      <w:r w:rsidR="00F869F1">
        <w:rPr>
          <w:rFonts w:ascii="Verdana" w:eastAsia="Calibri" w:hAnsi="Verdana" w:cs="Times New Roman"/>
        </w:rPr>
        <w:t>a</w:t>
      </w:r>
      <w:r w:rsidR="003C7E3D">
        <w:rPr>
          <w:rFonts w:ascii="Verdana" w:eastAsia="Calibri" w:hAnsi="Verdana" w:cs="Times New Roman"/>
        </w:rPr>
        <w:t xml:space="preserve"> colaboración con otras entidades de carácter público y privado</w:t>
      </w:r>
      <w:r w:rsidR="00F869F1">
        <w:rPr>
          <w:rFonts w:ascii="Verdana" w:eastAsia="Calibri" w:hAnsi="Verdana" w:cs="Times New Roman"/>
        </w:rPr>
        <w:t xml:space="preserve"> en dichas materia mediante proyectos, contratos o convenios de investigación, innovación o transferencia de tecnología</w:t>
      </w:r>
    </w:p>
    <w:p w:rsidR="00061DBE" w:rsidRPr="00061DBE" w:rsidRDefault="009A71A5" w:rsidP="00061DBE">
      <w:pPr>
        <w:spacing w:after="0" w:line="360" w:lineRule="auto"/>
        <w:jc w:val="both"/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>3-.</w:t>
      </w:r>
      <w:r w:rsidRPr="00CE24F6">
        <w:rPr>
          <w:rFonts w:ascii="Verdana" w:hAnsi="Verdana"/>
        </w:rPr>
        <w:t xml:space="preserve"> </w:t>
      </w:r>
      <w:r w:rsidR="00061DBE" w:rsidRPr="00061DBE">
        <w:rPr>
          <w:rFonts w:ascii="Verdana" w:eastAsia="Calibri" w:hAnsi="Verdana" w:cs="Times New Roman"/>
        </w:rPr>
        <w:t>Que es función del Colegio de Ingenieros de Montes la formación de los colegiados, para lo cual están llevando a cabo programas de formación y en particular, de postgrado y de prácticas dirigido a sus colegiados.</w:t>
      </w:r>
    </w:p>
    <w:p w:rsidR="00061DBE" w:rsidRPr="00061DBE" w:rsidRDefault="00061DBE" w:rsidP="00061DBE">
      <w:pPr>
        <w:spacing w:line="360" w:lineRule="auto"/>
        <w:jc w:val="both"/>
        <w:rPr>
          <w:rFonts w:ascii="Verdana" w:eastAsia="Calibri" w:hAnsi="Verdana" w:cs="Times New Roman"/>
        </w:rPr>
      </w:pPr>
      <w:r w:rsidRPr="00061DBE">
        <w:rPr>
          <w:rFonts w:ascii="Verdana" w:eastAsia="Calibri" w:hAnsi="Verdana" w:cs="Times New Roman"/>
        </w:rPr>
        <w:t>Que son fines esenciales del Colegio la ordenación del ejercicio de la profesión de Ingenieros de Montes con objeto de garantizar la ética y dignidad profesional, los derechos de los ciudadanos y el interés social.</w:t>
      </w:r>
    </w:p>
    <w:p w:rsidR="00061DBE" w:rsidRDefault="00061DBE" w:rsidP="00CE24F6">
      <w:pPr>
        <w:spacing w:line="360" w:lineRule="auto"/>
        <w:jc w:val="both"/>
        <w:rPr>
          <w:rFonts w:ascii="Verdana" w:eastAsia="Calibri" w:hAnsi="Verdana" w:cs="Times New Roman"/>
        </w:rPr>
      </w:pPr>
      <w:r w:rsidRPr="00061DBE">
        <w:rPr>
          <w:rFonts w:ascii="Verdana" w:eastAsia="Calibri" w:hAnsi="Verdana" w:cs="Times New Roman"/>
        </w:rPr>
        <w:t>Que el Colegio tiene como finalidad específica contribuir al progreso de la Ingeniería de Montes y promover las competencias de esta titulación, además de colaborar con las Administraciones Públicas e Instituciones.</w:t>
      </w:r>
    </w:p>
    <w:p w:rsidR="00CE24F6" w:rsidRPr="007858BA" w:rsidRDefault="00CE24F6" w:rsidP="00CE24F6">
      <w:pPr>
        <w:spacing w:line="360" w:lineRule="auto"/>
        <w:jc w:val="both"/>
        <w:rPr>
          <w:rFonts w:ascii="Verdana" w:hAnsi="Verdana"/>
        </w:rPr>
      </w:pPr>
      <w:r w:rsidRPr="007858BA">
        <w:rPr>
          <w:rFonts w:ascii="Verdana" w:hAnsi="Verdana"/>
        </w:rPr>
        <w:t>Que existe una gran interacción entre el golf y el Medio ambiente, debido principalmente a que los campos de golf ocupan y gestionan grandes espacios verdes, que son en realidad, entornos cuidados, protegidos y vigilados, hábitat de distintas especies de flora y fauna.</w:t>
      </w:r>
    </w:p>
    <w:p w:rsidR="00CE24F6" w:rsidRPr="007858BA" w:rsidRDefault="00CE24F6" w:rsidP="00CE24F6">
      <w:pPr>
        <w:spacing w:line="360" w:lineRule="auto"/>
        <w:jc w:val="both"/>
        <w:rPr>
          <w:rFonts w:ascii="Verdana" w:hAnsi="Verdana"/>
        </w:rPr>
      </w:pPr>
      <w:r w:rsidRPr="007858BA">
        <w:rPr>
          <w:rFonts w:ascii="Verdana" w:hAnsi="Verdana"/>
        </w:rPr>
        <w:t xml:space="preserve">En este sentido, </w:t>
      </w:r>
      <w:r w:rsidR="00D66D99">
        <w:rPr>
          <w:rFonts w:ascii="Verdana" w:hAnsi="Verdana"/>
        </w:rPr>
        <w:t xml:space="preserve">la Consejería </w:t>
      </w:r>
      <w:r w:rsidRPr="007858BA">
        <w:rPr>
          <w:rFonts w:ascii="Verdana" w:hAnsi="Verdana"/>
        </w:rPr>
        <w:t xml:space="preserve"> ha elaborado un proyecto que bajo la denominación “Biogolf” busca aprovechar las oportunidades ambientales que ofrecen los campos de golf, potenciando que lleguen a convertirse en importantes reservorios de biodiversidad para especies de fauna y flora autóctona con problemas de viabilidad, mitigando paralelamente los posibles efectos adversos que pudieran generar.</w:t>
      </w:r>
    </w:p>
    <w:p w:rsidR="00127A9E" w:rsidRPr="00A24E22" w:rsidRDefault="004D0D3A" w:rsidP="00127A9E">
      <w:pPr>
        <w:spacing w:after="0"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4</w:t>
      </w:r>
      <w:r w:rsidR="00127A9E" w:rsidRPr="007858BA">
        <w:rPr>
          <w:rFonts w:ascii="Verdana" w:hAnsi="Verdana"/>
        </w:rPr>
        <w:t xml:space="preserve">. Que </w:t>
      </w:r>
      <w:r w:rsidR="00127A9E" w:rsidRPr="001F530D">
        <w:rPr>
          <w:rFonts w:ascii="Verdana" w:hAnsi="Verdana"/>
        </w:rPr>
        <w:t>la Consejería</w:t>
      </w:r>
      <w:r w:rsidR="0006494C">
        <w:rPr>
          <w:rFonts w:ascii="Verdana" w:hAnsi="Verdana"/>
        </w:rPr>
        <w:t>, el Colegio Oficial de Ingenieros de Montes</w:t>
      </w:r>
      <w:r w:rsidR="00127A9E">
        <w:rPr>
          <w:rFonts w:ascii="Verdana" w:hAnsi="Verdana"/>
        </w:rPr>
        <w:t xml:space="preserve"> </w:t>
      </w:r>
      <w:r w:rsidR="00127A9E" w:rsidRPr="007858BA">
        <w:rPr>
          <w:rFonts w:ascii="Verdana" w:hAnsi="Verdana"/>
        </w:rPr>
        <w:t xml:space="preserve"> y </w:t>
      </w:r>
      <w:r w:rsidR="00127A9E">
        <w:rPr>
          <w:rFonts w:ascii="Verdana" w:hAnsi="Verdana"/>
        </w:rPr>
        <w:t xml:space="preserve">la Real Federación Española de Golf  </w:t>
      </w:r>
      <w:r w:rsidR="00127A9E" w:rsidRPr="007858BA">
        <w:rPr>
          <w:rFonts w:ascii="Verdana" w:hAnsi="Verdana"/>
        </w:rPr>
        <w:t>están interesad</w:t>
      </w:r>
      <w:r w:rsidR="00127A9E">
        <w:rPr>
          <w:rFonts w:ascii="Verdana" w:hAnsi="Verdana"/>
        </w:rPr>
        <w:t>a</w:t>
      </w:r>
      <w:r w:rsidR="00127A9E" w:rsidRPr="007858BA">
        <w:rPr>
          <w:rFonts w:ascii="Verdana" w:hAnsi="Verdana"/>
        </w:rPr>
        <w:t>s en colaborar en</w:t>
      </w:r>
      <w:r w:rsidR="00127A9E" w:rsidRPr="001F530D">
        <w:rPr>
          <w:rFonts w:ascii="Verdana" w:hAnsi="Verdana"/>
        </w:rPr>
        <w:t xml:space="preserve">  </w:t>
      </w:r>
      <w:r w:rsidR="00127A9E">
        <w:rPr>
          <w:rFonts w:ascii="Verdana" w:hAnsi="Verdana"/>
        </w:rPr>
        <w:t xml:space="preserve">Plan de Investigación del </w:t>
      </w:r>
      <w:r w:rsidR="00127A9E" w:rsidRPr="00A24E22">
        <w:rPr>
          <w:rFonts w:ascii="Verdana" w:hAnsi="Verdana"/>
        </w:rPr>
        <w:t xml:space="preserve">proyecto Biogolf </w:t>
      </w:r>
      <w:r w:rsidR="00127A9E">
        <w:rPr>
          <w:rFonts w:ascii="Verdana" w:hAnsi="Verdana"/>
        </w:rPr>
        <w:t xml:space="preserve">que </w:t>
      </w:r>
      <w:r w:rsidR="00127A9E" w:rsidRPr="00A24E22">
        <w:rPr>
          <w:rFonts w:ascii="Verdana" w:hAnsi="Verdana"/>
        </w:rPr>
        <w:t>pretende ser pionero en España desarrollando un conjunto de actividades de investigación científica y técnica de materiales y métodos que tengan una potencial aplicación práctica que permitan mejorar las características de nuestros campos de golf.</w:t>
      </w:r>
    </w:p>
    <w:p w:rsidR="00127A9E" w:rsidRDefault="00127A9E" w:rsidP="00127A9E">
      <w:pPr>
        <w:spacing w:after="0" w:line="360" w:lineRule="auto"/>
        <w:jc w:val="both"/>
        <w:rPr>
          <w:sz w:val="24"/>
          <w:szCs w:val="24"/>
        </w:rPr>
      </w:pPr>
    </w:p>
    <w:p w:rsidR="00A64256" w:rsidRDefault="00127A9E" w:rsidP="0006494C">
      <w:pPr>
        <w:spacing w:after="0" w:line="360" w:lineRule="auto"/>
        <w:jc w:val="both"/>
        <w:rPr>
          <w:rFonts w:ascii="Verdana" w:hAnsi="Verdana"/>
        </w:rPr>
      </w:pPr>
      <w:r w:rsidRPr="009412CB">
        <w:rPr>
          <w:rFonts w:ascii="Verdana" w:hAnsi="Verdana"/>
        </w:rPr>
        <w:t>Para ello cuenta con la colaboración  de la Consejería de Medio Ambiente, Vivienda y Ordenación del Territorio a través de F.I.D.A., Fundación ARPEGIO y del Instituto Madrileño de Investigación y Desarrollo Rural, Agrario y Alimentario, I.M.I.D.R.A., gracias al cual desarrollará</w:t>
      </w:r>
      <w:r w:rsidR="0006494C">
        <w:rPr>
          <w:rFonts w:ascii="Verdana" w:hAnsi="Verdana"/>
        </w:rPr>
        <w:t>, entre otras,</w:t>
      </w:r>
      <w:r w:rsidRPr="009412CB">
        <w:rPr>
          <w:rFonts w:ascii="Verdana" w:hAnsi="Verdana"/>
        </w:rPr>
        <w:t xml:space="preserve"> una serie de actividades en una parcela de la finca “El Encín”. </w:t>
      </w:r>
      <w:r w:rsidR="0006494C">
        <w:rPr>
          <w:rFonts w:ascii="Verdana" w:hAnsi="Verdana"/>
        </w:rPr>
        <w:t xml:space="preserve"> </w:t>
      </w:r>
      <w:r w:rsidRPr="009412CB">
        <w:rPr>
          <w:rFonts w:ascii="Verdana" w:hAnsi="Verdana"/>
        </w:rPr>
        <w:t>Este Plan de Investigación permitiría entre otras actuaciones, la realización de estudio</w:t>
      </w:r>
      <w:r w:rsidR="004D0D3A" w:rsidRPr="009412CB">
        <w:rPr>
          <w:rFonts w:ascii="Verdana" w:hAnsi="Verdana"/>
        </w:rPr>
        <w:t>s</w:t>
      </w:r>
      <w:r w:rsidRPr="009412CB">
        <w:rPr>
          <w:rFonts w:ascii="Verdana" w:hAnsi="Verdana"/>
        </w:rPr>
        <w:t xml:space="preserve"> de </w:t>
      </w:r>
      <w:r w:rsidR="0006494C">
        <w:rPr>
          <w:rFonts w:ascii="Verdana" w:hAnsi="Verdana"/>
        </w:rPr>
        <w:t xml:space="preserve">investigación aplicada y </w:t>
      </w:r>
      <w:r w:rsidRPr="009412CB">
        <w:rPr>
          <w:rFonts w:ascii="Verdana" w:hAnsi="Verdana"/>
        </w:rPr>
        <w:t>viabilidad de técnica para el fomento de especies vegetales en campos de golf o el desarrollo de una serie de actuaciones experimentales en mat</w:t>
      </w:r>
      <w:r w:rsidR="0006494C">
        <w:rPr>
          <w:rFonts w:ascii="Verdana" w:hAnsi="Verdana"/>
        </w:rPr>
        <w:t>eria de flora y fauna asociada</w:t>
      </w:r>
      <w:r w:rsidR="00A64256">
        <w:rPr>
          <w:rFonts w:ascii="Verdana" w:hAnsi="Verdana"/>
        </w:rPr>
        <w:t xml:space="preserve"> como es el </w:t>
      </w:r>
      <w:r w:rsidR="00A64256" w:rsidRPr="00A64256">
        <w:rPr>
          <w:rFonts w:ascii="Verdana" w:hAnsi="Verdana"/>
        </w:rPr>
        <w:t xml:space="preserve"> </w:t>
      </w:r>
      <w:r w:rsidR="00A64256">
        <w:rPr>
          <w:rFonts w:ascii="Verdana" w:hAnsi="Verdana"/>
        </w:rPr>
        <w:t>Estudio del e</w:t>
      </w:r>
      <w:r w:rsidR="00A64256" w:rsidRPr="0006494C">
        <w:rPr>
          <w:rFonts w:ascii="Verdana" w:hAnsi="Verdana"/>
        </w:rPr>
        <w:t xml:space="preserve">stablecimiento, </w:t>
      </w:r>
      <w:r w:rsidR="00A64256">
        <w:rPr>
          <w:rFonts w:ascii="Verdana" w:hAnsi="Verdana"/>
        </w:rPr>
        <w:t>d</w:t>
      </w:r>
      <w:r w:rsidR="00A64256" w:rsidRPr="0006494C">
        <w:rPr>
          <w:rFonts w:ascii="Verdana" w:hAnsi="Verdana"/>
        </w:rPr>
        <w:t xml:space="preserve">esarrollo y </w:t>
      </w:r>
      <w:r w:rsidR="00A64256">
        <w:rPr>
          <w:rFonts w:ascii="Verdana" w:hAnsi="Verdana"/>
        </w:rPr>
        <w:t>p</w:t>
      </w:r>
      <w:r w:rsidR="00A64256" w:rsidRPr="0006494C">
        <w:rPr>
          <w:rFonts w:ascii="Verdana" w:hAnsi="Verdana"/>
        </w:rPr>
        <w:t>osterior mantenimiento de especies Warm Season en el clima de Madrid</w:t>
      </w:r>
      <w:r w:rsidR="0006494C">
        <w:rPr>
          <w:rFonts w:ascii="Verdana" w:hAnsi="Verdana"/>
        </w:rPr>
        <w:t xml:space="preserve">; diseño </w:t>
      </w:r>
      <w:r w:rsidR="00A64256">
        <w:rPr>
          <w:rFonts w:ascii="Verdana" w:hAnsi="Verdana"/>
        </w:rPr>
        <w:t>metodoló</w:t>
      </w:r>
      <w:r w:rsidR="0006494C" w:rsidRPr="0006494C">
        <w:rPr>
          <w:rFonts w:ascii="Verdana" w:hAnsi="Verdana"/>
        </w:rPr>
        <w:t>g</w:t>
      </w:r>
      <w:r w:rsidR="0006494C">
        <w:rPr>
          <w:rFonts w:ascii="Verdana" w:hAnsi="Verdana"/>
        </w:rPr>
        <w:t xml:space="preserve">ico, </w:t>
      </w:r>
      <w:r w:rsidR="00A64256">
        <w:rPr>
          <w:rFonts w:ascii="Verdana" w:hAnsi="Verdana"/>
        </w:rPr>
        <w:t>registro e inventario para el cá</w:t>
      </w:r>
      <w:r w:rsidR="0006494C">
        <w:rPr>
          <w:rFonts w:ascii="Verdana" w:hAnsi="Verdana"/>
        </w:rPr>
        <w:t xml:space="preserve">lculo del balance neto </w:t>
      </w:r>
      <w:r w:rsidR="0006494C" w:rsidRPr="0006494C">
        <w:rPr>
          <w:rFonts w:ascii="Verdana" w:hAnsi="Verdana"/>
        </w:rPr>
        <w:t xml:space="preserve">de emisiones, fijación, absorción y sumidero de </w:t>
      </w:r>
      <w:r w:rsidR="0006494C">
        <w:rPr>
          <w:rFonts w:ascii="Verdana" w:hAnsi="Verdana"/>
        </w:rPr>
        <w:t>CO</w:t>
      </w:r>
      <w:r w:rsidR="0006494C">
        <w:rPr>
          <w:rFonts w:ascii="Calibri" w:hAnsi="Calibri"/>
        </w:rPr>
        <w:t>₂</w:t>
      </w:r>
      <w:r w:rsidR="0006494C" w:rsidRPr="0006494C">
        <w:rPr>
          <w:rFonts w:ascii="Verdana" w:hAnsi="Verdana"/>
        </w:rPr>
        <w:t xml:space="preserve"> en los campos de golf de la comunidad de madrid</w:t>
      </w:r>
      <w:r w:rsidRPr="009412CB">
        <w:rPr>
          <w:rFonts w:ascii="Verdana" w:hAnsi="Verdana"/>
        </w:rPr>
        <w:t>,</w:t>
      </w:r>
      <w:r w:rsidR="00A64256">
        <w:rPr>
          <w:rFonts w:ascii="Verdana" w:hAnsi="Verdana"/>
        </w:rPr>
        <w:t xml:space="preserve"> así como la </w:t>
      </w:r>
      <w:r w:rsidRPr="009412CB">
        <w:rPr>
          <w:rFonts w:ascii="Verdana" w:hAnsi="Verdana"/>
        </w:rPr>
        <w:t xml:space="preserve"> recreación de charcas y lagunas, </w:t>
      </w:r>
      <w:r w:rsidR="00A64256">
        <w:rPr>
          <w:rFonts w:ascii="Verdana" w:hAnsi="Verdana"/>
        </w:rPr>
        <w:t>estudios comparativos de eficiencia energética,etc,etc</w:t>
      </w:r>
    </w:p>
    <w:p w:rsidR="0006494C" w:rsidRPr="0006494C" w:rsidRDefault="0006494C" w:rsidP="0006494C">
      <w:pPr>
        <w:spacing w:after="0" w:line="360" w:lineRule="auto"/>
        <w:jc w:val="both"/>
        <w:rPr>
          <w:rFonts w:ascii="Verdana" w:hAnsi="Verdana"/>
        </w:rPr>
      </w:pPr>
      <w:r w:rsidRPr="0006494C">
        <w:rPr>
          <w:rFonts w:ascii="Verdana" w:hAnsi="Verdana"/>
        </w:rPr>
        <w:t xml:space="preserve"> </w:t>
      </w:r>
    </w:p>
    <w:p w:rsidR="00127A9E" w:rsidRPr="007858BA" w:rsidRDefault="00A64256" w:rsidP="00127A9E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5-.</w:t>
      </w:r>
      <w:r w:rsidR="00127A9E" w:rsidRPr="007858BA">
        <w:rPr>
          <w:rFonts w:ascii="Verdana" w:hAnsi="Verdana"/>
        </w:rPr>
        <w:t xml:space="preserve">Por todo lo anterior </w:t>
      </w:r>
      <w:r w:rsidR="00127A9E">
        <w:rPr>
          <w:rFonts w:ascii="Verdana" w:hAnsi="Verdana"/>
        </w:rPr>
        <w:t>la Consejería de Medio Ambiente, Vivienda y Ordenación del Territorio y la Real Federación Española de Golf</w:t>
      </w:r>
      <w:r w:rsidR="00127A9E" w:rsidRPr="007858BA">
        <w:rPr>
          <w:rFonts w:ascii="Verdana" w:hAnsi="Verdana"/>
        </w:rPr>
        <w:t xml:space="preserve"> suscriben el presente Convenio, con sujeción a las siguientes   </w:t>
      </w:r>
    </w:p>
    <w:p w:rsidR="004D0D3A" w:rsidRDefault="004D0D3A" w:rsidP="00127A9E">
      <w:pPr>
        <w:spacing w:line="360" w:lineRule="auto"/>
        <w:jc w:val="center"/>
        <w:rPr>
          <w:rFonts w:ascii="Verdana" w:hAnsi="Verdana"/>
          <w:b/>
          <w:lang w:val="it-IT"/>
        </w:rPr>
      </w:pPr>
    </w:p>
    <w:p w:rsidR="00127A9E" w:rsidRPr="007858BA" w:rsidRDefault="00127A9E" w:rsidP="00127A9E">
      <w:pPr>
        <w:spacing w:line="360" w:lineRule="auto"/>
        <w:jc w:val="center"/>
        <w:rPr>
          <w:rFonts w:ascii="Verdana" w:hAnsi="Verdana"/>
          <w:b/>
          <w:lang w:val="it-IT"/>
        </w:rPr>
      </w:pPr>
      <w:r w:rsidRPr="007858BA">
        <w:rPr>
          <w:rFonts w:ascii="Verdana" w:hAnsi="Verdana"/>
          <w:b/>
          <w:lang w:val="it-IT"/>
        </w:rPr>
        <w:t>E  S  T  I  P  U  L  A  C  I  O  N  E  S</w:t>
      </w:r>
    </w:p>
    <w:p w:rsidR="00127A9E" w:rsidRPr="007858BA" w:rsidRDefault="00127A9E" w:rsidP="00127A9E">
      <w:pPr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</w:p>
    <w:p w:rsidR="00127A9E" w:rsidRPr="00F50F05" w:rsidRDefault="00127A9E" w:rsidP="00127A9E">
      <w:pPr>
        <w:tabs>
          <w:tab w:val="left" w:pos="-1440"/>
        </w:tabs>
        <w:spacing w:line="360" w:lineRule="auto"/>
        <w:ind w:left="1440" w:hanging="1440"/>
        <w:jc w:val="both"/>
        <w:rPr>
          <w:rFonts w:ascii="Verdana" w:hAnsi="Verdana" w:cs="Arial"/>
          <w:b/>
          <w:snapToGrid w:val="0"/>
          <w:lang w:val="es-ES_tradnl"/>
        </w:rPr>
      </w:pPr>
      <w:r w:rsidRPr="007858BA">
        <w:rPr>
          <w:rFonts w:ascii="Verdana" w:hAnsi="Verdana" w:cs="Arial"/>
          <w:snapToGrid w:val="0"/>
          <w:lang w:val="es-ES_tradnl"/>
        </w:rPr>
        <w:t>PRIMERA.-</w:t>
      </w:r>
      <w:r w:rsidRPr="007858BA">
        <w:rPr>
          <w:rFonts w:ascii="Verdana" w:hAnsi="Verdana" w:cs="Arial"/>
          <w:snapToGrid w:val="0"/>
          <w:lang w:val="es-ES_tradnl"/>
        </w:rPr>
        <w:tab/>
      </w:r>
      <w:r w:rsidRPr="00F50F05">
        <w:rPr>
          <w:rFonts w:ascii="Verdana" w:hAnsi="Verdana" w:cs="Arial"/>
          <w:b/>
          <w:snapToGrid w:val="0"/>
          <w:lang w:val="es-ES_tradnl"/>
        </w:rPr>
        <w:t>OBJETO</w:t>
      </w:r>
    </w:p>
    <w:p w:rsidR="00127A9E" w:rsidRPr="007858BA" w:rsidRDefault="00127A9E" w:rsidP="00127A9E">
      <w:pPr>
        <w:tabs>
          <w:tab w:val="left" w:pos="-1440"/>
        </w:tabs>
        <w:spacing w:line="360" w:lineRule="auto"/>
        <w:jc w:val="both"/>
        <w:rPr>
          <w:rFonts w:ascii="Verdana" w:hAnsi="Verdana"/>
        </w:rPr>
      </w:pPr>
      <w:r>
        <w:rPr>
          <w:rFonts w:ascii="Verdana" w:hAnsi="Verdana" w:cs="Arial"/>
          <w:snapToGrid w:val="0"/>
          <w:lang w:val="es-ES_tradnl"/>
        </w:rPr>
        <w:t>El objeto del presente Convenio es el establecimiento de un marco general de colaboración entre la Consejería de Medio Ambiente, Vivienda y Ordenación del Territorio de la Comunidad de Madrid</w:t>
      </w:r>
      <w:r w:rsidR="0030321E">
        <w:rPr>
          <w:rFonts w:ascii="Verdana" w:hAnsi="Verdana" w:cs="Arial"/>
          <w:snapToGrid w:val="0"/>
          <w:lang w:val="es-ES_tradnl"/>
        </w:rPr>
        <w:t>,</w:t>
      </w:r>
      <w:r>
        <w:rPr>
          <w:rFonts w:ascii="Verdana" w:hAnsi="Verdana" w:cs="Arial"/>
          <w:snapToGrid w:val="0"/>
          <w:lang w:val="es-ES_tradnl"/>
        </w:rPr>
        <w:t xml:space="preserve"> </w:t>
      </w:r>
      <w:r w:rsidR="0030321E">
        <w:rPr>
          <w:rFonts w:ascii="Verdana" w:hAnsi="Verdana" w:cs="Arial"/>
          <w:snapToGrid w:val="0"/>
          <w:lang w:val="es-ES_tradnl"/>
        </w:rPr>
        <w:t xml:space="preserve">el Colegio de Ingenieros de Montes </w:t>
      </w:r>
      <w:r>
        <w:rPr>
          <w:rFonts w:ascii="Verdana" w:hAnsi="Verdana" w:cs="Arial"/>
          <w:snapToGrid w:val="0"/>
          <w:lang w:val="es-ES_tradnl"/>
        </w:rPr>
        <w:t xml:space="preserve">y </w:t>
      </w:r>
      <w:r>
        <w:rPr>
          <w:rFonts w:ascii="Verdana" w:hAnsi="Verdana"/>
        </w:rPr>
        <w:t>la Real Federación Española de Golf, con la finalidad preferente de fomentar, desarrollar y potenciar todo</w:t>
      </w:r>
      <w:r w:rsidR="00AE5356">
        <w:rPr>
          <w:rFonts w:ascii="Verdana" w:hAnsi="Verdana"/>
        </w:rPr>
        <w:t>s aquellos aspectos relativos</w:t>
      </w:r>
      <w:r>
        <w:rPr>
          <w:rFonts w:ascii="Verdana" w:hAnsi="Verdana"/>
        </w:rPr>
        <w:t xml:space="preserve"> </w:t>
      </w:r>
      <w:r w:rsidR="00AE5356">
        <w:rPr>
          <w:rFonts w:ascii="Verdana" w:hAnsi="Verdana"/>
        </w:rPr>
        <w:t xml:space="preserve">a </w:t>
      </w:r>
      <w:r>
        <w:rPr>
          <w:rFonts w:ascii="Verdana" w:hAnsi="Verdana"/>
        </w:rPr>
        <w:t>la innovación  e investigación científica en el ámbito de competencias de ambas instituciones</w:t>
      </w:r>
      <w:r w:rsidR="00AE5356">
        <w:rPr>
          <w:rFonts w:ascii="Verdana" w:hAnsi="Verdana"/>
        </w:rPr>
        <w:t xml:space="preserve"> relacionados con los campos de golg y su entorno.</w:t>
      </w:r>
    </w:p>
    <w:p w:rsidR="004D0D3A" w:rsidRDefault="004D0D3A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</w:p>
    <w:p w:rsidR="00127A9E" w:rsidRPr="00F50F05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b/>
          <w:snapToGrid w:val="0"/>
          <w:lang w:val="es-ES_tradnl"/>
        </w:rPr>
      </w:pPr>
      <w:r>
        <w:rPr>
          <w:rFonts w:ascii="Verdana" w:hAnsi="Verdana" w:cs="Arial"/>
          <w:snapToGrid w:val="0"/>
          <w:lang w:val="es-ES_tradnl"/>
        </w:rPr>
        <w:t xml:space="preserve">SEGUNDA-. </w:t>
      </w:r>
      <w:r w:rsidRPr="00F50F05">
        <w:rPr>
          <w:rFonts w:ascii="Verdana" w:hAnsi="Verdana" w:cs="Arial"/>
          <w:b/>
          <w:snapToGrid w:val="0"/>
          <w:lang w:val="es-ES_tradnl"/>
        </w:rPr>
        <w:t>ACCIONES A DESARROLLAR</w:t>
      </w:r>
    </w:p>
    <w:p w:rsidR="00127A9E" w:rsidRDefault="0030321E" w:rsidP="00127A9E">
      <w:pPr>
        <w:tabs>
          <w:tab w:val="right" w:pos="708"/>
        </w:tabs>
        <w:spacing w:line="360" w:lineRule="auto"/>
        <w:jc w:val="both"/>
        <w:rPr>
          <w:rFonts w:ascii="Verdana" w:hAnsi="Verdana"/>
        </w:rPr>
      </w:pPr>
      <w:r>
        <w:rPr>
          <w:rFonts w:ascii="Verdana" w:hAnsi="Verdana" w:cs="Arial"/>
          <w:snapToGrid w:val="0"/>
          <w:lang w:val="es-ES_tradnl"/>
        </w:rPr>
        <w:t xml:space="preserve">La Consejería de Medio Ambiente, Vivienda y Ordenación del Territorio de la Comunidad de Madrid, el Colegio de Ingenieros de Montes y </w:t>
      </w:r>
      <w:r>
        <w:rPr>
          <w:rFonts w:ascii="Verdana" w:hAnsi="Verdana"/>
        </w:rPr>
        <w:t xml:space="preserve">la Real Federación Española de Golf </w:t>
      </w:r>
      <w:r w:rsidR="00127A9E">
        <w:rPr>
          <w:rFonts w:ascii="Verdana" w:hAnsi="Verdana"/>
        </w:rPr>
        <w:t xml:space="preserve">se comprometen por el presente </w:t>
      </w:r>
      <w:r>
        <w:rPr>
          <w:rFonts w:ascii="Verdana" w:hAnsi="Verdana"/>
        </w:rPr>
        <w:t>convenio</w:t>
      </w:r>
      <w:r w:rsidR="00127A9E">
        <w:rPr>
          <w:rFonts w:ascii="Verdana" w:hAnsi="Verdana"/>
        </w:rPr>
        <w:t xml:space="preserve"> general  a colaborar en el futuro y fomentar acciones comunes dentro del objeto del </w:t>
      </w:r>
      <w:r>
        <w:rPr>
          <w:rFonts w:ascii="Verdana" w:hAnsi="Verdana"/>
        </w:rPr>
        <w:t>Convenio</w:t>
      </w:r>
      <w:r w:rsidR="00127A9E">
        <w:rPr>
          <w:rFonts w:ascii="Verdana" w:hAnsi="Verdana"/>
        </w:rPr>
        <w:t xml:space="preserve">. </w:t>
      </w: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Entre las acciones previstas a desarrollar se encuentran:</w:t>
      </w: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1)-.Investigación básica y aplicada así como la ejecución práctica de los conocimientos aprehendido</w:t>
      </w:r>
      <w:r w:rsidR="00B336B3">
        <w:rPr>
          <w:rFonts w:ascii="Verdana" w:hAnsi="Verdana"/>
        </w:rPr>
        <w:t>s</w:t>
      </w:r>
      <w:r>
        <w:rPr>
          <w:rFonts w:ascii="Verdana" w:hAnsi="Verdana"/>
        </w:rPr>
        <w:t xml:space="preserve"> </w:t>
      </w:r>
      <w:r w:rsidR="00B336B3">
        <w:rPr>
          <w:rFonts w:ascii="Verdana" w:hAnsi="Verdana"/>
        </w:rPr>
        <w:t xml:space="preserve">, entre otros, </w:t>
      </w:r>
      <w:r>
        <w:rPr>
          <w:rFonts w:ascii="Verdana" w:hAnsi="Verdana"/>
        </w:rPr>
        <w:t>sobre:</w:t>
      </w:r>
    </w:p>
    <w:p w:rsidR="00F9059F" w:rsidRPr="00331781" w:rsidRDefault="00F9059F" w:rsidP="00F9059F">
      <w:pPr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 xml:space="preserve">Flora </w:t>
      </w:r>
      <w:r>
        <w:rPr>
          <w:rFonts w:ascii="Verdana" w:hAnsi="Verdana"/>
          <w:szCs w:val="28"/>
        </w:rPr>
        <w:t xml:space="preserve">y fauna </w:t>
      </w:r>
      <w:r w:rsidRPr="00331781">
        <w:rPr>
          <w:rFonts w:ascii="Verdana" w:hAnsi="Verdana"/>
          <w:szCs w:val="28"/>
        </w:rPr>
        <w:t>autóctona</w:t>
      </w:r>
    </w:p>
    <w:p w:rsidR="00F9059F" w:rsidRPr="00331781" w:rsidRDefault="00F9059F" w:rsidP="00F9059F">
      <w:pPr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>Recreación y restauración de charcas y lagunas</w:t>
      </w:r>
    </w:p>
    <w:p w:rsidR="00F9059F" w:rsidRPr="00331781" w:rsidRDefault="00F9059F" w:rsidP="00F9059F">
      <w:pPr>
        <w:numPr>
          <w:ilvl w:val="2"/>
          <w:numId w:val="3"/>
        </w:numPr>
        <w:spacing w:after="0" w:line="360" w:lineRule="auto"/>
        <w:ind w:left="2127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>Lucha contra especies invasoras de flora y fauna</w:t>
      </w:r>
    </w:p>
    <w:p w:rsidR="00F9059F" w:rsidRDefault="00F9059F" w:rsidP="00F9059F">
      <w:pPr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szCs w:val="28"/>
        </w:rPr>
      </w:pPr>
      <w:r>
        <w:rPr>
          <w:rFonts w:ascii="Verdana" w:hAnsi="Verdana"/>
          <w:szCs w:val="28"/>
        </w:rPr>
        <w:t>Emisión, fijación y a</w:t>
      </w:r>
      <w:r w:rsidRPr="00331781">
        <w:rPr>
          <w:rFonts w:ascii="Verdana" w:hAnsi="Verdana"/>
          <w:szCs w:val="28"/>
        </w:rPr>
        <w:t>bsorción de CO</w:t>
      </w:r>
      <w:r w:rsidRPr="00331781">
        <w:rPr>
          <w:rFonts w:ascii="Verdana" w:hAnsi="Verdana"/>
          <w:szCs w:val="28"/>
          <w:vertAlign w:val="subscript"/>
        </w:rPr>
        <w:t>2</w:t>
      </w:r>
      <w:r w:rsidRPr="00331781">
        <w:rPr>
          <w:rFonts w:ascii="Verdana" w:hAnsi="Verdana"/>
          <w:szCs w:val="28"/>
        </w:rPr>
        <w:t xml:space="preserve"> y minimización de emisiones</w:t>
      </w:r>
    </w:p>
    <w:p w:rsidR="00F9059F" w:rsidRPr="00331781" w:rsidRDefault="00F9059F" w:rsidP="00F9059F">
      <w:pPr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szCs w:val="28"/>
        </w:rPr>
      </w:pPr>
      <w:r>
        <w:rPr>
          <w:rFonts w:ascii="Verdana" w:hAnsi="Verdana"/>
        </w:rPr>
        <w:t>E</w:t>
      </w:r>
      <w:r w:rsidRPr="0006494C">
        <w:rPr>
          <w:rFonts w:ascii="Verdana" w:hAnsi="Verdana"/>
        </w:rPr>
        <w:t xml:space="preserve">stablecimiento, </w:t>
      </w:r>
      <w:r>
        <w:rPr>
          <w:rFonts w:ascii="Verdana" w:hAnsi="Verdana"/>
        </w:rPr>
        <w:t>d</w:t>
      </w:r>
      <w:r w:rsidRPr="0006494C">
        <w:rPr>
          <w:rFonts w:ascii="Verdana" w:hAnsi="Verdana"/>
        </w:rPr>
        <w:t xml:space="preserve">esarrollo y </w:t>
      </w:r>
      <w:r>
        <w:rPr>
          <w:rFonts w:ascii="Verdana" w:hAnsi="Verdana"/>
        </w:rPr>
        <w:t>p</w:t>
      </w:r>
      <w:r w:rsidRPr="0006494C">
        <w:rPr>
          <w:rFonts w:ascii="Verdana" w:hAnsi="Verdana"/>
        </w:rPr>
        <w:t>osterior mantenimiento de especies</w:t>
      </w:r>
      <w:r>
        <w:rPr>
          <w:rFonts w:ascii="Verdana" w:hAnsi="Verdana"/>
        </w:rPr>
        <w:t xml:space="preserve"> cespitosas</w:t>
      </w:r>
    </w:p>
    <w:p w:rsidR="00F9059F" w:rsidRPr="00331781" w:rsidRDefault="00F9059F" w:rsidP="00F9059F">
      <w:pPr>
        <w:numPr>
          <w:ilvl w:val="0"/>
          <w:numId w:val="3"/>
        </w:numPr>
        <w:spacing w:after="0" w:line="360" w:lineRule="auto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>Optimización energética y generación energía renovable</w:t>
      </w:r>
    </w:p>
    <w:p w:rsidR="00F9059F" w:rsidRPr="00331781" w:rsidRDefault="00F9059F" w:rsidP="00F9059F">
      <w:pPr>
        <w:numPr>
          <w:ilvl w:val="0"/>
          <w:numId w:val="3"/>
        </w:numPr>
        <w:spacing w:after="0" w:line="360" w:lineRule="auto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>Sistemas de riego, drenaje y recirculación de pluviales</w:t>
      </w:r>
    </w:p>
    <w:p w:rsidR="00F9059F" w:rsidRPr="00331781" w:rsidRDefault="00F9059F" w:rsidP="00F9059F">
      <w:pPr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>Calidad de agua depurada empleada para riego</w:t>
      </w:r>
    </w:p>
    <w:p w:rsidR="00F9059F" w:rsidRPr="00331781" w:rsidRDefault="00F9059F" w:rsidP="00F9059F">
      <w:pPr>
        <w:numPr>
          <w:ilvl w:val="2"/>
          <w:numId w:val="2"/>
        </w:numPr>
        <w:spacing w:after="0" w:line="360" w:lineRule="auto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>Lucha contra especies invasoras de flora y fauna</w:t>
      </w:r>
    </w:p>
    <w:p w:rsidR="00F9059F" w:rsidRPr="00331781" w:rsidRDefault="00F9059F" w:rsidP="00F9059F">
      <w:pPr>
        <w:numPr>
          <w:ilvl w:val="2"/>
          <w:numId w:val="2"/>
        </w:numPr>
        <w:spacing w:after="0" w:line="360" w:lineRule="auto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>Metodologías de compostaje</w:t>
      </w:r>
    </w:p>
    <w:p w:rsidR="00F9059F" w:rsidRPr="00331781" w:rsidRDefault="00F9059F" w:rsidP="00F9059F">
      <w:pPr>
        <w:numPr>
          <w:ilvl w:val="2"/>
          <w:numId w:val="2"/>
        </w:numPr>
        <w:spacing w:after="0" w:line="360" w:lineRule="auto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>Gestión y minimización de residuos y subproductos</w:t>
      </w:r>
    </w:p>
    <w:p w:rsidR="00F9059F" w:rsidRDefault="00F9059F" w:rsidP="00F9059F">
      <w:pPr>
        <w:spacing w:after="0" w:line="360" w:lineRule="auto"/>
        <w:ind w:left="2150"/>
        <w:jc w:val="both"/>
        <w:rPr>
          <w:rFonts w:ascii="Verdana" w:hAnsi="Verdana"/>
          <w:szCs w:val="28"/>
        </w:rPr>
      </w:pPr>
    </w:p>
    <w:p w:rsidR="00F9059F" w:rsidRDefault="00F9059F" w:rsidP="00F9059F">
      <w:pPr>
        <w:spacing w:after="0" w:line="360" w:lineRule="auto"/>
        <w:ind w:left="2150"/>
        <w:jc w:val="both"/>
        <w:rPr>
          <w:rFonts w:ascii="Verdana" w:hAnsi="Verdana"/>
          <w:szCs w:val="28"/>
        </w:rPr>
      </w:pP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/>
        </w:rPr>
      </w:pP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2)-.Utilización en común de infraestructura técnica y científica de </w:t>
      </w:r>
      <w:r w:rsidR="007A4196">
        <w:rPr>
          <w:rFonts w:ascii="Verdana" w:hAnsi="Verdana"/>
        </w:rPr>
        <w:t>las</w:t>
      </w:r>
      <w:r>
        <w:rPr>
          <w:rFonts w:ascii="Verdana" w:hAnsi="Verdana"/>
        </w:rPr>
        <w:t xml:space="preserve"> entidades  dentro del objeto general del </w:t>
      </w:r>
      <w:r w:rsidR="0030321E">
        <w:rPr>
          <w:rFonts w:ascii="Verdana" w:hAnsi="Verdana"/>
        </w:rPr>
        <w:t>Convenio</w:t>
      </w:r>
      <w:r>
        <w:rPr>
          <w:rFonts w:ascii="Verdana" w:hAnsi="Verdana"/>
        </w:rPr>
        <w:t>.</w:t>
      </w: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3)-.Cualquier otra acción acordada por las partes y que se atenga al objeto general del </w:t>
      </w:r>
      <w:r w:rsidR="0030321E">
        <w:rPr>
          <w:rFonts w:ascii="Verdana" w:hAnsi="Verdana"/>
        </w:rPr>
        <w:t>Convenio</w:t>
      </w:r>
      <w:r>
        <w:rPr>
          <w:rFonts w:ascii="Verdana" w:hAnsi="Verdana"/>
        </w:rPr>
        <w:t>.</w:t>
      </w: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</w:p>
    <w:p w:rsidR="00127A9E" w:rsidRPr="00F50F05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b/>
          <w:snapToGrid w:val="0"/>
          <w:lang w:val="es-ES_tradnl"/>
        </w:rPr>
      </w:pPr>
      <w:r>
        <w:rPr>
          <w:rFonts w:ascii="Verdana" w:hAnsi="Verdana" w:cs="Arial"/>
          <w:snapToGrid w:val="0"/>
          <w:lang w:val="es-ES_tradnl"/>
        </w:rPr>
        <w:t xml:space="preserve">TERCERA-. </w:t>
      </w:r>
      <w:r w:rsidRPr="00F50F05">
        <w:rPr>
          <w:rFonts w:ascii="Verdana" w:hAnsi="Verdana" w:cs="Arial"/>
          <w:b/>
          <w:snapToGrid w:val="0"/>
          <w:lang w:val="es-ES_tradnl"/>
        </w:rPr>
        <w:t>A</w:t>
      </w:r>
      <w:r>
        <w:rPr>
          <w:rFonts w:ascii="Verdana" w:hAnsi="Verdana" w:cs="Arial"/>
          <w:b/>
          <w:snapToGrid w:val="0"/>
          <w:lang w:val="es-ES_tradnl"/>
        </w:rPr>
        <w:t>RTICULACIÓN</w:t>
      </w:r>
    </w:p>
    <w:p w:rsidR="00127A9E" w:rsidRDefault="00127A9E" w:rsidP="00127A9E">
      <w:pPr>
        <w:pStyle w:val="Default"/>
        <w:spacing w:line="360" w:lineRule="auto"/>
        <w:jc w:val="both"/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</w:pPr>
      <w:r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 xml:space="preserve">El presente </w:t>
      </w:r>
      <w:r w:rsidR="0030321E"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>Convenio</w:t>
      </w:r>
      <w:r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 xml:space="preserve"> se articulará a través de la suscripción por ambas partes de conve</w:t>
      </w:r>
      <w:r w:rsidR="004D0D3A"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>n</w:t>
      </w:r>
      <w:r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 xml:space="preserve">ios específicos de colaboración anexos a este </w:t>
      </w:r>
      <w:r w:rsidR="0030321E"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>Convenio</w:t>
      </w:r>
      <w:r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 xml:space="preserve"> General y formando p</w:t>
      </w:r>
      <w:r w:rsidR="004D0D3A"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>a</w:t>
      </w:r>
      <w:r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 xml:space="preserve">rte integral del mismo. Dichos Convenios específicos limitarán y concretarán el alcance de las acciones señaladas en la cláusula SEGUNDA y de cualesquiera otras que pudieran ser objeto de acuerdo, según lo especificado en dicha cláusula. </w:t>
      </w:r>
    </w:p>
    <w:p w:rsidR="00127A9E" w:rsidRDefault="00127A9E" w:rsidP="00127A9E">
      <w:pPr>
        <w:pStyle w:val="Default"/>
        <w:spacing w:line="360" w:lineRule="auto"/>
        <w:jc w:val="both"/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</w:pPr>
    </w:p>
    <w:p w:rsidR="00127A9E" w:rsidRPr="007858BA" w:rsidRDefault="00127A9E" w:rsidP="00127A9E">
      <w:pPr>
        <w:pStyle w:val="Default"/>
        <w:spacing w:line="360" w:lineRule="auto"/>
        <w:jc w:val="both"/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</w:pPr>
      <w:r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>Asimismo, en dichos Conve</w:t>
      </w:r>
      <w:r w:rsidR="007A4196"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>n</w:t>
      </w:r>
      <w:r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>ios deberá quedar perfectamente definidos los derechos y obligaciones de cada una de las Partes, su régimen de financiación, los compromisos económicos si los hubiera, palzo de ejecución de las actuaciones y causas de extinción de los convenios.</w:t>
      </w:r>
    </w:p>
    <w:p w:rsidR="00127A9E" w:rsidRPr="007858BA" w:rsidRDefault="00127A9E" w:rsidP="00127A9E">
      <w:pPr>
        <w:tabs>
          <w:tab w:val="left" w:pos="-1440"/>
        </w:tabs>
        <w:spacing w:line="360" w:lineRule="auto"/>
        <w:ind w:left="1440" w:hanging="1440"/>
        <w:jc w:val="both"/>
        <w:rPr>
          <w:rFonts w:ascii="Verdana" w:hAnsi="Verdana" w:cs="Arial"/>
          <w:snapToGrid w:val="0"/>
          <w:lang w:val="es-ES_tradnl"/>
        </w:rPr>
      </w:pP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>
        <w:rPr>
          <w:rFonts w:ascii="Verdana" w:hAnsi="Verdana" w:cs="Arial"/>
          <w:snapToGrid w:val="0"/>
          <w:lang w:val="es-ES_tradnl"/>
        </w:rPr>
        <w:t xml:space="preserve">El presente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>
        <w:rPr>
          <w:rFonts w:ascii="Verdana" w:hAnsi="Verdana" w:cs="Arial"/>
          <w:snapToGrid w:val="0"/>
          <w:lang w:val="es-ES_tradnl"/>
        </w:rPr>
        <w:t xml:space="preserve"> no conlleva compromiso económico alguno por ninguna de las Partes, independientemente que, en los convenios específicos se llegue a acuerdos en este sentido, siempre y cuando contribuyan necesariamente al desarrollo del objeto del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>
        <w:rPr>
          <w:rFonts w:ascii="Verdana" w:hAnsi="Verdana" w:cs="Arial"/>
          <w:snapToGrid w:val="0"/>
          <w:lang w:val="es-ES_tradnl"/>
        </w:rPr>
        <w:t>.</w:t>
      </w: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</w:p>
    <w:p w:rsidR="00127A9E" w:rsidRDefault="008123B8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b/>
          <w:snapToGrid w:val="0"/>
          <w:lang w:val="es-ES_tradnl"/>
        </w:rPr>
      </w:pPr>
      <w:r>
        <w:rPr>
          <w:rFonts w:ascii="Verdana" w:hAnsi="Verdana" w:cs="Arial"/>
          <w:snapToGrid w:val="0"/>
          <w:lang w:val="es-ES_tradnl"/>
        </w:rPr>
        <w:t>CUARTA-.</w:t>
      </w:r>
      <w:r w:rsidR="00127A9E" w:rsidRPr="003A24F4">
        <w:rPr>
          <w:rFonts w:ascii="Verdana" w:hAnsi="Verdana" w:cs="Arial"/>
          <w:b/>
          <w:snapToGrid w:val="0"/>
          <w:lang w:val="es-ES_tradnl"/>
        </w:rPr>
        <w:t>COORDINACIÓN y SEGUIMIENTO</w:t>
      </w: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>
        <w:rPr>
          <w:rFonts w:ascii="Verdana" w:hAnsi="Verdana" w:cs="Arial"/>
          <w:snapToGrid w:val="0"/>
          <w:lang w:val="es-ES_tradnl"/>
        </w:rPr>
        <w:t>En el pl</w:t>
      </w:r>
      <w:r w:rsidR="004D0D3A">
        <w:rPr>
          <w:rFonts w:ascii="Verdana" w:hAnsi="Verdana" w:cs="Arial"/>
          <w:snapToGrid w:val="0"/>
          <w:lang w:val="es-ES_tradnl"/>
        </w:rPr>
        <w:t>a</w:t>
      </w:r>
      <w:r>
        <w:rPr>
          <w:rFonts w:ascii="Verdana" w:hAnsi="Verdana" w:cs="Arial"/>
          <w:snapToGrid w:val="0"/>
          <w:lang w:val="es-ES_tradnl"/>
        </w:rPr>
        <w:t>zo de treinta días a p</w:t>
      </w:r>
      <w:r w:rsidR="004D0D3A">
        <w:rPr>
          <w:rFonts w:ascii="Verdana" w:hAnsi="Verdana" w:cs="Arial"/>
          <w:snapToGrid w:val="0"/>
          <w:lang w:val="es-ES_tradnl"/>
        </w:rPr>
        <w:t xml:space="preserve">artir de la firma del Presente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>
        <w:rPr>
          <w:rFonts w:ascii="Verdana" w:hAnsi="Verdana" w:cs="Arial"/>
          <w:snapToGrid w:val="0"/>
          <w:lang w:val="es-ES_tradnl"/>
        </w:rPr>
        <w:t xml:space="preserve">, se constituirá una Comisión mixta, formada por tres representantes de cada una de las partes. </w:t>
      </w:r>
    </w:p>
    <w:p w:rsidR="00127A9E" w:rsidRPr="008123B8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>
        <w:rPr>
          <w:rFonts w:ascii="Verdana" w:hAnsi="Verdana" w:cs="Arial"/>
          <w:snapToGrid w:val="0"/>
          <w:lang w:val="es-ES_tradnl"/>
        </w:rPr>
        <w:t>La Comisión Mixta se ocupará de coordinar, atender y evaluar las acciones derivadas</w:t>
      </w:r>
      <w:r w:rsidR="008123B8">
        <w:rPr>
          <w:rFonts w:ascii="Verdana" w:hAnsi="Verdana" w:cs="Arial"/>
          <w:snapToGrid w:val="0"/>
          <w:lang w:val="es-ES_tradnl"/>
        </w:rPr>
        <w:t xml:space="preserve"> desarrollo del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 w:rsidR="008123B8">
        <w:rPr>
          <w:rFonts w:ascii="Verdana" w:hAnsi="Verdana" w:cs="Arial"/>
          <w:snapToGrid w:val="0"/>
          <w:lang w:val="es-ES_tradnl"/>
        </w:rPr>
        <w:t>, así como de elaborar los convneios específico mencionados en la cláusula Tercera.</w:t>
      </w:r>
    </w:p>
    <w:p w:rsidR="008123B8" w:rsidRPr="008123B8" w:rsidRDefault="008123B8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 w:rsidRPr="008123B8">
        <w:rPr>
          <w:rFonts w:ascii="Verdana" w:hAnsi="Verdana" w:cs="Arial"/>
          <w:snapToGrid w:val="0"/>
          <w:lang w:val="es-ES_tradnl"/>
        </w:rPr>
        <w:t>La Comisión Mixta se reunirá ordinariamente al menos una vez al semestre, o cuando lo solicite una de las partes, elevando, siempre que sea necesario, los oportunos informes y propuestas a los Órganos de Gobierno de las respectivas Instituciones.</w:t>
      </w:r>
    </w:p>
    <w:p w:rsidR="008123B8" w:rsidRPr="008123B8" w:rsidRDefault="008123B8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b/>
          <w:snapToGrid w:val="0"/>
          <w:lang w:val="es-ES_tradnl"/>
        </w:rPr>
      </w:pPr>
      <w:r w:rsidRPr="008123B8">
        <w:rPr>
          <w:rFonts w:ascii="Verdana" w:hAnsi="Verdana" w:cs="Arial"/>
          <w:snapToGrid w:val="0"/>
          <w:lang w:val="es-ES_tradnl"/>
        </w:rPr>
        <w:t xml:space="preserve">QUINTA. </w:t>
      </w:r>
      <w:r w:rsidRPr="008123B8">
        <w:rPr>
          <w:rFonts w:ascii="Verdana" w:hAnsi="Verdana" w:cs="Arial"/>
          <w:b/>
          <w:snapToGrid w:val="0"/>
          <w:lang w:val="es-ES_tradnl"/>
        </w:rPr>
        <w:t>DURACIÓN</w:t>
      </w:r>
    </w:p>
    <w:p w:rsidR="008123B8" w:rsidRPr="008123B8" w:rsidRDefault="008123B8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 w:rsidRPr="008123B8">
        <w:rPr>
          <w:rFonts w:ascii="Verdana" w:hAnsi="Verdana" w:cs="Arial"/>
          <w:snapToGrid w:val="0"/>
          <w:lang w:val="es-ES_tradnl"/>
        </w:rPr>
        <w:t xml:space="preserve">El presente 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 w:rsidRPr="008123B8">
        <w:rPr>
          <w:rFonts w:ascii="Verdana" w:hAnsi="Verdana" w:cs="Arial"/>
          <w:snapToGrid w:val="0"/>
          <w:lang w:val="es-ES_tradnl"/>
        </w:rPr>
        <w:t xml:space="preserve"> General entrará en vigor el día de su firma por ambas partes y tendrá una duración de un año. El presente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 w:rsidRPr="008123B8">
        <w:rPr>
          <w:rFonts w:ascii="Verdana" w:hAnsi="Verdana" w:cs="Arial"/>
          <w:snapToGrid w:val="0"/>
          <w:lang w:val="es-ES_tradnl"/>
        </w:rPr>
        <w:t xml:space="preserve"> será prorrogado automáticamente por igual periodo, salvo denuncia expresa por alguna de las partes, con tres meses de anticipación a la fecha de extinción del mismo.</w:t>
      </w:r>
    </w:p>
    <w:p w:rsidR="008123B8" w:rsidRPr="008123B8" w:rsidRDefault="008123B8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 w:rsidRPr="008123B8">
        <w:rPr>
          <w:rFonts w:ascii="Verdana" w:hAnsi="Verdana" w:cs="Arial"/>
          <w:snapToGrid w:val="0"/>
          <w:lang w:val="es-ES_tradnl"/>
        </w:rPr>
        <w:t>Serán causa de resolución el mutuo acuerdo de todas las partes y el incumplimiento de cualquiera de las cláusulas establecidas en el presente Convenio.</w:t>
      </w:r>
    </w:p>
    <w:p w:rsidR="008123B8" w:rsidRPr="008123B8" w:rsidRDefault="008123B8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 w:rsidRPr="008123B8">
        <w:rPr>
          <w:rFonts w:ascii="Verdana" w:hAnsi="Verdana" w:cs="Arial"/>
          <w:snapToGrid w:val="0"/>
          <w:lang w:val="es-ES_tradnl"/>
        </w:rPr>
        <w:t>La denuncia del Convenio no afectará a la realización de las actividades en curso, que seguirán desarrollándose hasta su conclusión y en las condiciones pactadas en los convenios específicos.</w:t>
      </w:r>
    </w:p>
    <w:p w:rsidR="008123B8" w:rsidRPr="008123B8" w:rsidRDefault="008123B8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 w:rsidRPr="008123B8">
        <w:rPr>
          <w:rFonts w:ascii="Verdana" w:hAnsi="Verdana" w:cs="Arial"/>
          <w:snapToGrid w:val="0"/>
          <w:lang w:val="es-ES_tradnl"/>
        </w:rPr>
        <w:t xml:space="preserve">Si por causa ajena a la voluntad de las partes signatarias, alguna de ellas se viera en la necesidad de resolver este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 w:rsidRPr="008123B8">
        <w:rPr>
          <w:rFonts w:ascii="Verdana" w:hAnsi="Verdana" w:cs="Arial"/>
          <w:snapToGrid w:val="0"/>
          <w:lang w:val="es-ES_tradnl"/>
        </w:rPr>
        <w:t>, habrá de comunicarlo a las otras partes, con un preaviso de 30 días, antes de la fecha en que desee darlo por finalizado.</w:t>
      </w:r>
    </w:p>
    <w:p w:rsidR="008123B8" w:rsidRPr="008123B8" w:rsidRDefault="00823C3D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>
        <w:rPr>
          <w:rFonts w:ascii="Verdana" w:hAnsi="Verdana" w:cs="Arial"/>
          <w:snapToGrid w:val="0"/>
          <w:lang w:val="es-ES_tradnl"/>
        </w:rPr>
        <w:t>S</w:t>
      </w:r>
      <w:r w:rsidR="008123B8" w:rsidRPr="008123B8">
        <w:rPr>
          <w:rFonts w:ascii="Verdana" w:hAnsi="Verdana" w:cs="Arial"/>
          <w:snapToGrid w:val="0"/>
          <w:lang w:val="es-ES_tradnl"/>
        </w:rPr>
        <w:t>E</w:t>
      </w:r>
      <w:r w:rsidR="008123B8">
        <w:rPr>
          <w:rFonts w:ascii="Verdana" w:hAnsi="Verdana" w:cs="Arial"/>
          <w:snapToGrid w:val="0"/>
          <w:lang w:val="es-ES_tradnl"/>
        </w:rPr>
        <w:t>X</w:t>
      </w:r>
      <w:r w:rsidR="008123B8" w:rsidRPr="008123B8">
        <w:rPr>
          <w:rFonts w:ascii="Verdana" w:hAnsi="Verdana" w:cs="Arial"/>
          <w:snapToGrid w:val="0"/>
          <w:lang w:val="es-ES_tradnl"/>
        </w:rPr>
        <w:t>TA</w:t>
      </w:r>
      <w:r w:rsidR="008123B8">
        <w:rPr>
          <w:rFonts w:ascii="Verdana" w:hAnsi="Verdana" w:cs="Arial"/>
          <w:snapToGrid w:val="0"/>
          <w:lang w:val="es-ES_tradnl"/>
        </w:rPr>
        <w:t>-.</w:t>
      </w:r>
      <w:r w:rsidR="008123B8" w:rsidRPr="008123B8">
        <w:rPr>
          <w:rFonts w:ascii="Verdana" w:hAnsi="Verdana" w:cs="Arial"/>
          <w:snapToGrid w:val="0"/>
          <w:lang w:val="es-ES_tradnl"/>
        </w:rPr>
        <w:t xml:space="preserve"> </w:t>
      </w:r>
      <w:r w:rsidR="008123B8" w:rsidRPr="008123B8">
        <w:rPr>
          <w:rFonts w:ascii="Verdana" w:hAnsi="Verdana" w:cs="Arial"/>
          <w:b/>
          <w:snapToGrid w:val="0"/>
          <w:lang w:val="es-ES_tradnl"/>
        </w:rPr>
        <w:t>RÉGIMEN JURÍDICO</w:t>
      </w:r>
    </w:p>
    <w:p w:rsidR="008123B8" w:rsidRPr="008123B8" w:rsidRDefault="008123B8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 w:rsidRPr="008123B8">
        <w:rPr>
          <w:rFonts w:ascii="Verdana" w:hAnsi="Verdana" w:cs="Arial"/>
          <w:snapToGrid w:val="0"/>
          <w:lang w:val="es-ES_tradnl"/>
        </w:rPr>
        <w:t xml:space="preserve">Cualquier cuestión litigiosa sobre la interpretación, cumplimiento y efectos del presente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 w:rsidRPr="008123B8">
        <w:rPr>
          <w:rFonts w:ascii="Verdana" w:hAnsi="Verdana" w:cs="Arial"/>
          <w:snapToGrid w:val="0"/>
          <w:lang w:val="es-ES_tradnl"/>
        </w:rPr>
        <w:t>, sin perjuicio de la previa resolución de los mismos por parte de la Comisión de Mixta, serán de conocimiento y competencia del Orden Jurisdiccional Contencioso-Administrativo.</w:t>
      </w:r>
    </w:p>
    <w:p w:rsidR="008123B8" w:rsidRDefault="008123B8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 w:rsidRPr="008123B8">
        <w:rPr>
          <w:rFonts w:ascii="Verdana" w:hAnsi="Verdana" w:cs="Arial"/>
          <w:snapToGrid w:val="0"/>
          <w:lang w:val="es-ES_tradnl"/>
        </w:rPr>
        <w:t xml:space="preserve">Y, en señal de conformidad, las dos partes firman por triplicado el presente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 w:rsidRPr="008123B8">
        <w:rPr>
          <w:rFonts w:ascii="Verdana" w:hAnsi="Verdana" w:cs="Arial"/>
          <w:snapToGrid w:val="0"/>
          <w:lang w:val="es-ES_tradnl"/>
        </w:rPr>
        <w:t xml:space="preserve"> General, </w:t>
      </w:r>
      <w:r w:rsidR="00756008">
        <w:rPr>
          <w:rFonts w:ascii="Verdana" w:hAnsi="Verdana" w:cs="Arial"/>
          <w:snapToGrid w:val="0"/>
          <w:lang w:val="es-ES_tradnl"/>
        </w:rPr>
        <w:t>en Madrid,</w:t>
      </w:r>
      <w:r w:rsidRPr="008123B8">
        <w:rPr>
          <w:rFonts w:ascii="Verdana" w:hAnsi="Verdana" w:cs="Arial"/>
          <w:snapToGrid w:val="0"/>
          <w:lang w:val="es-ES_tradnl"/>
        </w:rPr>
        <w:t>en el día del encabezamiento del mismo.</w:t>
      </w:r>
    </w:p>
    <w:p w:rsidR="00060FFF" w:rsidRDefault="00060FFF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</w:p>
    <w:p w:rsidR="009F20B1" w:rsidRPr="00A928CE" w:rsidRDefault="009F20B1" w:rsidP="009F20B1">
      <w:pPr>
        <w:rPr>
          <w:rFonts w:ascii="Verdana" w:hAnsi="Verdana"/>
        </w:rPr>
      </w:pPr>
      <w:r w:rsidRPr="00A928CE">
        <w:rPr>
          <w:rFonts w:ascii="Verdana" w:hAnsi="Verdana"/>
        </w:rPr>
        <w:tab/>
        <w:t xml:space="preserve">  </w:t>
      </w:r>
      <w:r w:rsidRPr="00A928CE">
        <w:rPr>
          <w:rFonts w:ascii="Verdana" w:hAnsi="Verdana"/>
        </w:rPr>
        <w:tab/>
      </w:r>
      <w:r w:rsidRPr="00A928CE">
        <w:rPr>
          <w:rFonts w:ascii="Verdana" w:hAnsi="Verdana"/>
        </w:rPr>
        <w:tab/>
        <w:t xml:space="preserve">                                                                                       </w:t>
      </w:r>
    </w:p>
    <w:p w:rsidR="009F20B1" w:rsidRDefault="001814C7" w:rsidP="009F20B1">
      <w:r>
        <w:rPr>
          <w:rFonts w:ascii="Verdana" w:hAnsi="Verdana"/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61.75pt;margin-top:18pt;width:227.15pt;height:83.25pt;z-index:-251654144;mso-width-relative:margin;mso-height-relative:margin" wrapcoords="-71 -195 -71 21405 21671 21405 21671 -195 -71 -195" filled="f" strokecolor="white">
            <v:textbox>
              <w:txbxContent>
                <w:p w:rsidR="00756008" w:rsidRDefault="00756008" w:rsidP="001814C7">
                  <w:r>
                    <w:rPr>
                      <w:rFonts w:ascii="Verdana" w:hAnsi="Verdana"/>
                    </w:rPr>
                    <w:t>D. Gonzaga Escauriaza Barre</w:t>
                  </w:r>
                  <w:r w:rsidRPr="00487D49">
                    <w:rPr>
                      <w:rFonts w:ascii="Verdana" w:hAnsi="Verdana"/>
                    </w:rPr>
                    <w:t>iro</w:t>
                  </w:r>
                </w:p>
                <w:p w:rsidR="00756008" w:rsidRPr="00A928CE" w:rsidRDefault="00756008" w:rsidP="001814C7">
                  <w:pPr>
                    <w:rPr>
                      <w:rFonts w:ascii="Verdana" w:hAnsi="Verdana"/>
                    </w:rPr>
                  </w:pPr>
                  <w:r w:rsidRPr="00487D49">
                    <w:rPr>
                      <w:rFonts w:ascii="Verdana" w:hAnsi="Verdana"/>
                    </w:rPr>
                    <w:t>Presidente de la Real Federación Española De Golf</w:t>
                  </w:r>
                  <w:r>
                    <w:rPr>
                      <w:rFonts w:ascii="Verdana" w:hAnsi="Verdana"/>
                    </w:rPr>
                    <w:t>. Centro Nacional de Golf “Emma Villacieros”</w:t>
                  </w:r>
                </w:p>
                <w:p w:rsidR="00756008" w:rsidRPr="00A928CE" w:rsidRDefault="00756008" w:rsidP="001814C7">
                  <w:pPr>
                    <w:rPr>
                      <w:rFonts w:ascii="Verdana" w:hAnsi="Verdana"/>
                    </w:rPr>
                  </w:pPr>
                </w:p>
              </w:txbxContent>
            </v:textbox>
            <w10:wrap type="through"/>
          </v:shape>
        </w:pict>
      </w:r>
    </w:p>
    <w:p w:rsidR="001814C7" w:rsidRPr="00A1539B" w:rsidRDefault="001814C7" w:rsidP="001814C7">
      <w:r>
        <w:rPr>
          <w:rFonts w:ascii="Verdana" w:hAnsi="Verdana"/>
        </w:rPr>
        <w:t xml:space="preserve">Excma. Sra. </w:t>
      </w:r>
      <w:r w:rsidRPr="0008498A">
        <w:rPr>
          <w:rFonts w:ascii="Verdana" w:hAnsi="Verdana"/>
        </w:rPr>
        <w:t>D</w:t>
      </w:r>
      <w:r>
        <w:rPr>
          <w:rFonts w:ascii="Verdana" w:hAnsi="Verdana"/>
        </w:rPr>
        <w:t>ª.</w:t>
      </w:r>
      <w:r w:rsidRPr="0008498A">
        <w:rPr>
          <w:rFonts w:ascii="Verdana" w:hAnsi="Verdana"/>
        </w:rPr>
        <w:t xml:space="preserve"> Ana Isabel Mariño Ortega</w:t>
      </w:r>
    </w:p>
    <w:p w:rsidR="001814C7" w:rsidRDefault="001814C7" w:rsidP="001814C7">
      <w:pPr>
        <w:contextualSpacing/>
        <w:rPr>
          <w:rFonts w:ascii="Verdana" w:hAnsi="Verdana"/>
        </w:rPr>
      </w:pPr>
      <w:r>
        <w:rPr>
          <w:rFonts w:ascii="Verdana" w:hAnsi="Verdana"/>
        </w:rPr>
        <w:t>Consejera</w:t>
      </w:r>
      <w:r w:rsidRPr="00A1539B">
        <w:rPr>
          <w:rFonts w:ascii="Verdana" w:hAnsi="Verdana"/>
        </w:rPr>
        <w:t xml:space="preserve"> </w:t>
      </w:r>
      <w:r w:rsidRPr="0008498A">
        <w:rPr>
          <w:rFonts w:ascii="Verdana" w:hAnsi="Verdana"/>
        </w:rPr>
        <w:t xml:space="preserve">de Medio Ambiente, </w:t>
      </w:r>
      <w:r>
        <w:rPr>
          <w:rFonts w:ascii="Verdana" w:hAnsi="Verdana"/>
        </w:rPr>
        <w:t xml:space="preserve">          </w:t>
      </w:r>
    </w:p>
    <w:p w:rsidR="001814C7" w:rsidRDefault="001814C7" w:rsidP="001814C7">
      <w:pPr>
        <w:contextualSpacing/>
        <w:rPr>
          <w:rFonts w:ascii="Verdana" w:hAnsi="Verdana"/>
        </w:rPr>
      </w:pPr>
      <w:r w:rsidRPr="0008498A">
        <w:rPr>
          <w:rFonts w:ascii="Verdana" w:hAnsi="Verdana"/>
        </w:rPr>
        <w:t>Vivienda</w:t>
      </w:r>
      <w:r>
        <w:rPr>
          <w:rFonts w:ascii="Verdana" w:hAnsi="Verdana"/>
        </w:rPr>
        <w:t xml:space="preserve"> y Ordenación del Territorio</w:t>
      </w:r>
    </w:p>
    <w:p w:rsidR="001814C7" w:rsidRDefault="001814C7" w:rsidP="001814C7">
      <w:pPr>
        <w:contextualSpacing/>
        <w:rPr>
          <w:rFonts w:ascii="Verdana" w:hAnsi="Verdana"/>
        </w:rPr>
      </w:pPr>
      <w:r>
        <w:rPr>
          <w:rFonts w:ascii="Verdana" w:hAnsi="Verdana"/>
        </w:rPr>
        <w:t>de la Comunidad de Madrid</w:t>
      </w:r>
      <w:r w:rsidRPr="0008498A">
        <w:rPr>
          <w:rFonts w:ascii="Verdana" w:hAnsi="Verdana"/>
        </w:rPr>
        <w:t xml:space="preserve"> </w:t>
      </w:r>
    </w:p>
    <w:p w:rsidR="001814C7" w:rsidRPr="00A928CE" w:rsidRDefault="001814C7" w:rsidP="001814C7">
      <w:pPr>
        <w:rPr>
          <w:rFonts w:ascii="Verdana" w:hAnsi="Verdana"/>
        </w:rPr>
      </w:pPr>
      <w:r w:rsidRPr="00A928CE">
        <w:rPr>
          <w:rFonts w:ascii="Verdana" w:hAnsi="Verdana"/>
        </w:rPr>
        <w:tab/>
      </w:r>
      <w:r w:rsidRPr="00A928CE">
        <w:rPr>
          <w:rFonts w:ascii="Verdana" w:hAnsi="Verdana"/>
        </w:rPr>
        <w:tab/>
      </w:r>
      <w:r w:rsidRPr="00A928CE">
        <w:rPr>
          <w:rFonts w:ascii="Verdana" w:hAnsi="Verdana"/>
        </w:rPr>
        <w:tab/>
      </w:r>
      <w:r w:rsidRPr="00A928CE">
        <w:rPr>
          <w:rFonts w:ascii="Verdana" w:hAnsi="Verdana"/>
        </w:rPr>
        <w:tab/>
      </w:r>
      <w:r w:rsidRPr="00A928CE">
        <w:rPr>
          <w:rFonts w:ascii="Verdana" w:hAnsi="Verdana"/>
        </w:rPr>
        <w:tab/>
      </w:r>
      <w:r w:rsidRPr="00A928CE">
        <w:rPr>
          <w:rFonts w:ascii="Verdana" w:hAnsi="Verdana"/>
        </w:rPr>
        <w:tab/>
      </w:r>
      <w:r w:rsidRPr="00A928CE">
        <w:rPr>
          <w:rFonts w:ascii="Verdana" w:hAnsi="Verdana"/>
        </w:rPr>
        <w:tab/>
        <w:t xml:space="preserve">  </w:t>
      </w:r>
      <w:r w:rsidRPr="00A928CE">
        <w:rPr>
          <w:rFonts w:ascii="Verdana" w:hAnsi="Verdana"/>
        </w:rPr>
        <w:tab/>
      </w:r>
      <w:r w:rsidRPr="00A928CE">
        <w:rPr>
          <w:rFonts w:ascii="Verdana" w:hAnsi="Verdana"/>
        </w:rPr>
        <w:tab/>
        <w:t xml:space="preserve">                                                                                       </w:t>
      </w:r>
    </w:p>
    <w:p w:rsidR="001814C7" w:rsidRDefault="001814C7" w:rsidP="001814C7">
      <w:r>
        <w:rPr>
          <w:noProof/>
        </w:rPr>
        <w:pict>
          <v:shape id="_x0000_s1026" type="#_x0000_t202" style="position:absolute;margin-left:-6.5pt;margin-top:14.95pt;width:210.75pt;height:87pt;z-index:251660288;mso-width-relative:margin;mso-height-relative:margin" strokecolor="white">
            <v:textbox style="mso-next-textbox:#_x0000_s1026">
              <w:txbxContent>
                <w:p w:rsidR="00756008" w:rsidRDefault="00756008" w:rsidP="001814C7">
                  <w:pPr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 xml:space="preserve">D. Carlos del Álamo Jiménez </w:t>
                  </w:r>
                </w:p>
                <w:p w:rsidR="00756008" w:rsidRPr="00A928CE" w:rsidRDefault="00756008" w:rsidP="001814C7">
                  <w:pPr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 xml:space="preserve">Presidente del Colegio de Ingenieros de Montes </w:t>
                  </w:r>
                </w:p>
              </w:txbxContent>
            </v:textbox>
          </v:shape>
        </w:pict>
      </w:r>
    </w:p>
    <w:p w:rsidR="001814C7" w:rsidRDefault="001814C7" w:rsidP="001814C7"/>
    <w:p w:rsidR="001814C7" w:rsidRDefault="001814C7" w:rsidP="001814C7"/>
    <w:p w:rsidR="001814C7" w:rsidRDefault="001814C7" w:rsidP="001814C7"/>
    <w:p w:rsidR="001814C7" w:rsidRDefault="001814C7" w:rsidP="001814C7"/>
    <w:p w:rsidR="001814C7" w:rsidRDefault="001814C7" w:rsidP="001814C7"/>
    <w:p w:rsidR="001814C7" w:rsidRDefault="001814C7" w:rsidP="001814C7"/>
    <w:p w:rsidR="001814C7" w:rsidRDefault="001814C7" w:rsidP="001814C7"/>
    <w:p w:rsidR="001814C7" w:rsidRDefault="001814C7" w:rsidP="001814C7">
      <w:pPr>
        <w:spacing w:line="276" w:lineRule="auto"/>
      </w:pPr>
    </w:p>
    <w:p w:rsidR="001814C7" w:rsidRDefault="001814C7" w:rsidP="001814C7">
      <w:pPr>
        <w:spacing w:line="276" w:lineRule="auto"/>
      </w:pPr>
    </w:p>
    <w:p w:rsidR="001814C7" w:rsidRDefault="001814C7" w:rsidP="001814C7">
      <w:pPr>
        <w:spacing w:line="276" w:lineRule="auto"/>
      </w:pPr>
    </w:p>
    <w:p w:rsidR="001814C7" w:rsidRDefault="001814C7" w:rsidP="001814C7">
      <w:pPr>
        <w:spacing w:line="276" w:lineRule="auto"/>
      </w:pPr>
    </w:p>
    <w:p w:rsidR="009F20B1" w:rsidRDefault="009F20B1" w:rsidP="009F20B1"/>
    <w:p w:rsidR="009F20B1" w:rsidRDefault="009F20B1" w:rsidP="009F20B1"/>
    <w:p w:rsidR="009F20B1" w:rsidRDefault="009F20B1" w:rsidP="001814C7"/>
    <w:p w:rsidR="009F20B1" w:rsidRDefault="009F20B1" w:rsidP="009F20B1">
      <w:pPr>
        <w:spacing w:line="276" w:lineRule="auto"/>
      </w:pPr>
    </w:p>
    <w:p w:rsidR="009F20B1" w:rsidRDefault="009F20B1" w:rsidP="009F20B1">
      <w:pPr>
        <w:spacing w:line="276" w:lineRule="auto"/>
      </w:pPr>
    </w:p>
    <w:p w:rsidR="009F20B1" w:rsidRDefault="009F20B1" w:rsidP="009F20B1">
      <w:pPr>
        <w:spacing w:line="276" w:lineRule="auto"/>
      </w:pPr>
    </w:p>
    <w:p w:rsidR="009F20B1" w:rsidRPr="008123B8" w:rsidRDefault="009F20B1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</w:p>
    <w:sectPr w:rsidR="009F20B1" w:rsidRPr="008123B8" w:rsidSect="00756008">
      <w:headerReference w:type="default" r:id="rId8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6671" w:rsidRDefault="00E56671" w:rsidP="009412CB">
      <w:pPr>
        <w:spacing w:after="0"/>
      </w:pPr>
      <w:r>
        <w:separator/>
      </w:r>
    </w:p>
  </w:endnote>
  <w:endnote w:type="continuationSeparator" w:id="1">
    <w:p w:rsidR="00E56671" w:rsidRDefault="00E56671" w:rsidP="009412CB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ErasITCbyBT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6671" w:rsidRDefault="00E56671" w:rsidP="009412CB">
      <w:pPr>
        <w:spacing w:after="0"/>
      </w:pPr>
      <w:r>
        <w:separator/>
      </w:r>
    </w:p>
  </w:footnote>
  <w:footnote w:type="continuationSeparator" w:id="1">
    <w:p w:rsidR="00E56671" w:rsidRDefault="00E56671" w:rsidP="009412CB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008" w:rsidRDefault="00756008">
    <w:pPr>
      <w:pStyle w:val="Encabezado"/>
    </w:pPr>
    <w:r w:rsidRPr="009412CB">
      <w:rPr>
        <w:noProof/>
        <w:lang w:eastAsia="es-ES"/>
      </w:rPr>
      <w:drawing>
        <wp:anchor distT="0" distB="0" distL="6905244" distR="6922140" simplePos="0" relativeHeight="251659264" behindDoc="1" locked="0" layoutInCell="1" allowOverlap="1">
          <wp:simplePos x="0" y="0"/>
          <wp:positionH relativeFrom="column">
            <wp:posOffset>2596515</wp:posOffset>
          </wp:positionH>
          <wp:positionV relativeFrom="paragraph">
            <wp:posOffset>-1821180</wp:posOffset>
          </wp:positionV>
          <wp:extent cx="3848100" cy="13258800"/>
          <wp:effectExtent l="19050" t="0" r="0" b="0"/>
          <wp:wrapNone/>
          <wp:docPr id="1" name="Imagen 1" descr="MP900405632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MP900405632[1]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52545" cy="132607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1594A"/>
    <w:multiLevelType w:val="hybridMultilevel"/>
    <w:tmpl w:val="ED381DCE"/>
    <w:lvl w:ilvl="0" w:tplc="0C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39244C"/>
    <w:multiLevelType w:val="multilevel"/>
    <w:tmpl w:val="8AC416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2">
    <w:nsid w:val="3AF50E37"/>
    <w:multiLevelType w:val="hybridMultilevel"/>
    <w:tmpl w:val="81D087A6"/>
    <w:lvl w:ilvl="0" w:tplc="F52881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558C1769"/>
    <w:multiLevelType w:val="hybridMultilevel"/>
    <w:tmpl w:val="B5C27CC0"/>
    <w:lvl w:ilvl="0" w:tplc="0C0A0005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7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5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10" w:hanging="360"/>
      </w:pPr>
      <w:rPr>
        <w:rFonts w:ascii="Wingdings" w:hAnsi="Wingdings" w:hint="default"/>
      </w:rPr>
    </w:lvl>
  </w:abstractNum>
  <w:abstractNum w:abstractNumId="4">
    <w:nsid w:val="728B7D8C"/>
    <w:multiLevelType w:val="hybridMultilevel"/>
    <w:tmpl w:val="0B3EA400"/>
    <w:lvl w:ilvl="0" w:tplc="0C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315FE4"/>
    <w:multiLevelType w:val="hybridMultilevel"/>
    <w:tmpl w:val="FD58D7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92857"/>
    <w:rsid w:val="00060FFF"/>
    <w:rsid w:val="00061DBE"/>
    <w:rsid w:val="0006494C"/>
    <w:rsid w:val="000709C0"/>
    <w:rsid w:val="000D1C0B"/>
    <w:rsid w:val="00127A9E"/>
    <w:rsid w:val="001814C7"/>
    <w:rsid w:val="001B44E2"/>
    <w:rsid w:val="001C5F52"/>
    <w:rsid w:val="00232A50"/>
    <w:rsid w:val="00301F83"/>
    <w:rsid w:val="0030321E"/>
    <w:rsid w:val="003C7E3D"/>
    <w:rsid w:val="004D0D3A"/>
    <w:rsid w:val="00675181"/>
    <w:rsid w:val="007218A8"/>
    <w:rsid w:val="00756008"/>
    <w:rsid w:val="00782993"/>
    <w:rsid w:val="007A4196"/>
    <w:rsid w:val="008123B8"/>
    <w:rsid w:val="008235D8"/>
    <w:rsid w:val="00823C3D"/>
    <w:rsid w:val="008A67E8"/>
    <w:rsid w:val="009412CB"/>
    <w:rsid w:val="00992857"/>
    <w:rsid w:val="009A71A5"/>
    <w:rsid w:val="009E2442"/>
    <w:rsid w:val="009F20B1"/>
    <w:rsid w:val="009F2BBD"/>
    <w:rsid w:val="00A60D1C"/>
    <w:rsid w:val="00A64256"/>
    <w:rsid w:val="00AE5356"/>
    <w:rsid w:val="00B336B3"/>
    <w:rsid w:val="00C75B5D"/>
    <w:rsid w:val="00CE24F6"/>
    <w:rsid w:val="00D413FF"/>
    <w:rsid w:val="00D52D41"/>
    <w:rsid w:val="00D66D99"/>
    <w:rsid w:val="00DB0740"/>
    <w:rsid w:val="00DB738F"/>
    <w:rsid w:val="00DD54BC"/>
    <w:rsid w:val="00E25335"/>
    <w:rsid w:val="00E461B4"/>
    <w:rsid w:val="00E56671"/>
    <w:rsid w:val="00E86BFF"/>
    <w:rsid w:val="00EA3D87"/>
    <w:rsid w:val="00F078B6"/>
    <w:rsid w:val="00F869F1"/>
    <w:rsid w:val="00F9059F"/>
    <w:rsid w:val="00FA7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A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782993"/>
    <w:pPr>
      <w:widowControl w:val="0"/>
      <w:tabs>
        <w:tab w:val="left" w:pos="424"/>
        <w:tab w:val="left" w:pos="1144"/>
        <w:tab w:val="left" w:pos="1864"/>
        <w:tab w:val="left" w:pos="2584"/>
        <w:tab w:val="left" w:pos="3304"/>
        <w:tab w:val="left" w:pos="4024"/>
        <w:tab w:val="left" w:pos="4744"/>
        <w:tab w:val="left" w:pos="5464"/>
        <w:tab w:val="left" w:pos="6184"/>
        <w:tab w:val="left" w:pos="6904"/>
        <w:tab w:val="left" w:pos="7624"/>
        <w:tab w:val="left" w:pos="8344"/>
      </w:tabs>
      <w:spacing w:after="0"/>
      <w:jc w:val="both"/>
    </w:pPr>
    <w:rPr>
      <w:rFonts w:ascii="Arial" w:eastAsia="Times New Roman" w:hAnsi="Arial" w:cs="Arial"/>
      <w:snapToGrid w:val="0"/>
      <w:sz w:val="24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782993"/>
    <w:rPr>
      <w:rFonts w:ascii="Arial" w:eastAsia="Times New Roman" w:hAnsi="Arial" w:cs="Arial"/>
      <w:snapToGrid w:val="0"/>
      <w:sz w:val="24"/>
      <w:szCs w:val="20"/>
      <w:lang w:val="es-ES_tradnl" w:eastAsia="es-ES"/>
    </w:rPr>
  </w:style>
  <w:style w:type="paragraph" w:customStyle="1" w:styleId="Default">
    <w:name w:val="Default"/>
    <w:rsid w:val="00127A9E"/>
    <w:pPr>
      <w:autoSpaceDE w:val="0"/>
      <w:autoSpaceDN w:val="0"/>
      <w:adjustRightInd w:val="0"/>
      <w:spacing w:after="0"/>
    </w:pPr>
    <w:rPr>
      <w:rFonts w:ascii="Symbol" w:eastAsia="Times New Roman" w:hAnsi="Symbol" w:cs="Symbol"/>
      <w:color w:val="000000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9412CB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412CB"/>
  </w:style>
  <w:style w:type="paragraph" w:styleId="Piedepgina">
    <w:name w:val="footer"/>
    <w:basedOn w:val="Normal"/>
    <w:link w:val="PiedepginaCar"/>
    <w:uiPriority w:val="99"/>
    <w:semiHidden/>
    <w:unhideWhenUsed/>
    <w:rsid w:val="009412CB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9412CB"/>
  </w:style>
  <w:style w:type="paragraph" w:styleId="Prrafodelista">
    <w:name w:val="List Paragraph"/>
    <w:basedOn w:val="Normal"/>
    <w:uiPriority w:val="34"/>
    <w:qFormat/>
    <w:rsid w:val="009412C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F20B1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20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0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7C7F1A4-4FD6-421C-9BD2-AA11299F43DC}"/>
</file>

<file path=customXml/itemProps2.xml><?xml version="1.0" encoding="utf-8"?>
<ds:datastoreItem xmlns:ds="http://schemas.openxmlformats.org/officeDocument/2006/customXml" ds:itemID="{4A42DF6A-0BF2-4F40-A58A-6BD963AF5279}"/>
</file>

<file path=customXml/itemProps3.xml><?xml version="1.0" encoding="utf-8"?>
<ds:datastoreItem xmlns:ds="http://schemas.openxmlformats.org/officeDocument/2006/customXml" ds:itemID="{0E9A32A0-C1BE-4091-B5F7-DB738FA1AC05}"/>
</file>

<file path=customXml/itemProps4.xml><?xml version="1.0" encoding="utf-8"?>
<ds:datastoreItem xmlns:ds="http://schemas.openxmlformats.org/officeDocument/2006/customXml" ds:itemID="{9BD90125-C3A0-476B-9167-DE26AFD5C47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1585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FIDA</Company>
  <LinksUpToDate>false</LinksUpToDate>
  <CharactersWithSpaces>10288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José Cerron</dc:creator>
  <cp:keywords/>
  <dc:description/>
  <cp:lastModifiedBy>Juan José Cerron</cp:lastModifiedBy>
  <cp:revision>3</cp:revision>
  <dcterms:created xsi:type="dcterms:W3CDTF">2011-03-29T10:20:00Z</dcterms:created>
  <dcterms:modified xsi:type="dcterms:W3CDTF">2011-03-29T10:36:00Z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