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50C5" w:rsidRPr="009350C5" w:rsidRDefault="009350C5" w:rsidP="009350C5">
      <w:pPr>
        <w:spacing w:after="210" w:line="336" w:lineRule="auto"/>
        <w:ind w:left="-225" w:right="-225"/>
        <w:outlineLvl w:val="1"/>
        <w:rPr>
          <w:rFonts w:ascii="Helvetica" w:eastAsia="Times New Roman" w:hAnsi="Helvetica" w:cs="Helvetica"/>
          <w:color w:val="0269B3"/>
          <w:sz w:val="34"/>
          <w:szCs w:val="34"/>
          <w:lang w:eastAsia="es-ES"/>
        </w:rPr>
      </w:pPr>
      <w:r w:rsidRPr="009350C5">
        <w:rPr>
          <w:rFonts w:ascii="Helvetica" w:eastAsia="Times New Roman" w:hAnsi="Helvetica" w:cs="Helvetica"/>
          <w:color w:val="0269B3"/>
          <w:sz w:val="34"/>
          <w:szCs w:val="34"/>
          <w:lang w:eastAsia="es-ES"/>
        </w:rPr>
        <w:t xml:space="preserve">La relación entre gerente y greenkeeper </w:t>
      </w:r>
    </w:p>
    <w:p w:rsidR="009350C5" w:rsidRPr="009350C5" w:rsidRDefault="009350C5" w:rsidP="009350C5">
      <w:pPr>
        <w:spacing w:after="0" w:line="324" w:lineRule="auto"/>
        <w:rPr>
          <w:rFonts w:ascii="Helvetica" w:eastAsia="Times New Roman" w:hAnsi="Helvetica" w:cs="Helvetica"/>
          <w:sz w:val="18"/>
          <w:szCs w:val="18"/>
          <w:lang w:eastAsia="es-ES"/>
        </w:rPr>
      </w:pP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noProof/>
          <w:sz w:val="18"/>
          <w:szCs w:val="18"/>
          <w:lang w:eastAsia="es-ES"/>
        </w:rPr>
        <w:drawing>
          <wp:inline distT="0" distB="0" distL="0" distR="0" wp14:anchorId="7BE4BF82" wp14:editId="1193EAA5">
            <wp:extent cx="1971675" cy="1314450"/>
            <wp:effectExtent l="0" t="0" r="9525" b="0"/>
            <wp:docPr id="1" name="Imagen 1" descr="http://www.clubmanagerspain.com/images/stories/golf/greenkeepin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lubmanagerspain.com/images/stories/golf/greenkeeping.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71675" cy="1314450"/>
                    </a:xfrm>
                    <a:prstGeom prst="rect">
                      <a:avLst/>
                    </a:prstGeom>
                    <a:noFill/>
                    <a:ln>
                      <a:noFill/>
                    </a:ln>
                  </pic:spPr>
                </pic:pic>
              </a:graphicData>
            </a:graphic>
          </wp:inline>
        </w:drawing>
      </w:r>
      <w:r w:rsidRPr="009350C5">
        <w:rPr>
          <w:rFonts w:ascii="Helvetica" w:eastAsia="Times New Roman" w:hAnsi="Helvetica" w:cs="Helvetica"/>
          <w:sz w:val="18"/>
          <w:szCs w:val="18"/>
          <w:lang w:eastAsia="es-ES"/>
        </w:rPr>
        <w:t xml:space="preserve">Gerente y Greenkeeper comparten un mismo objetivo final: que el campo esté en las mejores condiciones posibles. Aunque sus posiciones de partida son diferentes, ese objetivo final común hace que sea necesario un entendimiento perfecto y una comunicación constante entre ambas figuras. Ése fue el principal mensaje de una interesante conferencia impartida por David Gómez </w:t>
      </w:r>
      <w:proofErr w:type="spellStart"/>
      <w:r w:rsidRPr="009350C5">
        <w:rPr>
          <w:rFonts w:ascii="Helvetica" w:eastAsia="Times New Roman" w:hAnsi="Helvetica" w:cs="Helvetica"/>
          <w:sz w:val="18"/>
          <w:szCs w:val="18"/>
          <w:lang w:eastAsia="es-ES"/>
        </w:rPr>
        <w:t>Aguera</w:t>
      </w:r>
      <w:proofErr w:type="spellEnd"/>
      <w:r w:rsidRPr="009350C5">
        <w:rPr>
          <w:rFonts w:ascii="Helvetica" w:eastAsia="Times New Roman" w:hAnsi="Helvetica" w:cs="Helvetica"/>
          <w:sz w:val="18"/>
          <w:szCs w:val="18"/>
          <w:lang w:eastAsia="es-ES"/>
        </w:rPr>
        <w:t>, director del Comité Green Section de la Federación Española de Golf.</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br/>
        <w:t xml:space="preserve">La relación entre greenkeeper y gerente fue el tema fundamental de la ponencia impartida por David Gómez </w:t>
      </w:r>
      <w:proofErr w:type="spellStart"/>
      <w:r w:rsidRPr="009350C5">
        <w:rPr>
          <w:rFonts w:ascii="Helvetica" w:eastAsia="Times New Roman" w:hAnsi="Helvetica" w:cs="Helvetica"/>
          <w:sz w:val="18"/>
          <w:szCs w:val="18"/>
          <w:lang w:eastAsia="es-ES"/>
        </w:rPr>
        <w:t>Aguera</w:t>
      </w:r>
      <w:proofErr w:type="spellEnd"/>
      <w:r w:rsidRPr="009350C5">
        <w:rPr>
          <w:rFonts w:ascii="Helvetica" w:eastAsia="Times New Roman" w:hAnsi="Helvetica" w:cs="Helvetica"/>
          <w:sz w:val="18"/>
          <w:szCs w:val="18"/>
          <w:lang w:eastAsia="es-ES"/>
        </w:rPr>
        <w:t xml:space="preserve"> en la jornada de conferencias celebrada por </w:t>
      </w:r>
      <w:proofErr w:type="spellStart"/>
      <w:r w:rsidRPr="009350C5">
        <w:rPr>
          <w:rFonts w:ascii="Helvetica" w:eastAsia="Times New Roman" w:hAnsi="Helvetica" w:cs="Helvetica"/>
          <w:sz w:val="18"/>
          <w:szCs w:val="18"/>
          <w:lang w:eastAsia="es-ES"/>
        </w:rPr>
        <w:t>ClubManagerSpain</w:t>
      </w:r>
      <w:proofErr w:type="spellEnd"/>
      <w:r w:rsidRPr="009350C5">
        <w:rPr>
          <w:rFonts w:ascii="Helvetica" w:eastAsia="Times New Roman" w:hAnsi="Helvetica" w:cs="Helvetica"/>
          <w:sz w:val="18"/>
          <w:szCs w:val="18"/>
          <w:lang w:eastAsia="es-ES"/>
        </w:rPr>
        <w:t xml:space="preserve"> en el Real Aeroclub de Vigo (septiembre de 2009). Una ponencia que compartió con Guillermo Barreras, Greenkeeper del club anfitrión y cuyos consejos, interesantes y prácticos, recogeremos en un próximo artículo.</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 xml:space="preserve">El conferenciante comenzó definiendo las figuras del greenkeeper y del gerente. El primero es la persona que mantiene y gestiona el área verde para que esté </w:t>
      </w:r>
      <w:proofErr w:type="spellStart"/>
      <w:r w:rsidRPr="009350C5">
        <w:rPr>
          <w:rFonts w:ascii="Helvetica" w:eastAsia="Times New Roman" w:hAnsi="Helvetica" w:cs="Helvetica"/>
          <w:sz w:val="18"/>
          <w:szCs w:val="18"/>
          <w:lang w:eastAsia="es-ES"/>
        </w:rPr>
        <w:t>jugable</w:t>
      </w:r>
      <w:proofErr w:type="spellEnd"/>
      <w:r w:rsidRPr="009350C5">
        <w:rPr>
          <w:rFonts w:ascii="Helvetica" w:eastAsia="Times New Roman" w:hAnsi="Helvetica" w:cs="Helvetica"/>
          <w:sz w:val="18"/>
          <w:szCs w:val="18"/>
          <w:lang w:eastAsia="es-ES"/>
        </w:rPr>
        <w:t xml:space="preserve"> y en buenas condiciones la mayor parte del año. El gerente es la persona que trabaja para hacer rentable el campo de golf.</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Por lo tanto, y aunque el objetivo final es común: conseguir que los socios o usuarios jueguen un campo que esté en las mejores condiciones durante el mayor tiempo posible, los puntos de vista pueden ser bastante diferentes, incluso opuestos en algunas circunstancias. De hecho, puede ocurrir que…</w:t>
      </w:r>
    </w:p>
    <w:p w:rsidR="009350C5" w:rsidRPr="009350C5" w:rsidRDefault="009350C5" w:rsidP="009350C5">
      <w:pPr>
        <w:numPr>
          <w:ilvl w:val="0"/>
          <w:numId w:val="1"/>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 xml:space="preserve">El gerente quiere tener el campo lo más </w:t>
      </w:r>
      <w:proofErr w:type="spellStart"/>
      <w:r w:rsidRPr="009350C5">
        <w:rPr>
          <w:rFonts w:ascii="Helvetica" w:eastAsia="Times New Roman" w:hAnsi="Helvetica" w:cs="Helvetica"/>
          <w:sz w:val="18"/>
          <w:szCs w:val="18"/>
          <w:lang w:eastAsia="es-ES"/>
        </w:rPr>
        <w:t>jugable</w:t>
      </w:r>
      <w:proofErr w:type="spellEnd"/>
      <w:r w:rsidRPr="009350C5">
        <w:rPr>
          <w:rFonts w:ascii="Helvetica" w:eastAsia="Times New Roman" w:hAnsi="Helvetica" w:cs="Helvetica"/>
          <w:sz w:val="18"/>
          <w:szCs w:val="18"/>
          <w:lang w:eastAsia="es-ES"/>
        </w:rPr>
        <w:t xml:space="preserve"> y verde posible, con el menor coste económico. </w:t>
      </w:r>
    </w:p>
    <w:p w:rsidR="009350C5" w:rsidRPr="009350C5" w:rsidRDefault="009350C5" w:rsidP="009350C5">
      <w:pPr>
        <w:numPr>
          <w:ilvl w:val="0"/>
          <w:numId w:val="1"/>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El greenkeeper también quiere tener el campo en las mejores condiciones, pero necesita más medios.</w:t>
      </w:r>
    </w:p>
    <w:p w:rsidR="009350C5" w:rsidRPr="009350C5" w:rsidRDefault="009350C5" w:rsidP="009350C5">
      <w:pPr>
        <w:numPr>
          <w:ilvl w:val="0"/>
          <w:numId w:val="2"/>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Por eso el gerente quiere menos pinchados, menos tratamientos, menos trabajadores, menos maquinaria, repuestos y combustible...</w:t>
      </w:r>
    </w:p>
    <w:p w:rsidR="009350C5" w:rsidRPr="009350C5" w:rsidRDefault="009350C5" w:rsidP="009350C5">
      <w:pPr>
        <w:numPr>
          <w:ilvl w:val="0"/>
          <w:numId w:val="2"/>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Mientras que el greenkeeper necesita más pinchados, más tratamientos, más trabajadores, más maquinaria, repuestos y combustible.</w:t>
      </w:r>
    </w:p>
    <w:p w:rsidR="009350C5" w:rsidRPr="009350C5" w:rsidRDefault="009350C5" w:rsidP="009350C5">
      <w:pPr>
        <w:numPr>
          <w:ilvl w:val="0"/>
          <w:numId w:val="3"/>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El gerente otorga poca importancia a la calidad del agua de riego, porque cuanto más calidad tenga, más cara sale, mientras</w:t>
      </w:r>
    </w:p>
    <w:p w:rsidR="009350C5" w:rsidRPr="009350C5" w:rsidRDefault="009350C5" w:rsidP="009350C5">
      <w:pPr>
        <w:numPr>
          <w:ilvl w:val="0"/>
          <w:numId w:val="3"/>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El greenkeeper busca agua de riego de la mejor calidad posible.</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br/>
        <w:t xml:space="preserve">En España hay muy pocos clubes en los que el greenkeeper gestione su propio presupuesto (en Estados Unidos es mucho más común) por lo tanto, gerente y greenkeeper están “condenados” a entenderse, a mantener una buena comunicación y unificar puntos de vista para trabajar en el mismo sentido. Es importante que estudien juntos una serie de aspectos que les lleven a definir exactamente qué es lo que quieren, con qué medios cuentan y cómo lo van a conseguir. “El gerente y el greenkeeper”, explicaba </w:t>
      </w:r>
      <w:r w:rsidRPr="009350C5">
        <w:rPr>
          <w:rFonts w:ascii="Helvetica" w:eastAsia="Times New Roman" w:hAnsi="Helvetica" w:cs="Helvetica"/>
          <w:sz w:val="18"/>
          <w:szCs w:val="18"/>
          <w:lang w:eastAsia="es-ES"/>
        </w:rPr>
        <w:lastRenderedPageBreak/>
        <w:t>David Gómez, “tienen que definir qué tipo de campo exige el comité, la junta, el presidente, los socios o los jugadores; con qué presupuesto cuentan para conseguirlo, cuántos jugadores van a pasar por el campo, cuántos campeonatos se van a realizar...”</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Porque cada campo tiene unos objetivos diferentes: no es lo mismo el mantenimiento que pretende Valderrama o el que quiere conseguir un campo recién inaugurado con unos poquitos socios. No es lo mismo el mantenimiento que precisa un campo para una competición del circuito europeo o para un torneo social, no es lo mismo un campo en el que juegan 100 personas que otro en el que juegan 2.000...</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 xml:space="preserve">“Lo primero que hay que hacer es marcar el objetivo y definir qué campo se quiere”, explica Gómez </w:t>
      </w:r>
      <w:proofErr w:type="spellStart"/>
      <w:r w:rsidRPr="009350C5">
        <w:rPr>
          <w:rFonts w:ascii="Helvetica" w:eastAsia="Times New Roman" w:hAnsi="Helvetica" w:cs="Helvetica"/>
          <w:sz w:val="18"/>
          <w:szCs w:val="18"/>
          <w:lang w:eastAsia="es-ES"/>
        </w:rPr>
        <w:t>Aguero</w:t>
      </w:r>
      <w:proofErr w:type="spellEnd"/>
      <w:r w:rsidRPr="009350C5">
        <w:rPr>
          <w:rFonts w:ascii="Helvetica" w:eastAsia="Times New Roman" w:hAnsi="Helvetica" w:cs="Helvetica"/>
          <w:sz w:val="18"/>
          <w:szCs w:val="18"/>
          <w:lang w:eastAsia="es-ES"/>
        </w:rPr>
        <w:t>.</w:t>
      </w:r>
    </w:p>
    <w:p w:rsidR="009350C5" w:rsidRPr="009350C5" w:rsidRDefault="009350C5" w:rsidP="009350C5">
      <w:pPr>
        <w:spacing w:before="375" w:after="150" w:line="312" w:lineRule="auto"/>
        <w:outlineLvl w:val="3"/>
        <w:rPr>
          <w:rFonts w:ascii="Helvetica" w:eastAsia="Times New Roman" w:hAnsi="Helvetica" w:cs="Helvetica"/>
          <w:lang w:eastAsia="es-ES"/>
        </w:rPr>
      </w:pPr>
      <w:r w:rsidRPr="009350C5">
        <w:rPr>
          <w:rFonts w:ascii="Helvetica" w:eastAsia="Times New Roman" w:hAnsi="Helvetica" w:cs="Helvetica"/>
          <w:b/>
          <w:bCs/>
          <w:lang w:eastAsia="es-ES"/>
        </w:rPr>
        <w:t>El planning de trabajo</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Una vez definido ese objetivo, corresponde al greenkeeper elaborar un planning de trabajo con las labores que va a realizar en tees, calles, greenes, rough y antegreenes.</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La planificación del trabajo debe realizarse:</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b/>
          <w:bCs/>
          <w:sz w:val="18"/>
          <w:szCs w:val="18"/>
          <w:lang w:eastAsia="es-ES"/>
        </w:rPr>
        <w:t>A largo plazo:</w:t>
      </w:r>
      <w:r w:rsidRPr="009350C5">
        <w:rPr>
          <w:rFonts w:ascii="Helvetica" w:eastAsia="Times New Roman" w:hAnsi="Helvetica" w:cs="Helvetica"/>
          <w:sz w:val="18"/>
          <w:szCs w:val="18"/>
          <w:lang w:eastAsia="es-ES"/>
        </w:rPr>
        <w:t xml:space="preserve"> obras de construcción, caminos, reformas importantes</w:t>
      </w:r>
      <w:proofErr w:type="gramStart"/>
      <w:r w:rsidRPr="009350C5">
        <w:rPr>
          <w:rFonts w:ascii="Helvetica" w:eastAsia="Times New Roman" w:hAnsi="Helvetica" w:cs="Helvetica"/>
          <w:sz w:val="18"/>
          <w:szCs w:val="18"/>
          <w:lang w:eastAsia="es-ES"/>
        </w:rPr>
        <w:t>..</w:t>
      </w:r>
      <w:proofErr w:type="gramEnd"/>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b/>
          <w:bCs/>
          <w:sz w:val="18"/>
          <w:szCs w:val="18"/>
          <w:lang w:eastAsia="es-ES"/>
        </w:rPr>
        <w:t>A medio plazo:</w:t>
      </w:r>
      <w:r w:rsidRPr="009350C5">
        <w:rPr>
          <w:rFonts w:ascii="Helvetica" w:eastAsia="Times New Roman" w:hAnsi="Helvetica" w:cs="Helvetica"/>
          <w:sz w:val="18"/>
          <w:szCs w:val="18"/>
          <w:lang w:eastAsia="es-ES"/>
        </w:rPr>
        <w:t xml:space="preserve"> plan anual de mantenimiento.</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b/>
          <w:bCs/>
          <w:sz w:val="18"/>
          <w:szCs w:val="18"/>
          <w:lang w:eastAsia="es-ES"/>
        </w:rPr>
        <w:t>A corto plazo:</w:t>
      </w:r>
      <w:r w:rsidRPr="009350C5">
        <w:rPr>
          <w:rFonts w:ascii="Helvetica" w:eastAsia="Times New Roman" w:hAnsi="Helvetica" w:cs="Helvetica"/>
          <w:sz w:val="18"/>
          <w:szCs w:val="18"/>
          <w:lang w:eastAsia="es-ES"/>
        </w:rPr>
        <w:t xml:space="preserve"> “es importante que el greenkeeper presente a la gerencia un informe mensual para que sepa qué es lo que se está haciendo, las variaciones que haya podido haber respecto al plan anual, etcétera”, explica David Gómez.</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Pero vamos a centrarnos en el plan anual. A la hora de elaborar ese programa, también es muy importante la comunicación: el greenkeeper debe saber, por ejemplo, en qué semanas habrá campeonatos para no realizar labores que los entorpezcan o, al revés, si el planning ya está hecho, el gerente debe saber que no puede poner un torneo en determinada fecha porque el campo va a estar pinchado.</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 xml:space="preserve">En ese plan deben estar </w:t>
      </w:r>
      <w:proofErr w:type="gramStart"/>
      <w:r w:rsidRPr="009350C5">
        <w:rPr>
          <w:rFonts w:ascii="Helvetica" w:eastAsia="Times New Roman" w:hAnsi="Helvetica" w:cs="Helvetica"/>
          <w:sz w:val="18"/>
          <w:szCs w:val="18"/>
          <w:lang w:eastAsia="es-ES"/>
        </w:rPr>
        <w:t>recogida</w:t>
      </w:r>
      <w:proofErr w:type="gramEnd"/>
      <w:r w:rsidRPr="009350C5">
        <w:rPr>
          <w:rFonts w:ascii="Helvetica" w:eastAsia="Times New Roman" w:hAnsi="Helvetica" w:cs="Helvetica"/>
          <w:sz w:val="18"/>
          <w:szCs w:val="18"/>
          <w:lang w:eastAsia="es-ES"/>
        </w:rPr>
        <w:t xml:space="preserve"> las principales labores culturales que requiere un campo de golf (fertilización, siegas, aireación, fitosanitarios, riego) y los recursos humanos, técnicos y económicos necesarios para llevarlos a cabo. En clubes con </w:t>
      </w:r>
      <w:proofErr w:type="gramStart"/>
      <w:r w:rsidRPr="009350C5">
        <w:rPr>
          <w:rFonts w:ascii="Helvetica" w:eastAsia="Times New Roman" w:hAnsi="Helvetica" w:cs="Helvetica"/>
          <w:sz w:val="18"/>
          <w:szCs w:val="18"/>
          <w:lang w:eastAsia="es-ES"/>
        </w:rPr>
        <w:t>un presupuestos mayor</w:t>
      </w:r>
      <w:proofErr w:type="gramEnd"/>
      <w:r w:rsidRPr="009350C5">
        <w:rPr>
          <w:rFonts w:ascii="Helvetica" w:eastAsia="Times New Roman" w:hAnsi="Helvetica" w:cs="Helvetica"/>
          <w:sz w:val="18"/>
          <w:szCs w:val="18"/>
          <w:lang w:eastAsia="es-ES"/>
        </w:rPr>
        <w:t xml:space="preserve"> pueden </w:t>
      </w:r>
      <w:proofErr w:type="spellStart"/>
      <w:r w:rsidRPr="009350C5">
        <w:rPr>
          <w:rFonts w:ascii="Helvetica" w:eastAsia="Times New Roman" w:hAnsi="Helvetica" w:cs="Helvetica"/>
          <w:sz w:val="18"/>
          <w:szCs w:val="18"/>
          <w:lang w:eastAsia="es-ES"/>
        </w:rPr>
        <w:t>incuirse</w:t>
      </w:r>
      <w:proofErr w:type="spellEnd"/>
      <w:r w:rsidRPr="009350C5">
        <w:rPr>
          <w:rFonts w:ascii="Helvetica" w:eastAsia="Times New Roman" w:hAnsi="Helvetica" w:cs="Helvetica"/>
          <w:sz w:val="18"/>
          <w:szCs w:val="18"/>
          <w:lang w:eastAsia="es-ES"/>
        </w:rPr>
        <w:t xml:space="preserve"> también labores de jardinería, paisajismo, piscina, etcétera.</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 xml:space="preserve">Antes de ir directamente a cada uno de esos aspectos, Gómez </w:t>
      </w:r>
      <w:proofErr w:type="spellStart"/>
      <w:r w:rsidRPr="009350C5">
        <w:rPr>
          <w:rFonts w:ascii="Helvetica" w:eastAsia="Times New Roman" w:hAnsi="Helvetica" w:cs="Helvetica"/>
          <w:sz w:val="18"/>
          <w:szCs w:val="18"/>
          <w:lang w:eastAsia="es-ES"/>
        </w:rPr>
        <w:t>Aguero</w:t>
      </w:r>
      <w:proofErr w:type="spellEnd"/>
      <w:r w:rsidRPr="009350C5">
        <w:rPr>
          <w:rFonts w:ascii="Helvetica" w:eastAsia="Times New Roman" w:hAnsi="Helvetica" w:cs="Helvetica"/>
          <w:sz w:val="18"/>
          <w:szCs w:val="18"/>
          <w:lang w:eastAsia="es-ES"/>
        </w:rPr>
        <w:t xml:space="preserve"> quiso dejar claro que el greenkeeper gestiona un ser vivo, con un ciclo de vida en el que influye el tipo de hierba, el tipo de suelo... “En España”; explicaba, “no estamos acostumbrados a ver un campo amarillo y creo que una de nuestras misiones es educar al jugador en que lo importante es que la bola tenga un buen lay y que el aficionado se divierta y eso no depende del color de la hierba. Una hierba adecuada para el tipo de clima en el que se va a plantar ahorra gran cantidad de recursos y es más ecológica: apenas requiere riego, no hace falta cortar... Deberíamos educar a los jugadores en este sentido”.</w:t>
      </w:r>
    </w:p>
    <w:p w:rsidR="009350C5" w:rsidRPr="009350C5" w:rsidRDefault="009350C5" w:rsidP="009350C5">
      <w:pPr>
        <w:spacing w:before="375" w:after="150" w:line="312" w:lineRule="auto"/>
        <w:outlineLvl w:val="3"/>
        <w:rPr>
          <w:rFonts w:ascii="Helvetica" w:eastAsia="Times New Roman" w:hAnsi="Helvetica" w:cs="Helvetica"/>
          <w:lang w:eastAsia="es-ES"/>
        </w:rPr>
      </w:pPr>
      <w:r w:rsidRPr="009350C5">
        <w:rPr>
          <w:rFonts w:ascii="Helvetica" w:eastAsia="Times New Roman" w:hAnsi="Helvetica" w:cs="Helvetica"/>
          <w:lang w:eastAsia="es-ES"/>
        </w:rPr>
        <w:t>Fertilización</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El plan anual, así como los informes al gerente deben incluir todo lo referente a la fertilización:</w:t>
      </w:r>
    </w:p>
    <w:p w:rsidR="009350C5" w:rsidRPr="009350C5" w:rsidRDefault="009350C5" w:rsidP="009350C5">
      <w:pPr>
        <w:numPr>
          <w:ilvl w:val="0"/>
          <w:numId w:val="4"/>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Tipo de abonos y su composición: foliares y granulares</w:t>
      </w:r>
    </w:p>
    <w:p w:rsidR="009350C5" w:rsidRPr="009350C5" w:rsidRDefault="009350C5" w:rsidP="009350C5">
      <w:pPr>
        <w:numPr>
          <w:ilvl w:val="0"/>
          <w:numId w:val="4"/>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lastRenderedPageBreak/>
        <w:t>Analítica de suelos</w:t>
      </w:r>
    </w:p>
    <w:p w:rsidR="009350C5" w:rsidRPr="009350C5" w:rsidRDefault="009350C5" w:rsidP="009350C5">
      <w:pPr>
        <w:numPr>
          <w:ilvl w:val="0"/>
          <w:numId w:val="4"/>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Tipo de especies cespitosas para determinar sus necesidades.</w:t>
      </w:r>
    </w:p>
    <w:p w:rsidR="009350C5" w:rsidRPr="009350C5" w:rsidRDefault="009350C5" w:rsidP="009350C5">
      <w:pPr>
        <w:numPr>
          <w:ilvl w:val="0"/>
          <w:numId w:val="4"/>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Tráfico, campeonatos, green-</w:t>
      </w:r>
      <w:proofErr w:type="spellStart"/>
      <w:r w:rsidRPr="009350C5">
        <w:rPr>
          <w:rFonts w:ascii="Helvetica" w:eastAsia="Times New Roman" w:hAnsi="Helvetica" w:cs="Helvetica"/>
          <w:sz w:val="18"/>
          <w:szCs w:val="18"/>
          <w:lang w:eastAsia="es-ES"/>
        </w:rPr>
        <w:t>fees</w:t>
      </w:r>
      <w:proofErr w:type="spellEnd"/>
      <w:r w:rsidRPr="009350C5">
        <w:rPr>
          <w:rFonts w:ascii="Helvetica" w:eastAsia="Times New Roman" w:hAnsi="Helvetica" w:cs="Helvetica"/>
          <w:sz w:val="18"/>
          <w:szCs w:val="18"/>
          <w:lang w:eastAsia="es-ES"/>
        </w:rPr>
        <w:t>...</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Con estos datos, se fijan objetivos y se establece un programa que después habrá que ir chequeando con un seguimiento y un control de los fertilizantes.</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Si tenemos claro todo esto desde comienzos de año, sabremos exactamente lo que consume nuestro campo, teniendo en cuenta el tipo de suelo y de hierba que tenemos, y podemos, por lo tanto, hacer un presupuesto bastante exacto de las necesidades de fertilizante. Además, de este modo se puede negociar con los proveedores para conseguir mejores precios.</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 xml:space="preserve">“Las primeras veces que el greenkeeper realice este tipo de planificación, puede que </w:t>
      </w:r>
      <w:proofErr w:type="spellStart"/>
      <w:r w:rsidRPr="009350C5">
        <w:rPr>
          <w:rFonts w:ascii="Helvetica" w:eastAsia="Times New Roman" w:hAnsi="Helvetica" w:cs="Helvetica"/>
          <w:sz w:val="18"/>
          <w:szCs w:val="18"/>
          <w:lang w:eastAsia="es-ES"/>
        </w:rPr>
        <w:t>ls</w:t>
      </w:r>
      <w:proofErr w:type="spellEnd"/>
      <w:r w:rsidRPr="009350C5">
        <w:rPr>
          <w:rFonts w:ascii="Helvetica" w:eastAsia="Times New Roman" w:hAnsi="Helvetica" w:cs="Helvetica"/>
          <w:sz w:val="18"/>
          <w:szCs w:val="18"/>
          <w:lang w:eastAsia="es-ES"/>
        </w:rPr>
        <w:t xml:space="preserve"> previsiones y la realidad se desvíen; pero a los pocos años, cuadran casi completamente y se consigue un trabajo mucho más eficaz”.</w:t>
      </w:r>
    </w:p>
    <w:p w:rsidR="009350C5" w:rsidRPr="009350C5" w:rsidRDefault="009350C5" w:rsidP="009350C5">
      <w:pPr>
        <w:spacing w:before="375" w:after="150" w:line="312" w:lineRule="auto"/>
        <w:outlineLvl w:val="3"/>
        <w:rPr>
          <w:rFonts w:ascii="Helvetica" w:eastAsia="Times New Roman" w:hAnsi="Helvetica" w:cs="Helvetica"/>
          <w:lang w:eastAsia="es-ES"/>
        </w:rPr>
      </w:pPr>
      <w:r w:rsidRPr="009350C5">
        <w:rPr>
          <w:rFonts w:ascii="Helvetica" w:eastAsia="Times New Roman" w:hAnsi="Helvetica" w:cs="Helvetica"/>
          <w:lang w:eastAsia="es-ES"/>
        </w:rPr>
        <w:t>Siegas</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En cuanto al corte se debe realizar la siguiente planificación:</w:t>
      </w:r>
    </w:p>
    <w:p w:rsidR="009350C5" w:rsidRPr="009350C5" w:rsidRDefault="009350C5" w:rsidP="009350C5">
      <w:pPr>
        <w:numPr>
          <w:ilvl w:val="0"/>
          <w:numId w:val="5"/>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Registro de las horas de los cambios de filtros, aceites, etc.</w:t>
      </w:r>
    </w:p>
    <w:p w:rsidR="009350C5" w:rsidRPr="009350C5" w:rsidRDefault="009350C5" w:rsidP="009350C5">
      <w:pPr>
        <w:numPr>
          <w:ilvl w:val="0"/>
          <w:numId w:val="5"/>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Registro de cada uno de los engrases.</w:t>
      </w:r>
    </w:p>
    <w:p w:rsidR="009350C5" w:rsidRPr="009350C5" w:rsidRDefault="009350C5" w:rsidP="009350C5">
      <w:pPr>
        <w:numPr>
          <w:ilvl w:val="0"/>
          <w:numId w:val="5"/>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 xml:space="preserve">Inventario de las piezas en </w:t>
      </w:r>
      <w:proofErr w:type="spellStart"/>
      <w:r w:rsidRPr="009350C5">
        <w:rPr>
          <w:rFonts w:ascii="Helvetica" w:eastAsia="Times New Roman" w:hAnsi="Helvetica" w:cs="Helvetica"/>
          <w:sz w:val="18"/>
          <w:szCs w:val="18"/>
          <w:lang w:eastAsia="es-ES"/>
        </w:rPr>
        <w:t>stcok</w:t>
      </w:r>
      <w:proofErr w:type="spellEnd"/>
      <w:r w:rsidRPr="009350C5">
        <w:rPr>
          <w:rFonts w:ascii="Helvetica" w:eastAsia="Times New Roman" w:hAnsi="Helvetica" w:cs="Helvetica"/>
          <w:sz w:val="18"/>
          <w:szCs w:val="18"/>
          <w:lang w:eastAsia="es-ES"/>
        </w:rPr>
        <w:t>.</w:t>
      </w:r>
    </w:p>
    <w:p w:rsidR="009350C5" w:rsidRPr="009350C5" w:rsidRDefault="009350C5" w:rsidP="009350C5">
      <w:pPr>
        <w:numPr>
          <w:ilvl w:val="0"/>
          <w:numId w:val="5"/>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Seguimiento de las alturas de corte para no estresar a la planta.</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En este apartado debemos tener en cuenta que las máquinas son muy importantes. Su buen estado es condición indispensable para tener un buen campo de golf. Por eso también es básico contar con un buen mecánico: “un mal afilado o un mal ajuste de las piezas tiene un reflejo inmediato en el estado del campo de golf”.</w:t>
      </w:r>
    </w:p>
    <w:p w:rsidR="009350C5" w:rsidRPr="009350C5" w:rsidRDefault="009350C5" w:rsidP="009350C5">
      <w:pPr>
        <w:spacing w:before="375" w:after="150" w:line="312" w:lineRule="auto"/>
        <w:outlineLvl w:val="3"/>
        <w:rPr>
          <w:rFonts w:ascii="Helvetica" w:eastAsia="Times New Roman" w:hAnsi="Helvetica" w:cs="Helvetica"/>
          <w:lang w:eastAsia="es-ES"/>
        </w:rPr>
      </w:pPr>
      <w:r w:rsidRPr="009350C5">
        <w:rPr>
          <w:rFonts w:ascii="Helvetica" w:eastAsia="Times New Roman" w:hAnsi="Helvetica" w:cs="Helvetica"/>
          <w:lang w:eastAsia="es-ES"/>
        </w:rPr>
        <w:t>Aireación</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 xml:space="preserve">Con el pinchado lo que pretendemos es </w:t>
      </w:r>
      <w:proofErr w:type="spellStart"/>
      <w:r w:rsidRPr="009350C5">
        <w:rPr>
          <w:rFonts w:ascii="Helvetica" w:eastAsia="Times New Roman" w:hAnsi="Helvetica" w:cs="Helvetica"/>
          <w:sz w:val="18"/>
          <w:szCs w:val="18"/>
          <w:lang w:eastAsia="es-ES"/>
        </w:rPr>
        <w:t>descompactar</w:t>
      </w:r>
      <w:proofErr w:type="spellEnd"/>
      <w:r w:rsidRPr="009350C5">
        <w:rPr>
          <w:rFonts w:ascii="Helvetica" w:eastAsia="Times New Roman" w:hAnsi="Helvetica" w:cs="Helvetica"/>
          <w:sz w:val="18"/>
          <w:szCs w:val="18"/>
          <w:lang w:eastAsia="es-ES"/>
        </w:rPr>
        <w:t xml:space="preserve"> el campo para mejorar la salud de la planta. Cuando el terreno está muy compactado desprende </w:t>
      </w:r>
      <w:proofErr w:type="spellStart"/>
      <w:r w:rsidRPr="009350C5">
        <w:rPr>
          <w:rFonts w:ascii="Helvetica" w:eastAsia="Times New Roman" w:hAnsi="Helvetica" w:cs="Helvetica"/>
          <w:sz w:val="18"/>
          <w:szCs w:val="18"/>
          <w:lang w:eastAsia="es-ES"/>
        </w:rPr>
        <w:t>anhidrido</w:t>
      </w:r>
      <w:proofErr w:type="spellEnd"/>
      <w:r w:rsidRPr="009350C5">
        <w:rPr>
          <w:rFonts w:ascii="Helvetica" w:eastAsia="Times New Roman" w:hAnsi="Helvetica" w:cs="Helvetica"/>
          <w:sz w:val="18"/>
          <w:szCs w:val="18"/>
          <w:lang w:eastAsia="es-ES"/>
        </w:rPr>
        <w:t xml:space="preserve"> sulfúrico, llega </w:t>
      </w:r>
      <w:proofErr w:type="spellStart"/>
      <w:r w:rsidRPr="009350C5">
        <w:rPr>
          <w:rFonts w:ascii="Helvetica" w:eastAsia="Times New Roman" w:hAnsi="Helvetica" w:cs="Helvetica"/>
          <w:sz w:val="18"/>
          <w:szCs w:val="18"/>
          <w:lang w:eastAsia="es-ES"/>
        </w:rPr>
        <w:t>inclso</w:t>
      </w:r>
      <w:proofErr w:type="spellEnd"/>
      <w:r w:rsidRPr="009350C5">
        <w:rPr>
          <w:rFonts w:ascii="Helvetica" w:eastAsia="Times New Roman" w:hAnsi="Helvetica" w:cs="Helvetica"/>
          <w:sz w:val="18"/>
          <w:szCs w:val="18"/>
          <w:lang w:eastAsia="es-ES"/>
        </w:rPr>
        <w:t xml:space="preserve"> a oler mal y la planta no puede respirar porque el terreno no tiene poros.</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 xml:space="preserve">Además, al no ser poroso no deja que el agua penetre y lo peor para la planta es que el agua se quede en la superficie. Por eso los </w:t>
      </w:r>
      <w:proofErr w:type="spellStart"/>
      <w:r w:rsidRPr="009350C5">
        <w:rPr>
          <w:rFonts w:ascii="Helvetica" w:eastAsia="Times New Roman" w:hAnsi="Helvetica" w:cs="Helvetica"/>
          <w:sz w:val="18"/>
          <w:szCs w:val="18"/>
          <w:lang w:eastAsia="es-ES"/>
        </w:rPr>
        <w:t>greenkeepers</w:t>
      </w:r>
      <w:proofErr w:type="spellEnd"/>
      <w:r w:rsidRPr="009350C5">
        <w:rPr>
          <w:rFonts w:ascii="Helvetica" w:eastAsia="Times New Roman" w:hAnsi="Helvetica" w:cs="Helvetica"/>
          <w:sz w:val="18"/>
          <w:szCs w:val="18"/>
          <w:lang w:eastAsia="es-ES"/>
        </w:rPr>
        <w:t xml:space="preserve"> “tratamos siempre de evitar el fieltro”, explicaba David Gómez. El </w:t>
      </w:r>
      <w:proofErr w:type="spellStart"/>
      <w:r w:rsidRPr="009350C5">
        <w:rPr>
          <w:rFonts w:ascii="Helvetica" w:eastAsia="Times New Roman" w:hAnsi="Helvetica" w:cs="Helvetica"/>
          <w:sz w:val="18"/>
          <w:szCs w:val="18"/>
          <w:lang w:eastAsia="es-ES"/>
        </w:rPr>
        <w:t>black</w:t>
      </w:r>
      <w:proofErr w:type="spellEnd"/>
      <w:r w:rsidRPr="009350C5">
        <w:rPr>
          <w:rFonts w:ascii="Helvetica" w:eastAsia="Times New Roman" w:hAnsi="Helvetica" w:cs="Helvetica"/>
          <w:sz w:val="18"/>
          <w:szCs w:val="18"/>
          <w:lang w:eastAsia="es-ES"/>
        </w:rPr>
        <w:t xml:space="preserve"> </w:t>
      </w:r>
      <w:proofErr w:type="spellStart"/>
      <w:r w:rsidRPr="009350C5">
        <w:rPr>
          <w:rFonts w:ascii="Helvetica" w:eastAsia="Times New Roman" w:hAnsi="Helvetica" w:cs="Helvetica"/>
          <w:sz w:val="18"/>
          <w:szCs w:val="18"/>
          <w:lang w:eastAsia="es-ES"/>
        </w:rPr>
        <w:t>layer</w:t>
      </w:r>
      <w:proofErr w:type="spellEnd"/>
      <w:r w:rsidRPr="009350C5">
        <w:rPr>
          <w:rFonts w:ascii="Helvetica" w:eastAsia="Times New Roman" w:hAnsi="Helvetica" w:cs="Helvetica"/>
          <w:sz w:val="18"/>
          <w:szCs w:val="18"/>
          <w:lang w:eastAsia="es-ES"/>
        </w:rPr>
        <w:t xml:space="preserve"> es la compactación absoluta.</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El greenkeeper debe tener en cuenta, en este apartado, los siguientes aspectos:</w:t>
      </w:r>
    </w:p>
    <w:p w:rsidR="009350C5" w:rsidRPr="009350C5" w:rsidRDefault="009350C5" w:rsidP="009350C5">
      <w:pPr>
        <w:numPr>
          <w:ilvl w:val="0"/>
          <w:numId w:val="6"/>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Análisis de la granulometría del sustrato original.</w:t>
      </w:r>
    </w:p>
    <w:p w:rsidR="009350C5" w:rsidRPr="009350C5" w:rsidRDefault="009350C5" w:rsidP="009350C5">
      <w:pPr>
        <w:numPr>
          <w:ilvl w:val="0"/>
          <w:numId w:val="6"/>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Tráfico a lo largo del año.</w:t>
      </w:r>
    </w:p>
    <w:p w:rsidR="009350C5" w:rsidRPr="009350C5" w:rsidRDefault="009350C5" w:rsidP="009350C5">
      <w:pPr>
        <w:numPr>
          <w:ilvl w:val="0"/>
          <w:numId w:val="6"/>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Analítica de la granulometría del recebo.</w:t>
      </w:r>
    </w:p>
    <w:p w:rsidR="009350C5" w:rsidRPr="009350C5" w:rsidRDefault="009350C5" w:rsidP="009350C5">
      <w:pPr>
        <w:numPr>
          <w:ilvl w:val="0"/>
          <w:numId w:val="6"/>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Programa de pinchado, verticado y recebo.</w:t>
      </w:r>
    </w:p>
    <w:p w:rsidR="009350C5" w:rsidRPr="009350C5" w:rsidRDefault="009350C5" w:rsidP="009350C5">
      <w:pPr>
        <w:spacing w:before="375" w:after="150" w:line="312" w:lineRule="auto"/>
        <w:outlineLvl w:val="3"/>
        <w:rPr>
          <w:rFonts w:ascii="Helvetica" w:eastAsia="Times New Roman" w:hAnsi="Helvetica" w:cs="Helvetica"/>
          <w:lang w:eastAsia="es-ES"/>
        </w:rPr>
      </w:pPr>
      <w:r w:rsidRPr="009350C5">
        <w:rPr>
          <w:rFonts w:ascii="Helvetica" w:eastAsia="Times New Roman" w:hAnsi="Helvetica" w:cs="Helvetica"/>
          <w:lang w:eastAsia="es-ES"/>
        </w:rPr>
        <w:t>Fitosanitarios</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lastRenderedPageBreak/>
        <w:t xml:space="preserve">Si se realizan bien el resto de las labores, es menos probable que la planta coja enfermedades y es más fácil que reaccione rápida y </w:t>
      </w:r>
      <w:proofErr w:type="spellStart"/>
      <w:r w:rsidRPr="009350C5">
        <w:rPr>
          <w:rFonts w:ascii="Helvetica" w:eastAsia="Times New Roman" w:hAnsi="Helvetica" w:cs="Helvetica"/>
          <w:sz w:val="18"/>
          <w:szCs w:val="18"/>
          <w:lang w:eastAsia="es-ES"/>
        </w:rPr>
        <w:t>postivamente</w:t>
      </w:r>
      <w:proofErr w:type="spellEnd"/>
      <w:r w:rsidRPr="009350C5">
        <w:rPr>
          <w:rFonts w:ascii="Helvetica" w:eastAsia="Times New Roman" w:hAnsi="Helvetica" w:cs="Helvetica"/>
          <w:sz w:val="18"/>
          <w:szCs w:val="18"/>
          <w:lang w:eastAsia="es-ES"/>
        </w:rPr>
        <w:t xml:space="preserve"> ante cualquier enfermedad.</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No obstante, hay ocasiones en que es necesario un tratamiento con herbicidas, fungicidas, insecticidas y humectantes. Esos tratamientos básicos deben estar en el programa anual. Surgirán en ocasiones eventualidades no previstas en las que será necesario un gasto extra del que también habrá que informar al gerente.</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La previsión debe incluir:</w:t>
      </w:r>
    </w:p>
    <w:p w:rsidR="009350C5" w:rsidRPr="009350C5" w:rsidRDefault="009350C5" w:rsidP="009350C5">
      <w:pPr>
        <w:numPr>
          <w:ilvl w:val="0"/>
          <w:numId w:val="7"/>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herbicidas, fungicidas, insecticidas y humectantes.</w:t>
      </w:r>
    </w:p>
    <w:p w:rsidR="009350C5" w:rsidRPr="009350C5" w:rsidRDefault="009350C5" w:rsidP="009350C5">
      <w:pPr>
        <w:numPr>
          <w:ilvl w:val="0"/>
          <w:numId w:val="7"/>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Seguimiento y control.</w:t>
      </w:r>
    </w:p>
    <w:p w:rsidR="009350C5" w:rsidRPr="009350C5" w:rsidRDefault="009350C5" w:rsidP="009350C5">
      <w:pPr>
        <w:spacing w:before="375" w:after="150" w:line="312" w:lineRule="auto"/>
        <w:outlineLvl w:val="3"/>
        <w:rPr>
          <w:rFonts w:ascii="Helvetica" w:eastAsia="Times New Roman" w:hAnsi="Helvetica" w:cs="Helvetica"/>
          <w:lang w:eastAsia="es-ES"/>
        </w:rPr>
      </w:pPr>
      <w:r w:rsidRPr="009350C5">
        <w:rPr>
          <w:rFonts w:ascii="Helvetica" w:eastAsia="Times New Roman" w:hAnsi="Helvetica" w:cs="Helvetica"/>
          <w:lang w:eastAsia="es-ES"/>
        </w:rPr>
        <w:t>El riego</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David Gómez explicaba que un buen control de todas las labores culturales hará que consigamos ahorra agua y añadía que “el riego es un verdadero arte en el que hay que tener en cuenta distintos factores. Uno de los más importantes es la evapotranspiración: hay que regar en relación a los litros de evapotranspiración de cada campo en concreto”. Un buen sistema de riego y un buen sistema de bombeo son la base sobre la que definir el riego de nuestro campo.</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Pero hay que tener en cuenta además:</w:t>
      </w:r>
    </w:p>
    <w:p w:rsidR="009350C5" w:rsidRPr="009350C5" w:rsidRDefault="009350C5" w:rsidP="009350C5">
      <w:pPr>
        <w:numPr>
          <w:ilvl w:val="0"/>
          <w:numId w:val="8"/>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Analítica de la calidad del agua (debemos saber cómo es el agua con la que estamos regando).</w:t>
      </w:r>
    </w:p>
    <w:p w:rsidR="009350C5" w:rsidRPr="009350C5" w:rsidRDefault="009350C5" w:rsidP="009350C5">
      <w:pPr>
        <w:numPr>
          <w:ilvl w:val="0"/>
          <w:numId w:val="8"/>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Análisis del suelo en el que vamos a hacer crecer la planta.</w:t>
      </w:r>
    </w:p>
    <w:p w:rsidR="009350C5" w:rsidRPr="009350C5" w:rsidRDefault="009350C5" w:rsidP="009350C5">
      <w:pPr>
        <w:numPr>
          <w:ilvl w:val="0"/>
          <w:numId w:val="8"/>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 xml:space="preserve">Estudio de la especie </w:t>
      </w:r>
      <w:proofErr w:type="spellStart"/>
      <w:r w:rsidRPr="009350C5">
        <w:rPr>
          <w:rFonts w:ascii="Helvetica" w:eastAsia="Times New Roman" w:hAnsi="Helvetica" w:cs="Helvetica"/>
          <w:sz w:val="18"/>
          <w:szCs w:val="18"/>
          <w:lang w:eastAsia="es-ES"/>
        </w:rPr>
        <w:t>crepitosa</w:t>
      </w:r>
      <w:proofErr w:type="spellEnd"/>
      <w:r w:rsidRPr="009350C5">
        <w:rPr>
          <w:rFonts w:ascii="Helvetica" w:eastAsia="Times New Roman" w:hAnsi="Helvetica" w:cs="Helvetica"/>
          <w:sz w:val="18"/>
          <w:szCs w:val="18"/>
          <w:lang w:eastAsia="es-ES"/>
        </w:rPr>
        <w:t>.</w:t>
      </w:r>
    </w:p>
    <w:p w:rsidR="009350C5" w:rsidRPr="009350C5" w:rsidRDefault="009350C5" w:rsidP="009350C5">
      <w:pPr>
        <w:numPr>
          <w:ilvl w:val="0"/>
          <w:numId w:val="8"/>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Abastecimiento y reservas de agua.</w:t>
      </w:r>
    </w:p>
    <w:p w:rsidR="009350C5" w:rsidRPr="009350C5" w:rsidRDefault="009350C5" w:rsidP="009350C5">
      <w:pPr>
        <w:numPr>
          <w:ilvl w:val="0"/>
          <w:numId w:val="8"/>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Estación meteorológica.</w:t>
      </w:r>
    </w:p>
    <w:p w:rsidR="009350C5" w:rsidRPr="009350C5" w:rsidRDefault="009350C5" w:rsidP="009350C5">
      <w:pPr>
        <w:numPr>
          <w:ilvl w:val="0"/>
          <w:numId w:val="8"/>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 xml:space="preserve">Dimensionamiento de la tubería: radio de </w:t>
      </w:r>
      <w:proofErr w:type="spellStart"/>
      <w:r w:rsidRPr="009350C5">
        <w:rPr>
          <w:rFonts w:ascii="Helvetica" w:eastAsia="Times New Roman" w:hAnsi="Helvetica" w:cs="Helvetica"/>
          <w:sz w:val="18"/>
          <w:szCs w:val="18"/>
          <w:lang w:eastAsia="es-ES"/>
        </w:rPr>
        <w:t>asperosores</w:t>
      </w:r>
      <w:proofErr w:type="spellEnd"/>
      <w:r w:rsidRPr="009350C5">
        <w:rPr>
          <w:rFonts w:ascii="Helvetica" w:eastAsia="Times New Roman" w:hAnsi="Helvetica" w:cs="Helvetica"/>
          <w:sz w:val="18"/>
          <w:szCs w:val="18"/>
          <w:lang w:eastAsia="es-ES"/>
        </w:rPr>
        <w:t>, tiempo de riego, dobles anillos.</w:t>
      </w:r>
    </w:p>
    <w:p w:rsidR="009350C5" w:rsidRPr="009350C5" w:rsidRDefault="009350C5" w:rsidP="009350C5">
      <w:pPr>
        <w:numPr>
          <w:ilvl w:val="0"/>
          <w:numId w:val="8"/>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Elección correcta del bombeo y filtrado.</w:t>
      </w:r>
    </w:p>
    <w:p w:rsidR="009350C5" w:rsidRPr="009350C5" w:rsidRDefault="009350C5" w:rsidP="009350C5">
      <w:pPr>
        <w:numPr>
          <w:ilvl w:val="0"/>
          <w:numId w:val="8"/>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Plano de riego: satélites y ordenadores.</w:t>
      </w:r>
    </w:p>
    <w:p w:rsidR="009350C5" w:rsidRPr="009350C5" w:rsidRDefault="009350C5" w:rsidP="009350C5">
      <w:pPr>
        <w:numPr>
          <w:ilvl w:val="0"/>
          <w:numId w:val="8"/>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Control exhaustivo e inventario de las piezas de riego.</w:t>
      </w:r>
    </w:p>
    <w:p w:rsidR="009350C5" w:rsidRPr="009350C5" w:rsidRDefault="009350C5" w:rsidP="009350C5">
      <w:pPr>
        <w:numPr>
          <w:ilvl w:val="0"/>
          <w:numId w:val="8"/>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Control de los programas de riego.</w:t>
      </w:r>
    </w:p>
    <w:p w:rsidR="009350C5" w:rsidRPr="009350C5" w:rsidRDefault="009350C5" w:rsidP="009350C5">
      <w:pPr>
        <w:numPr>
          <w:ilvl w:val="0"/>
          <w:numId w:val="8"/>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Uso de mangueras.</w:t>
      </w:r>
    </w:p>
    <w:p w:rsidR="009350C5" w:rsidRPr="009350C5" w:rsidRDefault="009350C5" w:rsidP="009350C5">
      <w:pPr>
        <w:numPr>
          <w:ilvl w:val="0"/>
          <w:numId w:val="8"/>
        </w:numPr>
        <w:spacing w:before="100" w:beforeAutospacing="1" w:after="100" w:afterAutospacing="1"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Personalizar cada uno de los aspersores del campo por medio del sistema informático.</w:t>
      </w:r>
    </w:p>
    <w:p w:rsidR="009350C5" w:rsidRPr="009350C5" w:rsidRDefault="009350C5" w:rsidP="009350C5">
      <w:pPr>
        <w:spacing w:before="375" w:after="150" w:line="312" w:lineRule="auto"/>
        <w:outlineLvl w:val="3"/>
        <w:rPr>
          <w:rFonts w:ascii="Helvetica" w:eastAsia="Times New Roman" w:hAnsi="Helvetica" w:cs="Helvetica"/>
          <w:lang w:eastAsia="es-ES"/>
        </w:rPr>
      </w:pPr>
      <w:r w:rsidRPr="009350C5">
        <w:rPr>
          <w:rFonts w:ascii="Helvetica" w:eastAsia="Times New Roman" w:hAnsi="Helvetica" w:cs="Helvetica"/>
          <w:lang w:eastAsia="es-ES"/>
        </w:rPr>
        <w:t>Recursos humanos</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 xml:space="preserve">El último capítulo es el que se refiere a los recursos humanos. Para que todo funcione como tiene que funcionar es fundamental contar con un equipo humano competente, bien dimensionado y bien organizado. Es importante tener claro el organigrama: un asesor externo (cuando lo haya), greenkeeper, encargado, mecánico, riego, </w:t>
      </w:r>
      <w:proofErr w:type="spellStart"/>
      <w:r w:rsidRPr="009350C5">
        <w:rPr>
          <w:rFonts w:ascii="Helvetica" w:eastAsia="Times New Roman" w:hAnsi="Helvetica" w:cs="Helvetica"/>
          <w:sz w:val="18"/>
          <w:szCs w:val="18"/>
          <w:lang w:eastAsia="es-ES"/>
        </w:rPr>
        <w:t>sprayer</w:t>
      </w:r>
      <w:proofErr w:type="spellEnd"/>
      <w:r w:rsidRPr="009350C5">
        <w:rPr>
          <w:rFonts w:ascii="Helvetica" w:eastAsia="Times New Roman" w:hAnsi="Helvetica" w:cs="Helvetica"/>
          <w:sz w:val="18"/>
          <w:szCs w:val="18"/>
          <w:lang w:eastAsia="es-ES"/>
        </w:rPr>
        <w:t>, operarios.</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David Gómez destacó la importancia de conseguir que el personal forme, realmente, un equipo. “El greenkeeper debe conseguirlo y no puede olvidar, tampoco los gerentes deben olvidarlo, que para tener un buen campo hace falta personal bien formado y bien coordinado”.</w:t>
      </w:r>
    </w:p>
    <w:p w:rsidR="009350C5" w:rsidRPr="009350C5" w:rsidRDefault="009350C5" w:rsidP="009350C5">
      <w:pPr>
        <w:spacing w:before="375" w:after="150" w:line="312" w:lineRule="auto"/>
        <w:outlineLvl w:val="3"/>
        <w:rPr>
          <w:rFonts w:ascii="Helvetica" w:eastAsia="Times New Roman" w:hAnsi="Helvetica" w:cs="Helvetica"/>
          <w:lang w:eastAsia="es-ES"/>
        </w:rPr>
      </w:pPr>
      <w:r w:rsidRPr="009350C5">
        <w:rPr>
          <w:rFonts w:ascii="Helvetica" w:eastAsia="Times New Roman" w:hAnsi="Helvetica" w:cs="Helvetica"/>
          <w:b/>
          <w:bCs/>
          <w:lang w:eastAsia="es-ES"/>
        </w:rPr>
        <w:t xml:space="preserve">El </w:t>
      </w:r>
      <w:proofErr w:type="spellStart"/>
      <w:r w:rsidRPr="009350C5">
        <w:rPr>
          <w:rFonts w:ascii="Helvetica" w:eastAsia="Times New Roman" w:hAnsi="Helvetica" w:cs="Helvetica"/>
          <w:b/>
          <w:bCs/>
          <w:lang w:eastAsia="es-ES"/>
        </w:rPr>
        <w:t>networking</w:t>
      </w:r>
      <w:proofErr w:type="spellEnd"/>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lastRenderedPageBreak/>
        <w:t>Una vez elaborado el análisis de nuestro campo, una vez que hemos identificado las necesidades y que hemos recogido todos los datos necesarios para el cuidado del campo, “el greenkeeper tiene que compartir esa información con el gerente para así llevar un buen control y seguimiento del mantenimiento.</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 xml:space="preserve">David Gómez es greenkeeper del Centro Nacional de Golf y asesora otros campos públicos en distintos puntos de España. Para facilitar la recogida de toda esta información y la puesta en común con los gerentes, ha creado un cuadro en el que se recogen todas las necesidades, las previsiones y los presupuestos. Un cuadro muy esclarecedor que puede consultarse en </w:t>
      </w:r>
      <w:hyperlink r:id="rId7" w:history="1">
        <w:proofErr w:type="spellStart"/>
        <w:r w:rsidRPr="009350C5">
          <w:rPr>
            <w:rFonts w:ascii="Helvetica" w:eastAsia="Times New Roman" w:hAnsi="Helvetica" w:cs="Helvetica"/>
            <w:color w:val="0269B3"/>
            <w:sz w:val="18"/>
            <w:szCs w:val="18"/>
            <w:lang w:eastAsia="es-ES"/>
          </w:rPr>
          <w:t>pdf</w:t>
        </w:r>
        <w:proofErr w:type="spellEnd"/>
        <w:r w:rsidRPr="009350C5">
          <w:rPr>
            <w:rFonts w:ascii="Helvetica" w:eastAsia="Times New Roman" w:hAnsi="Helvetica" w:cs="Helvetica"/>
            <w:color w:val="0269B3"/>
            <w:sz w:val="18"/>
            <w:szCs w:val="18"/>
            <w:lang w:eastAsia="es-ES"/>
          </w:rPr>
          <w:t xml:space="preserve"> en este enlace.</w:t>
        </w:r>
      </w:hyperlink>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 xml:space="preserve">Se trata de una programación anual en la que se va indicando, semana a semana, las tareas (riego, corte, fitosanitarios…) a realizar en greenes, </w:t>
      </w:r>
      <w:proofErr w:type="spellStart"/>
      <w:r w:rsidRPr="009350C5">
        <w:rPr>
          <w:rFonts w:ascii="Helvetica" w:eastAsia="Times New Roman" w:hAnsi="Helvetica" w:cs="Helvetica"/>
          <w:sz w:val="18"/>
          <w:szCs w:val="18"/>
          <w:lang w:eastAsia="es-ES"/>
        </w:rPr>
        <w:t>fairways</w:t>
      </w:r>
      <w:proofErr w:type="spellEnd"/>
      <w:r w:rsidRPr="009350C5">
        <w:rPr>
          <w:rFonts w:ascii="Helvetica" w:eastAsia="Times New Roman" w:hAnsi="Helvetica" w:cs="Helvetica"/>
          <w:sz w:val="18"/>
          <w:szCs w:val="18"/>
          <w:lang w:eastAsia="es-ES"/>
        </w:rPr>
        <w:t xml:space="preserve"> y rough y tees.</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 xml:space="preserve">“En mi experiencia”, explicaba David Gómez, “el greenkeeper que no trabaja de este modo, o parecido, es que tiene miedo. Antes era muy normal que los </w:t>
      </w:r>
      <w:proofErr w:type="spellStart"/>
      <w:r w:rsidRPr="009350C5">
        <w:rPr>
          <w:rFonts w:ascii="Helvetica" w:eastAsia="Times New Roman" w:hAnsi="Helvetica" w:cs="Helvetica"/>
          <w:sz w:val="18"/>
          <w:szCs w:val="18"/>
          <w:lang w:eastAsia="es-ES"/>
        </w:rPr>
        <w:t>greenkeepers</w:t>
      </w:r>
      <w:proofErr w:type="spellEnd"/>
      <w:r w:rsidRPr="009350C5">
        <w:rPr>
          <w:rFonts w:ascii="Helvetica" w:eastAsia="Times New Roman" w:hAnsi="Helvetica" w:cs="Helvetica"/>
          <w:sz w:val="18"/>
          <w:szCs w:val="18"/>
          <w:lang w:eastAsia="es-ES"/>
        </w:rPr>
        <w:t xml:space="preserve"> ocultaran información a los gerentes; pero yo creo que lo mejor, también para el trabajo del encargado del campo es informar y, desde luego, que exista una buena comunicación entre greenkeeper y gerente porque, como ya hemos dicho, su objetivo final es común”.</w:t>
      </w:r>
    </w:p>
    <w:p w:rsidR="009350C5" w:rsidRPr="009350C5" w:rsidRDefault="009350C5" w:rsidP="009350C5">
      <w:pPr>
        <w:spacing w:before="375" w:after="150" w:line="312" w:lineRule="auto"/>
        <w:outlineLvl w:val="3"/>
        <w:rPr>
          <w:rFonts w:ascii="Helvetica" w:eastAsia="Times New Roman" w:hAnsi="Helvetica" w:cs="Helvetica"/>
          <w:lang w:eastAsia="es-ES"/>
        </w:rPr>
      </w:pPr>
      <w:r w:rsidRPr="009350C5">
        <w:rPr>
          <w:rFonts w:ascii="Helvetica" w:eastAsia="Times New Roman" w:hAnsi="Helvetica" w:cs="Helvetica"/>
          <w:b/>
          <w:bCs/>
          <w:lang w:eastAsia="es-ES"/>
        </w:rPr>
        <w:t>La conclusión</w:t>
      </w:r>
    </w:p>
    <w:p w:rsidR="009350C5" w:rsidRPr="009350C5" w:rsidRDefault="009350C5" w:rsidP="009350C5">
      <w:pPr>
        <w:spacing w:before="150" w:after="225" w:line="324" w:lineRule="auto"/>
        <w:rPr>
          <w:rFonts w:ascii="Helvetica" w:eastAsia="Times New Roman" w:hAnsi="Helvetica" w:cs="Helvetica"/>
          <w:sz w:val="18"/>
          <w:szCs w:val="18"/>
          <w:lang w:eastAsia="es-ES"/>
        </w:rPr>
      </w:pPr>
      <w:r w:rsidRPr="009350C5">
        <w:rPr>
          <w:rFonts w:ascii="Helvetica" w:eastAsia="Times New Roman" w:hAnsi="Helvetica" w:cs="Helvetica"/>
          <w:sz w:val="18"/>
          <w:szCs w:val="18"/>
          <w:lang w:eastAsia="es-ES"/>
        </w:rPr>
        <w:t>“Para que un club esté bien gestionado y bien mantenido, los dos máximos responsables, el gerente y el greenkeeper, tienen que estar bien coordinados y dirigidos. Bajo ningún concepto se harán la competencia, pues son trabajos muy diferentes. No se trata de que uno se inmiscuya en el trabajo del otro, digamos que deben llevar caminos paralelos; pero siempre comunicados y coordinados”.</w:t>
      </w:r>
    </w:p>
    <w:bookmarkStart w:id="0" w:name="JOSC_TOP"/>
    <w:bookmarkEnd w:id="0"/>
    <w:p w:rsidR="009350C5" w:rsidRPr="009350C5" w:rsidRDefault="009350C5" w:rsidP="009350C5">
      <w:pPr>
        <w:numPr>
          <w:ilvl w:val="0"/>
          <w:numId w:val="9"/>
        </w:numPr>
        <w:pBdr>
          <w:left w:val="single" w:sz="6" w:space="0" w:color="135CAE"/>
        </w:pBdr>
        <w:spacing w:after="0" w:line="270" w:lineRule="atLeast"/>
        <w:ind w:left="0"/>
        <w:rPr>
          <w:rFonts w:ascii="Helvetica" w:eastAsia="Times New Roman" w:hAnsi="Helvetica" w:cs="Helvetica"/>
          <w:b/>
          <w:bCs/>
          <w:color w:val="FFFFFF"/>
          <w:sz w:val="18"/>
          <w:szCs w:val="18"/>
          <w:lang w:eastAsia="es-ES"/>
        </w:rPr>
      </w:pPr>
      <w:r w:rsidRPr="009350C5">
        <w:rPr>
          <w:rFonts w:ascii="Helvetica" w:eastAsia="Times New Roman" w:hAnsi="Helvetica" w:cs="Helvetica"/>
          <w:b/>
          <w:bCs/>
          <w:color w:val="FFFFFF"/>
          <w:sz w:val="18"/>
          <w:szCs w:val="18"/>
          <w:lang w:eastAsia="es-ES"/>
        </w:rPr>
        <w:fldChar w:fldCharType="begin"/>
      </w:r>
      <w:r w:rsidRPr="009350C5">
        <w:rPr>
          <w:rFonts w:ascii="Helvetica" w:eastAsia="Times New Roman" w:hAnsi="Helvetica" w:cs="Helvetica"/>
          <w:b/>
          <w:bCs/>
          <w:color w:val="FFFFFF"/>
          <w:sz w:val="18"/>
          <w:szCs w:val="18"/>
          <w:lang w:eastAsia="es-ES"/>
        </w:rPr>
        <w:instrText xml:space="preserve"> HYPERLINK "javascript:JOSC_addNew()" </w:instrText>
      </w:r>
      <w:r w:rsidRPr="009350C5">
        <w:rPr>
          <w:rFonts w:ascii="Helvetica" w:eastAsia="Times New Roman" w:hAnsi="Helvetica" w:cs="Helvetica"/>
          <w:b/>
          <w:bCs/>
          <w:color w:val="FFFFFF"/>
          <w:sz w:val="18"/>
          <w:szCs w:val="18"/>
          <w:lang w:eastAsia="es-ES"/>
        </w:rPr>
        <w:fldChar w:fldCharType="separate"/>
      </w:r>
      <w:r w:rsidRPr="009350C5">
        <w:rPr>
          <w:rFonts w:ascii="Helvetica" w:eastAsia="Times New Roman" w:hAnsi="Helvetica" w:cs="Helvetica"/>
          <w:b/>
          <w:bCs/>
          <w:color w:val="FFFFFF"/>
          <w:sz w:val="18"/>
          <w:szCs w:val="18"/>
          <w:lang w:eastAsia="es-ES"/>
        </w:rPr>
        <w:t>Añadir nuevo</w:t>
      </w:r>
      <w:r w:rsidRPr="009350C5">
        <w:rPr>
          <w:rFonts w:ascii="Helvetica" w:eastAsia="Times New Roman" w:hAnsi="Helvetica" w:cs="Helvetica"/>
          <w:b/>
          <w:bCs/>
          <w:color w:val="FFFFFF"/>
          <w:sz w:val="18"/>
          <w:szCs w:val="18"/>
          <w:lang w:eastAsia="es-ES"/>
        </w:rPr>
        <w:fldChar w:fldCharType="end"/>
      </w:r>
    </w:p>
    <w:p w:rsidR="009350C5" w:rsidRPr="009350C5" w:rsidRDefault="009350C5" w:rsidP="009350C5">
      <w:pPr>
        <w:numPr>
          <w:ilvl w:val="0"/>
          <w:numId w:val="9"/>
        </w:numPr>
        <w:pBdr>
          <w:left w:val="single" w:sz="6" w:space="0" w:color="135CAE"/>
        </w:pBdr>
        <w:spacing w:after="0" w:line="270" w:lineRule="atLeast"/>
        <w:ind w:left="0"/>
        <w:rPr>
          <w:rFonts w:ascii="Helvetica" w:eastAsia="Times New Roman" w:hAnsi="Helvetica" w:cs="Helvetica"/>
          <w:b/>
          <w:bCs/>
          <w:color w:val="FFFFFF"/>
          <w:sz w:val="18"/>
          <w:szCs w:val="18"/>
          <w:lang w:eastAsia="es-ES"/>
        </w:rPr>
      </w:pPr>
      <w:hyperlink r:id="rId8" w:history="1">
        <w:r w:rsidRPr="009350C5">
          <w:rPr>
            <w:rFonts w:ascii="Helvetica" w:eastAsia="Times New Roman" w:hAnsi="Helvetica" w:cs="Helvetica"/>
            <w:b/>
            <w:bCs/>
            <w:color w:val="FFFFFF"/>
            <w:sz w:val="18"/>
            <w:szCs w:val="18"/>
            <w:lang w:eastAsia="es-ES"/>
          </w:rPr>
          <w:t>Buscar</w:t>
        </w:r>
      </w:hyperlink>
    </w:p>
    <w:p w:rsidR="009350C5" w:rsidRPr="009350C5" w:rsidRDefault="009350C5" w:rsidP="009350C5">
      <w:pPr>
        <w:spacing w:after="0" w:line="270" w:lineRule="atLeast"/>
        <w:rPr>
          <w:rFonts w:ascii="Helvetica" w:eastAsia="Times New Roman" w:hAnsi="Helvetica" w:cs="Helvetica"/>
          <w:b/>
          <w:bCs/>
          <w:color w:val="FFFFFF"/>
          <w:sz w:val="18"/>
          <w:szCs w:val="18"/>
          <w:lang w:eastAsia="es-ES"/>
        </w:rPr>
      </w:pPr>
      <w:r w:rsidRPr="009350C5">
        <w:rPr>
          <w:rFonts w:ascii="Helvetica" w:eastAsia="Times New Roman" w:hAnsi="Helvetica" w:cs="Helvetica"/>
          <w:b/>
          <w:bCs/>
          <w:color w:val="FFFFFF"/>
          <w:sz w:val="18"/>
          <w:szCs w:val="18"/>
          <w:lang w:eastAsia="es-ES"/>
        </w:rPr>
        <w:t xml:space="preserve">Comentarios (1) </w:t>
      </w:r>
    </w:p>
    <w:p w:rsidR="009350C5" w:rsidRPr="009350C5" w:rsidRDefault="009350C5" w:rsidP="009350C5">
      <w:pPr>
        <w:numPr>
          <w:ilvl w:val="0"/>
          <w:numId w:val="10"/>
        </w:numPr>
        <w:pBdr>
          <w:top w:val="single" w:sz="6" w:space="0" w:color="677791"/>
          <w:left w:val="single" w:sz="6" w:space="0" w:color="677791"/>
          <w:bottom w:val="single" w:sz="6" w:space="0" w:color="677791"/>
          <w:right w:val="single" w:sz="6" w:space="0" w:color="677791"/>
        </w:pBdr>
        <w:spacing w:before="75" w:after="75" w:line="324" w:lineRule="auto"/>
        <w:ind w:left="0"/>
        <w:textAlignment w:val="center"/>
        <w:rPr>
          <w:rFonts w:ascii="Helvetica" w:eastAsia="Times New Roman" w:hAnsi="Helvetica" w:cs="Helvetica"/>
          <w:color w:val="FFFFFF"/>
          <w:sz w:val="18"/>
          <w:szCs w:val="18"/>
          <w:lang w:eastAsia="es-ES"/>
        </w:rPr>
      </w:pPr>
      <w:bookmarkStart w:id="1" w:name="josc135"/>
      <w:bookmarkEnd w:id="1"/>
      <w:r w:rsidRPr="009350C5">
        <w:rPr>
          <w:rFonts w:ascii="Helvetica" w:eastAsia="Times New Roman" w:hAnsi="Helvetica" w:cs="Helvetica"/>
          <w:color w:val="FFFFFF"/>
          <w:sz w:val="18"/>
          <w:szCs w:val="18"/>
          <w:lang w:eastAsia="es-ES"/>
        </w:rPr>
        <w:t>|81.39.99.xxx |</w:t>
      </w:r>
      <w:r w:rsidRPr="009350C5">
        <w:rPr>
          <w:rFonts w:ascii="Helvetica" w:eastAsia="Times New Roman" w:hAnsi="Helvetica" w:cs="Helvetica"/>
          <w:color w:val="FFFFFF"/>
          <w:sz w:val="16"/>
          <w:szCs w:val="16"/>
          <w:lang w:eastAsia="es-ES"/>
        </w:rPr>
        <w:t>2010-07-21 11:53:17</w:t>
      </w:r>
      <w:r w:rsidRPr="009350C5">
        <w:rPr>
          <w:rFonts w:ascii="Helvetica" w:eastAsia="Times New Roman" w:hAnsi="Helvetica" w:cs="Helvetica"/>
          <w:color w:val="FFFFFF"/>
          <w:sz w:val="18"/>
          <w:szCs w:val="18"/>
          <w:lang w:eastAsia="es-ES"/>
        </w:rPr>
        <w:t xml:space="preserve"> Eduardo - Grande...muy grande el artículo.</w:t>
      </w:r>
    </w:p>
    <w:p w:rsidR="009350C5" w:rsidRPr="009350C5" w:rsidRDefault="009350C5" w:rsidP="009350C5">
      <w:pPr>
        <w:pBdr>
          <w:top w:val="single" w:sz="6" w:space="0" w:color="677791"/>
          <w:left w:val="single" w:sz="6" w:space="0" w:color="677791"/>
          <w:bottom w:val="single" w:sz="6" w:space="0" w:color="677791"/>
          <w:right w:val="single" w:sz="6" w:space="0" w:color="677791"/>
        </w:pBdr>
        <w:spacing w:before="75" w:after="75" w:line="324" w:lineRule="auto"/>
        <w:jc w:val="both"/>
        <w:rPr>
          <w:rFonts w:ascii="Helvetica" w:eastAsia="Times New Roman" w:hAnsi="Helvetica" w:cs="Helvetica"/>
          <w:color w:val="505367"/>
          <w:sz w:val="18"/>
          <w:szCs w:val="18"/>
          <w:lang w:eastAsia="es-ES"/>
        </w:rPr>
      </w:pPr>
      <w:r w:rsidRPr="009350C5">
        <w:rPr>
          <w:rFonts w:ascii="Helvetica" w:eastAsia="Times New Roman" w:hAnsi="Helvetica" w:cs="Helvetica"/>
          <w:color w:val="505367"/>
          <w:sz w:val="18"/>
          <w:szCs w:val="18"/>
          <w:lang w:eastAsia="es-ES"/>
        </w:rPr>
        <w:t>Muy interesante, muy bien estructurado y sobre todo mucha razón en todo lo publicado.</w:t>
      </w:r>
      <w:r w:rsidRPr="009350C5">
        <w:rPr>
          <w:rFonts w:ascii="Helvetica" w:eastAsia="Times New Roman" w:hAnsi="Helvetica" w:cs="Helvetica"/>
          <w:color w:val="505367"/>
          <w:sz w:val="18"/>
          <w:szCs w:val="18"/>
          <w:lang w:eastAsia="es-ES"/>
        </w:rPr>
        <w:br/>
        <w:t>En mi sincera opinión, entre las dos figuras debe existir la simbiosis de la igualdad. El campo de golf no tiene futuro si una de las dos figuras no está capacitada para su trabajo.</w:t>
      </w:r>
      <w:r w:rsidRPr="009350C5">
        <w:rPr>
          <w:rFonts w:ascii="Helvetica" w:eastAsia="Times New Roman" w:hAnsi="Helvetica" w:cs="Helvetica"/>
          <w:color w:val="505367"/>
          <w:sz w:val="18"/>
          <w:szCs w:val="18"/>
          <w:lang w:eastAsia="es-ES"/>
        </w:rPr>
        <w:br/>
        <w:t xml:space="preserve">Felicidades y saludos desde www.elgolfista.es. :) </w:t>
      </w:r>
    </w:p>
    <w:p w:rsidR="00DD2C3B" w:rsidRDefault="00DD2C3B">
      <w:bookmarkStart w:id="2" w:name="_GoBack"/>
      <w:bookmarkEnd w:id="2"/>
    </w:p>
    <w:sectPr w:rsidR="00DD2C3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A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31E4F"/>
    <w:multiLevelType w:val="multilevel"/>
    <w:tmpl w:val="F96C4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716361"/>
    <w:multiLevelType w:val="multilevel"/>
    <w:tmpl w:val="9CE0B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664028"/>
    <w:multiLevelType w:val="multilevel"/>
    <w:tmpl w:val="DBC6C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51D333A"/>
    <w:multiLevelType w:val="multilevel"/>
    <w:tmpl w:val="C67E6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9764595"/>
    <w:multiLevelType w:val="multilevel"/>
    <w:tmpl w:val="38266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65A5D8F"/>
    <w:multiLevelType w:val="multilevel"/>
    <w:tmpl w:val="12267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895435A"/>
    <w:multiLevelType w:val="multilevel"/>
    <w:tmpl w:val="2BCC7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BC16EB4"/>
    <w:multiLevelType w:val="multilevel"/>
    <w:tmpl w:val="5D702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09D4AE1"/>
    <w:multiLevelType w:val="multilevel"/>
    <w:tmpl w:val="C6869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31F42CF"/>
    <w:multiLevelType w:val="multilevel"/>
    <w:tmpl w:val="656C5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0"/>
  </w:num>
  <w:num w:numId="3">
    <w:abstractNumId w:val="7"/>
  </w:num>
  <w:num w:numId="4">
    <w:abstractNumId w:val="9"/>
  </w:num>
  <w:num w:numId="5">
    <w:abstractNumId w:val="1"/>
  </w:num>
  <w:num w:numId="6">
    <w:abstractNumId w:val="4"/>
  </w:num>
  <w:num w:numId="7">
    <w:abstractNumId w:val="2"/>
  </w:num>
  <w:num w:numId="8">
    <w:abstractNumId w:val="3"/>
  </w:num>
  <w:num w:numId="9">
    <w:abstractNumId w:va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50C5"/>
    <w:rsid w:val="002F71BE"/>
    <w:rsid w:val="009350C5"/>
    <w:rsid w:val="00CF3CA6"/>
    <w:rsid w:val="00DD2C3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9350C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350C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9350C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350C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18283">
      <w:bodyDiv w:val="1"/>
      <w:marLeft w:val="0"/>
      <w:marRight w:val="0"/>
      <w:marTop w:val="0"/>
      <w:marBottom w:val="0"/>
      <w:divBdr>
        <w:top w:val="none" w:sz="0" w:space="0" w:color="auto"/>
        <w:left w:val="none" w:sz="0" w:space="0" w:color="auto"/>
        <w:bottom w:val="none" w:sz="0" w:space="0" w:color="auto"/>
        <w:right w:val="none" w:sz="0" w:space="0" w:color="auto"/>
      </w:divBdr>
      <w:divsChild>
        <w:div w:id="931399474">
          <w:marLeft w:val="0"/>
          <w:marRight w:val="0"/>
          <w:marTop w:val="0"/>
          <w:marBottom w:val="0"/>
          <w:divBdr>
            <w:top w:val="none" w:sz="0" w:space="0" w:color="auto"/>
            <w:left w:val="none" w:sz="0" w:space="0" w:color="auto"/>
            <w:bottom w:val="none" w:sz="0" w:space="0" w:color="auto"/>
            <w:right w:val="none" w:sz="0" w:space="0" w:color="auto"/>
          </w:divBdr>
          <w:divsChild>
            <w:div w:id="1695231624">
              <w:marLeft w:val="0"/>
              <w:marRight w:val="0"/>
              <w:marTop w:val="0"/>
              <w:marBottom w:val="0"/>
              <w:divBdr>
                <w:top w:val="none" w:sz="0" w:space="0" w:color="auto"/>
                <w:left w:val="none" w:sz="0" w:space="0" w:color="auto"/>
                <w:bottom w:val="none" w:sz="0" w:space="0" w:color="auto"/>
                <w:right w:val="none" w:sz="0" w:space="0" w:color="auto"/>
              </w:divBdr>
              <w:divsChild>
                <w:div w:id="147938199">
                  <w:marLeft w:val="0"/>
                  <w:marRight w:val="0"/>
                  <w:marTop w:val="0"/>
                  <w:marBottom w:val="0"/>
                  <w:divBdr>
                    <w:top w:val="none" w:sz="0" w:space="0" w:color="auto"/>
                    <w:left w:val="none" w:sz="0" w:space="0" w:color="auto"/>
                    <w:bottom w:val="none" w:sz="0" w:space="0" w:color="auto"/>
                    <w:right w:val="none" w:sz="0" w:space="0" w:color="auto"/>
                  </w:divBdr>
                  <w:divsChild>
                    <w:div w:id="1117985817">
                      <w:marLeft w:val="0"/>
                      <w:marRight w:val="0"/>
                      <w:marTop w:val="0"/>
                      <w:marBottom w:val="0"/>
                      <w:divBdr>
                        <w:top w:val="none" w:sz="0" w:space="0" w:color="auto"/>
                        <w:left w:val="none" w:sz="0" w:space="0" w:color="auto"/>
                        <w:bottom w:val="none" w:sz="0" w:space="0" w:color="auto"/>
                        <w:right w:val="none" w:sz="0" w:space="0" w:color="auto"/>
                      </w:divBdr>
                      <w:divsChild>
                        <w:div w:id="121120642">
                          <w:marLeft w:val="0"/>
                          <w:marRight w:val="0"/>
                          <w:marTop w:val="0"/>
                          <w:marBottom w:val="0"/>
                          <w:divBdr>
                            <w:top w:val="none" w:sz="0" w:space="0" w:color="auto"/>
                            <w:left w:val="none" w:sz="0" w:space="0" w:color="auto"/>
                            <w:bottom w:val="none" w:sz="0" w:space="0" w:color="auto"/>
                            <w:right w:val="none" w:sz="0" w:space="0" w:color="auto"/>
                          </w:divBdr>
                          <w:divsChild>
                            <w:div w:id="770703910">
                              <w:marLeft w:val="0"/>
                              <w:marRight w:val="0"/>
                              <w:marTop w:val="0"/>
                              <w:marBottom w:val="0"/>
                              <w:divBdr>
                                <w:top w:val="none" w:sz="0" w:space="0" w:color="auto"/>
                                <w:left w:val="none" w:sz="0" w:space="0" w:color="auto"/>
                                <w:bottom w:val="none" w:sz="0" w:space="0" w:color="auto"/>
                                <w:right w:val="none" w:sz="0" w:space="0" w:color="auto"/>
                              </w:divBdr>
                              <w:divsChild>
                                <w:div w:id="316346337">
                                  <w:marLeft w:val="0"/>
                                  <w:marRight w:val="0"/>
                                  <w:marTop w:val="0"/>
                                  <w:marBottom w:val="0"/>
                                  <w:divBdr>
                                    <w:top w:val="none" w:sz="0" w:space="0" w:color="auto"/>
                                    <w:left w:val="none" w:sz="0" w:space="0" w:color="auto"/>
                                    <w:bottom w:val="none" w:sz="0" w:space="0" w:color="auto"/>
                                    <w:right w:val="none" w:sz="0" w:space="0" w:color="auto"/>
                                  </w:divBdr>
                                  <w:divsChild>
                                    <w:div w:id="885679558">
                                      <w:marLeft w:val="0"/>
                                      <w:marRight w:val="0"/>
                                      <w:marTop w:val="0"/>
                                      <w:marBottom w:val="0"/>
                                      <w:divBdr>
                                        <w:top w:val="none" w:sz="0" w:space="0" w:color="auto"/>
                                        <w:left w:val="none" w:sz="0" w:space="0" w:color="auto"/>
                                        <w:bottom w:val="none" w:sz="0" w:space="0" w:color="auto"/>
                                        <w:right w:val="none" w:sz="0" w:space="0" w:color="auto"/>
                                      </w:divBdr>
                                      <w:divsChild>
                                        <w:div w:id="2146123071">
                                          <w:marLeft w:val="0"/>
                                          <w:marRight w:val="0"/>
                                          <w:marTop w:val="0"/>
                                          <w:marBottom w:val="0"/>
                                          <w:divBdr>
                                            <w:top w:val="none" w:sz="0" w:space="0" w:color="auto"/>
                                            <w:left w:val="none" w:sz="0" w:space="0" w:color="auto"/>
                                            <w:bottom w:val="none" w:sz="0" w:space="0" w:color="auto"/>
                                            <w:right w:val="none" w:sz="0" w:space="0" w:color="auto"/>
                                          </w:divBdr>
                                          <w:divsChild>
                                            <w:div w:id="1027291333">
                                              <w:marLeft w:val="-4200"/>
                                              <w:marRight w:val="0"/>
                                              <w:marTop w:val="0"/>
                                              <w:marBottom w:val="0"/>
                                              <w:divBdr>
                                                <w:top w:val="none" w:sz="0" w:space="0" w:color="auto"/>
                                                <w:left w:val="none" w:sz="0" w:space="0" w:color="auto"/>
                                                <w:bottom w:val="none" w:sz="0" w:space="0" w:color="auto"/>
                                                <w:right w:val="none" w:sz="0" w:space="0" w:color="auto"/>
                                              </w:divBdr>
                                              <w:divsChild>
                                                <w:div w:id="1130510798">
                                                  <w:marLeft w:val="0"/>
                                                  <w:marRight w:val="0"/>
                                                  <w:marTop w:val="0"/>
                                                  <w:marBottom w:val="0"/>
                                                  <w:divBdr>
                                                    <w:top w:val="none" w:sz="0" w:space="0" w:color="auto"/>
                                                    <w:left w:val="none" w:sz="0" w:space="0" w:color="auto"/>
                                                    <w:bottom w:val="none" w:sz="0" w:space="0" w:color="auto"/>
                                                    <w:right w:val="none" w:sz="0" w:space="0" w:color="auto"/>
                                                  </w:divBdr>
                                                  <w:divsChild>
                                                    <w:div w:id="1021665442">
                                                      <w:marLeft w:val="0"/>
                                                      <w:marRight w:val="0"/>
                                                      <w:marTop w:val="0"/>
                                                      <w:marBottom w:val="0"/>
                                                      <w:divBdr>
                                                        <w:top w:val="none" w:sz="0" w:space="0" w:color="auto"/>
                                                        <w:left w:val="none" w:sz="0" w:space="0" w:color="auto"/>
                                                        <w:bottom w:val="none" w:sz="0" w:space="0" w:color="auto"/>
                                                        <w:right w:val="none" w:sz="0" w:space="0" w:color="auto"/>
                                                      </w:divBdr>
                                                      <w:divsChild>
                                                        <w:div w:id="1335452484">
                                                          <w:marLeft w:val="4200"/>
                                                          <w:marRight w:val="0"/>
                                                          <w:marTop w:val="0"/>
                                                          <w:marBottom w:val="0"/>
                                                          <w:divBdr>
                                                            <w:top w:val="none" w:sz="0" w:space="0" w:color="auto"/>
                                                            <w:left w:val="none" w:sz="0" w:space="0" w:color="auto"/>
                                                            <w:bottom w:val="none" w:sz="0" w:space="0" w:color="auto"/>
                                                            <w:right w:val="none" w:sz="0" w:space="0" w:color="auto"/>
                                                          </w:divBdr>
                                                          <w:divsChild>
                                                            <w:div w:id="213204188">
                                                              <w:marLeft w:val="0"/>
                                                              <w:marRight w:val="0"/>
                                                              <w:marTop w:val="0"/>
                                                              <w:marBottom w:val="0"/>
                                                              <w:divBdr>
                                                                <w:top w:val="none" w:sz="0" w:space="0" w:color="auto"/>
                                                                <w:left w:val="none" w:sz="0" w:space="0" w:color="auto"/>
                                                                <w:bottom w:val="none" w:sz="0" w:space="0" w:color="auto"/>
                                                                <w:right w:val="none" w:sz="0" w:space="0" w:color="auto"/>
                                                              </w:divBdr>
                                                              <w:divsChild>
                                                                <w:div w:id="59136153">
                                                                  <w:marLeft w:val="0"/>
                                                                  <w:marRight w:val="0"/>
                                                                  <w:marTop w:val="0"/>
                                                                  <w:marBottom w:val="0"/>
                                                                  <w:divBdr>
                                                                    <w:top w:val="none" w:sz="0" w:space="0" w:color="auto"/>
                                                                    <w:left w:val="none" w:sz="0" w:space="0" w:color="auto"/>
                                                                    <w:bottom w:val="none" w:sz="0" w:space="0" w:color="auto"/>
                                                                    <w:right w:val="none" w:sz="0" w:space="0" w:color="auto"/>
                                                                  </w:divBdr>
                                                                  <w:divsChild>
                                                                    <w:div w:id="2086412130">
                                                                      <w:marLeft w:val="0"/>
                                                                      <w:marRight w:val="0"/>
                                                                      <w:marTop w:val="0"/>
                                                                      <w:marBottom w:val="0"/>
                                                                      <w:divBdr>
                                                                        <w:top w:val="none" w:sz="0" w:space="0" w:color="auto"/>
                                                                        <w:left w:val="none" w:sz="0" w:space="0" w:color="auto"/>
                                                                        <w:bottom w:val="none" w:sz="0" w:space="0" w:color="auto"/>
                                                                        <w:right w:val="none" w:sz="0" w:space="0" w:color="auto"/>
                                                                      </w:divBdr>
                                                                      <w:divsChild>
                                                                        <w:div w:id="1242057059">
                                                                          <w:marLeft w:val="0"/>
                                                                          <w:marRight w:val="0"/>
                                                                          <w:marTop w:val="0"/>
                                                                          <w:marBottom w:val="0"/>
                                                                          <w:divBdr>
                                                                            <w:top w:val="none" w:sz="0" w:space="0" w:color="auto"/>
                                                                            <w:left w:val="none" w:sz="0" w:space="0" w:color="auto"/>
                                                                            <w:bottom w:val="none" w:sz="0" w:space="0" w:color="auto"/>
                                                                            <w:right w:val="none" w:sz="0" w:space="0" w:color="auto"/>
                                                                          </w:divBdr>
                                                                          <w:divsChild>
                                                                            <w:div w:id="1427194169">
                                                                              <w:marLeft w:val="0"/>
                                                                              <w:marRight w:val="0"/>
                                                                              <w:marTop w:val="0"/>
                                                                              <w:marBottom w:val="0"/>
                                                                              <w:divBdr>
                                                                                <w:top w:val="none" w:sz="0" w:space="0" w:color="auto"/>
                                                                                <w:left w:val="none" w:sz="0" w:space="0" w:color="auto"/>
                                                                                <w:bottom w:val="none" w:sz="0" w:space="0" w:color="auto"/>
                                                                                <w:right w:val="none" w:sz="0" w:space="0" w:color="auto"/>
                                                                              </w:divBdr>
                                                                              <w:divsChild>
                                                                                <w:div w:id="2066222440">
                                                                                  <w:marLeft w:val="0"/>
                                                                                  <w:marRight w:val="0"/>
                                                                                  <w:marTop w:val="0"/>
                                                                                  <w:marBottom w:val="0"/>
                                                                                  <w:divBdr>
                                                                                    <w:top w:val="none" w:sz="0" w:space="0" w:color="auto"/>
                                                                                    <w:left w:val="none" w:sz="0" w:space="0" w:color="auto"/>
                                                                                    <w:bottom w:val="none" w:sz="0" w:space="0" w:color="auto"/>
                                                                                    <w:right w:val="none" w:sz="0" w:space="0" w:color="auto"/>
                                                                                  </w:divBdr>
                                                                                  <w:divsChild>
                                                                                    <w:div w:id="407115482">
                                                                                      <w:marLeft w:val="0"/>
                                                                                      <w:marRight w:val="0"/>
                                                                                      <w:marTop w:val="0"/>
                                                                                      <w:marBottom w:val="0"/>
                                                                                      <w:divBdr>
                                                                                        <w:top w:val="none" w:sz="0" w:space="0" w:color="auto"/>
                                                                                        <w:left w:val="none" w:sz="0" w:space="0" w:color="auto"/>
                                                                                        <w:bottom w:val="none" w:sz="0" w:space="0" w:color="auto"/>
                                                                                        <w:right w:val="none" w:sz="0" w:space="0" w:color="auto"/>
                                                                                      </w:divBdr>
                                                                                    </w:div>
                                                                                    <w:div w:id="753556213">
                                                                                      <w:marLeft w:val="0"/>
                                                                                      <w:marRight w:val="0"/>
                                                                                      <w:marTop w:val="0"/>
                                                                                      <w:marBottom w:val="0"/>
                                                                                      <w:divBdr>
                                                                                        <w:top w:val="none" w:sz="0" w:space="0" w:color="auto"/>
                                                                                        <w:left w:val="none" w:sz="0" w:space="0" w:color="auto"/>
                                                                                        <w:bottom w:val="none" w:sz="0" w:space="0" w:color="auto"/>
                                                                                        <w:right w:val="none" w:sz="0" w:space="0" w:color="auto"/>
                                                                                      </w:divBdr>
                                                                                      <w:divsChild>
                                                                                        <w:div w:id="1434277915">
                                                                                          <w:marLeft w:val="0"/>
                                                                                          <w:marRight w:val="0"/>
                                                                                          <w:marTop w:val="0"/>
                                                                                          <w:marBottom w:val="0"/>
                                                                                          <w:divBdr>
                                                                                            <w:top w:val="single" w:sz="6" w:space="0" w:color="677791"/>
                                                                                            <w:left w:val="single" w:sz="6" w:space="0" w:color="677791"/>
                                                                                            <w:bottom w:val="single" w:sz="6" w:space="0" w:color="677791"/>
                                                                                            <w:right w:val="single" w:sz="6" w:space="0" w:color="677791"/>
                                                                                          </w:divBdr>
                                                                                          <w:divsChild>
                                                                                            <w:div w:id="646980005">
                                                                                              <w:marLeft w:val="0"/>
                                                                                              <w:marRight w:val="0"/>
                                                                                              <w:marTop w:val="0"/>
                                                                                              <w:marBottom w:val="0"/>
                                                                                              <w:divBdr>
                                                                                                <w:top w:val="none" w:sz="0" w:space="0" w:color="auto"/>
                                                                                                <w:left w:val="none" w:sz="0" w:space="0" w:color="auto"/>
                                                                                                <w:bottom w:val="none" w:sz="0" w:space="0" w:color="auto"/>
                                                                                                <w:right w:val="none" w:sz="0" w:space="0" w:color="auto"/>
                                                                                              </w:divBdr>
                                                                                            </w:div>
                                                                                            <w:div w:id="941839008">
                                                                                              <w:marLeft w:val="0"/>
                                                                                              <w:marRight w:val="0"/>
                                                                                              <w:marTop w:val="0"/>
                                                                                              <w:marBottom w:val="0"/>
                                                                                              <w:divBdr>
                                                                                                <w:top w:val="none" w:sz="0" w:space="0" w:color="auto"/>
                                                                                                <w:left w:val="none" w:sz="0" w:space="0" w:color="auto"/>
                                                                                                <w:bottom w:val="none" w:sz="0" w:space="0" w:color="auto"/>
                                                                                                <w:right w:val="none" w:sz="0" w:space="0" w:color="auto"/>
                                                                                              </w:divBdr>
                                                                                            </w:div>
                                                                                          </w:divsChild>
                                                                                        </w:div>
                                                                                        <w:div w:id="1961261169">
                                                                                          <w:marLeft w:val="0"/>
                                                                                          <w:marRight w:val="0"/>
                                                                                          <w:marTop w:val="0"/>
                                                                                          <w:marBottom w:val="0"/>
                                                                                          <w:divBdr>
                                                                                            <w:top w:val="none" w:sz="0" w:space="0" w:color="auto"/>
                                                                                            <w:left w:val="none" w:sz="0" w:space="0" w:color="auto"/>
                                                                                            <w:bottom w:val="none" w:sz="0" w:space="0" w:color="auto"/>
                                                                                            <w:right w:val="none" w:sz="0" w:space="0" w:color="auto"/>
                                                                                          </w:divBdr>
                                                                                          <w:divsChild>
                                                                                            <w:div w:id="2077512588">
                                                                                              <w:marLeft w:val="0"/>
                                                                                              <w:marRight w:val="0"/>
                                                                                              <w:marTop w:val="0"/>
                                                                                              <w:marBottom w:val="0"/>
                                                                                              <w:divBdr>
                                                                                                <w:top w:val="none" w:sz="0" w:space="0" w:color="auto"/>
                                                                                                <w:left w:val="none" w:sz="0" w:space="0" w:color="auto"/>
                                                                                                <w:bottom w:val="none" w:sz="0" w:space="0" w:color="auto"/>
                                                                                                <w:right w:val="none" w:sz="0" w:space="0" w:color="auto"/>
                                                                                              </w:divBdr>
                                                                                            </w:div>
                                                                                            <w:div w:id="621955680">
                                                                                              <w:marLeft w:val="0"/>
                                                                                              <w:marRight w:val="0"/>
                                                                                              <w:marTop w:val="0"/>
                                                                                              <w:marBottom w:val="0"/>
                                                                                              <w:divBdr>
                                                                                                <w:top w:val="none" w:sz="0" w:space="0" w:color="auto"/>
                                                                                                <w:left w:val="none" w:sz="0" w:space="0" w:color="auto"/>
                                                                                                <w:bottom w:val="none" w:sz="0" w:space="0" w:color="auto"/>
                                                                                                <w:right w:val="none" w:sz="0" w:space="0" w:color="auto"/>
                                                                                              </w:divBdr>
                                                                                              <w:divsChild>
                                                                                                <w:div w:id="97341303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JOSC_searchForm()" TargetMode="External"/><Relationship Id="rId13"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hyperlink" Target="http://www.clubmanagerspain.com/images/REPORTAJES/pdfs/cuadro%20mantenimiento.pdf"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customXml" Target="../customXml/item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D12A7D0-333A-4FA3-AA0E-2A216ACEEC7A}"/>
</file>

<file path=customXml/itemProps2.xml><?xml version="1.0" encoding="utf-8"?>
<ds:datastoreItem xmlns:ds="http://schemas.openxmlformats.org/officeDocument/2006/customXml" ds:itemID="{463AA210-467D-42B3-9EF6-69643CD0C51C}"/>
</file>

<file path=customXml/itemProps3.xml><?xml version="1.0" encoding="utf-8"?>
<ds:datastoreItem xmlns:ds="http://schemas.openxmlformats.org/officeDocument/2006/customXml" ds:itemID="{FD994089-B8E8-446A-BA47-7EE490282199}"/>
</file>

<file path=docProps/app.xml><?xml version="1.0" encoding="utf-8"?>
<Properties xmlns="http://schemas.openxmlformats.org/officeDocument/2006/extended-properties" xmlns:vt="http://schemas.openxmlformats.org/officeDocument/2006/docPropsVTypes">
  <Template>Normal.dotm</Template>
  <TotalTime>2</TotalTime>
  <Pages>5</Pages>
  <Words>1905</Words>
  <Characters>10478</Characters>
  <Application>Microsoft Office Word</Application>
  <DocSecurity>0</DocSecurity>
  <Lines>87</Lines>
  <Paragraphs>24</Paragraphs>
  <ScaleCrop>false</ScaleCrop>
  <Company>TOSHIBA</Company>
  <LinksUpToDate>false</LinksUpToDate>
  <CharactersWithSpaces>12359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Gomez</dc:creator>
  <cp:lastModifiedBy>David Gomez</cp:lastModifiedBy>
  <cp:revision>1</cp:revision>
  <dcterms:created xsi:type="dcterms:W3CDTF">2011-05-23T08:27:00Z</dcterms:created>
  <dcterms:modified xsi:type="dcterms:W3CDTF">2011-05-23T08:29:00Z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