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707" w:rsidRDefault="00B12707">
      <w:pPr>
        <w:rPr>
          <w:b/>
        </w:rPr>
      </w:pPr>
    </w:p>
    <w:p w:rsidR="00A05655" w:rsidRDefault="00A05655">
      <w:pPr>
        <w:rPr>
          <w:b/>
        </w:rPr>
      </w:pPr>
    </w:p>
    <w:p w:rsidR="001E0925" w:rsidRPr="00114157" w:rsidRDefault="00D85118">
      <w:pPr>
        <w:rPr>
          <w:b/>
        </w:rPr>
      </w:pPr>
      <w:r>
        <w:rPr>
          <w:b/>
        </w:rPr>
        <w:t>1.-</w:t>
      </w:r>
      <w:r w:rsidR="00CD6D08" w:rsidRPr="00114157">
        <w:rPr>
          <w:b/>
        </w:rPr>
        <w:t>INTRODUCCIÓN</w:t>
      </w:r>
    </w:p>
    <w:p w:rsidR="00FD4F4B" w:rsidRPr="004C35C7" w:rsidRDefault="00FD4F4B" w:rsidP="004C35C7">
      <w:pPr>
        <w:jc w:val="both"/>
      </w:pPr>
      <w:r w:rsidRPr="004C35C7">
        <w:t xml:space="preserve">El presente documento recoge la propuesta de </w:t>
      </w:r>
      <w:proofErr w:type="spellStart"/>
      <w:r w:rsidRPr="004C35C7">
        <w:t>Balmart</w:t>
      </w:r>
      <w:proofErr w:type="spellEnd"/>
      <w:r w:rsidRPr="004C35C7">
        <w:t xml:space="preserve"> Sistemas Electrónicos y de Comunicaciones S.L. (en adelante </w:t>
      </w:r>
      <w:proofErr w:type="spellStart"/>
      <w:r w:rsidRPr="004C35C7">
        <w:t>Balmart</w:t>
      </w:r>
      <w:proofErr w:type="spellEnd"/>
      <w:r w:rsidRPr="004C35C7">
        <w:t xml:space="preserve">) a la empresa FEDGOLF para la instalación de un sistema de </w:t>
      </w:r>
      <w:proofErr w:type="spellStart"/>
      <w:r w:rsidRPr="004C35C7">
        <w:t>sensorización</w:t>
      </w:r>
      <w:proofErr w:type="spellEnd"/>
      <w:r w:rsidRPr="004C35C7">
        <w:t xml:space="preserve"> inalámbrico, capaz de monitorizar en diferentes puntos parámetros agroclimáticos.</w:t>
      </w:r>
    </w:p>
    <w:p w:rsidR="00FD4F4B" w:rsidRPr="004C35C7" w:rsidRDefault="00FD4F4B" w:rsidP="004C35C7">
      <w:pPr>
        <w:jc w:val="both"/>
      </w:pPr>
      <w:r w:rsidRPr="004C35C7">
        <w:t>La información se monitorizará remotamente y en tiempo real. La solución implantada permitirá discriminar unívocamente la procedencia de los datos medidos.</w:t>
      </w:r>
    </w:p>
    <w:p w:rsidR="00CD6D08" w:rsidRPr="00114157" w:rsidRDefault="00CD6D08">
      <w:pPr>
        <w:rPr>
          <w:b/>
        </w:rPr>
      </w:pPr>
    </w:p>
    <w:p w:rsidR="004C35C7" w:rsidRPr="004C35C7" w:rsidRDefault="00D85118" w:rsidP="004C35C7">
      <w:pPr>
        <w:rPr>
          <w:b/>
        </w:rPr>
      </w:pPr>
      <w:r>
        <w:rPr>
          <w:b/>
        </w:rPr>
        <w:t>2.-</w:t>
      </w:r>
      <w:r w:rsidR="004C35C7">
        <w:rPr>
          <w:b/>
        </w:rPr>
        <w:t xml:space="preserve"> </w:t>
      </w:r>
      <w:r w:rsidR="004C35C7" w:rsidRPr="004C35C7">
        <w:rPr>
          <w:b/>
        </w:rPr>
        <w:t xml:space="preserve">REQUERIMIENTOS </w:t>
      </w:r>
    </w:p>
    <w:p w:rsidR="004C35C7" w:rsidRPr="004D7D17" w:rsidRDefault="004C35C7" w:rsidP="004C35C7">
      <w:pPr>
        <w:spacing w:line="240" w:lineRule="auto"/>
        <w:ind w:left="851" w:hanging="142"/>
      </w:pPr>
      <w:r w:rsidRPr="004C35C7">
        <w:t>2.1  REQUERIMIENTOS DEL CLIENTE</w:t>
      </w:r>
      <w:r w:rsidRPr="004D7D17">
        <w:t xml:space="preserve">    </w:t>
      </w:r>
    </w:p>
    <w:p w:rsidR="004C35C7" w:rsidRPr="004C35C7" w:rsidRDefault="004C35C7" w:rsidP="004C35C7">
      <w:pPr>
        <w:spacing w:line="240" w:lineRule="auto"/>
        <w:ind w:left="705"/>
        <w:jc w:val="both"/>
      </w:pPr>
      <w:r w:rsidRPr="004C35C7">
        <w:t xml:space="preserve">Desde </w:t>
      </w:r>
      <w:proofErr w:type="gramStart"/>
      <w:r>
        <w:t>“ La</w:t>
      </w:r>
      <w:proofErr w:type="gramEnd"/>
      <w:r>
        <w:t xml:space="preserve"> FEDGOLF</w:t>
      </w:r>
      <w:r w:rsidRPr="004C35C7">
        <w:t>” se requiere la monitorización de parámetros, monitorizando de manera continua y en tiempo real la humedad</w:t>
      </w:r>
      <w:r w:rsidR="00297A3F">
        <w:t>, temperatura y conductividad eléctrica.</w:t>
      </w:r>
    </w:p>
    <w:p w:rsidR="004C35C7" w:rsidRPr="004C35C7" w:rsidRDefault="004C35C7" w:rsidP="004C35C7">
      <w:pPr>
        <w:ind w:left="705"/>
        <w:jc w:val="both"/>
      </w:pPr>
      <w:r w:rsidRPr="004C35C7">
        <w:t>Las medidas tomadas se registrarán en tiempo real siendo la candencia o frecuencia con la que se toman las medidas configurable por el usuario. La solución a implantar permitirá la gestión y monitorización remota de todas las instalaciones vía Web desde cualquier PC.</w:t>
      </w:r>
    </w:p>
    <w:p w:rsidR="004C35C7" w:rsidRPr="00232342" w:rsidRDefault="004C35C7" w:rsidP="004C35C7">
      <w:pPr>
        <w:ind w:left="705"/>
        <w:rPr>
          <w:rFonts w:asciiTheme="majorHAnsi" w:hAnsiTheme="majorHAnsi"/>
          <w:sz w:val="20"/>
          <w:szCs w:val="20"/>
        </w:rPr>
      </w:pPr>
    </w:p>
    <w:p w:rsidR="004C35C7" w:rsidRPr="004D7D17" w:rsidRDefault="00297A3F" w:rsidP="00297A3F">
      <w:pPr>
        <w:spacing w:line="240" w:lineRule="auto"/>
        <w:ind w:left="851" w:hanging="142"/>
      </w:pPr>
      <w:r>
        <w:t>2.2.-</w:t>
      </w:r>
      <w:r w:rsidR="004C35C7" w:rsidRPr="00297A3F">
        <w:t xml:space="preserve"> REQUERIMIENTOS LEGALES</w:t>
      </w:r>
    </w:p>
    <w:p w:rsidR="004C35C7" w:rsidRPr="00297A3F" w:rsidRDefault="004C35C7" w:rsidP="004C35C7">
      <w:pPr>
        <w:ind w:left="708"/>
        <w:jc w:val="both"/>
      </w:pPr>
      <w:r w:rsidRPr="00297A3F">
        <w:t xml:space="preserve">Adicionalmente a los requisitos planteados por el cliente, los productos que componen la solución  propuesta por </w:t>
      </w:r>
      <w:proofErr w:type="spellStart"/>
      <w:r w:rsidRPr="00297A3F">
        <w:t>Balmart</w:t>
      </w:r>
      <w:proofErr w:type="spellEnd"/>
      <w:r w:rsidRPr="00297A3F">
        <w:t xml:space="preserve"> han sido diseñados y desarrollados tomando en cuenta las siguientes especificaciones técnicas:</w:t>
      </w:r>
    </w:p>
    <w:p w:rsidR="004C35C7" w:rsidRPr="00297A3F" w:rsidRDefault="004C35C7" w:rsidP="004C35C7">
      <w:pPr>
        <w:numPr>
          <w:ilvl w:val="0"/>
          <w:numId w:val="6"/>
        </w:numPr>
        <w:ind w:firstLine="556"/>
        <w:jc w:val="both"/>
      </w:pPr>
      <w:r w:rsidRPr="00297A3F">
        <w:t>EN 60950-1</w:t>
      </w:r>
      <w:bookmarkStart w:id="0" w:name="727668"/>
      <w:r w:rsidRPr="00297A3F">
        <w:t>. Seguridad de los equipos de tecnología de la información.</w:t>
      </w:r>
      <w:bookmarkEnd w:id="0"/>
    </w:p>
    <w:p w:rsidR="004C35C7" w:rsidRPr="00297A3F" w:rsidRDefault="004C35C7" w:rsidP="004C35C7">
      <w:pPr>
        <w:numPr>
          <w:ilvl w:val="0"/>
          <w:numId w:val="6"/>
        </w:numPr>
        <w:ind w:left="1418" w:hanging="142"/>
        <w:jc w:val="both"/>
      </w:pPr>
      <w:r w:rsidRPr="00297A3F">
        <w:t>EN 62311: 2008</w:t>
      </w:r>
      <w:bookmarkStart w:id="1" w:name="2547993"/>
      <w:r w:rsidRPr="00297A3F">
        <w:t xml:space="preserve">. Evaluación de equipos electrónicos y eléctricos referente a las restricciones de la </w:t>
      </w:r>
      <w:bookmarkEnd w:id="1"/>
      <w:r w:rsidRPr="00297A3F">
        <w:t>exposición humana a campos electromagnéticos (0 Hz a300 GHz).</w:t>
      </w:r>
    </w:p>
    <w:p w:rsidR="004C35C7" w:rsidRPr="00297A3F" w:rsidRDefault="004C35C7" w:rsidP="004C35C7">
      <w:pPr>
        <w:numPr>
          <w:ilvl w:val="0"/>
          <w:numId w:val="6"/>
        </w:numPr>
        <w:ind w:left="1418" w:hanging="142"/>
        <w:jc w:val="both"/>
      </w:pPr>
      <w:bookmarkStart w:id="2" w:name="727662"/>
      <w:bookmarkEnd w:id="2"/>
      <w:r w:rsidRPr="00297A3F">
        <w:t>EN 300 328. Compatibilidad electromagnética y cuestiones de espectro de radiofrecuencia (ERM). Sistemas de transmisión de banda ancha, equipos de transmisión de datos que funcionan en bandas industriales, científicas y médicas (ICM) a 2,4 GHz y que utilizan técnicas de modulación por espectro ensanchado, normas EN armonizadas que cubren requisitos esenciales según el artículo 3.2 de la Directiva R&amp;TTE.</w:t>
      </w:r>
    </w:p>
    <w:p w:rsidR="004C35C7" w:rsidRPr="00297A3F" w:rsidRDefault="004C35C7" w:rsidP="004C35C7">
      <w:pPr>
        <w:numPr>
          <w:ilvl w:val="0"/>
          <w:numId w:val="6"/>
        </w:numPr>
        <w:tabs>
          <w:tab w:val="left" w:pos="1276"/>
        </w:tabs>
        <w:spacing w:line="240" w:lineRule="auto"/>
        <w:ind w:left="705" w:firstLine="556"/>
        <w:jc w:val="both"/>
      </w:pPr>
      <w:r w:rsidRPr="00297A3F">
        <w:t xml:space="preserve">Especificaciones ambientales: Conforme </w:t>
      </w:r>
      <w:proofErr w:type="spellStart"/>
      <w:r w:rsidRPr="00297A3F">
        <w:t>RoHS</w:t>
      </w:r>
      <w:proofErr w:type="spellEnd"/>
      <w:r w:rsidRPr="00297A3F">
        <w:t>.</w:t>
      </w:r>
    </w:p>
    <w:p w:rsidR="004C35C7" w:rsidRDefault="004C35C7"/>
    <w:p w:rsidR="004C35C7" w:rsidRDefault="004C35C7"/>
    <w:p w:rsidR="00297A3F" w:rsidRPr="00297A3F" w:rsidRDefault="00297A3F">
      <w:pPr>
        <w:rPr>
          <w:b/>
        </w:rPr>
      </w:pPr>
      <w:r w:rsidRPr="00297A3F">
        <w:rPr>
          <w:b/>
        </w:rPr>
        <w:t>3.-OBJETO DEL PROYECTO</w:t>
      </w:r>
    </w:p>
    <w:p w:rsidR="00CD6D08" w:rsidRDefault="00CD6D08">
      <w:r>
        <w:t>El objeto de este proyecto es la obtención de datos a través de sensores y llevar a cabo un estudio exhaustivo y  poder tomar decisiones en el cuidado y mantenimiento del campo de golf.</w:t>
      </w:r>
    </w:p>
    <w:p w:rsidR="00CD6D08" w:rsidRPr="00114157" w:rsidRDefault="00CD6D08">
      <w:pPr>
        <w:rPr>
          <w:b/>
        </w:rPr>
      </w:pPr>
    </w:p>
    <w:p w:rsidR="00A56710" w:rsidRPr="00114157" w:rsidRDefault="00297A3F">
      <w:pPr>
        <w:rPr>
          <w:b/>
        </w:rPr>
      </w:pPr>
      <w:r>
        <w:rPr>
          <w:b/>
        </w:rPr>
        <w:t>4</w:t>
      </w:r>
      <w:r w:rsidR="00D85118">
        <w:rPr>
          <w:b/>
        </w:rPr>
        <w:t>.-</w:t>
      </w:r>
      <w:r w:rsidR="00A56710" w:rsidRPr="00114157">
        <w:rPr>
          <w:b/>
        </w:rPr>
        <w:t>EMPRESAS PARTICIPANTES EN EL PROYECTO</w:t>
      </w:r>
    </w:p>
    <w:p w:rsidR="00A56710" w:rsidRPr="00114157" w:rsidRDefault="00A56710">
      <w:pPr>
        <w:rPr>
          <w:u w:val="single"/>
        </w:rPr>
      </w:pPr>
      <w:r w:rsidRPr="00114157">
        <w:rPr>
          <w:u w:val="single"/>
        </w:rPr>
        <w:t>BALMART</w:t>
      </w:r>
    </w:p>
    <w:p w:rsidR="00A56710" w:rsidRDefault="00A56710">
      <w:r>
        <w:t xml:space="preserve">Empresa con sede en Valencia, su actividad principal es la monitorización a través de sensores inalámbricos, </w:t>
      </w:r>
      <w:r w:rsidR="00552FD3">
        <w:t xml:space="preserve">su participación en el proyecto es la venta de uno de sus sistemas (el presupuesto se </w:t>
      </w:r>
      <w:r w:rsidR="00A05655">
        <w:t>adjunta en el apartado presupuestos</w:t>
      </w:r>
      <w:r w:rsidR="00552FD3">
        <w:t>) y co</w:t>
      </w:r>
      <w:r w:rsidR="00A05655">
        <w:t xml:space="preserve">labora con la cesión de algunos de los elementos del sistema, </w:t>
      </w:r>
      <w:r w:rsidR="00552FD3">
        <w:t>para que el proyecto pueda ser más completo.</w:t>
      </w:r>
    </w:p>
    <w:p w:rsidR="00552FD3" w:rsidRPr="00114157" w:rsidRDefault="00552FD3">
      <w:pPr>
        <w:rPr>
          <w:u w:val="single"/>
        </w:rPr>
      </w:pPr>
      <w:r w:rsidRPr="00114157">
        <w:rPr>
          <w:u w:val="single"/>
        </w:rPr>
        <w:t xml:space="preserve">FEDERACIÓN ESPAÑOLA DE GOLF (Green </w:t>
      </w:r>
      <w:proofErr w:type="spellStart"/>
      <w:r w:rsidRPr="00114157">
        <w:rPr>
          <w:u w:val="single"/>
        </w:rPr>
        <w:t>Section</w:t>
      </w:r>
      <w:proofErr w:type="spellEnd"/>
      <w:r w:rsidRPr="00114157">
        <w:rPr>
          <w:u w:val="single"/>
        </w:rPr>
        <w:t>)</w:t>
      </w:r>
    </w:p>
    <w:p w:rsidR="00102C81" w:rsidRPr="00720303" w:rsidRDefault="00720303">
      <w:pPr>
        <w:rPr>
          <w:color w:val="FF0000"/>
        </w:rPr>
      </w:pPr>
      <w:r w:rsidRPr="00720303">
        <w:rPr>
          <w:color w:val="FF0000"/>
        </w:rPr>
        <w:t>Descripción por parte de la FEGOLF</w:t>
      </w:r>
    </w:p>
    <w:p w:rsidR="00102C81" w:rsidRDefault="00102C81"/>
    <w:p w:rsidR="00102C81" w:rsidRDefault="00102C81"/>
    <w:p w:rsidR="00BE2C45" w:rsidRDefault="00BE2C45"/>
    <w:p w:rsidR="00A05655" w:rsidRDefault="00A05655"/>
    <w:p w:rsidR="00A05655" w:rsidRDefault="00A05655"/>
    <w:p w:rsidR="00A05655" w:rsidRDefault="00A05655"/>
    <w:p w:rsidR="00A05655" w:rsidRDefault="00A05655"/>
    <w:p w:rsidR="00A05655" w:rsidRDefault="00A05655"/>
    <w:p w:rsidR="00A05655" w:rsidRDefault="00A05655"/>
    <w:p w:rsidR="00A05655" w:rsidRDefault="00A05655"/>
    <w:p w:rsidR="00A05655" w:rsidRDefault="00A05655"/>
    <w:p w:rsidR="00297A3F" w:rsidRDefault="00297A3F">
      <w:pPr>
        <w:rPr>
          <w:b/>
        </w:rPr>
      </w:pPr>
    </w:p>
    <w:p w:rsidR="00297A3F" w:rsidRDefault="00297A3F">
      <w:pPr>
        <w:rPr>
          <w:b/>
        </w:rPr>
      </w:pPr>
    </w:p>
    <w:p w:rsidR="00297A3F" w:rsidRDefault="00297A3F">
      <w:pPr>
        <w:rPr>
          <w:b/>
        </w:rPr>
      </w:pPr>
    </w:p>
    <w:p w:rsidR="00297A3F" w:rsidRDefault="00297A3F">
      <w:pPr>
        <w:rPr>
          <w:b/>
        </w:rPr>
      </w:pPr>
    </w:p>
    <w:p w:rsidR="00297A3F" w:rsidRDefault="00297A3F">
      <w:pPr>
        <w:rPr>
          <w:b/>
        </w:rPr>
      </w:pPr>
    </w:p>
    <w:p w:rsidR="00BE2C45" w:rsidRDefault="00297A3F">
      <w:pPr>
        <w:rPr>
          <w:b/>
        </w:rPr>
      </w:pPr>
      <w:r>
        <w:rPr>
          <w:b/>
        </w:rPr>
        <w:t>5</w:t>
      </w:r>
      <w:r w:rsidR="00D85118">
        <w:rPr>
          <w:b/>
        </w:rPr>
        <w:t>.-</w:t>
      </w:r>
      <w:r w:rsidR="00A05655">
        <w:rPr>
          <w:b/>
        </w:rPr>
        <w:t xml:space="preserve">PARTES </w:t>
      </w:r>
      <w:r w:rsidR="00BE2C45" w:rsidRPr="00114157">
        <w:rPr>
          <w:b/>
        </w:rPr>
        <w:t xml:space="preserve"> DEL PROYECTO</w:t>
      </w:r>
    </w:p>
    <w:p w:rsidR="0093139A" w:rsidRPr="00114157" w:rsidRDefault="0093139A">
      <w:pPr>
        <w:rPr>
          <w:b/>
        </w:rPr>
      </w:pPr>
    </w:p>
    <w:p w:rsidR="00BE2C45" w:rsidRPr="00114157" w:rsidRDefault="00297A3F">
      <w:pPr>
        <w:rPr>
          <w:u w:val="single"/>
        </w:rPr>
      </w:pPr>
      <w:r>
        <w:t>5</w:t>
      </w:r>
      <w:r w:rsidR="00D85118" w:rsidRPr="0093139A">
        <w:t>.</w:t>
      </w:r>
      <w:r w:rsidR="00BE2C45" w:rsidRPr="0093139A">
        <w:t>1</w:t>
      </w:r>
      <w:r w:rsidR="00D85118" w:rsidRPr="0093139A">
        <w:t>.</w:t>
      </w:r>
      <w:r w:rsidR="00BE2C45" w:rsidRPr="0093139A">
        <w:t>-</w:t>
      </w:r>
      <w:r w:rsidR="00BE2C45" w:rsidRPr="00114157">
        <w:rPr>
          <w:u w:val="single"/>
        </w:rPr>
        <w:t xml:space="preserve">ESTUDIO DEL CAMPO </w:t>
      </w:r>
    </w:p>
    <w:p w:rsidR="00BE2C45" w:rsidRDefault="00BE2C45">
      <w:r>
        <w:t xml:space="preserve">La primera parte del proyecto es la del estudio del campo y análisis para determinar </w:t>
      </w:r>
      <w:r w:rsidR="008758C7">
        <w:t>dónde</w:t>
      </w:r>
      <w:r>
        <w:t xml:space="preserve"> y </w:t>
      </w:r>
      <w:r w:rsidR="008758C7">
        <w:t>qué</w:t>
      </w:r>
      <w:r>
        <w:t xml:space="preserve"> tipo de medición vamos a llevar a cabo.</w:t>
      </w:r>
    </w:p>
    <w:p w:rsidR="00BE2C45" w:rsidRDefault="00BE2C45">
      <w:r>
        <w:t>En la prime</w:t>
      </w:r>
      <w:r w:rsidR="00A05655">
        <w:t>ra visita se ha</w:t>
      </w:r>
      <w:r>
        <w:t xml:space="preserve"> realizado un reportaje fo</w:t>
      </w:r>
      <w:r w:rsidR="00A05655">
        <w:t>tográfico y se han determinado</w:t>
      </w:r>
      <w:r>
        <w:t xml:space="preserve"> las zonas de coloc</w:t>
      </w:r>
      <w:r w:rsidR="00A05655">
        <w:t>ación y estudio de los parámetros</w:t>
      </w:r>
      <w:r>
        <w:t>.</w:t>
      </w:r>
    </w:p>
    <w:p w:rsidR="003F2136" w:rsidRDefault="00B12707">
      <w:r>
        <w:t xml:space="preserve"> </w:t>
      </w:r>
    </w:p>
    <w:p w:rsidR="003F2136" w:rsidRPr="00A05655" w:rsidRDefault="003F2136">
      <w:pPr>
        <w:rPr>
          <w:u w:val="single"/>
        </w:rPr>
      </w:pPr>
    </w:p>
    <w:p w:rsidR="00BE2C45" w:rsidRPr="00A05655" w:rsidRDefault="00297A3F">
      <w:pPr>
        <w:rPr>
          <w:u w:val="single"/>
        </w:rPr>
      </w:pPr>
      <w:r>
        <w:t>5</w:t>
      </w:r>
      <w:r w:rsidR="00D85118" w:rsidRPr="0093139A">
        <w:t>.</w:t>
      </w:r>
      <w:r w:rsidR="003F2136" w:rsidRPr="0093139A">
        <w:t>2</w:t>
      </w:r>
      <w:r w:rsidR="00D85118" w:rsidRPr="0093139A">
        <w:t>.</w:t>
      </w:r>
      <w:r w:rsidR="003F2136" w:rsidRPr="0093139A">
        <w:t>-</w:t>
      </w:r>
      <w:r w:rsidR="003F2136" w:rsidRPr="00A05655">
        <w:rPr>
          <w:u w:val="single"/>
        </w:rPr>
        <w:t xml:space="preserve"> REDACCIÓN DEL PROYECTO</w:t>
      </w:r>
    </w:p>
    <w:p w:rsidR="003F2136" w:rsidRDefault="003462F1">
      <w:r>
        <w:t>Dentro de esta fase marcaremos los pasos a seguir para llevar a cabo la ejecución del proyecto</w:t>
      </w:r>
      <w:r w:rsidR="008758C7">
        <w:t xml:space="preserve"> y las funciones de cada participante.</w:t>
      </w:r>
    </w:p>
    <w:p w:rsidR="00A05655" w:rsidRDefault="00297A3F">
      <w:pPr>
        <w:rPr>
          <w:u w:val="single"/>
        </w:rPr>
      </w:pPr>
      <w:r>
        <w:t>5</w:t>
      </w:r>
      <w:r w:rsidR="00A05655" w:rsidRPr="0093139A">
        <w:t>.2.1.-</w:t>
      </w:r>
      <w:r w:rsidR="00A05655" w:rsidRPr="00A05655">
        <w:rPr>
          <w:u w:val="single"/>
        </w:rPr>
        <w:t xml:space="preserve"> Desarrollo de Borrador</w:t>
      </w:r>
    </w:p>
    <w:p w:rsidR="003F2136" w:rsidRDefault="00A05655">
      <w:r>
        <w:t>Desde BALMART se redacta un proyecto el cual se pasa a la FEGOLF, para que lo revise y redacte las partes que ella llevará a cabo.</w:t>
      </w:r>
    </w:p>
    <w:p w:rsidR="00A05655" w:rsidRDefault="00297A3F">
      <w:pPr>
        <w:rPr>
          <w:u w:val="single"/>
        </w:rPr>
      </w:pPr>
      <w:r>
        <w:t>5</w:t>
      </w:r>
      <w:r w:rsidR="00A05655" w:rsidRPr="0093139A">
        <w:t>.2.2.-</w:t>
      </w:r>
      <w:r w:rsidR="00A05655" w:rsidRPr="00A05655">
        <w:rPr>
          <w:u w:val="single"/>
        </w:rPr>
        <w:t xml:space="preserve"> Redacción del Proyecto Final</w:t>
      </w:r>
    </w:p>
    <w:p w:rsidR="00A05655" w:rsidRDefault="00A05655">
      <w:r>
        <w:t>Se le da forma al borrador y se redacta el proyecto final con el acuerdo de ambas partes.</w:t>
      </w:r>
    </w:p>
    <w:p w:rsidR="00A05655" w:rsidRPr="00A05655" w:rsidRDefault="00A05655"/>
    <w:p w:rsidR="00003929" w:rsidRDefault="00003929">
      <w:pPr>
        <w:rPr>
          <w:u w:val="single"/>
        </w:rPr>
      </w:pPr>
    </w:p>
    <w:p w:rsidR="00003929" w:rsidRDefault="00003929">
      <w:pPr>
        <w:rPr>
          <w:u w:val="single"/>
        </w:rPr>
      </w:pPr>
    </w:p>
    <w:p w:rsidR="00003929" w:rsidRDefault="00003929">
      <w:pPr>
        <w:rPr>
          <w:u w:val="single"/>
        </w:rPr>
      </w:pPr>
    </w:p>
    <w:p w:rsidR="00003929" w:rsidRDefault="00003929">
      <w:pPr>
        <w:rPr>
          <w:u w:val="single"/>
        </w:rPr>
      </w:pPr>
    </w:p>
    <w:p w:rsidR="00003929" w:rsidRDefault="00003929">
      <w:pPr>
        <w:rPr>
          <w:u w:val="single"/>
        </w:rPr>
      </w:pPr>
    </w:p>
    <w:p w:rsidR="00003929" w:rsidRDefault="00003929">
      <w:pPr>
        <w:rPr>
          <w:u w:val="single"/>
        </w:rPr>
      </w:pPr>
    </w:p>
    <w:p w:rsidR="00003929" w:rsidRDefault="00003929">
      <w:pPr>
        <w:rPr>
          <w:u w:val="single"/>
        </w:rPr>
      </w:pPr>
    </w:p>
    <w:p w:rsidR="00003929" w:rsidRDefault="00003929">
      <w:pPr>
        <w:rPr>
          <w:u w:val="single"/>
        </w:rPr>
      </w:pPr>
    </w:p>
    <w:p w:rsidR="00003929" w:rsidRDefault="00003929">
      <w:pPr>
        <w:rPr>
          <w:u w:val="single"/>
        </w:rPr>
      </w:pPr>
    </w:p>
    <w:p w:rsidR="00003929" w:rsidRDefault="00003929">
      <w:pPr>
        <w:rPr>
          <w:u w:val="single"/>
        </w:rPr>
      </w:pPr>
    </w:p>
    <w:p w:rsidR="003F2136" w:rsidRPr="00A05655" w:rsidRDefault="00297A3F">
      <w:pPr>
        <w:rPr>
          <w:u w:val="single"/>
        </w:rPr>
      </w:pPr>
      <w:r>
        <w:t>5</w:t>
      </w:r>
      <w:r w:rsidR="00D85118" w:rsidRPr="0093139A">
        <w:t>.</w:t>
      </w:r>
      <w:r w:rsidR="003F2136" w:rsidRPr="0093139A">
        <w:t>3</w:t>
      </w:r>
      <w:r w:rsidR="00D85118" w:rsidRPr="0093139A">
        <w:t>.</w:t>
      </w:r>
      <w:r w:rsidR="003F2136" w:rsidRPr="0093139A">
        <w:t>-</w:t>
      </w:r>
      <w:r w:rsidR="003F2136" w:rsidRPr="00A05655">
        <w:rPr>
          <w:u w:val="single"/>
        </w:rPr>
        <w:t>EJECUCIÓN DEL PROYECTO</w:t>
      </w:r>
    </w:p>
    <w:p w:rsidR="00194B76" w:rsidRDefault="00662B2D">
      <w:r>
        <w:t xml:space="preserve">Dentro de esta fase, podemos diferenciar dos </w:t>
      </w:r>
      <w:proofErr w:type="spellStart"/>
      <w:r>
        <w:t>subfases</w:t>
      </w:r>
      <w:proofErr w:type="spellEnd"/>
      <w:r>
        <w:t>:</w:t>
      </w:r>
    </w:p>
    <w:p w:rsidR="009E4CA5" w:rsidRDefault="009E4CA5"/>
    <w:p w:rsidR="00EE5102" w:rsidRPr="00194B76" w:rsidRDefault="00297A3F" w:rsidP="00194B76">
      <w:pPr>
        <w:rPr>
          <w:u w:val="single"/>
        </w:rPr>
      </w:pPr>
      <w:r>
        <w:t>5.</w:t>
      </w:r>
      <w:r w:rsidR="00194B76" w:rsidRPr="0093139A">
        <w:t>3.1.-</w:t>
      </w:r>
      <w:r w:rsidR="00EE5102" w:rsidRPr="00194B76">
        <w:rPr>
          <w:u w:val="single"/>
        </w:rPr>
        <w:t>La colocación del sistema en las zonas elegidas en el campo</w:t>
      </w:r>
    </w:p>
    <w:p w:rsidR="00003929" w:rsidRDefault="00003929" w:rsidP="00003929">
      <w:r>
        <w:t>La colocación del sistema en el campo se realizará por parte del personal de la FEGOLF, con el apoyo técnico de la empresa BALMART.</w:t>
      </w:r>
    </w:p>
    <w:p w:rsidR="00003929" w:rsidRDefault="00003929" w:rsidP="00003929">
      <w:r>
        <w:t xml:space="preserve">Es una colocación fácil y rápida, siendo la parte más lenta, la colocación de los sensores en el </w:t>
      </w:r>
      <w:proofErr w:type="spellStart"/>
      <w:r>
        <w:t>green</w:t>
      </w:r>
      <w:proofErr w:type="spellEnd"/>
      <w:r>
        <w:t xml:space="preserve"> o en la calle, por la apertura de calicata para enterrar el cable y los sensores.</w:t>
      </w:r>
    </w:p>
    <w:p w:rsidR="00003929" w:rsidRDefault="00003929" w:rsidP="00003929">
      <w:r>
        <w:t>A continuación encontramos mapas y fotos de las zonas donde se realizará la colocación de los elementos del sistema.</w:t>
      </w:r>
    </w:p>
    <w:p w:rsidR="00003929" w:rsidRPr="00194B76" w:rsidRDefault="00003929" w:rsidP="00003929">
      <w:pPr>
        <w:rPr>
          <w:u w:val="single"/>
        </w:rPr>
      </w:pPr>
    </w:p>
    <w:p w:rsidR="00EE5102" w:rsidRDefault="00297A3F" w:rsidP="00194B76">
      <w:pPr>
        <w:rPr>
          <w:u w:val="single"/>
        </w:rPr>
      </w:pPr>
      <w:r>
        <w:t>5</w:t>
      </w:r>
      <w:r w:rsidR="00194B76" w:rsidRPr="0093139A">
        <w:t>.3.1.1.</w:t>
      </w:r>
      <w:r w:rsidR="00003929" w:rsidRPr="0093139A">
        <w:t>-</w:t>
      </w:r>
      <w:r w:rsidR="0093139A">
        <w:rPr>
          <w:u w:val="single"/>
        </w:rPr>
        <w:t>Mapa de localización del sistema en el campo</w:t>
      </w:r>
    </w:p>
    <w:p w:rsidR="00194B76" w:rsidRPr="00194B76" w:rsidRDefault="00194B76" w:rsidP="00194B76">
      <w:pPr>
        <w:rPr>
          <w:u w:val="single"/>
        </w:rPr>
      </w:pPr>
    </w:p>
    <w:p w:rsidR="00194B76" w:rsidRDefault="00C079E6" w:rsidP="00194B76">
      <w:r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2" type="#_x0000_t32" style="position:absolute;margin-left:178.75pt;margin-top:240pt;width:32.95pt;height:0;z-index:251687936" o:connectortype="straight"/>
        </w:pict>
      </w: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margin-left:211.7pt;margin-top:225.05pt;width:97.7pt;height:40.7pt;z-index:251686912">
            <v:textbox>
              <w:txbxContent>
                <w:p w:rsidR="0093139A" w:rsidRDefault="0093139A">
                  <w:r>
                    <w:t>Caseta de Mantenimiento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8" type="#_x0000_t202" style="position:absolute;margin-left:207.45pt;margin-top:198.6pt;width:61.9pt;height:22.75pt;z-index:251667456">
            <v:textbox style="mso-next-textbox:#_x0000_s1038">
              <w:txbxContent>
                <w:p w:rsidR="00EE5102" w:rsidRPr="0093139A" w:rsidRDefault="0093139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Hoyo nº 16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60" type="#_x0000_t32" style="position:absolute;margin-left:178.75pt;margin-top:202.3pt;width:28.7pt;height:9pt;z-index:251685888" o:connectortype="straight"/>
        </w:pict>
      </w:r>
      <w:r>
        <w:rPr>
          <w:noProof/>
          <w:lang w:eastAsia="es-ES"/>
        </w:rPr>
        <w:pict>
          <v:shape id="_x0000_s1059" type="#_x0000_t32" style="position:absolute;margin-left:168.1pt;margin-top:177.9pt;width:34.05pt;height:4.4pt;flip:y;z-index:251684864" o:connectortype="straight"/>
        </w:pict>
      </w:r>
      <w:r>
        <w:rPr>
          <w:noProof/>
          <w:lang w:eastAsia="es-ES"/>
        </w:rPr>
        <w:pict>
          <v:shape id="_x0000_s1036" type="#_x0000_t202" style="position:absolute;margin-left:202.15pt;margin-top:166.7pt;width:68.4pt;height:20.05pt;z-index:251665408">
            <v:textbox style="mso-next-textbox:#_x0000_s1036">
              <w:txbxContent>
                <w:p w:rsidR="00EE5102" w:rsidRPr="00194B76" w:rsidRDefault="00194B76">
                  <w:pPr>
                    <w:rPr>
                      <w:sz w:val="20"/>
                      <w:szCs w:val="20"/>
                    </w:rPr>
                  </w:pPr>
                  <w:r w:rsidRPr="00194B76">
                    <w:rPr>
                      <w:sz w:val="20"/>
                      <w:szCs w:val="20"/>
                    </w:rPr>
                    <w:t>Hoyo nº 18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6" type="#_x0000_t32" style="position:absolute;margin-left:126.35pt;margin-top:102.2pt;width:41.75pt;height:7.45pt;flip:x;z-index:251658240" o:connectortype="straight"/>
        </w:pict>
      </w:r>
      <w:r>
        <w:rPr>
          <w:noProof/>
          <w:lang w:eastAsia="es-ES"/>
        </w:rPr>
        <w:pict>
          <v:shape id="_x0000_s1027" type="#_x0000_t202" style="position:absolute;margin-left:73.55pt;margin-top:91.75pt;width:68.95pt;height:17.9pt;z-index:251659264">
            <v:textbox style="mso-next-textbox:#_x0000_s1027">
              <w:txbxContent>
                <w:p w:rsidR="007E57CF" w:rsidRPr="00003929" w:rsidRDefault="0000392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</w:t>
                  </w:r>
                  <w:r w:rsidR="00600628" w:rsidRPr="00003929">
                    <w:rPr>
                      <w:sz w:val="20"/>
                      <w:szCs w:val="20"/>
                    </w:rPr>
                    <w:t>Hoyo nº 6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9" type="#_x0000_t202" style="position:absolute;margin-left:207.45pt;margin-top:133.25pt;width:63.1pt;height:19.9pt;z-index:251661312">
            <v:textbox style="mso-next-textbox:#_x0000_s1029">
              <w:txbxContent>
                <w:p w:rsidR="007E57CF" w:rsidRPr="00003929" w:rsidRDefault="0000392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10"/>
                      <w:szCs w:val="10"/>
                    </w:rPr>
                    <w:t xml:space="preserve">  </w:t>
                  </w:r>
                  <w:r w:rsidR="007E57CF" w:rsidRPr="00003929">
                    <w:rPr>
                      <w:sz w:val="20"/>
                      <w:szCs w:val="20"/>
                    </w:rPr>
                    <w:t xml:space="preserve">Hoyo nº </w:t>
                  </w:r>
                  <w:r w:rsidR="00783B16" w:rsidRPr="00003929">
                    <w:rPr>
                      <w:sz w:val="20"/>
                      <w:szCs w:val="20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8" type="#_x0000_t32" style="position:absolute;margin-left:176.3pt;margin-top:143.1pt;width:61.05pt;height:4.35pt;flip:y;z-index:251660288" o:connectortype="straight"/>
        </w:pict>
      </w:r>
      <w:r>
        <w:rPr>
          <w:noProof/>
          <w:lang w:eastAsia="es-ES"/>
        </w:rPr>
        <w:pict>
          <v:shape id="_x0000_s1042" type="#_x0000_t202" style="position:absolute;margin-left:103pt;margin-top:240pt;width:50.5pt;height:17.75pt;z-index:251670528">
            <v:textbox>
              <w:txbxContent>
                <w:p w:rsidR="008758C7" w:rsidRPr="008758C7" w:rsidRDefault="008758C7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DATALOGER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41" type="#_x0000_t32" style="position:absolute;margin-left:132pt;margin-top:244.15pt;width:46.75pt;height:1.6pt;z-index:251669504" o:connectortype="straight"/>
        </w:pict>
      </w:r>
      <w:r w:rsidR="007E57CF">
        <w:rPr>
          <w:noProof/>
          <w:lang w:eastAsia="es-ES"/>
        </w:rPr>
        <w:drawing>
          <wp:inline distT="0" distB="0" distL="0" distR="0">
            <wp:extent cx="5400040" cy="3374814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74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B2D" w:rsidRPr="00194B76" w:rsidRDefault="008758C7" w:rsidP="00194B76">
      <w:pPr>
        <w:rPr>
          <w:b/>
        </w:rPr>
      </w:pPr>
      <w:r w:rsidRPr="00194B76">
        <w:rPr>
          <w:b/>
        </w:rPr>
        <w:t xml:space="preserve">La colocación del </w:t>
      </w:r>
      <w:proofErr w:type="spellStart"/>
      <w:r w:rsidRPr="00194B76">
        <w:rPr>
          <w:b/>
        </w:rPr>
        <w:t>datalo</w:t>
      </w:r>
      <w:r w:rsidR="00662B2D" w:rsidRPr="00194B76">
        <w:rPr>
          <w:b/>
        </w:rPr>
        <w:t>ger</w:t>
      </w:r>
      <w:proofErr w:type="spellEnd"/>
      <w:r w:rsidR="00662B2D" w:rsidRPr="00194B76">
        <w:rPr>
          <w:b/>
        </w:rPr>
        <w:t>, los nodos y los sensores</w:t>
      </w:r>
    </w:p>
    <w:p w:rsidR="009E4CA5" w:rsidRDefault="009E4CA5" w:rsidP="00662B2D"/>
    <w:p w:rsidR="009E4CA5" w:rsidRDefault="009E4CA5" w:rsidP="00662B2D"/>
    <w:p w:rsidR="00194B76" w:rsidRDefault="00194B76" w:rsidP="00662B2D"/>
    <w:p w:rsidR="009E4CA5" w:rsidRPr="00194B76" w:rsidRDefault="00297A3F" w:rsidP="00662B2D">
      <w:pPr>
        <w:rPr>
          <w:u w:val="single"/>
        </w:rPr>
      </w:pPr>
      <w:r>
        <w:rPr>
          <w:u w:val="single"/>
        </w:rPr>
        <w:t>5</w:t>
      </w:r>
      <w:r w:rsidR="00194B76" w:rsidRPr="00194B76">
        <w:rPr>
          <w:u w:val="single"/>
        </w:rPr>
        <w:t>.3.1.2.-</w:t>
      </w:r>
      <w:r w:rsidR="009E4CA5" w:rsidRPr="00194B76">
        <w:rPr>
          <w:u w:val="single"/>
        </w:rPr>
        <w:t xml:space="preserve"> DESCRIPCIÓN DE LA COLOCACIÓN DEL SISTEMA HOYO A HOYO</w:t>
      </w:r>
    </w:p>
    <w:p w:rsidR="00194B76" w:rsidRDefault="00194B76" w:rsidP="00662B2D"/>
    <w:p w:rsidR="008758C7" w:rsidRPr="00194B76" w:rsidRDefault="008758C7" w:rsidP="00662B2D">
      <w:pPr>
        <w:rPr>
          <w:b/>
        </w:rPr>
      </w:pPr>
      <w:r>
        <w:t xml:space="preserve"> </w:t>
      </w:r>
      <w:r w:rsidRPr="00194B76">
        <w:rPr>
          <w:b/>
        </w:rPr>
        <w:t>HOYO Nº 6</w:t>
      </w:r>
    </w:p>
    <w:p w:rsidR="008758C7" w:rsidRDefault="00C079E6" w:rsidP="00662B2D">
      <w:r>
        <w:rPr>
          <w:noProof/>
          <w:lang w:eastAsia="es-ES"/>
        </w:rPr>
        <w:pict>
          <v:shape id="_x0000_s1047" type="#_x0000_t32" style="position:absolute;margin-left:287.3pt;margin-top:77.1pt;width:31.7pt;height:25.75pt;flip:y;z-index:251674624" o:connectortype="straight"/>
        </w:pict>
      </w:r>
      <w:r>
        <w:rPr>
          <w:noProof/>
          <w:lang w:eastAsia="es-ES"/>
        </w:rPr>
        <w:pict>
          <v:shape id="_x0000_s1046" type="#_x0000_t202" style="position:absolute;margin-left:226.55pt;margin-top:102.85pt;width:95.65pt;height:38.7pt;z-index:251673600">
            <v:textbox style="mso-next-textbox:#_x0000_s1046">
              <w:txbxContent>
                <w:p w:rsidR="00783B16" w:rsidRPr="00783B16" w:rsidRDefault="00783B16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La colocación de sensores se realizará en la zona interior del hoyo, buscando zona representativa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45" type="#_x0000_t32" style="position:absolute;margin-left:97.65pt;margin-top:62.6pt;width:49.1pt;height:14.5pt;flip:y;z-index:251672576" o:connectortype="straight"/>
        </w:pict>
      </w:r>
      <w:r>
        <w:rPr>
          <w:noProof/>
          <w:lang w:eastAsia="es-ES"/>
        </w:rPr>
        <w:pict>
          <v:shape id="_x0000_s1043" type="#_x0000_t202" style="position:absolute;margin-left:146.75pt;margin-top:.25pt;width:1in;height:1in;z-index:251671552">
            <v:textbox style="mso-next-textbox:#_x0000_s1043">
              <w:txbxContent>
                <w:p w:rsidR="008758C7" w:rsidRDefault="008758C7" w:rsidP="008758C7">
                  <w:pPr>
                    <w:spacing w:after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El nodo se colocará  en el talud entre los dos pinos.</w:t>
                  </w:r>
                </w:p>
                <w:p w:rsidR="008758C7" w:rsidRPr="008758C7" w:rsidRDefault="008758C7" w:rsidP="008758C7">
                  <w:pPr>
                    <w:spacing w:after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Desde aquí se consigue la ocultación del nodo y la cobertura para que sea detectado por el siguiente nodo.</w:t>
                  </w:r>
                </w:p>
              </w:txbxContent>
            </v:textbox>
          </v:shape>
        </w:pict>
      </w:r>
      <w:r w:rsidR="00783B16">
        <w:t xml:space="preserve">           </w:t>
      </w:r>
      <w:r w:rsidR="008758C7">
        <w:rPr>
          <w:noProof/>
          <w:lang w:eastAsia="es-ES"/>
        </w:rPr>
        <w:drawing>
          <wp:inline distT="0" distB="0" distL="0" distR="0">
            <wp:extent cx="2424911" cy="1800000"/>
            <wp:effectExtent l="19050" t="0" r="0" b="0"/>
            <wp:docPr id="1" name="Imagen 1" descr="C:\Users\USUARIO\Desktop\F.ESPAÑOLA DE GOLF\DSC00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F.ESPAÑOLA DE GOLF\DSC006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91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58C7">
        <w:t xml:space="preserve">  </w:t>
      </w:r>
      <w:r w:rsidR="008758C7">
        <w:rPr>
          <w:noProof/>
          <w:lang w:eastAsia="es-ES"/>
        </w:rPr>
        <w:drawing>
          <wp:inline distT="0" distB="0" distL="0" distR="0">
            <wp:extent cx="2473459" cy="1801504"/>
            <wp:effectExtent l="19050" t="0" r="3041" b="0"/>
            <wp:docPr id="2" name="Imagen 2" descr="C:\Users\USUARIO\Desktop\F.ESPAÑOLA DE GOLF\DSC00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F.ESPAÑOLA DE GOLF\DSC0069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5" cy="1801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B2D" w:rsidRPr="00194B76" w:rsidRDefault="00662B2D" w:rsidP="00662B2D"/>
    <w:p w:rsidR="001D5C82" w:rsidRPr="00194B76" w:rsidRDefault="001D5C82" w:rsidP="00662B2D">
      <w:r w:rsidRPr="00194B76">
        <w:t xml:space="preserve">La medición en este hoyo, se realizará </w:t>
      </w:r>
      <w:r w:rsidRPr="00720303">
        <w:rPr>
          <w:color w:val="FF0000"/>
        </w:rPr>
        <w:t xml:space="preserve">en el </w:t>
      </w:r>
      <w:proofErr w:type="spellStart"/>
      <w:r w:rsidRPr="00720303">
        <w:rPr>
          <w:color w:val="FF0000"/>
        </w:rPr>
        <w:t>green</w:t>
      </w:r>
      <w:proofErr w:type="spellEnd"/>
      <w:r w:rsidRPr="00720303">
        <w:rPr>
          <w:color w:val="FF0000"/>
        </w:rPr>
        <w:t xml:space="preserve"> y ante </w:t>
      </w:r>
      <w:proofErr w:type="spellStart"/>
      <w:r w:rsidRPr="00720303">
        <w:rPr>
          <w:color w:val="FF0000"/>
        </w:rPr>
        <w:t>green</w:t>
      </w:r>
      <w:proofErr w:type="spellEnd"/>
      <w:r w:rsidRPr="00194B76">
        <w:t>, los sensores que se utilizarán serán los de T/H enterrada y conductividad eléctrica.</w:t>
      </w:r>
    </w:p>
    <w:p w:rsidR="001D5C82" w:rsidRDefault="001D5C82" w:rsidP="00662B2D">
      <w:pPr>
        <w:rPr>
          <w:color w:val="FF0000"/>
        </w:rPr>
      </w:pPr>
    </w:p>
    <w:p w:rsidR="009E4CA5" w:rsidRDefault="009E4CA5" w:rsidP="00662B2D"/>
    <w:p w:rsidR="009E4CA5" w:rsidRDefault="009E4CA5" w:rsidP="00662B2D"/>
    <w:p w:rsidR="009E4CA5" w:rsidRDefault="009E4CA5" w:rsidP="00662B2D"/>
    <w:p w:rsidR="009E4CA5" w:rsidRDefault="009E4CA5" w:rsidP="00662B2D"/>
    <w:p w:rsidR="009E4CA5" w:rsidRDefault="009E4CA5" w:rsidP="00662B2D"/>
    <w:p w:rsidR="009E4CA5" w:rsidRDefault="009E4CA5" w:rsidP="00662B2D"/>
    <w:p w:rsidR="009E4CA5" w:rsidRDefault="009E4CA5" w:rsidP="00662B2D"/>
    <w:p w:rsidR="009E4CA5" w:rsidRDefault="009E4CA5" w:rsidP="00662B2D"/>
    <w:p w:rsidR="009E4CA5" w:rsidRDefault="009E4CA5" w:rsidP="00662B2D"/>
    <w:p w:rsidR="00D970C1" w:rsidRDefault="00D970C1" w:rsidP="00662B2D"/>
    <w:p w:rsidR="00D970C1" w:rsidRDefault="00D970C1" w:rsidP="00662B2D"/>
    <w:p w:rsidR="00194B76" w:rsidRDefault="00194B76" w:rsidP="00662B2D"/>
    <w:p w:rsidR="00194B76" w:rsidRDefault="00194B76" w:rsidP="00662B2D"/>
    <w:p w:rsidR="004547FB" w:rsidRDefault="004547FB" w:rsidP="00662B2D">
      <w:pPr>
        <w:rPr>
          <w:b/>
        </w:rPr>
      </w:pPr>
    </w:p>
    <w:p w:rsidR="00662B2D" w:rsidRDefault="00783B16" w:rsidP="00662B2D">
      <w:pPr>
        <w:rPr>
          <w:b/>
        </w:rPr>
      </w:pPr>
      <w:r w:rsidRPr="00194B76">
        <w:rPr>
          <w:b/>
        </w:rPr>
        <w:t>HOYO Nº 9</w:t>
      </w:r>
    </w:p>
    <w:p w:rsidR="00194B76" w:rsidRPr="00194B76" w:rsidRDefault="00194B76" w:rsidP="00662B2D">
      <w:pPr>
        <w:rPr>
          <w:b/>
        </w:rPr>
      </w:pPr>
    </w:p>
    <w:p w:rsidR="00783B16" w:rsidRDefault="00783B16" w:rsidP="00783B16">
      <w:r>
        <w:t xml:space="preserve">           </w:t>
      </w:r>
      <w:r>
        <w:rPr>
          <w:noProof/>
          <w:lang w:eastAsia="es-ES"/>
        </w:rPr>
        <w:drawing>
          <wp:inline distT="0" distB="0" distL="0" distR="0">
            <wp:extent cx="4758112" cy="3564000"/>
            <wp:effectExtent l="19050" t="0" r="4388" b="0"/>
            <wp:docPr id="3" name="Imagen 3" descr="C:\Users\USUARIO\Desktop\F.ESPAÑOLA DE GOLF\DSC00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F.ESPAÑOLA DE GOLF\DSC0069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112" cy="35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707" w:rsidRPr="00B12707" w:rsidRDefault="00B12707" w:rsidP="00783B16">
      <w:pPr>
        <w:rPr>
          <w:color w:val="FF0000"/>
          <w:sz w:val="24"/>
          <w:szCs w:val="24"/>
        </w:rPr>
      </w:pPr>
      <w:r>
        <w:rPr>
          <w:sz w:val="24"/>
          <w:szCs w:val="24"/>
        </w:rPr>
        <w:t>En este hoyo, se realizarán las mediciones en la c</w:t>
      </w:r>
      <w:r w:rsidR="00F9147F">
        <w:rPr>
          <w:sz w:val="24"/>
          <w:szCs w:val="24"/>
        </w:rPr>
        <w:t xml:space="preserve">alle, una en </w:t>
      </w:r>
      <w:r w:rsidR="00F9147F" w:rsidRPr="00720303">
        <w:rPr>
          <w:color w:val="FF0000"/>
          <w:sz w:val="24"/>
          <w:szCs w:val="24"/>
        </w:rPr>
        <w:t>el centro de la calle y otra en el rough</w:t>
      </w:r>
      <w:r w:rsidR="00F9147F">
        <w:rPr>
          <w:sz w:val="24"/>
          <w:szCs w:val="24"/>
        </w:rPr>
        <w:t xml:space="preserve">, </w:t>
      </w:r>
      <w:r w:rsidRPr="00B12707">
        <w:rPr>
          <w:sz w:val="24"/>
          <w:szCs w:val="24"/>
        </w:rPr>
        <w:t xml:space="preserve">se colocarán sensores de T/H </w:t>
      </w:r>
      <w:r w:rsidR="00F9147F">
        <w:rPr>
          <w:sz w:val="24"/>
          <w:szCs w:val="24"/>
        </w:rPr>
        <w:t xml:space="preserve">y </w:t>
      </w:r>
      <w:proofErr w:type="spellStart"/>
      <w:r w:rsidR="00F9147F">
        <w:rPr>
          <w:sz w:val="24"/>
          <w:szCs w:val="24"/>
        </w:rPr>
        <w:t>Cond.eléctrica</w:t>
      </w:r>
      <w:proofErr w:type="spellEnd"/>
      <w:r w:rsidR="00F9147F">
        <w:rPr>
          <w:sz w:val="24"/>
          <w:szCs w:val="24"/>
        </w:rPr>
        <w:t>.</w:t>
      </w:r>
    </w:p>
    <w:p w:rsidR="00B12707" w:rsidRDefault="00B12707" w:rsidP="00783B16">
      <w:pPr>
        <w:rPr>
          <w:color w:val="FF0000"/>
        </w:rPr>
      </w:pPr>
    </w:p>
    <w:p w:rsidR="009E4CA5" w:rsidRDefault="009E4CA5" w:rsidP="00783B16">
      <w:pPr>
        <w:rPr>
          <w:color w:val="FF0000"/>
        </w:rPr>
      </w:pPr>
      <w:r w:rsidRPr="009E4CA5">
        <w:rPr>
          <w:color w:val="FF0000"/>
        </w:rPr>
        <w:t>FALTA FOTO DE LA CALLE Y DETERMINAR LA ZONA DONDE SE VA</w:t>
      </w:r>
      <w:r w:rsidR="00194B76">
        <w:rPr>
          <w:color w:val="FF0000"/>
        </w:rPr>
        <w:t xml:space="preserve"> A COLOCAR LOS </w:t>
      </w:r>
      <w:proofErr w:type="gramStart"/>
      <w:r w:rsidR="00194B76">
        <w:rPr>
          <w:color w:val="FF0000"/>
        </w:rPr>
        <w:t>SENSORES(</w:t>
      </w:r>
      <w:proofErr w:type="gramEnd"/>
      <w:r w:rsidR="00194B76">
        <w:rPr>
          <w:color w:val="FF0000"/>
        </w:rPr>
        <w:t xml:space="preserve"> CALLE U</w:t>
      </w:r>
      <w:r w:rsidRPr="009E4CA5">
        <w:rPr>
          <w:color w:val="FF0000"/>
        </w:rPr>
        <w:t xml:space="preserve"> HOYO)</w:t>
      </w:r>
      <w:r>
        <w:rPr>
          <w:color w:val="FF0000"/>
        </w:rPr>
        <w:t xml:space="preserve"> DESCRIPCIÓN DE LA COLOCACIÓN</w:t>
      </w:r>
    </w:p>
    <w:p w:rsidR="009E4CA5" w:rsidRDefault="009E4CA5" w:rsidP="00783B16">
      <w:pPr>
        <w:rPr>
          <w:color w:val="FF0000"/>
        </w:rPr>
      </w:pPr>
    </w:p>
    <w:p w:rsidR="009E4CA5" w:rsidRDefault="009E4CA5" w:rsidP="00783B16">
      <w:pPr>
        <w:rPr>
          <w:color w:val="FF0000"/>
        </w:rPr>
      </w:pPr>
    </w:p>
    <w:p w:rsidR="009E4CA5" w:rsidRDefault="009E4CA5" w:rsidP="00783B16">
      <w:pPr>
        <w:rPr>
          <w:color w:val="FF0000"/>
        </w:rPr>
      </w:pPr>
    </w:p>
    <w:p w:rsidR="009E4CA5" w:rsidRDefault="009E4CA5" w:rsidP="00783B16">
      <w:pPr>
        <w:rPr>
          <w:color w:val="FF0000"/>
        </w:rPr>
      </w:pPr>
    </w:p>
    <w:p w:rsidR="009E4CA5" w:rsidRDefault="009E4CA5" w:rsidP="00783B16">
      <w:pPr>
        <w:rPr>
          <w:color w:val="FF0000"/>
        </w:rPr>
      </w:pPr>
    </w:p>
    <w:p w:rsidR="009E4CA5" w:rsidRDefault="009E4CA5" w:rsidP="00783B16">
      <w:pPr>
        <w:rPr>
          <w:color w:val="FF0000"/>
        </w:rPr>
      </w:pPr>
    </w:p>
    <w:p w:rsidR="009E4CA5" w:rsidRDefault="009E4CA5" w:rsidP="00783B16">
      <w:pPr>
        <w:rPr>
          <w:color w:val="FF0000"/>
        </w:rPr>
      </w:pPr>
    </w:p>
    <w:p w:rsidR="009E4CA5" w:rsidRDefault="009E4CA5" w:rsidP="00783B16">
      <w:pPr>
        <w:rPr>
          <w:color w:val="FF0000"/>
        </w:rPr>
      </w:pPr>
    </w:p>
    <w:p w:rsidR="004547FB" w:rsidRDefault="004547FB" w:rsidP="00783B16">
      <w:pPr>
        <w:rPr>
          <w:b/>
        </w:rPr>
      </w:pPr>
    </w:p>
    <w:p w:rsidR="009E4CA5" w:rsidRPr="00194B76" w:rsidRDefault="009E4CA5" w:rsidP="00783B16">
      <w:pPr>
        <w:rPr>
          <w:b/>
        </w:rPr>
      </w:pPr>
      <w:r w:rsidRPr="00194B76">
        <w:rPr>
          <w:b/>
        </w:rPr>
        <w:t>HOYO Nº 18</w:t>
      </w:r>
    </w:p>
    <w:p w:rsidR="009E4CA5" w:rsidRDefault="00C079E6" w:rsidP="00783B16">
      <w:r>
        <w:rPr>
          <w:noProof/>
          <w:lang w:eastAsia="es-ES"/>
        </w:rPr>
        <w:pict>
          <v:shape id="_x0000_s1054" type="#_x0000_t202" style="position:absolute;margin-left:68.65pt;margin-top:41.25pt;width:90.75pt;height:19.35pt;z-index:251680768">
            <v:textbox>
              <w:txbxContent>
                <w:p w:rsidR="00A11859" w:rsidRDefault="00A11859">
                  <w:r>
                    <w:t xml:space="preserve">     CASA CLUB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53" type="#_x0000_t32" style="position:absolute;margin-left:111.6pt;margin-top:60.6pt;width:.55pt;height:63.95pt;flip:x y;z-index:251679744" o:connectortype="straight"/>
        </w:pict>
      </w:r>
      <w:r>
        <w:rPr>
          <w:noProof/>
          <w:lang w:eastAsia="es-ES"/>
        </w:rPr>
        <w:pict>
          <v:shape id="_x0000_s1052" type="#_x0000_t32" style="position:absolute;margin-left:204.55pt;margin-top:153pt;width:69.85pt;height:19.9pt;flip:x;z-index:251678720" o:connectortype="straight"/>
        </w:pict>
      </w:r>
      <w:r>
        <w:rPr>
          <w:noProof/>
          <w:lang w:eastAsia="es-ES"/>
        </w:rPr>
        <w:pict>
          <v:shape id="_x0000_s1051" type="#_x0000_t202" style="position:absolute;margin-left:182pt;margin-top:176.7pt;width:41.35pt;height:15.05pt;z-index:251677696">
            <v:textbox>
              <w:txbxContent>
                <w:p w:rsidR="009E4CA5" w:rsidRPr="009E4CA5" w:rsidRDefault="00A1185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SENSORES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50" type="#_x0000_t202" style="position:absolute;margin-left:274.4pt;margin-top:146.55pt;width:32.8pt;height:15.6pt;z-index:251676672">
            <v:textbox>
              <w:txbxContent>
                <w:p w:rsidR="009E4CA5" w:rsidRPr="009E4CA5" w:rsidRDefault="009E4CA5">
                  <w:pPr>
                    <w:rPr>
                      <w:sz w:val="12"/>
                      <w:szCs w:val="12"/>
                    </w:rPr>
                  </w:pPr>
                  <w:r w:rsidRPr="009E4CA5">
                    <w:rPr>
                      <w:sz w:val="12"/>
                      <w:szCs w:val="12"/>
                    </w:rPr>
                    <w:t>NODO</w:t>
                  </w:r>
                </w:p>
              </w:txbxContent>
            </v:textbox>
          </v:shape>
        </w:pict>
      </w:r>
      <w:r w:rsidR="009E4CA5"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5" name="Imagen 4" descr="C:\Users\USUARIO\Desktop\F.ESPAÑOLA DE GOLF\DSC0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F.ESPAÑOLA DE GOLF\DSC007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859" w:rsidRDefault="00A11859" w:rsidP="00783B16"/>
    <w:p w:rsidR="00A11859" w:rsidRPr="00720303" w:rsidRDefault="00194B76" w:rsidP="00783B16">
      <w:pPr>
        <w:rPr>
          <w:color w:val="FF0000"/>
        </w:rPr>
      </w:pPr>
      <w:r>
        <w:t xml:space="preserve">En este hoyo, </w:t>
      </w:r>
      <w:r w:rsidRPr="00194B76">
        <w:t>la medición se realizará en calle, se colocarán sensores de T/H</w:t>
      </w:r>
      <w:r>
        <w:t>/</w:t>
      </w:r>
      <w:proofErr w:type="spellStart"/>
      <w:r>
        <w:t>C.eléctrica</w:t>
      </w:r>
      <w:proofErr w:type="spellEnd"/>
      <w:r>
        <w:t xml:space="preserve"> </w:t>
      </w:r>
      <w:r w:rsidRPr="00194B76">
        <w:t xml:space="preserve"> </w:t>
      </w:r>
      <w:r w:rsidRPr="00720303">
        <w:rPr>
          <w:color w:val="FF0000"/>
        </w:rPr>
        <w:t>enterrados  en calle y en rough.</w:t>
      </w:r>
    </w:p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4547FB" w:rsidRDefault="004547FB" w:rsidP="00783B16">
      <w:pPr>
        <w:rPr>
          <w:b/>
        </w:rPr>
      </w:pPr>
    </w:p>
    <w:p w:rsidR="00A11859" w:rsidRPr="0093139A" w:rsidRDefault="00A11859" w:rsidP="00783B16">
      <w:pPr>
        <w:rPr>
          <w:b/>
        </w:rPr>
      </w:pPr>
      <w:r w:rsidRPr="0093139A">
        <w:rPr>
          <w:b/>
        </w:rPr>
        <w:t>HOYO 16</w:t>
      </w:r>
    </w:p>
    <w:p w:rsidR="00A11859" w:rsidRDefault="00C079E6" w:rsidP="00783B16">
      <w:r>
        <w:rPr>
          <w:noProof/>
          <w:lang w:eastAsia="es-ES"/>
        </w:rPr>
        <w:pict>
          <v:shape id="_x0000_s1057" type="#_x0000_t202" style="position:absolute;margin-left:287.8pt;margin-top:176.65pt;width:42.45pt;height:14.5pt;z-index:251683840">
            <v:textbox>
              <w:txbxContent>
                <w:p w:rsidR="00A11859" w:rsidRPr="00A11859" w:rsidRDefault="00A11859">
                  <w:pPr>
                    <w:rPr>
                      <w:sz w:val="12"/>
                      <w:szCs w:val="12"/>
                    </w:rPr>
                  </w:pPr>
                  <w:r w:rsidRPr="00A11859">
                    <w:rPr>
                      <w:sz w:val="12"/>
                      <w:szCs w:val="12"/>
                    </w:rPr>
                    <w:t>Sensores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56" type="#_x0000_t202" style="position:absolute;margin-left:380.25pt;margin-top:141.7pt;width:46.2pt;height:25.8pt;z-index:251682816">
            <v:textbox>
              <w:txbxContent>
                <w:p w:rsidR="00A11859" w:rsidRPr="00A11859" w:rsidRDefault="00A1185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Colocación del nodo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55" type="#_x0000_t32" style="position:absolute;margin-left:303.95pt;margin-top:167.5pt;width:112.85pt;height:9.15pt;flip:x;z-index:251681792" o:connectortype="straight"/>
        </w:pict>
      </w:r>
      <w:r w:rsidR="00A11859"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6" name="Imagen 5" descr="C:\Users\USUARIO\Desktop\F.ESPAÑOLA DE GOLF\DSC00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F.ESPAÑOLA DE GOLF\DSC007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859" w:rsidRDefault="00A11859" w:rsidP="00783B16"/>
    <w:p w:rsidR="00A11859" w:rsidRDefault="00194B76" w:rsidP="00783B16">
      <w:r>
        <w:t xml:space="preserve">En este hoyo, </w:t>
      </w:r>
      <w:r w:rsidRPr="00194B76">
        <w:t>la medición se realizará en la calle, se colocarán sensores de T/H</w:t>
      </w:r>
      <w:r>
        <w:t>/</w:t>
      </w:r>
      <w:proofErr w:type="spellStart"/>
      <w:r>
        <w:t>C.eléctrica</w:t>
      </w:r>
      <w:proofErr w:type="spellEnd"/>
      <w:r w:rsidRPr="00194B76">
        <w:t xml:space="preserve"> </w:t>
      </w:r>
      <w:r w:rsidRPr="00720303">
        <w:rPr>
          <w:color w:val="FF0000"/>
        </w:rPr>
        <w:t>enterrados en calle y en rough</w:t>
      </w:r>
    </w:p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A11859" w:rsidRDefault="00A11859" w:rsidP="00783B16"/>
    <w:p w:rsidR="004547FB" w:rsidRDefault="004547FB" w:rsidP="00CB51C0">
      <w:pPr>
        <w:ind w:left="360"/>
      </w:pPr>
    </w:p>
    <w:p w:rsidR="004547FB" w:rsidRDefault="004547FB" w:rsidP="00CB51C0">
      <w:pPr>
        <w:ind w:left="360"/>
      </w:pPr>
    </w:p>
    <w:p w:rsidR="00662B2D" w:rsidRPr="00CB51C0" w:rsidRDefault="00262961" w:rsidP="00CB51C0">
      <w:pPr>
        <w:ind w:left="360"/>
        <w:rPr>
          <w:u w:val="single"/>
        </w:rPr>
      </w:pPr>
      <w:r>
        <w:t>5</w:t>
      </w:r>
      <w:r w:rsidR="00CB51C0" w:rsidRPr="00CB51C0">
        <w:t>.3.2.-</w:t>
      </w:r>
      <w:r w:rsidR="00CB51C0">
        <w:rPr>
          <w:u w:val="single"/>
        </w:rPr>
        <w:t xml:space="preserve"> </w:t>
      </w:r>
      <w:r w:rsidR="00662B2D" w:rsidRPr="00CB51C0">
        <w:rPr>
          <w:u w:val="single"/>
        </w:rPr>
        <w:t>La obtención de datos</w:t>
      </w:r>
    </w:p>
    <w:p w:rsidR="00826C64" w:rsidRDefault="00826C64" w:rsidP="00826C64">
      <w:pPr>
        <w:pStyle w:val="Prrafodelista"/>
      </w:pPr>
      <w:r>
        <w:t xml:space="preserve">Los datos adquiridos por los sensores y transmitidos por los nodos hasta el </w:t>
      </w:r>
      <w:proofErr w:type="spellStart"/>
      <w:r>
        <w:t>dataloger</w:t>
      </w:r>
      <w:proofErr w:type="spellEnd"/>
      <w:r>
        <w:t xml:space="preserve">, serán almacenados en la base de datos a la cual accederá la </w:t>
      </w:r>
      <w:proofErr w:type="spellStart"/>
      <w:r>
        <w:t>FeGolf</w:t>
      </w:r>
      <w:proofErr w:type="spellEnd"/>
      <w:r>
        <w:t>.</w:t>
      </w:r>
    </w:p>
    <w:p w:rsidR="00262961" w:rsidRDefault="00262961" w:rsidP="00826C64">
      <w:pPr>
        <w:pStyle w:val="Prrafodelista"/>
      </w:pPr>
    </w:p>
    <w:p w:rsidR="00262961" w:rsidRDefault="00262961" w:rsidP="00826C64">
      <w:pPr>
        <w:pStyle w:val="Prrafodelista"/>
      </w:pPr>
    </w:p>
    <w:p w:rsidR="00FE3F3C" w:rsidRDefault="00262961" w:rsidP="00826C64">
      <w:r>
        <w:rPr>
          <w:noProof/>
          <w:lang w:eastAsia="es-ES"/>
        </w:rPr>
      </w:r>
      <w:r>
        <w:pict>
          <v:group id="_x0000_s1066" editas="canvas" style="width:378.2pt;height:426.35pt;mso-position-horizontal-relative:char;mso-position-vertical-relative:line" coordsize="7564,852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5" type="#_x0000_t75" style="position:absolute;width:7564;height:8527" o:preferrelative="f">
              <v:fill o:detectmouseclick="t"/>
              <v:path o:extrusionok="t" o:connecttype="none"/>
              <o:lock v:ext="edit" text="t"/>
            </v:shape>
            <v:shape id="_x0000_s1068" style="position:absolute;left:40;top:3091;width:7298;height:5397" coordsize="10220,7559" path="m248,7559r9728,l9978,7559hdc10112,7559,10220,7450,10220,7317v,,,,,hal10216,7319r,-7072l10220,241hdc10220,108,10112,,9978,hal9976,7,248,7,242,hdc109,,,108,,241hal8,247r,7072l,7317hdc,7450,109,7559,242,7559hal248,7559xe" filled="f" strokecolor="#c00000" strokeweight="2.3pt">
              <v:stroke endcap="round"/>
              <v:path arrowok="t"/>
            </v:shape>
            <v:shape id="_x0000_s1069" style="position:absolute;left:57;top:366;width:7304;height:2595" coordsize="10227,3635" path="m256,3632r9728,l9985,3635hdc10118,3635,10227,3527,10227,3393v,,,,,hal10224,3392r,-3136l10227,249hdc10227,115,10118,7,9985,7hal9984,,256,r-7,7hdc115,7,7,115,7,249hal,256,,3392r7,1hdc7,3527,115,3635,249,3635hal256,3632xe" strokeweight="0">
              <v:path arrowok="t"/>
            </v:shape>
            <v:shape id="_x0000_s1070" style="position:absolute;left:57;top:366;width:7304;height:2595" coordsize="10227,3635" path="m256,3632r9728,l9985,3635hdc10118,3635,10227,3527,10227,3393v,,,,,hal10224,3392r,-3136l10227,249hdc10227,115,10118,7,9985,7hal9984,,256,r-7,7hdc115,7,7,115,7,249hal,256,,3392r7,1hdc7,3527,115,3635,249,3635hal256,3632xe" filled="f" strokecolor="#c00000" strokeweight="2.3pt">
              <v:stroke endcap="round"/>
              <v:path arrowok="t"/>
            </v:shape>
            <v:shape id="_x0000_s1071" type="#_x0000_t75" style="position:absolute;left:2262;top:1359;width:1337;height:1074">
              <v:imagedata r:id="rId13" o:title=""/>
            </v:shape>
            <v:rect id="_x0000_s1072" style="position:absolute;left:2697;top:1051;width:242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US"/>
                      </w:rPr>
                      <w:t>GW</w:t>
                    </w:r>
                  </w:p>
                </w:txbxContent>
              </v:textbox>
            </v:rect>
            <v:rect id="_x0000_s1073" style="position:absolute;left:2959;top:1051;width:312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US"/>
                      </w:rPr>
                      <w:t>1001</w:t>
                    </w:r>
                  </w:p>
                </w:txbxContent>
              </v:textbox>
            </v:rect>
            <v:shape id="_x0000_s1074" type="#_x0000_t75" style="position:absolute;left:3554;top:1634;width:616;height:798">
              <v:imagedata r:id="rId14" o:title=""/>
            </v:shape>
            <v:rect id="_x0000_s1075" style="position:absolute;left:3679;top:1485;width:319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US"/>
                      </w:rPr>
                      <w:t>GSM</w:t>
                    </w:r>
                  </w:p>
                </w:txbxContent>
              </v:textbox>
            </v:rect>
            <v:rect id="_x0000_s1076" style="position:absolute;left:4022;top:1485;width:312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US"/>
                      </w:rPr>
                      <w:t>0901</w:t>
                    </w:r>
                  </w:p>
                </w:txbxContent>
              </v:textbox>
            </v:rect>
            <v:shape id="_x0000_s1077" type="#_x0000_t75" style="position:absolute;left:926;top:3907;width:959;height:788">
              <v:imagedata r:id="rId15" o:title=""/>
            </v:shape>
            <v:shape id="_x0000_s1078" type="#_x0000_t75" style="position:absolute;left:1325;top:3084;width:960;height:800">
              <v:imagedata r:id="rId16" o:title=""/>
            </v:shape>
            <v:shape id="_x0000_s1079" type="#_x0000_t75" style="position:absolute;left:1325;top:3084;width:960;height:800">
              <v:imagedata r:id="rId17" o:title=""/>
            </v:shape>
            <v:rect id="_x0000_s1080" style="position:absolute;left:1394;top:3827;width:195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US"/>
                      </w:rPr>
                      <w:t>SC</w:t>
                    </w:r>
                  </w:p>
                </w:txbxContent>
              </v:textbox>
            </v:rect>
            <v:rect id="_x0000_s1081" style="position:absolute;left:1611;top:3827;width:312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US"/>
                      </w:rPr>
                      <w:t>0901</w:t>
                    </w:r>
                  </w:p>
                </w:txbxContent>
              </v:textbox>
            </v:rect>
            <v:rect id="_x0000_s1082" style="position:absolute;left:2708;top:35;width:2010;height:438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CONFIGURACIÓN TIPO</w:t>
                    </w:r>
                  </w:p>
                </w:txbxContent>
              </v:textbox>
            </v:rect>
            <v:shape id="_x0000_s1083" type="#_x0000_t75" style="position:absolute;left:4868;top:4307;width:639;height:948">
              <v:imagedata r:id="rId18" o:title=""/>
            </v:shape>
            <v:shape id="_x0000_s1084" type="#_x0000_t75" style="position:absolute;left:4868;top:4307;width:639;height:948">
              <v:imagedata r:id="rId19" o:title=""/>
            </v:shape>
            <v:shape id="_x0000_s1085" type="#_x0000_t75" style="position:absolute;left:3005;top:4455;width:948;height:651">
              <v:imagedata r:id="rId20" o:title=""/>
            </v:shape>
            <v:shape id="_x0000_s1086" type="#_x0000_t75" style="position:absolute;left:3005;top:4455;width:948;height:651">
              <v:imagedata r:id="rId21" o:title=""/>
            </v:shape>
            <v:shape id="_x0000_s1087" type="#_x0000_t75" style="position:absolute;left:583;top:960;width:845;height:811">
              <v:imagedata r:id="rId22" o:title=""/>
            </v:shape>
            <v:shape id="_x0000_s1088" type="#_x0000_t75" style="position:absolute;left:583;top:1828;width:857;height:742">
              <v:imagedata r:id="rId23" o:title=""/>
            </v:shape>
            <v:shape id="_x0000_s1089" type="#_x0000_t75" style="position:absolute;left:731;top:468;width:560;height:526">
              <v:imagedata r:id="rId24" o:title=""/>
            </v:shape>
            <v:shape id="_x0000_s1090" style="position:absolute;left:1211;top:720;width:1097;height:697" coordsize="1097,697" path="m,l469,r,674l1097,674r,23e" filled="f" strokeweight=".2pt">
              <v:stroke endcap="round"/>
              <v:path arrowok="t"/>
            </v:shape>
            <v:shape id="_x0000_s1091" style="position:absolute;left:2262;top:1405;width:92;height:91" coordsize="92,91" path="m92,l46,91,,,92,xe" fillcolor="black" stroked="f">
              <v:path arrowok="t"/>
            </v:shape>
            <v:shape id="_x0000_s1092" style="position:absolute;left:1348;top:1359;width:697;height:23" coordsize="697,23" path="m,l,23r697,e" filled="f" strokeweight=".2pt">
              <v:stroke endcap="round"/>
              <v:path arrowok="t"/>
            </v:shape>
            <v:shape id="_x0000_s1093" style="position:absolute;left:1017;top:1394;width:754;height:422" coordsize="754,422" path="m,422l,411r754,l754,e" filled="f" strokeweight=".2pt">
              <v:stroke endcap="round"/>
              <v:path arrowok="t"/>
            </v:shape>
            <v:shape id="_x0000_s1094" style="position:absolute;left:1872;top:4568;width:1090;height:643" coordsize="1525,901" path="m27,5l220,117hdc228,122,230,131,226,139v-4,8,-14,10,-22,6hal10,32hdc3,28,,18,5,10,9,3,19,,27,5haxm359,197l552,310hdc560,314,563,324,558,332v-4,7,-14,10,-22,6hal343,225hdc335,221,332,211,337,203v4,-7,14,-10,22,-6haxm691,390l884,503hdc892,507,895,517,890,525v-4,7,-14,10,-22,5hal675,418hdc667,414,664,404,669,396v4,-8,14,-10,22,-6haxm1023,583r193,113hdc1224,700,1227,710,1222,717v-4,8,-14,11,-22,6hal1007,611hdc999,606,996,597,1001,589v4,-8,14,-10,22,-6haxm1355,776r160,93hdc1522,873,1525,883,1520,891v-4,7,-14,10,-22,5hal1339,804hdc1331,799,1329,789,1333,782v4,-8,14,-11,22,-6haxe" fillcolor="#1f477d" strokecolor="#1f477d" strokeweight=".55pt">
              <v:stroke joinstyle="bevel"/>
              <v:path arrowok="t"/>
              <o:lock v:ext="edit" verticies="t"/>
            </v:shape>
            <v:shape id="_x0000_s1095" style="position:absolute;left:2902;top:5129;width:137;height:114" coordsize="137,114" path="m69,r68,114l,114,69,xe" fillcolor="#1f477d" stroked="f">
              <v:path arrowok="t"/>
            </v:shape>
            <v:rect id="_x0000_s1096" style="position:absolute;left:2308;top:4844;width:309;height:148" stroked="f"/>
            <v:rect id="_x0000_s1097" style="position:absolute;left:2308;top:4832;width:201;height:359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8</w:t>
                    </w:r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00</w:t>
                    </w:r>
                  </w:p>
                </w:txbxContent>
              </v:textbox>
            </v:rect>
            <v:rect id="_x0000_s1098" style="position:absolute;left:2514;top:4832;width:100;height:359;mso-wrap-style:none" filled="f" stroked="f">
              <v:textbox style="mso-fit-shape-to-text:t" inset="0,0,0,0">
                <w:txbxContent>
                  <w:p w:rsidR="00262961" w:rsidRDefault="00262961" w:rsidP="00097591">
                    <w:proofErr w:type="gramStart"/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m</w:t>
                    </w:r>
                    <w:proofErr w:type="gramEnd"/>
                  </w:p>
                </w:txbxContent>
              </v:textbox>
            </v:rect>
            <v:rect id="_x0000_s1099" style="position:absolute;left:4502;top:948;width:2641;height:438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GATEWAY de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comunicaciones</w:t>
                    </w:r>
                    <w:proofErr w:type="spellEnd"/>
                  </w:p>
                </w:txbxContent>
              </v:textbox>
            </v:rect>
            <v:rect id="_x0000_s1100" style="position:absolute;left:6959;top:948;width:51;height:438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.</w:t>
                    </w:r>
                  </w:p>
                </w:txbxContent>
              </v:textbox>
            </v:rect>
            <v:rect id="_x0000_s1101" style="position:absolute;left:4502;top:1154;width:2051;height:438;mso-wrap-style:none" filled="f" stroked="f">
              <v:textbox style="mso-fit-shape-to-text:t" inset="0,0,0,0">
                <w:txbxContent>
                  <w:p w:rsidR="00262961" w:rsidRDefault="00262961" w:rsidP="00097591"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Sensado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de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Parámetros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102" style="position:absolute;left:4502;top:1359;width:1041;height:438;mso-wrap-style:none" filled="f" stroked="f">
              <v:textbox style="mso-fit-shape-to-text:t" inset="0,0,0,0">
                <w:txbxContent>
                  <w:p w:rsidR="00262961" w:rsidRDefault="00262961" w:rsidP="00097591">
                    <w:proofErr w:type="spellStart"/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ambientales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3" style="position:absolute;left:5462;top:1359;width:60;height:438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:</w:t>
                    </w:r>
                  </w:p>
                </w:txbxContent>
              </v:textbox>
            </v:rect>
            <v:rect id="_x0000_s1104" style="position:absolute;left:4502;top:1759;width:60;height:438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-</w:t>
                    </w:r>
                  </w:p>
                </w:txbxContent>
              </v:textbox>
            </v:rect>
            <v:rect id="_x0000_s1105" style="position:absolute;left:4605;top:1759;width:1041;height:438;mso-wrap-style:none" filled="f" stroked="f">
              <v:textbox style="mso-fit-shape-to-text:t" inset="0,0,0,0">
                <w:txbxContent>
                  <w:p w:rsidR="00262961" w:rsidRDefault="00262961" w:rsidP="00097591"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Pluviómetro</w:t>
                    </w:r>
                    <w:proofErr w:type="spellEnd"/>
                  </w:p>
                </w:txbxContent>
              </v:textbox>
            </v:rect>
            <v:rect id="_x0000_s1106" style="position:absolute;left:4502;top:1953;width:60;height:438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-</w:t>
                    </w:r>
                  </w:p>
                </w:txbxContent>
              </v:textbox>
            </v:rect>
            <v:rect id="_x0000_s1107" style="position:absolute;left:4605;top:1953;width:531;height:438;mso-wrap-style:none" filled="f" stroked="f">
              <v:textbox style="mso-fit-shape-to-text:t" inset="0,0,0,0">
                <w:txbxContent>
                  <w:p w:rsidR="00262961" w:rsidRDefault="00262961" w:rsidP="00097591"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Veleta</w:t>
                    </w:r>
                    <w:proofErr w:type="spellEnd"/>
                  </w:p>
                </w:txbxContent>
              </v:textbox>
            </v:rect>
            <v:rect id="_x0000_s1108" style="position:absolute;left:4502;top:2159;width:60;height:438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-</w:t>
                    </w:r>
                  </w:p>
                </w:txbxContent>
              </v:textbox>
            </v:rect>
            <v:rect id="_x0000_s1109" style="position:absolute;left:4605;top:2159;width:2821;height:438;mso-wrap-style:none" filled="f" stroked="f">
              <v:textbox style="mso-fit-shape-to-text:t" inset="0,0,0,0">
                <w:txbxContent>
                  <w:p w:rsidR="00262961" w:rsidRDefault="00262961" w:rsidP="00097591"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Temperatura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y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Humedad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del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Aire</w:t>
                    </w:r>
                    <w:proofErr w:type="spellEnd"/>
                  </w:p>
                </w:txbxContent>
              </v:textbox>
            </v:rect>
            <v:rect id="_x0000_s1110" style="position:absolute;left:7221;top:2159;width:51;height:438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.</w:t>
                    </w:r>
                  </w:p>
                </w:txbxContent>
              </v:textbox>
            </v:rect>
            <v:rect id="_x0000_s1111" style="position:absolute;left:2982;top:3507;width:2373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RED INALÁMBRICA DE SENSORES</w:t>
                    </w:r>
                  </w:p>
                </w:txbxContent>
              </v:textbox>
            </v:rect>
            <v:rect id="_x0000_s1112" style="position:absolute;left:5565;top:3507;width:47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:</w:t>
                    </w:r>
                  </w:p>
                </w:txbxContent>
              </v:textbox>
            </v:rect>
            <v:rect id="_x0000_s1113" style="position:absolute;left:2982;top:3690;width:47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-</w:t>
                    </w:r>
                  </w:p>
                </w:txbxContent>
              </v:textbox>
            </v:rect>
            <v:rect id="_x0000_s1114" style="position:absolute;left:3074;top:3690;width:1315;height:385;mso-wrap-style:none" filled="f" stroked="f">
              <v:textbox style="mso-fit-shape-to-text:t" inset="0,0,0,0">
                <w:txbxContent>
                  <w:p w:rsidR="00262961" w:rsidRDefault="00262961" w:rsidP="00097591"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Humedad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enterrada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115" style="position:absolute;left:4548;top:3690;width:39;height:509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116" style="position:absolute;left:4673;top:3690;width:129;height:509;mso-wrap-style:none" filled="f" stroked="f">
              <v:textbox style="mso-fit-shape-to-text:t" inset="0,0,0,0">
                <w:txbxContent>
                  <w:p w:rsidR="00262961" w:rsidRDefault="00262961" w:rsidP="00097591"/>
                </w:txbxContent>
              </v:textbox>
            </v:rect>
            <v:rect id="_x0000_s1117" style="position:absolute;left:2982;top:3873;width:47;height:385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-</w:t>
                    </w:r>
                  </w:p>
                </w:txbxContent>
              </v:textbox>
            </v:rect>
            <v:rect id="_x0000_s1118" style="position:absolute;left:2982;top:3873;width:1119;height:370" filled="f" stroked="f">
              <v:textbox style="mso-fit-shape-to-text:t" inset="0,0,0,0">
                <w:txbxContent>
                  <w:p w:rsidR="00262961" w:rsidRDefault="00262961" w:rsidP="00097591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 xml:space="preserve"> Tª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enterrada</w:t>
                    </w:r>
                    <w:proofErr w:type="spellEnd"/>
                  </w:p>
                  <w:p w:rsidR="00262961" w:rsidRPr="00262961" w:rsidRDefault="00262961" w:rsidP="00097591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-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Cond.Eléctrica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119" style="position:absolute;left:4788;top:3873;width:39;height:509;mso-wrap-style:none" filled="f" stroked="f">
              <v:textbox style="mso-fit-shape-to-text:t" inset="0,0,0,0">
                <w:txbxContent>
                  <w:p w:rsidR="00262961" w:rsidRDefault="00262961" w:rsidP="00097591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120" style="position:absolute;left:4913;top:3873;width:129;height:509;mso-wrap-style:none" filled="f" stroked="f">
              <v:textbox style="mso-fit-shape-to-text:t" inset="0,0,0,0">
                <w:txbxContent>
                  <w:p w:rsidR="00262961" w:rsidRDefault="00262961" w:rsidP="00097591"/>
                </w:txbxContent>
              </v:textbox>
            </v:rect>
            <v:line id="_x0000_s1125" style="position:absolute" from="1611,4695" to="1612,5460" strokeweight=".2pt">
              <v:stroke endcap="round"/>
            </v:line>
            <v:shape id="_x0000_s1130" type="#_x0000_t75" style="position:absolute;left:2994;top:5209;width:959;height:777">
              <v:imagedata r:id="rId25" o:title=""/>
            </v:shape>
            <v:line id="_x0000_s1135" style="position:absolute" from="3691,5986" to="3692,6763" strokeweight=".2pt">
              <v:stroke endcap="round"/>
            </v:line>
            <v:shape id="_x0000_s1140" type="#_x0000_t75" style="position:absolute;left:5496;top:4558;width:960;height:777">
              <v:imagedata r:id="rId26" o:title=""/>
            </v:shape>
            <v:line id="_x0000_s1146" style="position:absolute" from="5896,5335" to="5897,6546" strokeweight=".2pt">
              <v:stroke endcap="round"/>
            </v:line>
            <v:shape id="_x0000_s1150" type="#_x0000_t75" style="position:absolute;left:2365;top:2148;width:823;height:742">
              <v:imagedata r:id="rId27" o:title=""/>
            </v:shape>
            <v:shape id="_x0000_s1151" type="#_x0000_t75" style="position:absolute;left:2365;top:2148;width:823;height:742">
              <v:imagedata r:id="rId28" o:title=""/>
            </v:shape>
            <v:shape id="_x0000_s1152" type="#_x0000_t75" style="position:absolute;left:5136;top:6322;width:1645;height:1058">
              <v:imagedata r:id="rId29" o:title=""/>
            </v:shape>
            <v:shape id="_x0000_s1153" type="#_x0000_t75" style="position:absolute;left:2982;top:6763;width:1645;height:1058">
              <v:imagedata r:id="rId29" o:title=""/>
            </v:shape>
            <v:shape id="_x0000_s1154" type="#_x0000_t75" style="position:absolute;left:709;top:5460;width:1645;height:1058">
              <v:imagedata r:id="rId29" o:title=""/>
            </v:shape>
            <w10:wrap type="none"/>
            <w10:anchorlock/>
          </v:group>
        </w:pict>
      </w:r>
    </w:p>
    <w:p w:rsidR="00114157" w:rsidRDefault="00114157"/>
    <w:p w:rsidR="00262961" w:rsidRDefault="00262961">
      <w:pPr>
        <w:rPr>
          <w:b/>
        </w:rPr>
      </w:pPr>
    </w:p>
    <w:p w:rsidR="00262961" w:rsidRDefault="00262961">
      <w:pPr>
        <w:rPr>
          <w:b/>
        </w:rPr>
      </w:pPr>
    </w:p>
    <w:p w:rsidR="00262961" w:rsidRDefault="00262961">
      <w:pPr>
        <w:rPr>
          <w:b/>
        </w:rPr>
      </w:pPr>
    </w:p>
    <w:p w:rsidR="00262961" w:rsidRDefault="00262961">
      <w:pPr>
        <w:rPr>
          <w:b/>
        </w:rPr>
      </w:pPr>
    </w:p>
    <w:p w:rsidR="003F2136" w:rsidRPr="00114157" w:rsidRDefault="00262961">
      <w:pPr>
        <w:rPr>
          <w:b/>
        </w:rPr>
      </w:pPr>
      <w:r>
        <w:rPr>
          <w:b/>
        </w:rPr>
        <w:t>6</w:t>
      </w:r>
      <w:r w:rsidR="00D85118">
        <w:rPr>
          <w:b/>
        </w:rPr>
        <w:t>.</w:t>
      </w:r>
      <w:r w:rsidR="003F2136" w:rsidRPr="00114157">
        <w:rPr>
          <w:b/>
        </w:rPr>
        <w:t>-ESTUDIO DE DATOS</w:t>
      </w:r>
    </w:p>
    <w:p w:rsidR="00097591" w:rsidRDefault="00FE3F3C">
      <w:r>
        <w:t xml:space="preserve">El estudio de los datos será realizado por la Green </w:t>
      </w:r>
      <w:proofErr w:type="spellStart"/>
      <w:r>
        <w:t>Section</w:t>
      </w:r>
      <w:proofErr w:type="spellEnd"/>
      <w:r>
        <w:t xml:space="preserve"> de la FEGOLF, </w:t>
      </w:r>
      <w:r w:rsidR="00097591">
        <w:t>obteniendo toda la información de las gráficas facilitadas por el sistema.</w:t>
      </w:r>
    </w:p>
    <w:p w:rsidR="00FE3F3C" w:rsidRDefault="00097591">
      <w:r>
        <w:t xml:space="preserve">Los estudios realizados y las conclusiones finales serán compartidos </w:t>
      </w:r>
      <w:r w:rsidR="00FE3F3C">
        <w:t xml:space="preserve"> con la</w:t>
      </w:r>
      <w:r>
        <w:t xml:space="preserve"> empresa BALMART y se realizará un </w:t>
      </w:r>
      <w:proofErr w:type="spellStart"/>
      <w:r>
        <w:t>feedback</w:t>
      </w:r>
      <w:proofErr w:type="spellEnd"/>
      <w:r>
        <w:t xml:space="preserve"> de la utilización del sistema.</w:t>
      </w:r>
    </w:p>
    <w:p w:rsidR="00097591" w:rsidRDefault="00097591"/>
    <w:p w:rsidR="00FE3F3C" w:rsidRPr="00097591" w:rsidRDefault="00097591">
      <w:pPr>
        <w:rPr>
          <w:b/>
        </w:rPr>
      </w:pPr>
      <w:r>
        <w:rPr>
          <w:b/>
        </w:rPr>
        <w:t xml:space="preserve">                        </w:t>
      </w:r>
      <w:r w:rsidRPr="00097591">
        <w:rPr>
          <w:b/>
        </w:rPr>
        <w:t>Tipo de gráficas obtenidas por el sistema de monitorización</w:t>
      </w:r>
    </w:p>
    <w:p w:rsidR="00FE3F3C" w:rsidRDefault="00097591">
      <w:r w:rsidRPr="00097591">
        <w:drawing>
          <wp:inline distT="0" distB="0" distL="0" distR="0">
            <wp:extent cx="5228811" cy="3212327"/>
            <wp:effectExtent l="19050" t="0" r="0" b="0"/>
            <wp:docPr id="11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2 Imagen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408" cy="321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F3C" w:rsidRDefault="00FE3F3C"/>
    <w:p w:rsidR="00FE3F3C" w:rsidRDefault="00FE3F3C"/>
    <w:p w:rsidR="00FE3F3C" w:rsidRDefault="00FE3F3C"/>
    <w:p w:rsidR="00FE3F3C" w:rsidRDefault="00FE3F3C"/>
    <w:p w:rsidR="00FE3F3C" w:rsidRDefault="00FE3F3C"/>
    <w:p w:rsidR="00FE3F3C" w:rsidRDefault="00FE3F3C"/>
    <w:p w:rsidR="00FE3F3C" w:rsidRDefault="00FE3F3C"/>
    <w:p w:rsidR="00FE3F3C" w:rsidRDefault="00FE3F3C"/>
    <w:p w:rsidR="00FE3F3C" w:rsidRDefault="00FE3F3C"/>
    <w:p w:rsidR="004547FB" w:rsidRDefault="004547FB">
      <w:pPr>
        <w:rPr>
          <w:b/>
        </w:rPr>
      </w:pPr>
    </w:p>
    <w:p w:rsidR="00FE3F3C" w:rsidRPr="00CB51C0" w:rsidRDefault="00262961">
      <w:pPr>
        <w:rPr>
          <w:b/>
        </w:rPr>
      </w:pPr>
      <w:r>
        <w:rPr>
          <w:b/>
        </w:rPr>
        <w:t>7</w:t>
      </w:r>
      <w:r w:rsidR="00FE3F3C" w:rsidRPr="00CB51C0">
        <w:rPr>
          <w:b/>
        </w:rPr>
        <w:t>.- PRESUPUESTOS</w:t>
      </w:r>
    </w:p>
    <w:p w:rsidR="00FE3F3C" w:rsidRDefault="00262961">
      <w:r>
        <w:t>7</w:t>
      </w:r>
      <w:r w:rsidR="00FE3F3C">
        <w:t xml:space="preserve">.1.- PRESUPUESO DE LANZAMIENTO </w:t>
      </w:r>
    </w:p>
    <w:p w:rsidR="00FE3F3C" w:rsidRDefault="00FE3F3C">
      <w:r>
        <w:t>Este presupuesto es el primero que BALMART pasó a la FEGOLF.</w:t>
      </w:r>
    </w:p>
    <w:p w:rsidR="00FE3F3C" w:rsidRPr="0054082E" w:rsidRDefault="00FE3F3C" w:rsidP="00FE3F3C">
      <w:pPr>
        <w:ind w:left="1416"/>
        <w:rPr>
          <w:rFonts w:ascii="Microsoft Sans Serif" w:hAnsi="Microsoft Sans Serif" w:cs="Microsoft Sans Serif"/>
          <w:b/>
          <w:sz w:val="24"/>
          <w:szCs w:val="24"/>
        </w:rPr>
      </w:pPr>
      <w:r w:rsidRPr="0054082E">
        <w:rPr>
          <w:rFonts w:ascii="Microsoft Sans Serif" w:hAnsi="Microsoft Sans Serif" w:cs="Microsoft Sans Serif"/>
          <w:b/>
          <w:sz w:val="24"/>
          <w:szCs w:val="24"/>
        </w:rPr>
        <w:t>Equipamiento</w:t>
      </w:r>
    </w:p>
    <w:tbl>
      <w:tblPr>
        <w:tblStyle w:val="Tablaconcuadrcula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1"/>
        <w:gridCol w:w="1952"/>
        <w:gridCol w:w="2258"/>
        <w:gridCol w:w="38"/>
      </w:tblGrid>
      <w:tr w:rsidR="00FE3F3C" w:rsidTr="00A00E5A">
        <w:trPr>
          <w:gridAfter w:val="1"/>
          <w:wAfter w:w="44" w:type="dxa"/>
          <w:trHeight w:val="268"/>
        </w:trPr>
        <w:tc>
          <w:tcPr>
            <w:tcW w:w="8473" w:type="dxa"/>
            <w:gridSpan w:val="3"/>
          </w:tcPr>
          <w:p w:rsidR="00FE3F3C" w:rsidRPr="00882694" w:rsidRDefault="00FE3F3C" w:rsidP="00A00E5A">
            <w:p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FE3F3C" w:rsidRPr="00882694" w:rsidRDefault="00FE3F3C" w:rsidP="00A00E5A">
            <w:pPr>
              <w:pStyle w:val="Prrafodelista"/>
              <w:numPr>
                <w:ilvl w:val="0"/>
                <w:numId w:val="3"/>
              </w:num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4 Unidades Remotas medición de H/T de suelo a 2 niveles</w:t>
            </w:r>
          </w:p>
          <w:p w:rsidR="00FE3F3C" w:rsidRPr="00882694" w:rsidRDefault="00FE3F3C" w:rsidP="00A00E5A">
            <w:pPr>
              <w:ind w:right="968"/>
              <w:jc w:val="both"/>
              <w:rPr>
                <w:rFonts w:ascii="Microsoft Sans Serif" w:hAnsi="Microsoft Sans Serif" w:cs="Microsoft Sans Serif"/>
                <w:i/>
                <w:sz w:val="16"/>
                <w:szCs w:val="16"/>
              </w:rPr>
            </w:pPr>
            <w:r w:rsidRPr="00882694">
              <w:rPr>
                <w:rFonts w:ascii="Microsoft Sans Serif" w:hAnsi="Microsoft Sans Serif" w:cs="Microsoft Sans Serif"/>
                <w:i/>
                <w:sz w:val="16"/>
                <w:szCs w:val="16"/>
              </w:rPr>
              <w:t xml:space="preserve">               *  Soportes para instalación y Sensores incluidos</w:t>
            </w:r>
          </w:p>
          <w:p w:rsidR="00FE3F3C" w:rsidRPr="00882694" w:rsidRDefault="00FE3F3C" w:rsidP="00A00E5A">
            <w:pPr>
              <w:ind w:right="968"/>
              <w:jc w:val="both"/>
              <w:rPr>
                <w:rFonts w:ascii="Microsoft Sans Serif" w:hAnsi="Microsoft Sans Serif" w:cs="Microsoft Sans Serif"/>
                <w:i/>
                <w:sz w:val="16"/>
                <w:szCs w:val="16"/>
              </w:rPr>
            </w:pPr>
          </w:p>
        </w:tc>
      </w:tr>
      <w:tr w:rsidR="00FE3F3C" w:rsidTr="00A00E5A">
        <w:trPr>
          <w:gridAfter w:val="1"/>
          <w:wAfter w:w="44" w:type="dxa"/>
          <w:trHeight w:val="268"/>
        </w:trPr>
        <w:tc>
          <w:tcPr>
            <w:tcW w:w="8473" w:type="dxa"/>
            <w:gridSpan w:val="3"/>
          </w:tcPr>
          <w:p w:rsidR="00FE3F3C" w:rsidRPr="00882694" w:rsidRDefault="00FE3F3C" w:rsidP="00A00E5A">
            <w:pPr>
              <w:pStyle w:val="Prrafodelista"/>
              <w:numPr>
                <w:ilvl w:val="0"/>
                <w:numId w:val="3"/>
              </w:num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1 Estación concentradora</w:t>
            </w:r>
          </w:p>
          <w:p w:rsidR="00FE3F3C" w:rsidRPr="00882694" w:rsidRDefault="00FE3F3C" w:rsidP="00A00E5A">
            <w:pPr>
              <w:ind w:right="968"/>
              <w:jc w:val="both"/>
              <w:rPr>
                <w:rFonts w:ascii="Microsoft Sans Serif" w:hAnsi="Microsoft Sans Serif" w:cs="Microsoft Sans Serif"/>
                <w:sz w:val="20"/>
                <w:szCs w:val="20"/>
              </w:rPr>
            </w:pPr>
          </w:p>
        </w:tc>
      </w:tr>
      <w:tr w:rsidR="00FE3F3C" w:rsidTr="00A00E5A">
        <w:trPr>
          <w:gridAfter w:val="1"/>
          <w:wAfter w:w="44" w:type="dxa"/>
          <w:trHeight w:val="250"/>
        </w:trPr>
        <w:tc>
          <w:tcPr>
            <w:tcW w:w="8473" w:type="dxa"/>
            <w:gridSpan w:val="3"/>
          </w:tcPr>
          <w:p w:rsidR="00FE3F3C" w:rsidRPr="00882694" w:rsidRDefault="00FE3F3C" w:rsidP="00A00E5A">
            <w:pPr>
              <w:pStyle w:val="Prrafodelista"/>
              <w:numPr>
                <w:ilvl w:val="0"/>
                <w:numId w:val="3"/>
              </w:num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1 Licencia Software Web de Gestión</w:t>
            </w:r>
          </w:p>
          <w:p w:rsidR="00FE3F3C" w:rsidRPr="00882694" w:rsidRDefault="00FE3F3C" w:rsidP="00A00E5A">
            <w:pPr>
              <w:ind w:right="968"/>
              <w:jc w:val="both"/>
              <w:rPr>
                <w:rFonts w:ascii="Microsoft Sans Serif" w:hAnsi="Microsoft Sans Serif" w:cs="Microsoft Sans Serif"/>
                <w:i/>
                <w:sz w:val="16"/>
                <w:szCs w:val="16"/>
              </w:rPr>
            </w:pPr>
            <w:r w:rsidRPr="00882694">
              <w:rPr>
                <w:rFonts w:ascii="Microsoft Sans Serif" w:hAnsi="Microsoft Sans Serif" w:cs="Microsoft Sans Serif"/>
                <w:sz w:val="20"/>
                <w:szCs w:val="20"/>
              </w:rPr>
              <w:t xml:space="preserve">              *</w:t>
            </w:r>
            <w:r w:rsidRPr="00882694">
              <w:rPr>
                <w:rFonts w:ascii="Microsoft Sans Serif" w:hAnsi="Microsoft Sans Serif" w:cs="Microsoft Sans Serif"/>
                <w:i/>
                <w:sz w:val="16"/>
                <w:szCs w:val="16"/>
              </w:rPr>
              <w:t>25€/mes</w:t>
            </w:r>
          </w:p>
          <w:p w:rsidR="00FE3F3C" w:rsidRPr="00882694" w:rsidRDefault="00FE3F3C" w:rsidP="00A00E5A">
            <w:pPr>
              <w:ind w:right="968"/>
              <w:jc w:val="both"/>
              <w:rPr>
                <w:rFonts w:ascii="Microsoft Sans Serif" w:hAnsi="Microsoft Sans Serif" w:cs="Microsoft Sans Serif"/>
                <w:sz w:val="20"/>
                <w:szCs w:val="20"/>
              </w:rPr>
            </w:pPr>
          </w:p>
        </w:tc>
      </w:tr>
      <w:tr w:rsidR="00FE3F3C" w:rsidTr="00A00E5A">
        <w:trPr>
          <w:gridAfter w:val="1"/>
          <w:wAfter w:w="44" w:type="dxa"/>
          <w:trHeight w:val="268"/>
        </w:trPr>
        <w:tc>
          <w:tcPr>
            <w:tcW w:w="8473" w:type="dxa"/>
            <w:gridSpan w:val="3"/>
          </w:tcPr>
          <w:p w:rsidR="00FE3F3C" w:rsidRPr="00882694" w:rsidRDefault="00FE3F3C" w:rsidP="00A00E5A">
            <w:pPr>
              <w:pStyle w:val="Prrafodelista"/>
              <w:numPr>
                <w:ilvl w:val="0"/>
                <w:numId w:val="4"/>
              </w:num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Asistencia técnica para configuración y puesta en marcha del sistema</w:t>
            </w:r>
          </w:p>
        </w:tc>
      </w:tr>
      <w:tr w:rsidR="00FE3F3C" w:rsidTr="00A00E5A">
        <w:trPr>
          <w:gridAfter w:val="1"/>
          <w:wAfter w:w="44" w:type="dxa"/>
          <w:trHeight w:val="268"/>
        </w:trPr>
        <w:tc>
          <w:tcPr>
            <w:tcW w:w="8473" w:type="dxa"/>
            <w:gridSpan w:val="3"/>
          </w:tcPr>
          <w:p w:rsidR="00FE3F3C" w:rsidRPr="0062405E" w:rsidRDefault="00FE3F3C" w:rsidP="00A00E5A">
            <w:pPr>
              <w:pStyle w:val="Prrafodelista"/>
              <w:ind w:right="968"/>
              <w:jc w:val="both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</w:p>
        </w:tc>
      </w:tr>
      <w:tr w:rsidR="00FE3F3C" w:rsidTr="00A00E5A">
        <w:trPr>
          <w:gridAfter w:val="1"/>
          <w:wAfter w:w="44" w:type="dxa"/>
          <w:trHeight w:val="268"/>
        </w:trPr>
        <w:tc>
          <w:tcPr>
            <w:tcW w:w="8473" w:type="dxa"/>
            <w:gridSpan w:val="3"/>
          </w:tcPr>
          <w:p w:rsidR="00FE3F3C" w:rsidRDefault="00FE3F3C" w:rsidP="00A00E5A">
            <w:pPr>
              <w:pStyle w:val="Prrafodelista"/>
              <w:ind w:right="968"/>
              <w:jc w:val="both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</w:p>
          <w:p w:rsidR="00FE3F3C" w:rsidRPr="0062405E" w:rsidRDefault="00FE3F3C" w:rsidP="00A00E5A">
            <w:pPr>
              <w:pStyle w:val="Prrafodelista"/>
              <w:ind w:right="968"/>
              <w:jc w:val="both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</w:p>
        </w:tc>
      </w:tr>
      <w:tr w:rsidR="00FE3F3C" w:rsidTr="00A00E5A">
        <w:trPr>
          <w:gridBefore w:val="1"/>
          <w:wBefore w:w="4134" w:type="dxa"/>
          <w:trHeight w:val="282"/>
        </w:trPr>
        <w:tc>
          <w:tcPr>
            <w:tcW w:w="1902" w:type="dxa"/>
            <w:vAlign w:val="center"/>
          </w:tcPr>
          <w:p w:rsidR="00FE3F3C" w:rsidRDefault="00FE3F3C" w:rsidP="00FE3F3C">
            <w:pPr>
              <w:ind w:right="968"/>
              <w:rPr>
                <w:rFonts w:ascii="Microsoft Sans Serif" w:hAnsi="Microsoft Sans Serif" w:cs="Microsoft Sans Serif"/>
                <w:b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sz w:val="20"/>
                <w:szCs w:val="20"/>
              </w:rPr>
              <w:t>PRECIO</w:t>
            </w:r>
          </w:p>
        </w:tc>
        <w:tc>
          <w:tcPr>
            <w:tcW w:w="2481" w:type="dxa"/>
            <w:gridSpan w:val="2"/>
            <w:vAlign w:val="center"/>
          </w:tcPr>
          <w:p w:rsidR="004C24D1" w:rsidRDefault="00FE3F3C" w:rsidP="004C24D1">
            <w:pPr>
              <w:ind w:right="968"/>
              <w:jc w:val="right"/>
              <w:rPr>
                <w:rFonts w:ascii="Microsoft Sans Serif" w:hAnsi="Microsoft Sans Serif" w:cs="Microsoft Sans Serif"/>
                <w:b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sz w:val="20"/>
                <w:szCs w:val="20"/>
              </w:rPr>
              <w:t>3.900 €</w:t>
            </w:r>
          </w:p>
        </w:tc>
      </w:tr>
    </w:tbl>
    <w:p w:rsidR="004547FB" w:rsidRDefault="004C24D1">
      <w:r>
        <w:t xml:space="preserve">                                  </w:t>
      </w:r>
    </w:p>
    <w:p w:rsidR="004C24D1" w:rsidRDefault="004C24D1">
      <w:r>
        <w:t xml:space="preserve">Como cortesía de BALMART, se colocará Estación Meteorológica en el </w:t>
      </w:r>
      <w:proofErr w:type="spellStart"/>
      <w:r>
        <w:t>Dataloger</w:t>
      </w:r>
      <w:proofErr w:type="spellEnd"/>
      <w:r>
        <w:t>, para    la obtención de datos cl</w:t>
      </w:r>
      <w:r w:rsidR="00374456">
        <w:t>imatológicos y el cálculo de ET y la posible colocación de 2 nodos opcionales que harán de repetidores</w:t>
      </w:r>
      <w:proofErr w:type="gramStart"/>
      <w:r w:rsidR="00374456">
        <w:t>.</w:t>
      </w:r>
      <w:r w:rsidRPr="004C24D1">
        <w:rPr>
          <w:color w:val="FF0000"/>
        </w:rPr>
        <w:t>(</w:t>
      </w:r>
      <w:proofErr w:type="gramEnd"/>
      <w:r w:rsidR="00374456">
        <w:rPr>
          <w:color w:val="FF0000"/>
        </w:rPr>
        <w:t>precio 1200</w:t>
      </w:r>
      <w:r w:rsidRPr="004C24D1">
        <w:rPr>
          <w:color w:val="FF0000"/>
        </w:rPr>
        <w:t>€)</w:t>
      </w:r>
    </w:p>
    <w:p w:rsidR="003F2136" w:rsidRDefault="003F2136"/>
    <w:p w:rsidR="00D85118" w:rsidRDefault="00D85118"/>
    <w:p w:rsidR="00097591" w:rsidRDefault="00097591"/>
    <w:p w:rsidR="00097591" w:rsidRDefault="00097591"/>
    <w:p w:rsidR="00097591" w:rsidRDefault="00097591"/>
    <w:p w:rsidR="00097591" w:rsidRDefault="00097591"/>
    <w:p w:rsidR="00097591" w:rsidRDefault="00097591"/>
    <w:p w:rsidR="00097591" w:rsidRDefault="00097591"/>
    <w:p w:rsidR="00097591" w:rsidRDefault="00097591"/>
    <w:p w:rsidR="00097591" w:rsidRDefault="00097591"/>
    <w:p w:rsidR="00097591" w:rsidRDefault="00097591"/>
    <w:p w:rsidR="00097591" w:rsidRDefault="00097591"/>
    <w:p w:rsidR="00720303" w:rsidRDefault="00720303"/>
    <w:p w:rsidR="00720303" w:rsidRDefault="00720303"/>
    <w:p w:rsidR="004C24D1" w:rsidRDefault="00262961">
      <w:r>
        <w:t>7</w:t>
      </w:r>
      <w:r w:rsidR="004C24D1">
        <w:t>.2.- PRESUPUESTO MODIFICADO</w:t>
      </w:r>
    </w:p>
    <w:p w:rsidR="004C24D1" w:rsidRDefault="004C24D1"/>
    <w:p w:rsidR="004C24D1" w:rsidRPr="0054082E" w:rsidRDefault="004C24D1" w:rsidP="004C24D1">
      <w:pPr>
        <w:ind w:left="1416"/>
        <w:rPr>
          <w:rFonts w:ascii="Microsoft Sans Serif" w:hAnsi="Microsoft Sans Serif" w:cs="Microsoft Sans Serif"/>
          <w:b/>
          <w:sz w:val="24"/>
          <w:szCs w:val="24"/>
        </w:rPr>
      </w:pPr>
      <w:r w:rsidRPr="0054082E">
        <w:rPr>
          <w:rFonts w:ascii="Microsoft Sans Serif" w:hAnsi="Microsoft Sans Serif" w:cs="Microsoft Sans Serif"/>
          <w:b/>
          <w:sz w:val="24"/>
          <w:szCs w:val="24"/>
        </w:rPr>
        <w:t>Equipamiento</w:t>
      </w:r>
    </w:p>
    <w:tbl>
      <w:tblPr>
        <w:tblStyle w:val="Tablaconcuadrcula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1"/>
        <w:gridCol w:w="1952"/>
        <w:gridCol w:w="2258"/>
        <w:gridCol w:w="38"/>
      </w:tblGrid>
      <w:tr w:rsidR="004C24D1" w:rsidTr="00374456">
        <w:trPr>
          <w:gridAfter w:val="1"/>
          <w:wAfter w:w="38" w:type="dxa"/>
          <w:trHeight w:val="268"/>
        </w:trPr>
        <w:tc>
          <w:tcPr>
            <w:tcW w:w="7581" w:type="dxa"/>
            <w:gridSpan w:val="3"/>
          </w:tcPr>
          <w:p w:rsidR="004C24D1" w:rsidRPr="00882694" w:rsidRDefault="004C24D1" w:rsidP="00A00E5A">
            <w:p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4C24D1" w:rsidRPr="00882694" w:rsidRDefault="004C24D1" w:rsidP="00A00E5A">
            <w:pPr>
              <w:pStyle w:val="Prrafodelista"/>
              <w:numPr>
                <w:ilvl w:val="0"/>
                <w:numId w:val="3"/>
              </w:num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4 Unidades Remotas</w:t>
            </w:r>
            <w:r w:rsidR="009F0553">
              <w:rPr>
                <w:rFonts w:ascii="Microsoft Sans Serif" w:hAnsi="Microsoft Sans Serif" w:cs="Microsoft Sans Serif"/>
                <w:sz w:val="18"/>
                <w:szCs w:val="18"/>
              </w:rPr>
              <w:t xml:space="preserve"> con medición </w:t>
            </w:r>
            <w:r>
              <w:rPr>
                <w:rFonts w:ascii="Microsoft Sans Serif" w:hAnsi="Microsoft Sans Serif" w:cs="Microsoft Sans Serif"/>
                <w:sz w:val="18"/>
                <w:szCs w:val="18"/>
              </w:rPr>
              <w:t>en</w:t>
            </w: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 xml:space="preserve"> </w:t>
            </w:r>
            <w:r>
              <w:rPr>
                <w:rFonts w:ascii="Microsoft Sans Serif" w:hAnsi="Microsoft Sans Serif" w:cs="Microsoft Sans Serif"/>
                <w:sz w:val="18"/>
                <w:szCs w:val="18"/>
              </w:rPr>
              <w:t xml:space="preserve">6 puntos de </w:t>
            </w: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H</w:t>
            </w:r>
            <w:r w:rsidR="009F0553">
              <w:rPr>
                <w:rFonts w:ascii="Microsoft Sans Serif" w:hAnsi="Microsoft Sans Serif" w:cs="Microsoft Sans Serif"/>
                <w:sz w:val="18"/>
                <w:szCs w:val="18"/>
              </w:rPr>
              <w:t>umedad</w:t>
            </w: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/T</w:t>
            </w:r>
            <w:r w:rsidR="009F0553">
              <w:rPr>
                <w:rFonts w:ascii="Microsoft Sans Serif" w:hAnsi="Microsoft Sans Serif" w:cs="Microsoft Sans Serif"/>
                <w:sz w:val="18"/>
                <w:szCs w:val="18"/>
              </w:rPr>
              <w:t>emperatura</w:t>
            </w:r>
            <w:r>
              <w:rPr>
                <w:rFonts w:ascii="Microsoft Sans Serif" w:hAnsi="Microsoft Sans Serif" w:cs="Microsoft Sans Serif"/>
                <w:sz w:val="18"/>
                <w:szCs w:val="18"/>
              </w:rPr>
              <w:t>/C.</w:t>
            </w:r>
            <w:r w:rsidR="009F0553">
              <w:rPr>
                <w:rFonts w:ascii="Microsoft Sans Serif" w:hAnsi="Microsoft Sans Serif" w:cs="Microsoft Sans Serif"/>
                <w:sz w:val="18"/>
                <w:szCs w:val="18"/>
              </w:rPr>
              <w:t xml:space="preserve"> E</w:t>
            </w:r>
            <w:r>
              <w:rPr>
                <w:rFonts w:ascii="Microsoft Sans Serif" w:hAnsi="Microsoft Sans Serif" w:cs="Microsoft Sans Serif"/>
                <w:sz w:val="18"/>
                <w:szCs w:val="18"/>
              </w:rPr>
              <w:t>léctrica de suelo.</w:t>
            </w:r>
          </w:p>
          <w:p w:rsidR="004C24D1" w:rsidRPr="00882694" w:rsidRDefault="004C24D1" w:rsidP="00A00E5A">
            <w:pPr>
              <w:ind w:right="968"/>
              <w:jc w:val="both"/>
              <w:rPr>
                <w:rFonts w:ascii="Microsoft Sans Serif" w:hAnsi="Microsoft Sans Serif" w:cs="Microsoft Sans Serif"/>
                <w:i/>
                <w:sz w:val="16"/>
                <w:szCs w:val="16"/>
              </w:rPr>
            </w:pPr>
            <w:r w:rsidRPr="00882694">
              <w:rPr>
                <w:rFonts w:ascii="Microsoft Sans Serif" w:hAnsi="Microsoft Sans Serif" w:cs="Microsoft Sans Serif"/>
                <w:i/>
                <w:sz w:val="16"/>
                <w:szCs w:val="16"/>
              </w:rPr>
              <w:t xml:space="preserve">               *  Soportes para instalación y Sensores incluidos</w:t>
            </w:r>
          </w:p>
          <w:p w:rsidR="004C24D1" w:rsidRPr="00882694" w:rsidRDefault="004C24D1" w:rsidP="00A00E5A">
            <w:pPr>
              <w:ind w:right="968"/>
              <w:jc w:val="both"/>
              <w:rPr>
                <w:rFonts w:ascii="Microsoft Sans Serif" w:hAnsi="Microsoft Sans Serif" w:cs="Microsoft Sans Serif"/>
                <w:i/>
                <w:sz w:val="16"/>
                <w:szCs w:val="16"/>
              </w:rPr>
            </w:pPr>
          </w:p>
        </w:tc>
      </w:tr>
      <w:tr w:rsidR="004C24D1" w:rsidTr="00374456">
        <w:trPr>
          <w:gridAfter w:val="1"/>
          <w:wAfter w:w="38" w:type="dxa"/>
          <w:trHeight w:val="268"/>
        </w:trPr>
        <w:tc>
          <w:tcPr>
            <w:tcW w:w="7581" w:type="dxa"/>
            <w:gridSpan w:val="3"/>
          </w:tcPr>
          <w:p w:rsidR="004C24D1" w:rsidRPr="00882694" w:rsidRDefault="004C24D1" w:rsidP="00A00E5A">
            <w:pPr>
              <w:pStyle w:val="Prrafodelista"/>
              <w:numPr>
                <w:ilvl w:val="0"/>
                <w:numId w:val="3"/>
              </w:num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1 Estación concentradora</w:t>
            </w:r>
          </w:p>
          <w:p w:rsidR="004C24D1" w:rsidRPr="00882694" w:rsidRDefault="004C24D1" w:rsidP="00A00E5A">
            <w:pPr>
              <w:ind w:right="968"/>
              <w:jc w:val="both"/>
              <w:rPr>
                <w:rFonts w:ascii="Microsoft Sans Serif" w:hAnsi="Microsoft Sans Serif" w:cs="Microsoft Sans Serif"/>
                <w:sz w:val="20"/>
                <w:szCs w:val="20"/>
              </w:rPr>
            </w:pPr>
          </w:p>
        </w:tc>
      </w:tr>
      <w:tr w:rsidR="004C24D1" w:rsidTr="00374456">
        <w:trPr>
          <w:gridAfter w:val="1"/>
          <w:wAfter w:w="38" w:type="dxa"/>
          <w:trHeight w:val="250"/>
        </w:trPr>
        <w:tc>
          <w:tcPr>
            <w:tcW w:w="7581" w:type="dxa"/>
            <w:gridSpan w:val="3"/>
          </w:tcPr>
          <w:p w:rsidR="004C24D1" w:rsidRPr="00882694" w:rsidRDefault="004C24D1" w:rsidP="00A00E5A">
            <w:pPr>
              <w:pStyle w:val="Prrafodelista"/>
              <w:numPr>
                <w:ilvl w:val="0"/>
                <w:numId w:val="3"/>
              </w:num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1 Licencia Software Web de Gestión</w:t>
            </w:r>
          </w:p>
          <w:p w:rsidR="004C24D1" w:rsidRPr="00882694" w:rsidRDefault="004C24D1" w:rsidP="00A00E5A">
            <w:pPr>
              <w:ind w:right="968"/>
              <w:jc w:val="both"/>
              <w:rPr>
                <w:rFonts w:ascii="Microsoft Sans Serif" w:hAnsi="Microsoft Sans Serif" w:cs="Microsoft Sans Serif"/>
                <w:i/>
                <w:sz w:val="16"/>
                <w:szCs w:val="16"/>
              </w:rPr>
            </w:pPr>
            <w:r w:rsidRPr="00882694">
              <w:rPr>
                <w:rFonts w:ascii="Microsoft Sans Serif" w:hAnsi="Microsoft Sans Serif" w:cs="Microsoft Sans Serif"/>
                <w:sz w:val="20"/>
                <w:szCs w:val="20"/>
              </w:rPr>
              <w:t xml:space="preserve">              *</w:t>
            </w:r>
            <w:r w:rsidRPr="00882694">
              <w:rPr>
                <w:rFonts w:ascii="Microsoft Sans Serif" w:hAnsi="Microsoft Sans Serif" w:cs="Microsoft Sans Serif"/>
                <w:i/>
                <w:sz w:val="16"/>
                <w:szCs w:val="16"/>
              </w:rPr>
              <w:t>25€/mes</w:t>
            </w:r>
          </w:p>
          <w:p w:rsidR="004C24D1" w:rsidRPr="00882694" w:rsidRDefault="004C24D1" w:rsidP="00A00E5A">
            <w:pPr>
              <w:ind w:right="968"/>
              <w:jc w:val="both"/>
              <w:rPr>
                <w:rFonts w:ascii="Microsoft Sans Serif" w:hAnsi="Microsoft Sans Serif" w:cs="Microsoft Sans Serif"/>
                <w:sz w:val="20"/>
                <w:szCs w:val="20"/>
              </w:rPr>
            </w:pPr>
          </w:p>
        </w:tc>
      </w:tr>
      <w:tr w:rsidR="004C24D1" w:rsidTr="00374456">
        <w:trPr>
          <w:gridAfter w:val="1"/>
          <w:wAfter w:w="38" w:type="dxa"/>
          <w:trHeight w:val="268"/>
        </w:trPr>
        <w:tc>
          <w:tcPr>
            <w:tcW w:w="7581" w:type="dxa"/>
            <w:gridSpan w:val="3"/>
          </w:tcPr>
          <w:p w:rsidR="004C24D1" w:rsidRPr="00882694" w:rsidRDefault="004C24D1" w:rsidP="00A00E5A">
            <w:pPr>
              <w:pStyle w:val="Prrafodelista"/>
              <w:numPr>
                <w:ilvl w:val="0"/>
                <w:numId w:val="4"/>
              </w:numPr>
              <w:ind w:right="968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882694">
              <w:rPr>
                <w:rFonts w:ascii="Microsoft Sans Serif" w:hAnsi="Microsoft Sans Serif" w:cs="Microsoft Sans Serif"/>
                <w:sz w:val="18"/>
                <w:szCs w:val="18"/>
              </w:rPr>
              <w:t>Asistencia técnica para configuración y puesta en marcha del sistema</w:t>
            </w:r>
          </w:p>
        </w:tc>
      </w:tr>
      <w:tr w:rsidR="004C24D1" w:rsidTr="00374456">
        <w:trPr>
          <w:gridAfter w:val="1"/>
          <w:wAfter w:w="38" w:type="dxa"/>
          <w:trHeight w:val="268"/>
        </w:trPr>
        <w:tc>
          <w:tcPr>
            <w:tcW w:w="7581" w:type="dxa"/>
            <w:gridSpan w:val="3"/>
          </w:tcPr>
          <w:p w:rsidR="004C24D1" w:rsidRPr="0062405E" w:rsidRDefault="004C24D1" w:rsidP="00A00E5A">
            <w:pPr>
              <w:pStyle w:val="Prrafodelista"/>
              <w:ind w:right="968"/>
              <w:jc w:val="both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</w:p>
        </w:tc>
      </w:tr>
      <w:tr w:rsidR="004C24D1" w:rsidTr="00374456">
        <w:trPr>
          <w:gridAfter w:val="1"/>
          <w:wAfter w:w="38" w:type="dxa"/>
          <w:trHeight w:val="268"/>
        </w:trPr>
        <w:tc>
          <w:tcPr>
            <w:tcW w:w="7581" w:type="dxa"/>
            <w:gridSpan w:val="3"/>
          </w:tcPr>
          <w:p w:rsidR="004C24D1" w:rsidRDefault="004C24D1" w:rsidP="00A00E5A">
            <w:pPr>
              <w:pStyle w:val="Prrafodelista"/>
              <w:ind w:right="968"/>
              <w:jc w:val="both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</w:p>
          <w:p w:rsidR="004C24D1" w:rsidRPr="0062405E" w:rsidRDefault="004C24D1" w:rsidP="00A00E5A">
            <w:pPr>
              <w:pStyle w:val="Prrafodelista"/>
              <w:ind w:right="968"/>
              <w:jc w:val="both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</w:p>
        </w:tc>
      </w:tr>
      <w:tr w:rsidR="004C24D1" w:rsidTr="00374456">
        <w:trPr>
          <w:gridBefore w:val="1"/>
          <w:wBefore w:w="3371" w:type="dxa"/>
          <w:trHeight w:val="282"/>
        </w:trPr>
        <w:tc>
          <w:tcPr>
            <w:tcW w:w="1952" w:type="dxa"/>
            <w:vAlign w:val="center"/>
          </w:tcPr>
          <w:p w:rsidR="004C24D1" w:rsidRDefault="004C24D1" w:rsidP="00A00E5A">
            <w:pPr>
              <w:ind w:right="968"/>
              <w:rPr>
                <w:rFonts w:ascii="Microsoft Sans Serif" w:hAnsi="Microsoft Sans Serif" w:cs="Microsoft Sans Serif"/>
                <w:b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sz w:val="20"/>
                <w:szCs w:val="20"/>
              </w:rPr>
              <w:t>PRECIO</w:t>
            </w:r>
          </w:p>
        </w:tc>
        <w:tc>
          <w:tcPr>
            <w:tcW w:w="2296" w:type="dxa"/>
            <w:gridSpan w:val="2"/>
            <w:vAlign w:val="center"/>
          </w:tcPr>
          <w:p w:rsidR="004C24D1" w:rsidRDefault="00374456" w:rsidP="00A00E5A">
            <w:pPr>
              <w:ind w:right="968"/>
              <w:jc w:val="right"/>
              <w:rPr>
                <w:rFonts w:ascii="Microsoft Sans Serif" w:hAnsi="Microsoft Sans Serif" w:cs="Microsoft Sans Serif"/>
                <w:b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sz w:val="20"/>
                <w:szCs w:val="20"/>
              </w:rPr>
              <w:t>5400</w:t>
            </w:r>
            <w:r w:rsidR="004C24D1">
              <w:rPr>
                <w:rFonts w:ascii="Microsoft Sans Serif" w:hAnsi="Microsoft Sans Serif" w:cs="Microsoft Sans Serif"/>
                <w:b/>
                <w:sz w:val="20"/>
                <w:szCs w:val="20"/>
              </w:rPr>
              <w:t xml:space="preserve"> €</w:t>
            </w:r>
          </w:p>
        </w:tc>
      </w:tr>
    </w:tbl>
    <w:p w:rsidR="00374456" w:rsidRDefault="00374456"/>
    <w:p w:rsidR="004C24D1" w:rsidRDefault="00374456">
      <w:r>
        <w:t xml:space="preserve">Como cortesía de BALMART, se colocará Estación Meteorológica en el </w:t>
      </w:r>
      <w:proofErr w:type="spellStart"/>
      <w:r>
        <w:t>Dataloger</w:t>
      </w:r>
      <w:proofErr w:type="spellEnd"/>
      <w:r>
        <w:t>, para    la obtención de datos climatológicos y el cálculo de ET y la posible colocación de 2 nodos opcionales que harán de repetidores</w:t>
      </w:r>
      <w:proofErr w:type="gramStart"/>
      <w:r>
        <w:t>.</w:t>
      </w:r>
      <w:r w:rsidRPr="004C24D1">
        <w:rPr>
          <w:color w:val="FF0000"/>
        </w:rPr>
        <w:t>(</w:t>
      </w:r>
      <w:proofErr w:type="gramEnd"/>
      <w:r>
        <w:rPr>
          <w:color w:val="FF0000"/>
        </w:rPr>
        <w:t>precio 1200</w:t>
      </w:r>
      <w:r w:rsidRPr="004C24D1">
        <w:rPr>
          <w:color w:val="FF0000"/>
        </w:rPr>
        <w:t>€)</w:t>
      </w:r>
    </w:p>
    <w:p w:rsidR="00552FD3" w:rsidRDefault="00552FD3"/>
    <w:p w:rsidR="00552FD3" w:rsidRDefault="00552FD3"/>
    <w:p w:rsidR="00670DCF" w:rsidRDefault="00670DCF"/>
    <w:p w:rsidR="00670DCF" w:rsidRDefault="00670DCF"/>
    <w:p w:rsidR="00670DCF" w:rsidRDefault="00670DCF"/>
    <w:p w:rsidR="00670DCF" w:rsidRDefault="00670DCF"/>
    <w:p w:rsidR="00670DCF" w:rsidRDefault="00670DCF"/>
    <w:p w:rsidR="00670DCF" w:rsidRDefault="00670DCF"/>
    <w:p w:rsidR="00670DCF" w:rsidRDefault="00670DCF"/>
    <w:p w:rsidR="00670DCF" w:rsidRDefault="00670DCF"/>
    <w:p w:rsidR="00670DCF" w:rsidRDefault="00670DCF"/>
    <w:p w:rsidR="00670DCF" w:rsidRDefault="00670DCF"/>
    <w:p w:rsidR="00670DCF" w:rsidRDefault="00670DCF" w:rsidP="00670DCF"/>
    <w:p w:rsidR="00670DCF" w:rsidRPr="00097591" w:rsidRDefault="00670DCF" w:rsidP="00670DCF">
      <w:pPr>
        <w:rPr>
          <w:b/>
          <w:sz w:val="28"/>
          <w:szCs w:val="28"/>
        </w:rPr>
      </w:pPr>
      <w:r>
        <w:rPr>
          <w:b/>
          <w:sz w:val="28"/>
          <w:szCs w:val="28"/>
        </w:rPr>
        <w:t>8.-</w:t>
      </w:r>
      <w:r w:rsidRPr="00097591">
        <w:rPr>
          <w:b/>
          <w:sz w:val="28"/>
          <w:szCs w:val="28"/>
        </w:rPr>
        <w:t xml:space="preserve"> A</w:t>
      </w:r>
      <w:r>
        <w:rPr>
          <w:b/>
          <w:sz w:val="28"/>
          <w:szCs w:val="28"/>
        </w:rPr>
        <w:t>NEXOS</w:t>
      </w:r>
    </w:p>
    <w:p w:rsidR="00670DCF" w:rsidRDefault="00670DCF" w:rsidP="00670DCF"/>
    <w:p w:rsidR="00670DCF" w:rsidRDefault="00670DCF" w:rsidP="00670DCF">
      <w:r>
        <w:t>8.1.-</w:t>
      </w:r>
      <w:r w:rsidRPr="00097591">
        <w:t>PR0DUCTOS OFERTADOS</w:t>
      </w:r>
    </w:p>
    <w:p w:rsidR="00670DCF" w:rsidRDefault="00670DCF" w:rsidP="00670DCF"/>
    <w:p w:rsidR="00670DCF" w:rsidRPr="00894864" w:rsidRDefault="00670DCF" w:rsidP="00670DCF">
      <w:pPr>
        <w:pStyle w:val="Prrafodelista"/>
        <w:numPr>
          <w:ilvl w:val="1"/>
          <w:numId w:val="8"/>
        </w:numPr>
        <w:jc w:val="both"/>
        <w:rPr>
          <w:rFonts w:asciiTheme="majorHAnsi" w:hAnsiTheme="majorHAnsi"/>
          <w:sz w:val="20"/>
          <w:szCs w:val="20"/>
        </w:rPr>
      </w:pPr>
      <w:r w:rsidRPr="00894864">
        <w:rPr>
          <w:rFonts w:asciiTheme="majorHAnsi" w:hAnsiTheme="majorHAnsi"/>
          <w:b/>
          <w:sz w:val="20"/>
          <w:szCs w:val="20"/>
        </w:rPr>
        <w:t>Nodos sensores inal</w:t>
      </w:r>
      <w:r>
        <w:rPr>
          <w:rFonts w:asciiTheme="majorHAnsi" w:hAnsiTheme="majorHAnsi"/>
          <w:b/>
          <w:sz w:val="20"/>
          <w:szCs w:val="20"/>
        </w:rPr>
        <w:t>ámbricos</w:t>
      </w:r>
      <w:r w:rsidRPr="00894864">
        <w:rPr>
          <w:rFonts w:asciiTheme="majorHAnsi" w:hAnsiTheme="majorHAnsi"/>
          <w:b/>
          <w:sz w:val="20"/>
          <w:szCs w:val="20"/>
        </w:rPr>
        <w:t xml:space="preserve">: </w:t>
      </w:r>
      <w:r>
        <w:rPr>
          <w:rFonts w:asciiTheme="majorHAnsi" w:hAnsiTheme="majorHAnsi"/>
          <w:b/>
          <w:sz w:val="20"/>
          <w:szCs w:val="20"/>
        </w:rPr>
        <w:t>SC0901</w:t>
      </w:r>
    </w:p>
    <w:p w:rsidR="00670DCF" w:rsidRP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 w:rsidRPr="004F2547">
        <w:rPr>
          <w:rFonts w:asciiTheme="majorHAnsi" w:hAnsiTheme="majorHAnsi"/>
          <w:sz w:val="20"/>
          <w:szCs w:val="20"/>
        </w:rPr>
        <w:t>Equipo alimentado mediante panel solar, el panel va integrado en el propio equipo. A dicho equipo se le conectarán los diferentes sensores que monitorizarán los parámetros exigidos por el cliente. El nodo sensor enviará inalámbricamente las medidas tomadas al equipo concentrador “Gateway”.</w:t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inline distT="0" distB="0" distL="0" distR="0">
            <wp:extent cx="1114425" cy="1671638"/>
            <wp:effectExtent l="171450" t="171450" r="371475" b="367030"/>
            <wp:docPr id="20" name="16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6 Imagen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556" cy="1671834"/>
                    </a:xfrm>
                    <a:prstGeom prst="rect">
                      <a:avLst/>
                    </a:prstGeom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40631" cy="1654175"/>
            <wp:effectExtent l="171450" t="171450" r="379095" b="365125"/>
            <wp:docPr id="21" name="Picture 2" descr="E:\balmart\fileserver_backup\09_Tecnico\090_Productos\Instalaciones\GOLF_MED\2010-02-12 12.39.5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298" name="Picture 2" descr="E:\balmart\fileserver_backup\09_Tecnico\090_Productos\Instalaciones\GOLF_MED\2010-02-12 12.39.54.jpg"/>
                    <pic:cNvPicPr>
                      <a:picLocks noGrp="1"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261" cy="165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/>
                  </pic:spPr>
                </pic:pic>
              </a:graphicData>
            </a:graphic>
          </wp:inline>
        </w:drawing>
      </w: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Pr="004F2547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Pr="004F2547" w:rsidRDefault="00670DCF" w:rsidP="00670DCF">
      <w:pPr>
        <w:pStyle w:val="Prrafodelista"/>
        <w:numPr>
          <w:ilvl w:val="1"/>
          <w:numId w:val="8"/>
        </w:numPr>
        <w:jc w:val="both"/>
        <w:rPr>
          <w:rFonts w:asciiTheme="majorHAnsi" w:hAnsiTheme="majorHAnsi"/>
          <w:b/>
          <w:sz w:val="20"/>
          <w:szCs w:val="20"/>
        </w:rPr>
      </w:pPr>
      <w:r w:rsidRPr="004F2547">
        <w:rPr>
          <w:rFonts w:asciiTheme="majorHAnsi" w:hAnsiTheme="majorHAnsi"/>
          <w:b/>
          <w:sz w:val="20"/>
          <w:szCs w:val="20"/>
        </w:rPr>
        <w:t>Equipo concentrador de datos “Gateway”: GW1001</w:t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 w:rsidRPr="004F2547">
        <w:rPr>
          <w:rFonts w:asciiTheme="majorHAnsi" w:hAnsiTheme="majorHAnsi"/>
          <w:sz w:val="20"/>
          <w:szCs w:val="20"/>
        </w:rPr>
        <w:t xml:space="preserve">Este equipo es una pasarela de comunicaciones entre TCP/IP – GSM/GPRS (equipo GSM0901) y el estándar de comunicaciones inalámbrico 802.15.4 ISM a 2,4GHz. Es por ello que el equipo recibirá los datos medidos de los diferentes nodos que conforman la red inalámbrica de </w:t>
      </w:r>
      <w:proofErr w:type="spellStart"/>
      <w:r w:rsidRPr="004F2547">
        <w:rPr>
          <w:rFonts w:asciiTheme="majorHAnsi" w:hAnsiTheme="majorHAnsi"/>
          <w:sz w:val="20"/>
          <w:szCs w:val="20"/>
        </w:rPr>
        <w:t>sensorización</w:t>
      </w:r>
      <w:proofErr w:type="spellEnd"/>
      <w:r w:rsidRPr="004F2547">
        <w:rPr>
          <w:rFonts w:asciiTheme="majorHAnsi" w:hAnsiTheme="majorHAnsi"/>
          <w:sz w:val="20"/>
          <w:szCs w:val="20"/>
        </w:rPr>
        <w:t>, sin coste de comunicaciones, y la retransmitirá remotamente bien vía Ethernet bien vía GSM/GPRS si en el emplazamiento de la instalación no se dispone de toma Ethernet. El equipo va instalado dentro de un armario estanco para protección eléctrica de la instalación.</w:t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</w:rPr>
        <w:drawing>
          <wp:inline distT="0" distB="0" distL="0" distR="0">
            <wp:extent cx="3431154" cy="1689155"/>
            <wp:effectExtent l="171450" t="133350" r="359796" b="311095"/>
            <wp:docPr id="22" name="Imagen 1" descr="Y:\03_Comercial\034_Imágenes\fotos Marcos\IMG_3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03_Comercial\034_Imágenes\fotos Marcos\IMG_316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725" cy="16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</w:rPr>
        <w:drawing>
          <wp:inline distT="0" distB="0" distL="0" distR="0">
            <wp:extent cx="3123645" cy="2343150"/>
            <wp:effectExtent l="171450" t="171450" r="381635" b="361950"/>
            <wp:docPr id="24" name="Imagen 13" descr="F:\DCIM\102_PANA\P1020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DCIM\102_PANA\P102046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77" cy="23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Pr="00E16B59" w:rsidRDefault="00670DCF" w:rsidP="00670DCF">
      <w:pPr>
        <w:pStyle w:val="Prrafodelista"/>
        <w:numPr>
          <w:ilvl w:val="1"/>
          <w:numId w:val="8"/>
        </w:numPr>
        <w:jc w:val="both"/>
        <w:rPr>
          <w:rFonts w:asciiTheme="majorHAnsi" w:hAnsiTheme="majorHAnsi"/>
          <w:sz w:val="20"/>
          <w:szCs w:val="20"/>
        </w:rPr>
      </w:pPr>
      <w:r w:rsidRPr="00E16B59">
        <w:rPr>
          <w:rFonts w:asciiTheme="majorHAnsi" w:hAnsiTheme="majorHAnsi"/>
          <w:b/>
          <w:sz w:val="20"/>
          <w:szCs w:val="20"/>
        </w:rPr>
        <w:t>Humedad enterrada WATERMARK  W-200SS</w:t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Indicado para la medición de la humedad de la tierra y el control de la frecuencia y dosis de los riegos.</w:t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El sensor </w:t>
      </w:r>
      <w:proofErr w:type="spellStart"/>
      <w:r>
        <w:rPr>
          <w:rFonts w:asciiTheme="majorHAnsi" w:hAnsiTheme="majorHAnsi"/>
          <w:sz w:val="20"/>
          <w:szCs w:val="20"/>
        </w:rPr>
        <w:t>Watermark</w:t>
      </w:r>
      <w:proofErr w:type="spellEnd"/>
      <w:r>
        <w:rPr>
          <w:rFonts w:asciiTheme="majorHAnsi" w:hAnsiTheme="majorHAnsi"/>
          <w:sz w:val="20"/>
          <w:szCs w:val="20"/>
        </w:rPr>
        <w:t xml:space="preserve"> 200SS está formado por dos electrodos concéntricos empotrados en un conglomerado especial para facilitar el contacto con la humedad del suelo. Se suministra con 150cm (</w:t>
      </w:r>
      <w:r>
        <w:rPr>
          <w:rFonts w:asciiTheme="majorHAnsi" w:hAnsiTheme="majorHAnsi"/>
          <w:b/>
          <w:sz w:val="20"/>
          <w:szCs w:val="20"/>
        </w:rPr>
        <w:t>200SS-5</w:t>
      </w:r>
      <w:r>
        <w:rPr>
          <w:rFonts w:asciiTheme="majorHAnsi" w:hAnsiTheme="majorHAnsi"/>
          <w:sz w:val="20"/>
          <w:szCs w:val="20"/>
        </w:rPr>
        <w:t>), 450 cm (</w:t>
      </w:r>
      <w:r>
        <w:rPr>
          <w:rFonts w:asciiTheme="majorHAnsi" w:hAnsiTheme="majorHAnsi"/>
          <w:b/>
          <w:sz w:val="20"/>
          <w:szCs w:val="20"/>
        </w:rPr>
        <w:t>200SS-15</w:t>
      </w:r>
      <w:r>
        <w:rPr>
          <w:rFonts w:asciiTheme="majorHAnsi" w:hAnsiTheme="majorHAnsi"/>
          <w:sz w:val="20"/>
          <w:szCs w:val="20"/>
        </w:rPr>
        <w:t>) ó 800cm (</w:t>
      </w:r>
      <w:r>
        <w:rPr>
          <w:rFonts w:asciiTheme="majorHAnsi" w:hAnsiTheme="majorHAnsi"/>
          <w:b/>
          <w:sz w:val="20"/>
          <w:szCs w:val="20"/>
        </w:rPr>
        <w:t>200SS-26</w:t>
      </w:r>
      <w:r>
        <w:rPr>
          <w:rFonts w:asciiTheme="majorHAnsi" w:hAnsiTheme="majorHAnsi"/>
          <w:sz w:val="20"/>
          <w:szCs w:val="20"/>
        </w:rPr>
        <w:t>).</w:t>
      </w:r>
    </w:p>
    <w:p w:rsidR="00670DCF" w:rsidRPr="00E16B59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 conecta al equipo SC0901.</w:t>
      </w:r>
    </w:p>
    <w:p w:rsidR="00670DCF" w:rsidRDefault="00670DCF" w:rsidP="00670DCF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noProof/>
          <w:sz w:val="20"/>
          <w:szCs w:val="20"/>
        </w:rPr>
        <w:drawing>
          <wp:inline distT="0" distB="0" distL="0" distR="0">
            <wp:extent cx="1485900" cy="1276350"/>
            <wp:effectExtent l="0" t="0" r="0" b="0"/>
            <wp:docPr id="2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DCF" w:rsidRPr="00E16B59" w:rsidRDefault="00670DCF" w:rsidP="00670DCF">
      <w:pPr>
        <w:pStyle w:val="Prrafodelista"/>
        <w:numPr>
          <w:ilvl w:val="1"/>
          <w:numId w:val="8"/>
        </w:num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Temperatura</w:t>
      </w:r>
      <w:r w:rsidRPr="00E16B59">
        <w:rPr>
          <w:rFonts w:asciiTheme="majorHAnsi" w:hAnsiTheme="majorHAnsi"/>
          <w:b/>
          <w:sz w:val="20"/>
          <w:szCs w:val="20"/>
        </w:rPr>
        <w:t xml:space="preserve"> enterrada WATERMARK  W-200</w:t>
      </w:r>
      <w:r>
        <w:rPr>
          <w:rFonts w:asciiTheme="majorHAnsi" w:hAnsiTheme="majorHAnsi"/>
          <w:b/>
          <w:sz w:val="20"/>
          <w:szCs w:val="20"/>
        </w:rPr>
        <w:t>T</w:t>
      </w:r>
      <w:r w:rsidRPr="00E16B59">
        <w:rPr>
          <w:rFonts w:asciiTheme="majorHAnsi" w:hAnsiTheme="majorHAnsi"/>
          <w:b/>
          <w:sz w:val="20"/>
          <w:szCs w:val="20"/>
        </w:rPr>
        <w:t>S</w:t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Indicado para la medición de la temperatura de la tierra.</w:t>
      </w:r>
    </w:p>
    <w:p w:rsidR="00670DCF" w:rsidRPr="00E16B59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 conecta al equipo SC0901.</w:t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</w:rPr>
        <w:drawing>
          <wp:inline distT="0" distB="0" distL="0" distR="0">
            <wp:extent cx="1152525" cy="952500"/>
            <wp:effectExtent l="0" t="0" r="9525" b="0"/>
            <wp:docPr id="2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Pr="00670DCF" w:rsidRDefault="00670DCF" w:rsidP="00670DCF">
      <w:pPr>
        <w:pStyle w:val="Prrafodelista"/>
        <w:numPr>
          <w:ilvl w:val="1"/>
          <w:numId w:val="8"/>
        </w:numPr>
        <w:jc w:val="both"/>
        <w:rPr>
          <w:rFonts w:asciiTheme="majorHAnsi" w:hAnsiTheme="majorHAnsi"/>
          <w:sz w:val="20"/>
          <w:szCs w:val="20"/>
        </w:rPr>
      </w:pPr>
      <w:r w:rsidRPr="00670DCF">
        <w:rPr>
          <w:rFonts w:asciiTheme="majorHAnsi" w:hAnsiTheme="majorHAnsi"/>
          <w:b/>
          <w:sz w:val="20"/>
          <w:szCs w:val="20"/>
        </w:rPr>
        <w:t>T/H/</w:t>
      </w:r>
      <w:proofErr w:type="spellStart"/>
      <w:r w:rsidRPr="00670DCF">
        <w:rPr>
          <w:rFonts w:asciiTheme="majorHAnsi" w:hAnsiTheme="majorHAnsi"/>
          <w:b/>
          <w:sz w:val="20"/>
          <w:szCs w:val="20"/>
        </w:rPr>
        <w:t>Cond.Eléctrica</w:t>
      </w:r>
      <w:proofErr w:type="spellEnd"/>
      <w:r w:rsidRPr="00670DCF">
        <w:rPr>
          <w:rFonts w:asciiTheme="majorHAnsi" w:hAnsiTheme="majorHAnsi"/>
          <w:b/>
          <w:sz w:val="20"/>
          <w:szCs w:val="20"/>
        </w:rPr>
        <w:t xml:space="preserve"> ECH2O 5TE</w:t>
      </w:r>
    </w:p>
    <w:p w:rsidR="00670DCF" w:rsidRP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Indicado para la medición de la T/H/C. eléctrica</w:t>
      </w:r>
    </w:p>
    <w:p w:rsidR="00670DCF" w:rsidRPr="00E16B59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 conecta al equipo SC0901.</w:t>
      </w:r>
    </w:p>
    <w:p w:rsidR="00670DCF" w:rsidRDefault="00670DCF" w:rsidP="00670DCF">
      <w:pPr>
        <w:pStyle w:val="Prrafodelista"/>
        <w:ind w:left="0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  <w:lang w:eastAsia="es-ES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4341495</wp:posOffset>
            </wp:positionH>
            <wp:positionV relativeFrom="paragraph">
              <wp:posOffset>7102475</wp:posOffset>
            </wp:positionV>
            <wp:extent cx="1044575" cy="671830"/>
            <wp:effectExtent l="19050" t="0" r="0" b="0"/>
            <wp:wrapNone/>
            <wp:docPr id="27" name="Imagen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67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  <w:sz w:val="20"/>
          <w:szCs w:val="20"/>
          <w:lang w:eastAsia="es-ES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4341495</wp:posOffset>
            </wp:positionH>
            <wp:positionV relativeFrom="paragraph">
              <wp:posOffset>7102475</wp:posOffset>
            </wp:positionV>
            <wp:extent cx="1044575" cy="671830"/>
            <wp:effectExtent l="19050" t="0" r="0" b="0"/>
            <wp:wrapNone/>
            <wp:docPr id="28" name="Imagen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67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  <w:lang w:eastAsia="es-ES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1832610</wp:posOffset>
            </wp:positionH>
            <wp:positionV relativeFrom="paragraph">
              <wp:posOffset>103505</wp:posOffset>
            </wp:positionV>
            <wp:extent cx="1968500" cy="842645"/>
            <wp:effectExtent l="19050" t="0" r="0" b="0"/>
            <wp:wrapNone/>
            <wp:docPr id="142" name="Imagen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842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Pr="00E16B59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Pr="00E56450" w:rsidRDefault="00670DCF" w:rsidP="00670DCF">
      <w:pPr>
        <w:pStyle w:val="Prrafodelista"/>
        <w:rPr>
          <w:rFonts w:asciiTheme="majorHAnsi" w:hAnsiTheme="majorHAnsi"/>
          <w:b/>
          <w:sz w:val="20"/>
          <w:szCs w:val="20"/>
        </w:rPr>
      </w:pPr>
    </w:p>
    <w:p w:rsidR="00670DCF" w:rsidRDefault="00670DCF" w:rsidP="00670DCF">
      <w:pPr>
        <w:pStyle w:val="Prrafodelista"/>
        <w:numPr>
          <w:ilvl w:val="1"/>
          <w:numId w:val="8"/>
        </w:num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Pluviómetro RAIN-PROF</w:t>
      </w: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proofErr w:type="gramStart"/>
      <w:r>
        <w:rPr>
          <w:rFonts w:asciiTheme="majorHAnsi" w:hAnsiTheme="majorHAnsi"/>
          <w:sz w:val="20"/>
          <w:szCs w:val="20"/>
        </w:rPr>
        <w:t>Pluviómetro electrónicos</w:t>
      </w:r>
      <w:proofErr w:type="gramEnd"/>
      <w:r>
        <w:rPr>
          <w:rFonts w:asciiTheme="majorHAnsi" w:hAnsiTheme="majorHAnsi"/>
          <w:sz w:val="20"/>
          <w:szCs w:val="20"/>
        </w:rPr>
        <w:t xml:space="preserve"> </w:t>
      </w:r>
      <w:r w:rsidRPr="001113E3">
        <w:rPr>
          <w:rFonts w:asciiTheme="majorHAnsi" w:hAnsiTheme="majorHAnsi"/>
          <w:sz w:val="20"/>
          <w:szCs w:val="20"/>
        </w:rPr>
        <w:t xml:space="preserve">de balancín </w:t>
      </w:r>
      <w:proofErr w:type="spellStart"/>
      <w:r w:rsidRPr="001113E3">
        <w:rPr>
          <w:rFonts w:asciiTheme="majorHAnsi" w:hAnsiTheme="majorHAnsi"/>
          <w:sz w:val="20"/>
          <w:szCs w:val="20"/>
        </w:rPr>
        <w:t>autodescargable</w:t>
      </w:r>
      <w:proofErr w:type="spellEnd"/>
      <w:r w:rsidRPr="001113E3">
        <w:rPr>
          <w:rFonts w:asciiTheme="majorHAnsi" w:hAnsiTheme="majorHAnsi"/>
          <w:sz w:val="20"/>
          <w:szCs w:val="20"/>
        </w:rPr>
        <w:t>, fabricado con un plástico impermeable resistente a la intemperie y a la radiación UV</w:t>
      </w:r>
      <w:r>
        <w:rPr>
          <w:rFonts w:asciiTheme="majorHAnsi" w:hAnsiTheme="majorHAnsi"/>
          <w:sz w:val="20"/>
          <w:szCs w:val="20"/>
        </w:rPr>
        <w:t>.</w:t>
      </w:r>
    </w:p>
    <w:p w:rsidR="00670DCF" w:rsidRPr="00E16B59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 conecta al equipo GW1001.</w:t>
      </w:r>
    </w:p>
    <w:p w:rsidR="00670DCF" w:rsidRPr="001113E3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Pr="00E56450" w:rsidRDefault="00670DCF" w:rsidP="00670DCF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1102909" cy="1061843"/>
            <wp:effectExtent l="0" t="0" r="2540" b="5080"/>
            <wp:docPr id="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09" cy="1061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DCF" w:rsidRPr="00E56450" w:rsidRDefault="00670DCF" w:rsidP="00670DCF">
      <w:pPr>
        <w:pStyle w:val="Prrafodelista"/>
        <w:rPr>
          <w:rFonts w:asciiTheme="majorHAnsi" w:hAnsiTheme="majorHAnsi"/>
          <w:b/>
          <w:sz w:val="20"/>
          <w:szCs w:val="20"/>
        </w:rPr>
      </w:pPr>
    </w:p>
    <w:p w:rsidR="00670DCF" w:rsidRDefault="00670DCF" w:rsidP="00670DCF">
      <w:pPr>
        <w:pStyle w:val="Prrafodelista"/>
        <w:numPr>
          <w:ilvl w:val="1"/>
          <w:numId w:val="8"/>
        </w:numPr>
        <w:jc w:val="both"/>
        <w:rPr>
          <w:rFonts w:asciiTheme="majorHAnsi" w:hAnsiTheme="majorHAnsi"/>
          <w:b/>
          <w:sz w:val="20"/>
          <w:szCs w:val="20"/>
        </w:rPr>
      </w:pPr>
      <w:proofErr w:type="spellStart"/>
      <w:r>
        <w:rPr>
          <w:rFonts w:asciiTheme="majorHAnsi" w:hAnsiTheme="majorHAnsi"/>
          <w:b/>
          <w:sz w:val="20"/>
          <w:szCs w:val="20"/>
        </w:rPr>
        <w:t>Anemómetro+Veleta</w:t>
      </w:r>
      <w:proofErr w:type="spellEnd"/>
      <w:r>
        <w:rPr>
          <w:rFonts w:asciiTheme="majorHAnsi" w:hAnsiTheme="majorHAnsi"/>
          <w:b/>
          <w:sz w:val="20"/>
          <w:szCs w:val="20"/>
        </w:rPr>
        <w:t xml:space="preserve"> DAVIS D-07911</w:t>
      </w:r>
    </w:p>
    <w:p w:rsidR="00670DCF" w:rsidRDefault="00670DCF" w:rsidP="00670DCF">
      <w:pPr>
        <w:ind w:left="1701"/>
        <w:jc w:val="both"/>
        <w:rPr>
          <w:rFonts w:asciiTheme="majorHAnsi" w:hAnsiTheme="majorHAnsi"/>
          <w:sz w:val="20"/>
          <w:szCs w:val="20"/>
        </w:rPr>
      </w:pPr>
      <w:r w:rsidRPr="001113E3">
        <w:rPr>
          <w:rFonts w:asciiTheme="majorHAnsi" w:hAnsiTheme="majorHAnsi"/>
          <w:sz w:val="20"/>
          <w:szCs w:val="20"/>
        </w:rPr>
        <w:t xml:space="preserve">La </w:t>
      </w:r>
      <w:proofErr w:type="spellStart"/>
      <w:r w:rsidRPr="001113E3">
        <w:rPr>
          <w:rFonts w:asciiTheme="majorHAnsi" w:hAnsiTheme="majorHAnsi"/>
          <w:sz w:val="20"/>
          <w:szCs w:val="20"/>
        </w:rPr>
        <w:t>anemoveleta</w:t>
      </w:r>
      <w:proofErr w:type="spellEnd"/>
      <w:r w:rsidRPr="001113E3">
        <w:rPr>
          <w:rFonts w:asciiTheme="majorHAnsi" w:hAnsiTheme="majorHAnsi"/>
          <w:sz w:val="20"/>
          <w:szCs w:val="20"/>
        </w:rPr>
        <w:t xml:space="preserve"> registra tanto la velocidad del viento (con la ayuda de cazoletas de viento </w:t>
      </w:r>
      <w:r w:rsidRPr="005A4089">
        <w:rPr>
          <w:rFonts w:asciiTheme="majorHAnsi" w:hAnsiTheme="majorHAnsi"/>
          <w:sz w:val="20"/>
          <w:szCs w:val="20"/>
        </w:rPr>
        <w:t>y un interruptor magnético) como su dirección (en este caso con una veleta y un potenciómetro).</w:t>
      </w:r>
    </w:p>
    <w:p w:rsidR="00670DCF" w:rsidRDefault="00670DCF" w:rsidP="00670DCF">
      <w:pPr>
        <w:ind w:left="1701"/>
        <w:jc w:val="both"/>
        <w:rPr>
          <w:rFonts w:asciiTheme="majorHAnsi" w:hAnsiTheme="majorHAnsi"/>
          <w:sz w:val="20"/>
          <w:szCs w:val="20"/>
        </w:rPr>
      </w:pPr>
      <w:r w:rsidRPr="001113E3">
        <w:rPr>
          <w:rFonts w:asciiTheme="majorHAnsi" w:hAnsiTheme="majorHAnsi"/>
          <w:sz w:val="20"/>
          <w:szCs w:val="20"/>
        </w:rPr>
        <w:t xml:space="preserve">El intervalo de la medida y la precisión se han establecido realizando pruebas en túneles de viento.  Además, sus componentes aguantan vientos huracanados y al mismo tiempo son sensibles a las brisas ligeras.  </w:t>
      </w:r>
    </w:p>
    <w:p w:rsidR="00670DCF" w:rsidRDefault="00670DCF" w:rsidP="00670DCF">
      <w:pPr>
        <w:ind w:left="1701"/>
        <w:jc w:val="both"/>
        <w:rPr>
          <w:rFonts w:asciiTheme="majorHAnsi" w:hAnsiTheme="majorHAnsi"/>
          <w:sz w:val="20"/>
          <w:szCs w:val="20"/>
        </w:rPr>
      </w:pPr>
      <w:r w:rsidRPr="001113E3">
        <w:rPr>
          <w:rFonts w:asciiTheme="majorHAnsi" w:hAnsiTheme="majorHAnsi"/>
          <w:sz w:val="20"/>
          <w:szCs w:val="20"/>
        </w:rPr>
        <w:t xml:space="preserve">Este sensor incluye rodamientos de acero inoxidable sellados para conseguir una mayor </w:t>
      </w:r>
      <w:r>
        <w:rPr>
          <w:rFonts w:asciiTheme="majorHAnsi" w:hAnsiTheme="majorHAnsi"/>
          <w:sz w:val="20"/>
          <w:szCs w:val="20"/>
        </w:rPr>
        <w:t>d</w:t>
      </w:r>
      <w:r w:rsidRPr="001113E3">
        <w:rPr>
          <w:rFonts w:asciiTheme="majorHAnsi" w:hAnsiTheme="majorHAnsi"/>
          <w:sz w:val="20"/>
          <w:szCs w:val="20"/>
        </w:rPr>
        <w:t>uración.</w:t>
      </w:r>
    </w:p>
    <w:p w:rsidR="00670DCF" w:rsidRPr="00DE6E67" w:rsidRDefault="00670DCF" w:rsidP="00670DCF">
      <w:pPr>
        <w:ind w:left="1701"/>
        <w:jc w:val="both"/>
        <w:rPr>
          <w:rFonts w:asciiTheme="majorHAnsi" w:hAnsiTheme="majorHAnsi"/>
          <w:sz w:val="20"/>
          <w:szCs w:val="20"/>
        </w:rPr>
      </w:pPr>
      <w:r w:rsidRPr="00DE6E67">
        <w:rPr>
          <w:rFonts w:asciiTheme="majorHAnsi" w:hAnsiTheme="majorHAnsi"/>
          <w:sz w:val="20"/>
          <w:szCs w:val="20"/>
        </w:rPr>
        <w:t>Se conecta al equipo GW1001.</w:t>
      </w:r>
    </w:p>
    <w:p w:rsidR="00670DCF" w:rsidRDefault="00670DCF" w:rsidP="00670DCF">
      <w:pPr>
        <w:ind w:left="1425"/>
        <w:jc w:val="both"/>
        <w:rPr>
          <w:rFonts w:asciiTheme="majorHAnsi" w:hAnsiTheme="majorHAnsi"/>
          <w:sz w:val="20"/>
          <w:szCs w:val="20"/>
        </w:rPr>
      </w:pPr>
    </w:p>
    <w:p w:rsidR="00670DCF" w:rsidRPr="001113E3" w:rsidRDefault="00670DCF" w:rsidP="00670DCF">
      <w:pPr>
        <w:jc w:val="center"/>
        <w:rPr>
          <w:rFonts w:asciiTheme="majorHAnsi" w:hAnsiTheme="majorHAnsi"/>
          <w:sz w:val="20"/>
          <w:szCs w:val="20"/>
        </w:rPr>
      </w:pPr>
      <w:r w:rsidRPr="001113E3">
        <w:rPr>
          <w:rFonts w:asciiTheme="majorHAnsi" w:hAnsiTheme="majorHAnsi"/>
          <w:noProof/>
          <w:sz w:val="20"/>
          <w:szCs w:val="20"/>
        </w:rPr>
        <w:drawing>
          <wp:inline distT="0" distB="0" distL="0" distR="0">
            <wp:extent cx="834427" cy="781615"/>
            <wp:effectExtent l="0" t="0" r="3810" b="0"/>
            <wp:docPr id="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1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427" cy="781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DCF" w:rsidRPr="002059C6" w:rsidRDefault="00670DCF" w:rsidP="00670DCF">
      <w:pPr>
        <w:pStyle w:val="Prrafodelista"/>
        <w:ind w:left="0"/>
        <w:jc w:val="center"/>
        <w:rPr>
          <w:rFonts w:asciiTheme="majorHAnsi" w:hAnsiTheme="majorHAnsi"/>
          <w:color w:val="FF0000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center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785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numPr>
          <w:ilvl w:val="1"/>
          <w:numId w:val="8"/>
        </w:numPr>
        <w:jc w:val="both"/>
        <w:rPr>
          <w:rFonts w:asciiTheme="majorHAnsi" w:hAnsiTheme="majorHAnsi"/>
          <w:b/>
          <w:sz w:val="20"/>
          <w:szCs w:val="20"/>
        </w:rPr>
      </w:pPr>
      <w:r w:rsidRPr="00194228">
        <w:rPr>
          <w:rFonts w:asciiTheme="majorHAnsi" w:hAnsiTheme="majorHAnsi"/>
          <w:b/>
          <w:sz w:val="20"/>
          <w:szCs w:val="20"/>
        </w:rPr>
        <w:t>Software de gestión de la instalación</w:t>
      </w:r>
    </w:p>
    <w:p w:rsidR="00670DCF" w:rsidRDefault="00670DCF" w:rsidP="00670DCF">
      <w:pPr>
        <w:pStyle w:val="Prrafodelista"/>
        <w:ind w:left="1843"/>
        <w:jc w:val="both"/>
        <w:rPr>
          <w:rFonts w:asciiTheme="majorHAnsi" w:hAnsiTheme="majorHAnsi"/>
          <w:sz w:val="20"/>
          <w:szCs w:val="20"/>
        </w:rPr>
      </w:pPr>
      <w:proofErr w:type="spellStart"/>
      <w:r w:rsidRPr="004F2547">
        <w:rPr>
          <w:rFonts w:asciiTheme="majorHAnsi" w:hAnsiTheme="majorHAnsi"/>
          <w:sz w:val="20"/>
          <w:szCs w:val="20"/>
        </w:rPr>
        <w:t>Balmart</w:t>
      </w:r>
      <w:proofErr w:type="spellEnd"/>
      <w:r w:rsidRPr="004F2547">
        <w:rPr>
          <w:rFonts w:asciiTheme="majorHAnsi" w:hAnsiTheme="majorHAnsi"/>
          <w:sz w:val="20"/>
          <w:szCs w:val="20"/>
        </w:rPr>
        <w:t xml:space="preserve"> facilitará al client</w:t>
      </w:r>
      <w:r>
        <w:rPr>
          <w:rFonts w:asciiTheme="majorHAnsi" w:hAnsiTheme="majorHAnsi"/>
          <w:sz w:val="20"/>
          <w:szCs w:val="20"/>
        </w:rPr>
        <w:t xml:space="preserve">e el software Green Manager 2.0, </w:t>
      </w:r>
      <w:r w:rsidRPr="00130D4A">
        <w:rPr>
          <w:rFonts w:asciiTheme="majorHAnsi" w:hAnsiTheme="majorHAnsi"/>
          <w:sz w:val="20"/>
          <w:szCs w:val="20"/>
        </w:rPr>
        <w:t xml:space="preserve">que permite la programación, configuración, gestión y monitorización de una red de </w:t>
      </w:r>
      <w:proofErr w:type="spellStart"/>
      <w:r w:rsidRPr="00130D4A">
        <w:rPr>
          <w:rFonts w:asciiTheme="majorHAnsi" w:hAnsiTheme="majorHAnsi"/>
          <w:sz w:val="20"/>
          <w:szCs w:val="20"/>
        </w:rPr>
        <w:t>sensorización</w:t>
      </w:r>
      <w:proofErr w:type="spellEnd"/>
      <w:r w:rsidRPr="00130D4A">
        <w:rPr>
          <w:rFonts w:asciiTheme="majorHAnsi" w:hAnsiTheme="majorHAnsi"/>
          <w:sz w:val="20"/>
          <w:szCs w:val="20"/>
        </w:rPr>
        <w:t xml:space="preserve"> inalámbrica medioambiental RFREENET®.</w:t>
      </w:r>
      <w:r>
        <w:rPr>
          <w:rFonts w:asciiTheme="majorHAnsi" w:hAnsiTheme="majorHAnsi"/>
          <w:sz w:val="20"/>
          <w:szCs w:val="20"/>
        </w:rPr>
        <w:t xml:space="preserve"> F</w:t>
      </w:r>
      <w:r w:rsidRPr="00130D4A">
        <w:rPr>
          <w:rFonts w:asciiTheme="majorHAnsi" w:hAnsiTheme="majorHAnsi"/>
          <w:sz w:val="20"/>
          <w:szCs w:val="20"/>
        </w:rPr>
        <w:t>unciona bajo sistema operativo Microsoft Windows y se ejecuta de forma local.</w:t>
      </w:r>
    </w:p>
    <w:p w:rsidR="00670DCF" w:rsidRPr="004F2547" w:rsidRDefault="00670DCF" w:rsidP="00670DCF">
      <w:pPr>
        <w:pStyle w:val="Prrafodelista"/>
        <w:ind w:left="1843"/>
        <w:jc w:val="both"/>
        <w:rPr>
          <w:rFonts w:asciiTheme="majorHAnsi" w:hAnsiTheme="majorHAnsi"/>
          <w:sz w:val="20"/>
          <w:szCs w:val="20"/>
        </w:rPr>
      </w:pPr>
    </w:p>
    <w:p w:rsidR="00670DCF" w:rsidRDefault="00670DCF" w:rsidP="00670DCF">
      <w:pPr>
        <w:pStyle w:val="Prrafodelista"/>
        <w:ind w:left="1843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Además, se facilitará</w:t>
      </w:r>
      <w:r w:rsidRPr="004F2547">
        <w:rPr>
          <w:rFonts w:asciiTheme="majorHAnsi" w:hAnsiTheme="majorHAnsi"/>
          <w:sz w:val="20"/>
          <w:szCs w:val="20"/>
        </w:rPr>
        <w:t xml:space="preserve"> el servicio de datos Web de </w:t>
      </w:r>
      <w:proofErr w:type="spellStart"/>
      <w:r w:rsidRPr="004F2547">
        <w:rPr>
          <w:rFonts w:asciiTheme="majorHAnsi" w:hAnsiTheme="majorHAnsi"/>
          <w:sz w:val="20"/>
          <w:szCs w:val="20"/>
        </w:rPr>
        <w:t>Balmart</w:t>
      </w:r>
      <w:proofErr w:type="spellEnd"/>
      <w:r w:rsidRPr="004F2547">
        <w:rPr>
          <w:rFonts w:asciiTheme="majorHAnsi" w:hAnsiTheme="majorHAnsi"/>
          <w:sz w:val="20"/>
          <w:szCs w:val="20"/>
        </w:rPr>
        <w:t xml:space="preserve"> (Green Web Manager 2.0), mediante el cual podrá monitorizar la red de </w:t>
      </w:r>
      <w:proofErr w:type="spellStart"/>
      <w:r w:rsidRPr="004F2547">
        <w:rPr>
          <w:rFonts w:asciiTheme="majorHAnsi" w:hAnsiTheme="majorHAnsi"/>
          <w:sz w:val="20"/>
          <w:szCs w:val="20"/>
        </w:rPr>
        <w:t>sensorización</w:t>
      </w:r>
      <w:proofErr w:type="spellEnd"/>
      <w:r w:rsidRPr="004F2547">
        <w:rPr>
          <w:rFonts w:asciiTheme="majorHAnsi" w:hAnsiTheme="majorHAnsi"/>
          <w:sz w:val="20"/>
          <w:szCs w:val="20"/>
        </w:rPr>
        <w:t xml:space="preserve"> inalámbrica desde cualquier PC, accederá a la información medida conectándose a un servidor dedicado a través de un navegador Web y una dirección IP.</w:t>
      </w:r>
      <w:r>
        <w:rPr>
          <w:rFonts w:asciiTheme="majorHAnsi" w:hAnsiTheme="majorHAnsi"/>
          <w:sz w:val="20"/>
          <w:szCs w:val="20"/>
        </w:rPr>
        <w:t xml:space="preserve"> Características:</w:t>
      </w:r>
    </w:p>
    <w:p w:rsidR="00670DCF" w:rsidRDefault="00670DCF" w:rsidP="00670DCF">
      <w:pPr>
        <w:pStyle w:val="Prrafodelista"/>
        <w:ind w:left="1843"/>
        <w:jc w:val="both"/>
        <w:rPr>
          <w:rFonts w:asciiTheme="majorHAnsi" w:hAnsiTheme="majorHAnsi"/>
          <w:sz w:val="20"/>
          <w:szCs w:val="20"/>
        </w:rPr>
      </w:pPr>
    </w:p>
    <w:p w:rsidR="00670DCF" w:rsidRPr="00130D4A" w:rsidRDefault="00670DCF" w:rsidP="00670DCF">
      <w:pPr>
        <w:pStyle w:val="Prrafodelista"/>
        <w:numPr>
          <w:ilvl w:val="0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>Acceso Web desde cualquier dispositivo.</w:t>
      </w:r>
    </w:p>
    <w:p w:rsidR="00670DCF" w:rsidRPr="00130D4A" w:rsidRDefault="00670DCF" w:rsidP="00670DCF">
      <w:pPr>
        <w:pStyle w:val="Prrafodelista"/>
        <w:numPr>
          <w:ilvl w:val="0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>Múltiples niveles de usuarios.</w:t>
      </w:r>
    </w:p>
    <w:p w:rsidR="00670DCF" w:rsidRPr="00130D4A" w:rsidRDefault="00670DCF" w:rsidP="00670DCF">
      <w:pPr>
        <w:pStyle w:val="Prrafodelista"/>
        <w:numPr>
          <w:ilvl w:val="0"/>
          <w:numId w:val="9"/>
        </w:num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Gestión i</w:t>
      </w:r>
      <w:r w:rsidRPr="00130D4A">
        <w:rPr>
          <w:rFonts w:asciiTheme="majorHAnsi" w:hAnsiTheme="majorHAnsi"/>
          <w:sz w:val="20"/>
          <w:szCs w:val="20"/>
        </w:rPr>
        <w:t>nstalaciones remotas.</w:t>
      </w:r>
    </w:p>
    <w:p w:rsidR="00670DCF" w:rsidRPr="00130D4A" w:rsidRDefault="00670DCF" w:rsidP="00670DCF">
      <w:pPr>
        <w:pStyle w:val="Prrafodelista"/>
        <w:numPr>
          <w:ilvl w:val="0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>Visualización:</w:t>
      </w:r>
    </w:p>
    <w:p w:rsidR="00670DCF" w:rsidRPr="00130D4A" w:rsidRDefault="00670DCF" w:rsidP="00670DCF">
      <w:pPr>
        <w:pStyle w:val="Prrafodelista"/>
        <w:numPr>
          <w:ilvl w:val="1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 xml:space="preserve">Google </w:t>
      </w:r>
      <w:proofErr w:type="spellStart"/>
      <w:r w:rsidRPr="00130D4A">
        <w:rPr>
          <w:rFonts w:asciiTheme="majorHAnsi" w:hAnsiTheme="majorHAnsi"/>
          <w:sz w:val="20"/>
          <w:szCs w:val="20"/>
        </w:rPr>
        <w:t>Maps</w:t>
      </w:r>
      <w:proofErr w:type="spellEnd"/>
      <w:r w:rsidRPr="00130D4A">
        <w:rPr>
          <w:rFonts w:asciiTheme="majorHAnsi" w:hAnsiTheme="majorHAnsi"/>
          <w:sz w:val="20"/>
          <w:szCs w:val="20"/>
        </w:rPr>
        <w:t>.</w:t>
      </w:r>
    </w:p>
    <w:p w:rsidR="00670DCF" w:rsidRDefault="00670DCF" w:rsidP="00670DCF">
      <w:pPr>
        <w:pStyle w:val="Prrafodelista"/>
        <w:numPr>
          <w:ilvl w:val="1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>Equipos, estados y eventos.</w:t>
      </w:r>
    </w:p>
    <w:p w:rsidR="00670DCF" w:rsidRPr="00130D4A" w:rsidRDefault="00670DCF" w:rsidP="00670DCF">
      <w:pPr>
        <w:pStyle w:val="Prrafodelista"/>
        <w:numPr>
          <w:ilvl w:val="0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>Monitorización e Informes:</w:t>
      </w:r>
    </w:p>
    <w:p w:rsidR="00670DCF" w:rsidRPr="00130D4A" w:rsidRDefault="00670DCF" w:rsidP="00670DCF">
      <w:pPr>
        <w:pStyle w:val="Prrafodelista"/>
        <w:numPr>
          <w:ilvl w:val="1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>Modificación de períodos de medidas.</w:t>
      </w:r>
    </w:p>
    <w:p w:rsidR="00670DCF" w:rsidRPr="00130D4A" w:rsidRDefault="00670DCF" w:rsidP="00670DCF">
      <w:pPr>
        <w:pStyle w:val="Prrafodelista"/>
        <w:numPr>
          <w:ilvl w:val="1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>Habilitación de alertas.</w:t>
      </w:r>
    </w:p>
    <w:p w:rsidR="00670DCF" w:rsidRDefault="00670DCF" w:rsidP="00670DCF">
      <w:pPr>
        <w:pStyle w:val="Prrafodelista"/>
        <w:numPr>
          <w:ilvl w:val="1"/>
          <w:numId w:val="9"/>
        </w:numPr>
        <w:jc w:val="both"/>
        <w:rPr>
          <w:rFonts w:asciiTheme="majorHAnsi" w:hAnsiTheme="majorHAnsi"/>
          <w:sz w:val="20"/>
          <w:szCs w:val="20"/>
        </w:rPr>
      </w:pPr>
      <w:proofErr w:type="gramStart"/>
      <w:r w:rsidRPr="00130D4A">
        <w:rPr>
          <w:rFonts w:asciiTheme="majorHAnsi" w:hAnsiTheme="majorHAnsi"/>
          <w:sz w:val="20"/>
          <w:szCs w:val="20"/>
        </w:rPr>
        <w:t>Volcado datos</w:t>
      </w:r>
      <w:proofErr w:type="gramEnd"/>
      <w:r w:rsidRPr="00130D4A">
        <w:rPr>
          <w:rFonts w:asciiTheme="majorHAnsi" w:hAnsiTheme="majorHAnsi"/>
          <w:sz w:val="20"/>
          <w:szCs w:val="20"/>
        </w:rPr>
        <w:t xml:space="preserve"> PDF, CSV.</w:t>
      </w:r>
    </w:p>
    <w:p w:rsidR="00670DCF" w:rsidRPr="00130D4A" w:rsidRDefault="00670DCF" w:rsidP="00670DCF">
      <w:pPr>
        <w:pStyle w:val="Prrafodelista"/>
        <w:ind w:left="3283"/>
        <w:jc w:val="both"/>
        <w:rPr>
          <w:rFonts w:asciiTheme="majorHAnsi" w:hAnsiTheme="majorHAnsi"/>
          <w:sz w:val="20"/>
          <w:szCs w:val="20"/>
        </w:rPr>
      </w:pPr>
    </w:p>
    <w:p w:rsidR="00670DCF" w:rsidRPr="00130D4A" w:rsidRDefault="00670DCF" w:rsidP="00670DCF">
      <w:pPr>
        <w:pStyle w:val="Prrafodelista"/>
        <w:numPr>
          <w:ilvl w:val="0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>Configuración remota:</w:t>
      </w:r>
    </w:p>
    <w:p w:rsidR="00670DCF" w:rsidRPr="00130D4A" w:rsidRDefault="00670DCF" w:rsidP="00670DCF">
      <w:pPr>
        <w:pStyle w:val="Prrafodelista"/>
        <w:numPr>
          <w:ilvl w:val="1"/>
          <w:numId w:val="9"/>
        </w:numPr>
        <w:jc w:val="both"/>
        <w:rPr>
          <w:rFonts w:asciiTheme="majorHAnsi" w:hAnsiTheme="majorHAnsi"/>
          <w:sz w:val="20"/>
          <w:szCs w:val="20"/>
        </w:rPr>
      </w:pPr>
      <w:r w:rsidRPr="00130D4A">
        <w:rPr>
          <w:rFonts w:asciiTheme="majorHAnsi" w:hAnsiTheme="majorHAnsi"/>
          <w:sz w:val="20"/>
          <w:szCs w:val="20"/>
        </w:rPr>
        <w:t xml:space="preserve">Añadir/eliminar </w:t>
      </w:r>
      <w:r>
        <w:rPr>
          <w:rFonts w:asciiTheme="majorHAnsi" w:hAnsiTheme="majorHAnsi"/>
          <w:sz w:val="20"/>
          <w:szCs w:val="20"/>
        </w:rPr>
        <w:t>nodos inalámbricos</w:t>
      </w:r>
      <w:r w:rsidRPr="00130D4A">
        <w:rPr>
          <w:rFonts w:asciiTheme="majorHAnsi" w:hAnsiTheme="majorHAnsi"/>
          <w:sz w:val="20"/>
          <w:szCs w:val="20"/>
        </w:rPr>
        <w:t>, sensores, concentrador</w:t>
      </w:r>
      <w:r>
        <w:rPr>
          <w:rFonts w:asciiTheme="majorHAnsi" w:hAnsiTheme="majorHAnsi"/>
          <w:sz w:val="20"/>
          <w:szCs w:val="20"/>
        </w:rPr>
        <w:t>e</w:t>
      </w:r>
      <w:r w:rsidRPr="00130D4A">
        <w:rPr>
          <w:rFonts w:asciiTheme="majorHAnsi" w:hAnsiTheme="majorHAnsi"/>
          <w:sz w:val="20"/>
          <w:szCs w:val="20"/>
        </w:rPr>
        <w:t>s, etc.</w:t>
      </w:r>
    </w:p>
    <w:p w:rsidR="00670DCF" w:rsidRDefault="00670DCF" w:rsidP="00670DCF">
      <w:r>
        <w:rPr>
          <w:rFonts w:asciiTheme="majorHAnsi" w:hAnsiTheme="majorHAnsi"/>
          <w:noProof/>
          <w:sz w:val="20"/>
          <w:szCs w:val="20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1857375</wp:posOffset>
            </wp:positionH>
            <wp:positionV relativeFrom="paragraph">
              <wp:align>top</wp:align>
            </wp:positionV>
            <wp:extent cx="3710305" cy="2773045"/>
            <wp:effectExtent l="171450" t="171450" r="385445" b="370205"/>
            <wp:wrapSquare wrapText="bothSides"/>
            <wp:docPr id="3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305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0"/>
          <w:szCs w:val="20"/>
        </w:rPr>
        <w:br w:type="textWrapping" w:clear="all"/>
      </w:r>
    </w:p>
    <w:p w:rsidR="00670DCF" w:rsidRDefault="00670DCF" w:rsidP="00670DCF"/>
    <w:p w:rsidR="00670DCF" w:rsidRDefault="00670DCF" w:rsidP="00670DCF"/>
    <w:p w:rsidR="00670DCF" w:rsidRDefault="00670DCF" w:rsidP="00670DCF"/>
    <w:p w:rsidR="00670DCF" w:rsidRDefault="00670DCF" w:rsidP="00670DCF"/>
    <w:p w:rsidR="00670DCF" w:rsidRDefault="00670DCF" w:rsidP="00670DCF"/>
    <w:p w:rsidR="00670DCF" w:rsidRDefault="00670DCF" w:rsidP="00670DCF"/>
    <w:p w:rsidR="00670DCF" w:rsidRDefault="00670DCF" w:rsidP="00670DCF"/>
    <w:p w:rsidR="00670DCF" w:rsidRDefault="00670DCF" w:rsidP="00670DCF"/>
    <w:p w:rsidR="00552FD3" w:rsidRDefault="00552FD3"/>
    <w:sectPr w:rsidR="00552FD3" w:rsidSect="001E0925">
      <w:headerReference w:type="default" r:id="rId4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2D9" w:rsidRDefault="00D502D9" w:rsidP="00B12707">
      <w:pPr>
        <w:spacing w:after="0" w:line="240" w:lineRule="auto"/>
      </w:pPr>
      <w:r>
        <w:separator/>
      </w:r>
    </w:p>
  </w:endnote>
  <w:endnote w:type="continuationSeparator" w:id="0">
    <w:p w:rsidR="00D502D9" w:rsidRDefault="00D502D9" w:rsidP="00B12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2D9" w:rsidRDefault="00D502D9" w:rsidP="00B12707">
      <w:pPr>
        <w:spacing w:after="0" w:line="240" w:lineRule="auto"/>
      </w:pPr>
      <w:r>
        <w:separator/>
      </w:r>
    </w:p>
  </w:footnote>
  <w:footnote w:type="continuationSeparator" w:id="0">
    <w:p w:rsidR="00D502D9" w:rsidRDefault="00D502D9" w:rsidP="00B12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07" w:rsidRDefault="00B12707">
    <w:pPr>
      <w:pStyle w:val="Encabezado"/>
    </w:pPr>
    <w:bookmarkStart w:id="3" w:name="_GoBack"/>
    <w:bookmarkEnd w:id="3"/>
    <w:r w:rsidRPr="00B12707">
      <w:rPr>
        <w:noProof/>
        <w:lang w:eastAsia="es-ES"/>
      </w:rPr>
      <w:drawing>
        <wp:inline distT="0" distB="0" distL="0" distR="0">
          <wp:extent cx="1006669" cy="719886"/>
          <wp:effectExtent l="19050" t="0" r="2981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o golf_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6828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85118">
      <w:t xml:space="preserve">                                                                  </w:t>
    </w:r>
    <w:r w:rsidR="00E30BE4">
      <w:t xml:space="preserve">           </w:t>
    </w:r>
    <w:r w:rsidR="00D85118">
      <w:t xml:space="preserve"> Redes de Sensores Inalámbricos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7224"/>
    <w:multiLevelType w:val="hybridMultilevel"/>
    <w:tmpl w:val="76B464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3512E"/>
    <w:multiLevelType w:val="multilevel"/>
    <w:tmpl w:val="336044F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CA51965"/>
    <w:multiLevelType w:val="hybridMultilevel"/>
    <w:tmpl w:val="C6A09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53BD4"/>
    <w:multiLevelType w:val="hybridMultilevel"/>
    <w:tmpl w:val="0548EC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8824DB"/>
    <w:multiLevelType w:val="hybridMultilevel"/>
    <w:tmpl w:val="3DDA1F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AC5992"/>
    <w:multiLevelType w:val="hybridMultilevel"/>
    <w:tmpl w:val="AA9824A2"/>
    <w:lvl w:ilvl="0" w:tplc="132A9C9C">
      <w:numFmt w:val="bullet"/>
      <w:lvlText w:val="-"/>
      <w:lvlJc w:val="left"/>
      <w:pPr>
        <w:ind w:left="1065" w:hanging="360"/>
      </w:pPr>
      <w:rPr>
        <w:rFonts w:ascii="Cambria" w:eastAsiaTheme="minorHAnsi" w:hAnsi="Cambria" w:cstheme="minorBidi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647D4CFA"/>
    <w:multiLevelType w:val="hybridMultilevel"/>
    <w:tmpl w:val="C1CC5BEC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6F9C7996"/>
    <w:multiLevelType w:val="multilevel"/>
    <w:tmpl w:val="6F241572"/>
    <w:lvl w:ilvl="0">
      <w:start w:val="2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asciiTheme="majorHAnsi" w:hAnsiTheme="majorHAnsi"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hint="default"/>
        <w:b/>
        <w:sz w:val="24"/>
      </w:rPr>
    </w:lvl>
  </w:abstractNum>
  <w:abstractNum w:abstractNumId="8">
    <w:nsid w:val="782D16F5"/>
    <w:multiLevelType w:val="hybridMultilevel"/>
    <w:tmpl w:val="9E4A20E6"/>
    <w:lvl w:ilvl="0" w:tplc="04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9">
    <w:nsid w:val="7C1E6F7A"/>
    <w:multiLevelType w:val="hybridMultilevel"/>
    <w:tmpl w:val="507C17F0"/>
    <w:lvl w:ilvl="0" w:tplc="6A0A75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CD6D08"/>
    <w:rsid w:val="00003929"/>
    <w:rsid w:val="00097591"/>
    <w:rsid w:val="000B2AB6"/>
    <w:rsid w:val="00102C81"/>
    <w:rsid w:val="00114157"/>
    <w:rsid w:val="00140335"/>
    <w:rsid w:val="00194B76"/>
    <w:rsid w:val="001D5C82"/>
    <w:rsid w:val="001E0925"/>
    <w:rsid w:val="00262961"/>
    <w:rsid w:val="00290BA1"/>
    <w:rsid w:val="00297A3F"/>
    <w:rsid w:val="003462F1"/>
    <w:rsid w:val="00346696"/>
    <w:rsid w:val="00374456"/>
    <w:rsid w:val="003F2136"/>
    <w:rsid w:val="00406A4E"/>
    <w:rsid w:val="004547FB"/>
    <w:rsid w:val="004C24D1"/>
    <w:rsid w:val="004C35C7"/>
    <w:rsid w:val="00552FD3"/>
    <w:rsid w:val="00585A15"/>
    <w:rsid w:val="00600628"/>
    <w:rsid w:val="00623B98"/>
    <w:rsid w:val="00662B2D"/>
    <w:rsid w:val="00670DCF"/>
    <w:rsid w:val="006E3FD6"/>
    <w:rsid w:val="00720303"/>
    <w:rsid w:val="00783B16"/>
    <w:rsid w:val="007E57CF"/>
    <w:rsid w:val="00826C64"/>
    <w:rsid w:val="008758C7"/>
    <w:rsid w:val="0093139A"/>
    <w:rsid w:val="009B4C09"/>
    <w:rsid w:val="009E4CA5"/>
    <w:rsid w:val="009F0553"/>
    <w:rsid w:val="00A05655"/>
    <w:rsid w:val="00A11859"/>
    <w:rsid w:val="00A56710"/>
    <w:rsid w:val="00A66F72"/>
    <w:rsid w:val="00B12707"/>
    <w:rsid w:val="00B12A47"/>
    <w:rsid w:val="00B275F6"/>
    <w:rsid w:val="00BE2C45"/>
    <w:rsid w:val="00C079E6"/>
    <w:rsid w:val="00C455A9"/>
    <w:rsid w:val="00CB51C0"/>
    <w:rsid w:val="00CD6D08"/>
    <w:rsid w:val="00D502D9"/>
    <w:rsid w:val="00D85118"/>
    <w:rsid w:val="00D970C1"/>
    <w:rsid w:val="00DD5E93"/>
    <w:rsid w:val="00E30BE4"/>
    <w:rsid w:val="00E429F9"/>
    <w:rsid w:val="00EE5102"/>
    <w:rsid w:val="00F9147F"/>
    <w:rsid w:val="00FA79E6"/>
    <w:rsid w:val="00FD4F4B"/>
    <w:rsid w:val="00FE3115"/>
    <w:rsid w:val="00FE3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12" type="connector" idref="#_x0000_s1060"/>
        <o:r id="V:Rule13" type="connector" idref="#_x0000_s1047"/>
        <o:r id="V:Rule14" type="connector" idref="#_x0000_s1059"/>
        <o:r id="V:Rule15" type="connector" idref="#_x0000_s1053"/>
        <o:r id="V:Rule16" type="connector" idref="#_x0000_s1045"/>
        <o:r id="V:Rule17" type="connector" idref="#_x0000_s1041"/>
        <o:r id="V:Rule18" type="connector" idref="#_x0000_s1028"/>
        <o:r id="V:Rule19" type="connector" idref="#_x0000_s1055"/>
        <o:r id="V:Rule20" type="connector" idref="#_x0000_s1052"/>
        <o:r id="V:Rule21" type="connector" idref="#_x0000_s1062"/>
        <o:r id="V:Rule2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92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62B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62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2B2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E3F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B127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12707"/>
  </w:style>
  <w:style w:type="paragraph" w:styleId="Piedepgina">
    <w:name w:val="footer"/>
    <w:basedOn w:val="Normal"/>
    <w:link w:val="PiedepginaCar"/>
    <w:uiPriority w:val="99"/>
    <w:semiHidden/>
    <w:unhideWhenUsed/>
    <w:rsid w:val="00B127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127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png"/><Relationship Id="rId21" Type="http://schemas.openxmlformats.org/officeDocument/2006/relationships/image" Target="media/image15.emf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png"/><Relationship Id="rId28" Type="http://schemas.openxmlformats.org/officeDocument/2006/relationships/image" Target="media/image22.emf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emf"/><Relationship Id="rId31" Type="http://schemas.openxmlformats.org/officeDocument/2006/relationships/image" Target="media/image25.jpeg"/><Relationship Id="rId44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emf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customXml" Target="../customXml/item3.xml"/><Relationship Id="rId20" Type="http://schemas.openxmlformats.org/officeDocument/2006/relationships/image" Target="media/image14.emf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CC0CDD5-AF13-4986-B9BA-393A1ECC8695}"/>
</file>

<file path=customXml/itemProps2.xml><?xml version="1.0" encoding="utf-8"?>
<ds:datastoreItem xmlns:ds="http://schemas.openxmlformats.org/officeDocument/2006/customXml" ds:itemID="{98E6C779-E142-4347-B739-F1574D16B8D0}"/>
</file>

<file path=customXml/itemProps3.xml><?xml version="1.0" encoding="utf-8"?>
<ds:datastoreItem xmlns:ds="http://schemas.openxmlformats.org/officeDocument/2006/customXml" ds:itemID="{608F6A1A-6F83-4DEB-A67B-5CFE8F8F7D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18</Pages>
  <Words>1590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18</cp:revision>
  <dcterms:created xsi:type="dcterms:W3CDTF">2011-11-30T17:22:00Z</dcterms:created>
  <dcterms:modified xsi:type="dcterms:W3CDTF">2011-12-15T09:17:00Z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