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A6B" w:rsidRDefault="009A7A6B"/>
    <w:p w:rsidR="009A7A6B" w:rsidRDefault="009A7A6B" w:rsidP="009A7A6B"/>
    <w:p w:rsidR="002E1624" w:rsidRDefault="009A7A6B" w:rsidP="009A7A6B">
      <w:pPr>
        <w:jc w:val="center"/>
        <w:rPr>
          <w:b/>
          <w:sz w:val="28"/>
          <w:szCs w:val="28"/>
          <w:u w:val="single"/>
        </w:rPr>
      </w:pPr>
      <w:r w:rsidRPr="009A7A6B">
        <w:rPr>
          <w:b/>
          <w:sz w:val="28"/>
          <w:szCs w:val="28"/>
          <w:u w:val="single"/>
        </w:rPr>
        <w:t>ESTUDIO DE LA FIRMEZA DE GREENES EN EL CENTRO NACIONAL DE GOLF</w:t>
      </w:r>
    </w:p>
    <w:p w:rsidR="00001D89" w:rsidRDefault="009A7A6B" w:rsidP="00001D89">
      <w:pPr>
        <w:jc w:val="both"/>
        <w:rPr>
          <w:sz w:val="24"/>
          <w:szCs w:val="24"/>
        </w:rPr>
      </w:pPr>
      <w:r w:rsidRPr="009A7A6B">
        <w:rPr>
          <w:sz w:val="28"/>
          <w:szCs w:val="28"/>
        </w:rPr>
        <w:tab/>
      </w:r>
      <w:r w:rsidR="00A47BED" w:rsidRPr="00A47BED">
        <w:rPr>
          <w:sz w:val="24"/>
          <w:szCs w:val="24"/>
        </w:rPr>
        <w:t>El ob</w:t>
      </w:r>
      <w:r w:rsidR="008C7EE2">
        <w:rPr>
          <w:sz w:val="24"/>
          <w:szCs w:val="24"/>
        </w:rPr>
        <w:t xml:space="preserve">jetivo de este estudio es </w:t>
      </w:r>
      <w:r w:rsidR="00A47BED">
        <w:rPr>
          <w:sz w:val="24"/>
          <w:szCs w:val="24"/>
        </w:rPr>
        <w:t>representar</w:t>
      </w:r>
      <w:r w:rsidR="00A47BED" w:rsidRPr="00A47BED">
        <w:rPr>
          <w:sz w:val="24"/>
          <w:szCs w:val="24"/>
        </w:rPr>
        <w:t xml:space="preserve"> la evolu</w:t>
      </w:r>
      <w:r w:rsidR="008C7EE2">
        <w:rPr>
          <w:sz w:val="24"/>
          <w:szCs w:val="24"/>
        </w:rPr>
        <w:t>ción de la firmeza de los greene</w:t>
      </w:r>
      <w:r w:rsidR="00A47BED" w:rsidRPr="00A47BED">
        <w:rPr>
          <w:sz w:val="24"/>
          <w:szCs w:val="24"/>
        </w:rPr>
        <w:t xml:space="preserve">s </w:t>
      </w:r>
      <w:r w:rsidR="008C7EE2">
        <w:rPr>
          <w:sz w:val="24"/>
          <w:szCs w:val="24"/>
        </w:rPr>
        <w:t xml:space="preserve">del </w:t>
      </w:r>
      <w:r w:rsidR="00A47BED" w:rsidRPr="00A47BED">
        <w:rPr>
          <w:sz w:val="24"/>
          <w:szCs w:val="24"/>
        </w:rPr>
        <w:t xml:space="preserve">Centro Nacional de Golf </w:t>
      </w:r>
      <w:r w:rsidR="008C7EE2">
        <w:rPr>
          <w:sz w:val="24"/>
          <w:szCs w:val="24"/>
        </w:rPr>
        <w:t xml:space="preserve">de la Real Federación Española de Golf </w:t>
      </w:r>
      <w:r w:rsidR="00001D89">
        <w:rPr>
          <w:sz w:val="24"/>
          <w:szCs w:val="24"/>
        </w:rPr>
        <w:t>durante un perí</w:t>
      </w:r>
      <w:r w:rsidR="008C7EE2">
        <w:rPr>
          <w:sz w:val="24"/>
          <w:szCs w:val="24"/>
        </w:rPr>
        <w:t xml:space="preserve">odo de 12 meses, evaluando </w:t>
      </w:r>
      <w:r w:rsidR="00A47BED" w:rsidRPr="00A47BED">
        <w:rPr>
          <w:sz w:val="24"/>
          <w:szCs w:val="24"/>
        </w:rPr>
        <w:t xml:space="preserve">la influencia de las distintas labores </w:t>
      </w:r>
      <w:r w:rsidR="004F7993">
        <w:rPr>
          <w:sz w:val="24"/>
          <w:szCs w:val="24"/>
        </w:rPr>
        <w:t xml:space="preserve">agronómicas, </w:t>
      </w:r>
      <w:r w:rsidR="00A47BED" w:rsidRPr="00A47BED">
        <w:rPr>
          <w:sz w:val="24"/>
          <w:szCs w:val="24"/>
        </w:rPr>
        <w:t xml:space="preserve">condiciones ambientales </w:t>
      </w:r>
      <w:r w:rsidR="004F7993">
        <w:rPr>
          <w:sz w:val="24"/>
          <w:szCs w:val="24"/>
        </w:rPr>
        <w:t xml:space="preserve">y uso de las instalaciones </w:t>
      </w:r>
      <w:r w:rsidR="00001D89" w:rsidRPr="00A47BED">
        <w:rPr>
          <w:sz w:val="24"/>
          <w:szCs w:val="24"/>
        </w:rPr>
        <w:t xml:space="preserve">en la firmeza y mantenimiento de los greenes de este campo de golf. </w:t>
      </w:r>
    </w:p>
    <w:p w:rsidR="00E50E77" w:rsidRDefault="00A47BED" w:rsidP="00A47BED">
      <w:pPr>
        <w:ind w:firstLine="708"/>
        <w:jc w:val="both"/>
        <w:rPr>
          <w:sz w:val="24"/>
          <w:szCs w:val="24"/>
        </w:rPr>
      </w:pPr>
      <w:r w:rsidRPr="00A47BED">
        <w:rPr>
          <w:sz w:val="24"/>
          <w:szCs w:val="24"/>
        </w:rPr>
        <w:t xml:space="preserve">Para ello se ha diseñado un protocolo de actuación con una serie de pautas a seguir para la correcta medición e interpretación de los </w:t>
      </w:r>
      <w:r w:rsidR="00BD7C7A">
        <w:rPr>
          <w:sz w:val="24"/>
          <w:szCs w:val="24"/>
        </w:rPr>
        <w:t>indicadores</w:t>
      </w:r>
      <w:r w:rsidRPr="00A47BED">
        <w:rPr>
          <w:sz w:val="24"/>
          <w:szCs w:val="24"/>
        </w:rPr>
        <w:t xml:space="preserve"> a evaluar.</w:t>
      </w:r>
      <w:r>
        <w:rPr>
          <w:sz w:val="24"/>
          <w:szCs w:val="24"/>
        </w:rPr>
        <w:t xml:space="preserve"> También es importante conocer la </w:t>
      </w:r>
      <w:r w:rsidR="00001D89">
        <w:rPr>
          <w:sz w:val="24"/>
          <w:szCs w:val="24"/>
        </w:rPr>
        <w:t>maquinaria</w:t>
      </w:r>
      <w:r>
        <w:rPr>
          <w:sz w:val="24"/>
          <w:szCs w:val="24"/>
        </w:rPr>
        <w:t xml:space="preserve"> que se va a emplear en la medición de la firmeza </w:t>
      </w:r>
      <w:r w:rsidR="00001D89">
        <w:rPr>
          <w:sz w:val="24"/>
          <w:szCs w:val="24"/>
        </w:rPr>
        <w:t>de los</w:t>
      </w:r>
      <w:r>
        <w:rPr>
          <w:sz w:val="24"/>
          <w:szCs w:val="24"/>
        </w:rPr>
        <w:t xml:space="preserve"> greenes, por lo que se van a exponer las características más destacadas de la misma, así como la forma</w:t>
      </w:r>
      <w:r w:rsidR="00220B0C">
        <w:rPr>
          <w:sz w:val="24"/>
          <w:szCs w:val="24"/>
        </w:rPr>
        <w:t xml:space="preserve"> de interpretar los datos que é</w:t>
      </w:r>
      <w:r>
        <w:rPr>
          <w:sz w:val="24"/>
          <w:szCs w:val="24"/>
        </w:rPr>
        <w:t>sta recoge.</w:t>
      </w:r>
    </w:p>
    <w:p w:rsidR="00A47BED" w:rsidRPr="005F612F" w:rsidRDefault="00A47BED" w:rsidP="00A47BED">
      <w:pPr>
        <w:ind w:firstLine="708"/>
        <w:jc w:val="center"/>
        <w:rPr>
          <w:b/>
          <w:sz w:val="28"/>
          <w:szCs w:val="28"/>
          <w:u w:val="single"/>
        </w:rPr>
      </w:pPr>
      <w:r w:rsidRPr="005F612F">
        <w:rPr>
          <w:b/>
          <w:sz w:val="28"/>
          <w:szCs w:val="28"/>
          <w:u w:val="single"/>
        </w:rPr>
        <w:t>PROTOCOLO DE ACTUACIÓN</w:t>
      </w:r>
    </w:p>
    <w:p w:rsidR="00A47BED" w:rsidRDefault="00A47BED" w:rsidP="00A47BED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continuación se marcan las pautas a seguir </w:t>
      </w:r>
      <w:r w:rsidR="007D528B">
        <w:rPr>
          <w:sz w:val="24"/>
          <w:szCs w:val="24"/>
        </w:rPr>
        <w:t>para el correcto desarrollo del estudio:</w:t>
      </w:r>
    </w:p>
    <w:p w:rsidR="007D528B" w:rsidRDefault="00001D89" w:rsidP="007D528B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El perí</w:t>
      </w:r>
      <w:r w:rsidR="007D528B">
        <w:rPr>
          <w:sz w:val="24"/>
          <w:szCs w:val="24"/>
        </w:rPr>
        <w:t>odo de duración del estudio será de 12 meses comprendidos desde el 1</w:t>
      </w:r>
      <w:r w:rsidR="00ED47F3">
        <w:rPr>
          <w:sz w:val="24"/>
          <w:szCs w:val="24"/>
        </w:rPr>
        <w:t>5</w:t>
      </w:r>
      <w:r w:rsidR="007D528B">
        <w:rPr>
          <w:sz w:val="24"/>
          <w:szCs w:val="24"/>
        </w:rPr>
        <w:t xml:space="preserve"> de Julio de 2011 hasta el 1</w:t>
      </w:r>
      <w:r w:rsidR="00ED47F3">
        <w:rPr>
          <w:sz w:val="24"/>
          <w:szCs w:val="24"/>
        </w:rPr>
        <w:t>5</w:t>
      </w:r>
      <w:r w:rsidR="007D528B">
        <w:rPr>
          <w:sz w:val="24"/>
          <w:szCs w:val="24"/>
        </w:rPr>
        <w:t xml:space="preserve"> de Julio de 2012.</w:t>
      </w:r>
    </w:p>
    <w:p w:rsidR="007D528B" w:rsidRDefault="007D528B" w:rsidP="007D528B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 tomarán medidas semanales de la firmeza </w:t>
      </w:r>
      <w:r w:rsidR="004F7993">
        <w:rPr>
          <w:sz w:val="24"/>
          <w:szCs w:val="24"/>
        </w:rPr>
        <w:t xml:space="preserve">con la máquina  </w:t>
      </w:r>
      <w:r w:rsidR="004F7993" w:rsidRPr="004F7993">
        <w:rPr>
          <w:b/>
          <w:i/>
          <w:sz w:val="24"/>
          <w:szCs w:val="24"/>
        </w:rPr>
        <w:t>CLEGG IMPACT SOIL TESTER CIST/883</w:t>
      </w:r>
      <w:r w:rsidR="004F7993">
        <w:rPr>
          <w:sz w:val="24"/>
          <w:szCs w:val="24"/>
        </w:rPr>
        <w:t xml:space="preserve"> </w:t>
      </w:r>
      <w:r>
        <w:rPr>
          <w:sz w:val="24"/>
          <w:szCs w:val="24"/>
        </w:rPr>
        <w:t>en cada uno de los greenes de los 18 hoyos así como en los puttings de prácticas</w:t>
      </w:r>
      <w:r w:rsidRPr="007D528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que dispone el campo.  Se fijará un día de la semana </w:t>
      </w:r>
      <w:r w:rsidR="00ED47F3">
        <w:rPr>
          <w:sz w:val="24"/>
          <w:szCs w:val="24"/>
        </w:rPr>
        <w:t xml:space="preserve">y una hora del día </w:t>
      </w:r>
      <w:r>
        <w:rPr>
          <w:sz w:val="24"/>
          <w:szCs w:val="24"/>
        </w:rPr>
        <w:t>para tomar las medidas y se mantendrá durante la totalidad del estudio.</w:t>
      </w:r>
    </w:p>
    <w:p w:rsidR="007D528B" w:rsidRDefault="00ED47F3" w:rsidP="007D528B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 tomarán entre 5 y 10 medidas </w:t>
      </w:r>
      <w:r w:rsidR="007D528B">
        <w:rPr>
          <w:sz w:val="24"/>
          <w:szCs w:val="24"/>
        </w:rPr>
        <w:t xml:space="preserve">en cada uno de los </w:t>
      </w:r>
      <w:proofErr w:type="spellStart"/>
      <w:r w:rsidR="007D528B">
        <w:rPr>
          <w:sz w:val="24"/>
          <w:szCs w:val="24"/>
        </w:rPr>
        <w:t>gree</w:t>
      </w:r>
      <w:r>
        <w:rPr>
          <w:sz w:val="24"/>
          <w:szCs w:val="24"/>
        </w:rPr>
        <w:t>nes</w:t>
      </w:r>
      <w:proofErr w:type="spellEnd"/>
      <w:r>
        <w:rPr>
          <w:sz w:val="24"/>
          <w:szCs w:val="24"/>
        </w:rPr>
        <w:t xml:space="preserve"> para obtener un valor medio</w:t>
      </w:r>
      <w:r w:rsidR="007D528B">
        <w:rPr>
          <w:sz w:val="24"/>
          <w:szCs w:val="24"/>
        </w:rPr>
        <w:t xml:space="preserve"> y evitar resultado</w:t>
      </w:r>
      <w:r w:rsidR="00001D89">
        <w:rPr>
          <w:sz w:val="24"/>
          <w:szCs w:val="24"/>
        </w:rPr>
        <w:t>s imprecisos.</w:t>
      </w:r>
    </w:p>
    <w:p w:rsidR="004F7993" w:rsidRPr="004F7993" w:rsidRDefault="004F7993" w:rsidP="004F799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Además de llevar a cabo las mediciones de firmeza en los diferentes greenes, se solicitarán </w:t>
      </w:r>
      <w:r w:rsidR="004E7972">
        <w:rPr>
          <w:sz w:val="24"/>
          <w:szCs w:val="24"/>
        </w:rPr>
        <w:t xml:space="preserve">semanalmente </w:t>
      </w:r>
      <w:r>
        <w:rPr>
          <w:sz w:val="24"/>
          <w:szCs w:val="24"/>
        </w:rPr>
        <w:t xml:space="preserve">una serie de datos técnicos para interpretar la influencia que puedan llegar a tener en la evolución de </w:t>
      </w:r>
      <w:r w:rsidR="00BD7C7A">
        <w:rPr>
          <w:sz w:val="24"/>
          <w:szCs w:val="24"/>
        </w:rPr>
        <w:t xml:space="preserve">la firmeza. </w:t>
      </w:r>
      <w:r w:rsidR="00001D89">
        <w:rPr>
          <w:sz w:val="24"/>
          <w:szCs w:val="24"/>
        </w:rPr>
        <w:t>Dichos datos son:</w:t>
      </w:r>
    </w:p>
    <w:p w:rsidR="007D528B" w:rsidRDefault="00BD7C7A" w:rsidP="00BD7C7A">
      <w:pPr>
        <w:pStyle w:val="Prrafodelista"/>
        <w:numPr>
          <w:ilvl w:val="0"/>
          <w:numId w:val="2"/>
        </w:numPr>
        <w:ind w:left="1418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4F7993">
        <w:rPr>
          <w:sz w:val="24"/>
          <w:szCs w:val="24"/>
        </w:rPr>
        <w:t>atos climá</w:t>
      </w:r>
      <w:r>
        <w:rPr>
          <w:sz w:val="24"/>
          <w:szCs w:val="24"/>
        </w:rPr>
        <w:t xml:space="preserve">ticos como la precipitación (P) y evapotranspiración del </w:t>
      </w:r>
      <w:r w:rsidR="00220B0C">
        <w:rPr>
          <w:sz w:val="24"/>
          <w:szCs w:val="24"/>
        </w:rPr>
        <w:t>césped</w:t>
      </w:r>
      <w:r>
        <w:rPr>
          <w:sz w:val="24"/>
          <w:szCs w:val="24"/>
        </w:rPr>
        <w:t xml:space="preserve"> (ETc)</w:t>
      </w:r>
      <w:r w:rsidR="004F7993">
        <w:rPr>
          <w:sz w:val="24"/>
          <w:szCs w:val="24"/>
        </w:rPr>
        <w:t>, así como la dosis de riego</w:t>
      </w:r>
      <w:r>
        <w:rPr>
          <w:sz w:val="24"/>
          <w:szCs w:val="24"/>
        </w:rPr>
        <w:t xml:space="preserve"> </w:t>
      </w:r>
      <w:r w:rsidR="004E7972">
        <w:rPr>
          <w:sz w:val="24"/>
          <w:szCs w:val="24"/>
        </w:rPr>
        <w:t>aplicada</w:t>
      </w:r>
      <w:r>
        <w:rPr>
          <w:sz w:val="24"/>
          <w:szCs w:val="24"/>
        </w:rPr>
        <w:t xml:space="preserve"> (R).</w:t>
      </w:r>
    </w:p>
    <w:p w:rsidR="00BD7C7A" w:rsidRDefault="00BD7C7A" w:rsidP="00BD7C7A">
      <w:pPr>
        <w:pStyle w:val="Prrafodelista"/>
        <w:numPr>
          <w:ilvl w:val="0"/>
          <w:numId w:val="2"/>
        </w:numPr>
        <w:ind w:left="1418"/>
        <w:jc w:val="both"/>
        <w:rPr>
          <w:sz w:val="24"/>
          <w:szCs w:val="24"/>
        </w:rPr>
      </w:pPr>
      <w:r>
        <w:rPr>
          <w:sz w:val="24"/>
          <w:szCs w:val="24"/>
        </w:rPr>
        <w:t>Abonados realizados y dosis aplicada.</w:t>
      </w:r>
    </w:p>
    <w:p w:rsidR="00BD7C7A" w:rsidRDefault="00BD7C7A" w:rsidP="00BD7C7A">
      <w:pPr>
        <w:pStyle w:val="Prrafodelista"/>
        <w:numPr>
          <w:ilvl w:val="0"/>
          <w:numId w:val="2"/>
        </w:numPr>
        <w:ind w:left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Tratamientos fitosanitarios: insecticidas, fungicidas, herbicidas, </w:t>
      </w:r>
      <w:r w:rsidR="004E7972">
        <w:rPr>
          <w:sz w:val="24"/>
          <w:szCs w:val="24"/>
        </w:rPr>
        <w:t>reguladores</w:t>
      </w:r>
      <w:r>
        <w:rPr>
          <w:sz w:val="24"/>
          <w:szCs w:val="24"/>
        </w:rPr>
        <w:t xml:space="preserve"> de crecimiento, humectantes, </w:t>
      </w:r>
      <w:r w:rsidR="004E7972">
        <w:rPr>
          <w:sz w:val="24"/>
          <w:szCs w:val="24"/>
        </w:rPr>
        <w:t>etc</w:t>
      </w:r>
      <w:r w:rsidR="00001D89">
        <w:rPr>
          <w:sz w:val="24"/>
          <w:szCs w:val="24"/>
        </w:rPr>
        <w:t>.</w:t>
      </w:r>
      <w:r>
        <w:rPr>
          <w:sz w:val="24"/>
          <w:szCs w:val="24"/>
        </w:rPr>
        <w:t>, así como la dosis empleada.</w:t>
      </w:r>
    </w:p>
    <w:p w:rsidR="00E0627A" w:rsidRDefault="00E0627A" w:rsidP="00E0627A">
      <w:pPr>
        <w:pStyle w:val="Prrafodelista"/>
        <w:ind w:left="1418"/>
        <w:jc w:val="both"/>
        <w:rPr>
          <w:sz w:val="24"/>
          <w:szCs w:val="24"/>
        </w:rPr>
      </w:pPr>
    </w:p>
    <w:p w:rsidR="00ED47F3" w:rsidRDefault="00ED47F3" w:rsidP="00E0627A">
      <w:pPr>
        <w:pStyle w:val="Prrafodelista"/>
        <w:ind w:left="1418"/>
        <w:jc w:val="both"/>
        <w:rPr>
          <w:sz w:val="24"/>
          <w:szCs w:val="24"/>
        </w:rPr>
      </w:pPr>
    </w:p>
    <w:p w:rsidR="00E0627A" w:rsidRDefault="00E0627A" w:rsidP="00E0627A">
      <w:pPr>
        <w:pStyle w:val="Prrafodelista"/>
        <w:ind w:left="1418"/>
        <w:jc w:val="both"/>
        <w:rPr>
          <w:sz w:val="24"/>
          <w:szCs w:val="24"/>
        </w:rPr>
      </w:pPr>
    </w:p>
    <w:p w:rsidR="00E0627A" w:rsidRDefault="00E0627A" w:rsidP="00E0627A">
      <w:pPr>
        <w:pStyle w:val="Prrafodelista"/>
        <w:ind w:left="1418"/>
        <w:jc w:val="both"/>
        <w:rPr>
          <w:sz w:val="24"/>
          <w:szCs w:val="24"/>
        </w:rPr>
      </w:pPr>
    </w:p>
    <w:p w:rsidR="00E0627A" w:rsidRDefault="00E0627A" w:rsidP="00E0627A">
      <w:pPr>
        <w:pStyle w:val="Prrafodelista"/>
        <w:ind w:left="1418"/>
        <w:jc w:val="both"/>
        <w:rPr>
          <w:sz w:val="24"/>
          <w:szCs w:val="24"/>
        </w:rPr>
      </w:pPr>
    </w:p>
    <w:p w:rsidR="004E7972" w:rsidRDefault="004E7972" w:rsidP="00BD7C7A">
      <w:pPr>
        <w:pStyle w:val="Prrafodelista"/>
        <w:numPr>
          <w:ilvl w:val="0"/>
          <w:numId w:val="2"/>
        </w:numPr>
        <w:ind w:left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Labores de siega realizada: pase simple, cruzado, </w:t>
      </w:r>
      <w:proofErr w:type="spellStart"/>
      <w:r>
        <w:rPr>
          <w:sz w:val="24"/>
          <w:szCs w:val="24"/>
        </w:rPr>
        <w:t>verticut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groomer</w:t>
      </w:r>
      <w:proofErr w:type="spellEnd"/>
      <w:r>
        <w:rPr>
          <w:sz w:val="24"/>
          <w:szCs w:val="24"/>
        </w:rPr>
        <w:t>, etc.</w:t>
      </w:r>
      <w:r w:rsidR="00E0627A">
        <w:rPr>
          <w:sz w:val="24"/>
          <w:szCs w:val="24"/>
        </w:rPr>
        <w:t>, con profundidad de corte</w:t>
      </w:r>
      <w:r w:rsidR="001E7FA6">
        <w:rPr>
          <w:sz w:val="24"/>
          <w:szCs w:val="24"/>
        </w:rPr>
        <w:t xml:space="preserve"> y máquina empleada</w:t>
      </w:r>
      <w:r w:rsidR="00E0627A">
        <w:rPr>
          <w:sz w:val="24"/>
          <w:szCs w:val="24"/>
        </w:rPr>
        <w:t>.</w:t>
      </w:r>
    </w:p>
    <w:p w:rsidR="00001D89" w:rsidRDefault="00001D89" w:rsidP="00BD7C7A">
      <w:pPr>
        <w:pStyle w:val="Prrafodelista"/>
        <w:numPr>
          <w:ilvl w:val="0"/>
          <w:numId w:val="2"/>
        </w:numPr>
        <w:ind w:left="1418"/>
        <w:jc w:val="both"/>
        <w:rPr>
          <w:sz w:val="24"/>
          <w:szCs w:val="24"/>
        </w:rPr>
      </w:pPr>
      <w:r>
        <w:rPr>
          <w:sz w:val="24"/>
          <w:szCs w:val="24"/>
        </w:rPr>
        <w:t>Pase de rulo</w:t>
      </w:r>
      <w:r w:rsidR="001E7FA6">
        <w:rPr>
          <w:sz w:val="24"/>
          <w:szCs w:val="24"/>
        </w:rPr>
        <w:t xml:space="preserve"> con el número de pases</w:t>
      </w:r>
      <w:r>
        <w:rPr>
          <w:sz w:val="24"/>
          <w:szCs w:val="24"/>
        </w:rPr>
        <w:t>.</w:t>
      </w:r>
    </w:p>
    <w:p w:rsidR="00E0627A" w:rsidRPr="001E7FA6" w:rsidRDefault="00E0627A" w:rsidP="001E7FA6">
      <w:pPr>
        <w:pStyle w:val="Prrafodelista"/>
        <w:numPr>
          <w:ilvl w:val="0"/>
          <w:numId w:val="2"/>
        </w:numPr>
        <w:ind w:left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Pinchado de </w:t>
      </w:r>
      <w:proofErr w:type="spellStart"/>
      <w:r>
        <w:rPr>
          <w:sz w:val="24"/>
          <w:szCs w:val="24"/>
        </w:rPr>
        <w:t>greenes</w:t>
      </w:r>
      <w:proofErr w:type="spellEnd"/>
      <w:r w:rsidR="001E7FA6">
        <w:rPr>
          <w:sz w:val="24"/>
          <w:szCs w:val="24"/>
        </w:rPr>
        <w:t>, teniendo en cuenta el diámetro y tipo de cilindro empleado</w:t>
      </w:r>
      <w:r w:rsidRPr="001E7FA6">
        <w:rPr>
          <w:sz w:val="24"/>
          <w:szCs w:val="24"/>
        </w:rPr>
        <w:t>.</w:t>
      </w:r>
    </w:p>
    <w:p w:rsidR="00E0627A" w:rsidRPr="008C7EE2" w:rsidRDefault="00E0627A" w:rsidP="008C7EE2">
      <w:pPr>
        <w:pStyle w:val="Prrafodelista"/>
        <w:numPr>
          <w:ilvl w:val="0"/>
          <w:numId w:val="2"/>
        </w:numPr>
        <w:ind w:left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Recebado </w:t>
      </w:r>
      <w:r w:rsidR="008C7EE2">
        <w:rPr>
          <w:sz w:val="24"/>
          <w:szCs w:val="24"/>
        </w:rPr>
        <w:t xml:space="preserve">de </w:t>
      </w:r>
      <w:proofErr w:type="spellStart"/>
      <w:r w:rsidR="008C7EE2">
        <w:rPr>
          <w:sz w:val="24"/>
          <w:szCs w:val="24"/>
        </w:rPr>
        <w:t>greenes</w:t>
      </w:r>
      <w:proofErr w:type="spellEnd"/>
      <w:r w:rsidR="001E7FA6">
        <w:rPr>
          <w:sz w:val="24"/>
          <w:szCs w:val="24"/>
        </w:rPr>
        <w:t xml:space="preserve"> con la dosis y el número de pases</w:t>
      </w:r>
      <w:r w:rsidR="008C7EE2">
        <w:rPr>
          <w:sz w:val="24"/>
          <w:szCs w:val="24"/>
        </w:rPr>
        <w:t>.</w:t>
      </w:r>
    </w:p>
    <w:p w:rsidR="004E7972" w:rsidRPr="00E0627A" w:rsidRDefault="004E7972" w:rsidP="004E7972">
      <w:pPr>
        <w:pStyle w:val="Prrafodelista"/>
        <w:numPr>
          <w:ilvl w:val="0"/>
          <w:numId w:val="2"/>
        </w:numPr>
        <w:ind w:left="1418"/>
        <w:jc w:val="both"/>
        <w:rPr>
          <w:sz w:val="24"/>
          <w:szCs w:val="24"/>
        </w:rPr>
      </w:pPr>
      <w:r w:rsidRPr="00E0627A">
        <w:rPr>
          <w:sz w:val="24"/>
          <w:szCs w:val="24"/>
        </w:rPr>
        <w:t xml:space="preserve">Número de jugadores </w:t>
      </w:r>
      <w:r w:rsidR="00E0627A" w:rsidRPr="00E0627A">
        <w:rPr>
          <w:sz w:val="24"/>
          <w:szCs w:val="24"/>
        </w:rPr>
        <w:t>semanales y torneos realizados.</w:t>
      </w:r>
    </w:p>
    <w:p w:rsidR="00053DDE" w:rsidRDefault="00053DDE" w:rsidP="004E7972">
      <w:pPr>
        <w:pStyle w:val="Prrafodelista"/>
        <w:numPr>
          <w:ilvl w:val="0"/>
          <w:numId w:val="2"/>
        </w:numPr>
        <w:ind w:left="1418"/>
        <w:jc w:val="both"/>
        <w:rPr>
          <w:sz w:val="24"/>
          <w:szCs w:val="24"/>
        </w:rPr>
      </w:pPr>
      <w:r>
        <w:rPr>
          <w:sz w:val="24"/>
          <w:szCs w:val="24"/>
        </w:rPr>
        <w:t>Incidencias ocasionales: presencia de secas, zonas inundadas</w:t>
      </w:r>
      <w:r w:rsidR="00E0627A">
        <w:rPr>
          <w:sz w:val="24"/>
          <w:szCs w:val="24"/>
        </w:rPr>
        <w:t>, densidad de malas hierbas,</w:t>
      </w:r>
      <w:r w:rsidR="00193744">
        <w:rPr>
          <w:sz w:val="24"/>
          <w:szCs w:val="24"/>
        </w:rPr>
        <w:t xml:space="preserve"> averías de riego,</w:t>
      </w:r>
      <w:r w:rsidR="00E0627A">
        <w:rPr>
          <w:sz w:val="24"/>
          <w:szCs w:val="24"/>
        </w:rPr>
        <w:t xml:space="preserve"> etc.</w:t>
      </w:r>
    </w:p>
    <w:p w:rsidR="00E0627A" w:rsidRDefault="00193744" w:rsidP="001937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Para mayor comodidad se ha diseñado una hoja de datos para recoger semanalmente todos estos indicadores como se muestra al final de este protocolo  (Ver </w:t>
      </w:r>
      <w:r w:rsidRPr="00193744">
        <w:rPr>
          <w:b/>
          <w:sz w:val="24"/>
          <w:szCs w:val="24"/>
        </w:rPr>
        <w:t>Tabla 1</w:t>
      </w:r>
      <w:r>
        <w:rPr>
          <w:sz w:val="24"/>
          <w:szCs w:val="24"/>
        </w:rPr>
        <w:t>).</w:t>
      </w:r>
    </w:p>
    <w:p w:rsidR="007F7B44" w:rsidRDefault="007F7B44" w:rsidP="00193744">
      <w:pPr>
        <w:jc w:val="center"/>
        <w:rPr>
          <w:b/>
          <w:sz w:val="28"/>
          <w:szCs w:val="28"/>
          <w:u w:val="single"/>
        </w:rPr>
      </w:pPr>
    </w:p>
    <w:p w:rsidR="00193744" w:rsidRDefault="00193744" w:rsidP="00193744">
      <w:pPr>
        <w:jc w:val="center"/>
        <w:rPr>
          <w:b/>
          <w:sz w:val="28"/>
          <w:szCs w:val="28"/>
          <w:u w:val="single"/>
        </w:rPr>
      </w:pPr>
      <w:r w:rsidRPr="00193744">
        <w:rPr>
          <w:b/>
          <w:sz w:val="28"/>
          <w:szCs w:val="28"/>
          <w:u w:val="single"/>
        </w:rPr>
        <w:t>DESCRIPCION DE LA MÁQUINA PARA MEDIR LA FIRMEZA DE LOS GREENES</w:t>
      </w:r>
    </w:p>
    <w:p w:rsidR="00A56572" w:rsidRPr="0006797D" w:rsidRDefault="007F7B44" w:rsidP="003923F0">
      <w:pPr>
        <w:ind w:firstLine="708"/>
        <w:jc w:val="both"/>
        <w:rPr>
          <w:b/>
          <w:sz w:val="24"/>
          <w:szCs w:val="24"/>
          <w:u w:val="single"/>
        </w:rPr>
      </w:pPr>
      <w:r w:rsidRPr="0006797D">
        <w:rPr>
          <w:sz w:val="24"/>
          <w:szCs w:val="24"/>
        </w:rPr>
        <w:t xml:space="preserve">La máquina </w:t>
      </w:r>
      <w:r w:rsidRPr="0006797D">
        <w:rPr>
          <w:b/>
          <w:i/>
          <w:sz w:val="24"/>
          <w:szCs w:val="24"/>
        </w:rPr>
        <w:t>CLEGG IMPACT SOIL TESTER CIST/883</w:t>
      </w:r>
      <w:r w:rsidRPr="0006797D">
        <w:rPr>
          <w:sz w:val="24"/>
          <w:szCs w:val="24"/>
        </w:rPr>
        <w:t xml:space="preserve"> </w:t>
      </w:r>
      <w:r w:rsidR="003923F0" w:rsidRPr="0006797D">
        <w:rPr>
          <w:i/>
          <w:sz w:val="24"/>
          <w:szCs w:val="24"/>
        </w:rPr>
        <w:t>(Imagen 1)</w:t>
      </w:r>
      <w:r w:rsidR="003923F0" w:rsidRPr="0006797D">
        <w:rPr>
          <w:sz w:val="24"/>
          <w:szCs w:val="24"/>
        </w:rPr>
        <w:t xml:space="preserve"> </w:t>
      </w:r>
      <w:r w:rsidRPr="0006797D">
        <w:rPr>
          <w:sz w:val="24"/>
          <w:szCs w:val="24"/>
        </w:rPr>
        <w:t xml:space="preserve">consiste en una cavidad cilíndrica por la que se deja caer una </w:t>
      </w:r>
      <w:r w:rsidR="00172EDF" w:rsidRPr="0006797D">
        <w:rPr>
          <w:sz w:val="24"/>
          <w:szCs w:val="24"/>
        </w:rPr>
        <w:t>sonda</w:t>
      </w:r>
      <w:r w:rsidRPr="0006797D">
        <w:rPr>
          <w:sz w:val="24"/>
          <w:szCs w:val="24"/>
        </w:rPr>
        <w:t xml:space="preserve"> de 500 gramos</w:t>
      </w:r>
      <w:r w:rsidR="00A92981" w:rsidRPr="0006797D">
        <w:rPr>
          <w:sz w:val="24"/>
          <w:szCs w:val="24"/>
        </w:rPr>
        <w:t xml:space="preserve"> cuyo impacto</w:t>
      </w:r>
      <w:r w:rsidRPr="0006797D">
        <w:rPr>
          <w:sz w:val="24"/>
          <w:szCs w:val="24"/>
        </w:rPr>
        <w:t xml:space="preserve"> sobre la superficie genera un impulso eléctrico que es medido por </w:t>
      </w:r>
      <w:r w:rsidR="003923F0" w:rsidRPr="0006797D">
        <w:rPr>
          <w:sz w:val="24"/>
          <w:szCs w:val="24"/>
        </w:rPr>
        <w:t>un</w:t>
      </w:r>
      <w:r w:rsidRPr="0006797D">
        <w:rPr>
          <w:sz w:val="24"/>
          <w:szCs w:val="24"/>
        </w:rPr>
        <w:t xml:space="preserve"> </w:t>
      </w:r>
      <w:r w:rsidR="00A92981" w:rsidRPr="0006797D">
        <w:rPr>
          <w:sz w:val="24"/>
          <w:szCs w:val="24"/>
        </w:rPr>
        <w:t xml:space="preserve">acelerómetro de precisión </w:t>
      </w:r>
      <w:r w:rsidR="00172EDF" w:rsidRPr="0006797D">
        <w:rPr>
          <w:sz w:val="24"/>
          <w:szCs w:val="24"/>
        </w:rPr>
        <w:t>acoplado a la</w:t>
      </w:r>
      <w:r w:rsidR="00220B0C">
        <w:rPr>
          <w:sz w:val="24"/>
          <w:szCs w:val="24"/>
        </w:rPr>
        <w:t xml:space="preserve"> </w:t>
      </w:r>
      <w:r w:rsidR="00172EDF" w:rsidRPr="0006797D">
        <w:rPr>
          <w:sz w:val="24"/>
          <w:szCs w:val="24"/>
        </w:rPr>
        <w:t>sonda</w:t>
      </w:r>
      <w:r w:rsidR="003923F0" w:rsidRPr="0006797D">
        <w:rPr>
          <w:sz w:val="24"/>
          <w:szCs w:val="24"/>
        </w:rPr>
        <w:t xml:space="preserve"> en </w:t>
      </w:r>
      <w:r w:rsidR="00A92981" w:rsidRPr="0006797D">
        <w:rPr>
          <w:sz w:val="24"/>
          <w:szCs w:val="24"/>
        </w:rPr>
        <w:t>su</w:t>
      </w:r>
      <w:r w:rsidR="003923F0" w:rsidRPr="0006797D">
        <w:rPr>
          <w:sz w:val="24"/>
          <w:szCs w:val="24"/>
        </w:rPr>
        <w:t xml:space="preserve"> extremo</w:t>
      </w:r>
      <w:r w:rsidR="00A92981" w:rsidRPr="0006797D">
        <w:rPr>
          <w:sz w:val="24"/>
          <w:szCs w:val="24"/>
        </w:rPr>
        <w:t xml:space="preserve"> superior</w:t>
      </w:r>
      <w:r w:rsidR="003923F0" w:rsidRPr="0006797D">
        <w:rPr>
          <w:sz w:val="24"/>
          <w:szCs w:val="24"/>
        </w:rPr>
        <w:t xml:space="preserve"> y cuya magnitud es recogida </w:t>
      </w:r>
      <w:r w:rsidR="00A92981" w:rsidRPr="0006797D">
        <w:rPr>
          <w:sz w:val="24"/>
          <w:szCs w:val="24"/>
        </w:rPr>
        <w:t xml:space="preserve">en </w:t>
      </w:r>
      <w:r w:rsidR="003923F0" w:rsidRPr="0006797D">
        <w:rPr>
          <w:sz w:val="24"/>
          <w:szCs w:val="24"/>
        </w:rPr>
        <w:t xml:space="preserve">una pantalla digitalmente </w:t>
      </w:r>
      <w:r w:rsidR="003923F0" w:rsidRPr="0006797D">
        <w:rPr>
          <w:i/>
          <w:sz w:val="24"/>
          <w:szCs w:val="24"/>
        </w:rPr>
        <w:t>(Imagen 2)</w:t>
      </w:r>
      <w:r w:rsidR="003923F0" w:rsidRPr="0006797D">
        <w:rPr>
          <w:sz w:val="24"/>
          <w:szCs w:val="24"/>
        </w:rPr>
        <w:t>.</w:t>
      </w:r>
    </w:p>
    <w:p w:rsidR="00A56572" w:rsidRDefault="003923F0" w:rsidP="00A56572">
      <w:pPr>
        <w:jc w:val="both"/>
        <w:rPr>
          <w:b/>
          <w:sz w:val="28"/>
          <w:szCs w:val="28"/>
          <w:u w:val="single"/>
        </w:rPr>
      </w:pPr>
      <w:r>
        <w:rPr>
          <w:b/>
          <w:noProof/>
          <w:sz w:val="28"/>
          <w:szCs w:val="28"/>
          <w:u w:val="single"/>
          <w:lang w:val="es-ES_tradnl" w:eastAsia="es-ES_tradn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328328</wp:posOffset>
            </wp:positionH>
            <wp:positionV relativeFrom="paragraph">
              <wp:posOffset>28477</wp:posOffset>
            </wp:positionV>
            <wp:extent cx="1773678" cy="2422566"/>
            <wp:effectExtent l="19050" t="0" r="0" b="0"/>
            <wp:wrapNone/>
            <wp:docPr id="1" name="0 Imagen" descr="Clegg impact mach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gg impact machine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3555" cy="24223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8"/>
          <w:szCs w:val="28"/>
          <w:u w:val="single"/>
          <w:lang w:val="es-ES_tradnl" w:eastAsia="es-ES_tradn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2916555</wp:posOffset>
            </wp:positionH>
            <wp:positionV relativeFrom="paragraph">
              <wp:posOffset>230505</wp:posOffset>
            </wp:positionV>
            <wp:extent cx="2403475" cy="1555115"/>
            <wp:effectExtent l="19050" t="0" r="0" b="0"/>
            <wp:wrapNone/>
            <wp:docPr id="2" name="1 Imagen" descr="lectura G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ctura Gm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3475" cy="1555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6572" w:rsidRDefault="00A56572" w:rsidP="00A56572">
      <w:pPr>
        <w:jc w:val="both"/>
        <w:rPr>
          <w:b/>
          <w:sz w:val="28"/>
          <w:szCs w:val="28"/>
          <w:u w:val="single"/>
        </w:rPr>
      </w:pPr>
    </w:p>
    <w:p w:rsidR="00A56572" w:rsidRDefault="00A56572" w:rsidP="00A56572">
      <w:pPr>
        <w:jc w:val="both"/>
        <w:rPr>
          <w:b/>
          <w:sz w:val="28"/>
          <w:szCs w:val="28"/>
          <w:u w:val="single"/>
        </w:rPr>
      </w:pPr>
    </w:p>
    <w:p w:rsidR="00A56572" w:rsidRDefault="00A56572" w:rsidP="00A56572">
      <w:pPr>
        <w:jc w:val="both"/>
        <w:rPr>
          <w:b/>
          <w:sz w:val="28"/>
          <w:szCs w:val="28"/>
          <w:u w:val="single"/>
        </w:rPr>
      </w:pPr>
    </w:p>
    <w:p w:rsidR="00A56572" w:rsidRDefault="00A56572" w:rsidP="00A56572">
      <w:pPr>
        <w:jc w:val="both"/>
        <w:rPr>
          <w:b/>
          <w:sz w:val="28"/>
          <w:szCs w:val="28"/>
          <w:u w:val="single"/>
        </w:rPr>
      </w:pPr>
    </w:p>
    <w:p w:rsidR="00A56572" w:rsidRPr="003923F0" w:rsidRDefault="003923F0" w:rsidP="00A56572">
      <w:pPr>
        <w:jc w:val="both"/>
        <w:rPr>
          <w:i/>
          <w:sz w:val="20"/>
          <w:szCs w:val="20"/>
        </w:rPr>
      </w:pPr>
      <w:r w:rsidRPr="003923F0">
        <w:rPr>
          <w:sz w:val="20"/>
          <w:szCs w:val="20"/>
        </w:rPr>
        <w:t xml:space="preserve">                                                                   </w:t>
      </w:r>
      <w:r>
        <w:rPr>
          <w:sz w:val="20"/>
          <w:szCs w:val="20"/>
        </w:rPr>
        <w:t xml:space="preserve">          </w:t>
      </w:r>
      <w:r w:rsidRPr="003923F0">
        <w:rPr>
          <w:i/>
          <w:sz w:val="20"/>
          <w:szCs w:val="20"/>
        </w:rPr>
        <w:t>Imagen 2:</w:t>
      </w:r>
      <w:r>
        <w:rPr>
          <w:i/>
          <w:sz w:val="20"/>
          <w:szCs w:val="20"/>
        </w:rPr>
        <w:t xml:space="preserve"> Pantalla digital que mide el impacto.</w:t>
      </w:r>
    </w:p>
    <w:p w:rsidR="00A56572" w:rsidRDefault="00A56572" w:rsidP="00A56572">
      <w:pPr>
        <w:jc w:val="both"/>
        <w:rPr>
          <w:b/>
          <w:sz w:val="28"/>
          <w:szCs w:val="28"/>
          <w:u w:val="single"/>
        </w:rPr>
      </w:pPr>
    </w:p>
    <w:p w:rsidR="00A56572" w:rsidRPr="003923F0" w:rsidRDefault="003923F0" w:rsidP="00A56572">
      <w:pPr>
        <w:jc w:val="both"/>
        <w:rPr>
          <w:i/>
          <w:sz w:val="20"/>
          <w:szCs w:val="20"/>
        </w:rPr>
      </w:pPr>
      <w:r w:rsidRPr="003923F0">
        <w:rPr>
          <w:i/>
          <w:sz w:val="20"/>
          <w:szCs w:val="20"/>
        </w:rPr>
        <w:t xml:space="preserve">Imagen 1: </w:t>
      </w:r>
      <w:r>
        <w:rPr>
          <w:i/>
          <w:sz w:val="20"/>
          <w:szCs w:val="20"/>
        </w:rPr>
        <w:t>Vista general de la máquina.</w:t>
      </w:r>
    </w:p>
    <w:p w:rsidR="00A56572" w:rsidRDefault="00A56572" w:rsidP="00A56572">
      <w:pPr>
        <w:jc w:val="both"/>
        <w:rPr>
          <w:b/>
          <w:sz w:val="28"/>
          <w:szCs w:val="28"/>
          <w:u w:val="single"/>
        </w:rPr>
      </w:pPr>
    </w:p>
    <w:p w:rsidR="00A56572" w:rsidRDefault="00A56572" w:rsidP="00A56572">
      <w:pPr>
        <w:jc w:val="both"/>
        <w:rPr>
          <w:b/>
          <w:sz w:val="28"/>
          <w:szCs w:val="28"/>
          <w:u w:val="single"/>
        </w:rPr>
      </w:pPr>
    </w:p>
    <w:p w:rsidR="006606E0" w:rsidRDefault="006606E0" w:rsidP="000519AC">
      <w:pPr>
        <w:ind w:firstLine="708"/>
        <w:jc w:val="both"/>
        <w:rPr>
          <w:sz w:val="24"/>
          <w:szCs w:val="24"/>
        </w:rPr>
      </w:pPr>
    </w:p>
    <w:p w:rsidR="00734C20" w:rsidRPr="0006797D" w:rsidRDefault="00172EDF" w:rsidP="000519AC">
      <w:pPr>
        <w:ind w:firstLine="708"/>
        <w:jc w:val="both"/>
        <w:rPr>
          <w:sz w:val="24"/>
          <w:szCs w:val="24"/>
        </w:rPr>
      </w:pPr>
      <w:r w:rsidRPr="0006797D">
        <w:rPr>
          <w:sz w:val="24"/>
          <w:szCs w:val="24"/>
        </w:rPr>
        <w:t>La máquina dispone de dos tipos de sondas que pueden ser acopladas al sensor en función del estudio de firmeza que deseemos realizar</w:t>
      </w:r>
      <w:r w:rsidR="00734C20" w:rsidRPr="0006797D">
        <w:rPr>
          <w:sz w:val="24"/>
          <w:szCs w:val="24"/>
        </w:rPr>
        <w:t xml:space="preserve">. Las dos combinaciones que se pueden realizar conforman un conjunto de similar longitud en ambos casos y un peso global de 500 gramos: </w:t>
      </w:r>
    </w:p>
    <w:p w:rsidR="00172EDF" w:rsidRPr="0006797D" w:rsidRDefault="00734C20" w:rsidP="00734C20">
      <w:pPr>
        <w:pStyle w:val="Prrafodelista"/>
        <w:numPr>
          <w:ilvl w:val="0"/>
          <w:numId w:val="3"/>
        </w:numPr>
        <w:jc w:val="both"/>
        <w:rPr>
          <w:sz w:val="24"/>
          <w:szCs w:val="24"/>
        </w:rPr>
      </w:pPr>
      <w:r w:rsidRPr="0006797D">
        <w:rPr>
          <w:sz w:val="24"/>
          <w:szCs w:val="24"/>
        </w:rPr>
        <w:t xml:space="preserve">Si el estudio se realiza en calles, se utiliza </w:t>
      </w:r>
      <w:r w:rsidR="00172EDF" w:rsidRPr="0006797D">
        <w:rPr>
          <w:sz w:val="24"/>
          <w:szCs w:val="24"/>
        </w:rPr>
        <w:t>una sonda de aluminio</w:t>
      </w:r>
      <w:r w:rsidRPr="0006797D">
        <w:rPr>
          <w:sz w:val="24"/>
          <w:szCs w:val="24"/>
        </w:rPr>
        <w:t xml:space="preserve"> abovedada con el diámetro similar al de una bola de golf para simular la caída de bola (Imagen 3).</w:t>
      </w:r>
    </w:p>
    <w:p w:rsidR="00734C20" w:rsidRPr="0006797D" w:rsidRDefault="00734C20" w:rsidP="00734C20">
      <w:pPr>
        <w:pStyle w:val="Prrafodelista"/>
        <w:numPr>
          <w:ilvl w:val="0"/>
          <w:numId w:val="3"/>
        </w:numPr>
        <w:jc w:val="both"/>
        <w:rPr>
          <w:sz w:val="24"/>
          <w:szCs w:val="24"/>
        </w:rPr>
      </w:pPr>
      <w:r w:rsidRPr="0006797D">
        <w:rPr>
          <w:sz w:val="24"/>
          <w:szCs w:val="24"/>
        </w:rPr>
        <w:t>Si como en este caso</w:t>
      </w:r>
      <w:r w:rsidR="00F76599">
        <w:rPr>
          <w:sz w:val="24"/>
          <w:szCs w:val="24"/>
        </w:rPr>
        <w:t xml:space="preserve">, </w:t>
      </w:r>
      <w:r w:rsidRPr="0006797D">
        <w:rPr>
          <w:sz w:val="24"/>
          <w:szCs w:val="24"/>
        </w:rPr>
        <w:t xml:space="preserve"> el estudio se realiza en greenes, la sonda de aluminio es plana para simular el put o la pisada del jugador (Imagen 4).</w:t>
      </w:r>
    </w:p>
    <w:p w:rsidR="00FA79C8" w:rsidRDefault="00734C20" w:rsidP="00A56572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val="es-ES_tradnl" w:eastAsia="es-ES_tradnl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3451225</wp:posOffset>
            </wp:positionH>
            <wp:positionV relativeFrom="paragraph">
              <wp:posOffset>79375</wp:posOffset>
            </wp:positionV>
            <wp:extent cx="1298575" cy="2125345"/>
            <wp:effectExtent l="19050" t="0" r="0" b="0"/>
            <wp:wrapNone/>
            <wp:docPr id="5" name="3 Imagen" descr="sensor green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nsor greenes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8575" cy="2125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  <w:lang w:val="es-ES_tradnl" w:eastAsia="es-ES_tradnl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993140</wp:posOffset>
            </wp:positionH>
            <wp:positionV relativeFrom="paragraph">
              <wp:posOffset>79375</wp:posOffset>
            </wp:positionV>
            <wp:extent cx="1325880" cy="2125345"/>
            <wp:effectExtent l="19050" t="0" r="7620" b="0"/>
            <wp:wrapNone/>
            <wp:docPr id="3" name="2 Imagen" descr="sensor cal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nsor calles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2125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A79C8" w:rsidRDefault="00FA79C8" w:rsidP="00A56572">
      <w:pPr>
        <w:jc w:val="both"/>
        <w:rPr>
          <w:sz w:val="28"/>
          <w:szCs w:val="28"/>
        </w:rPr>
      </w:pPr>
    </w:p>
    <w:p w:rsidR="00FA79C8" w:rsidRDefault="00FA79C8" w:rsidP="00A56572">
      <w:pPr>
        <w:jc w:val="both"/>
        <w:rPr>
          <w:sz w:val="28"/>
          <w:szCs w:val="28"/>
        </w:rPr>
      </w:pPr>
    </w:p>
    <w:p w:rsidR="00FA79C8" w:rsidRDefault="00FA79C8" w:rsidP="00A56572">
      <w:pPr>
        <w:jc w:val="both"/>
        <w:rPr>
          <w:sz w:val="28"/>
          <w:szCs w:val="28"/>
        </w:rPr>
      </w:pPr>
    </w:p>
    <w:p w:rsidR="00FA79C8" w:rsidRDefault="00FA79C8" w:rsidP="00A56572">
      <w:pPr>
        <w:jc w:val="both"/>
        <w:rPr>
          <w:sz w:val="28"/>
          <w:szCs w:val="28"/>
        </w:rPr>
      </w:pPr>
    </w:p>
    <w:p w:rsidR="00FA79C8" w:rsidRDefault="00FA79C8" w:rsidP="00A56572">
      <w:pPr>
        <w:jc w:val="both"/>
        <w:rPr>
          <w:sz w:val="28"/>
          <w:szCs w:val="28"/>
        </w:rPr>
      </w:pPr>
    </w:p>
    <w:p w:rsidR="00FA79C8" w:rsidRPr="00734C20" w:rsidRDefault="00734C20" w:rsidP="00A56572">
      <w:pPr>
        <w:jc w:val="both"/>
        <w:rPr>
          <w:i/>
          <w:sz w:val="20"/>
          <w:szCs w:val="20"/>
        </w:rPr>
      </w:pPr>
      <w:r w:rsidRPr="00734C2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</w:t>
      </w:r>
      <w:r w:rsidRPr="00734C20">
        <w:rPr>
          <w:i/>
          <w:sz w:val="20"/>
          <w:szCs w:val="20"/>
        </w:rPr>
        <w:t xml:space="preserve">Imagen 3: Sonda para calles    </w:t>
      </w:r>
      <w:r w:rsidR="00E913D0">
        <w:rPr>
          <w:i/>
          <w:sz w:val="20"/>
          <w:szCs w:val="20"/>
        </w:rPr>
        <w:t xml:space="preserve">               </w:t>
      </w:r>
      <w:r w:rsidR="0006797D">
        <w:rPr>
          <w:i/>
          <w:sz w:val="20"/>
          <w:szCs w:val="20"/>
        </w:rPr>
        <w:t xml:space="preserve"> </w:t>
      </w:r>
      <w:r w:rsidR="00E913D0">
        <w:rPr>
          <w:i/>
          <w:sz w:val="20"/>
          <w:szCs w:val="20"/>
        </w:rPr>
        <w:t xml:space="preserve">  </w:t>
      </w:r>
      <w:r w:rsidRPr="00734C20">
        <w:rPr>
          <w:i/>
          <w:sz w:val="20"/>
          <w:szCs w:val="20"/>
        </w:rPr>
        <w:t xml:space="preserve">  Imagen 4: Sonda para greenes</w:t>
      </w:r>
    </w:p>
    <w:p w:rsidR="00F76599" w:rsidRPr="0006797D" w:rsidRDefault="00F76599" w:rsidP="00F76599">
      <w:pPr>
        <w:ind w:firstLine="708"/>
        <w:jc w:val="both"/>
        <w:rPr>
          <w:sz w:val="24"/>
          <w:szCs w:val="24"/>
        </w:rPr>
      </w:pPr>
      <w:r w:rsidRPr="0006797D">
        <w:rPr>
          <w:sz w:val="24"/>
          <w:szCs w:val="24"/>
        </w:rPr>
        <w:t xml:space="preserve">La magnitud del impacto depende de las características de la superficie del green y su valor viene expresado en unidades de Gravedad (Gm), donde 1G = 9,8 m/s², con un ratio de valores a medir entre 0 y 500 Gm.  </w:t>
      </w:r>
    </w:p>
    <w:p w:rsidR="00F76599" w:rsidRPr="0006797D" w:rsidRDefault="00F76599" w:rsidP="00F76599">
      <w:pPr>
        <w:ind w:firstLine="708"/>
        <w:jc w:val="both"/>
        <w:rPr>
          <w:sz w:val="24"/>
          <w:szCs w:val="24"/>
        </w:rPr>
      </w:pPr>
      <w:r w:rsidRPr="0006797D">
        <w:rPr>
          <w:sz w:val="24"/>
          <w:szCs w:val="24"/>
        </w:rPr>
        <w:t>Los datos medidos en los test de firmeza son almacenados en la memoria de la máquina y pueden ser descargados inalámbricamente a través de un dispositivo Bluetooth a un ordenador mediante un software de instalación.</w:t>
      </w:r>
    </w:p>
    <w:p w:rsidR="00FA79C8" w:rsidRDefault="00FA79C8" w:rsidP="00A56572">
      <w:pPr>
        <w:jc w:val="both"/>
        <w:rPr>
          <w:sz w:val="28"/>
          <w:szCs w:val="28"/>
        </w:rPr>
      </w:pPr>
    </w:p>
    <w:p w:rsidR="00826545" w:rsidRDefault="00826545" w:rsidP="00A56572">
      <w:pPr>
        <w:jc w:val="both"/>
        <w:rPr>
          <w:sz w:val="28"/>
          <w:szCs w:val="28"/>
        </w:rPr>
      </w:pPr>
    </w:p>
    <w:p w:rsidR="00826545" w:rsidRDefault="0029752B" w:rsidP="00826545">
      <w:pPr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Departamento Green Section</w:t>
      </w:r>
    </w:p>
    <w:p w:rsidR="0029752B" w:rsidRDefault="0029752B" w:rsidP="00826545">
      <w:pPr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Real Federación Española de Golf</w:t>
      </w:r>
    </w:p>
    <w:p w:rsidR="0029752B" w:rsidRPr="00826545" w:rsidRDefault="0029752B" w:rsidP="00826545">
      <w:pPr>
        <w:jc w:val="right"/>
        <w:rPr>
          <w:i/>
          <w:sz w:val="28"/>
          <w:szCs w:val="28"/>
        </w:rPr>
        <w:sectPr w:rsidR="0029752B" w:rsidRPr="00826545" w:rsidSect="004D1AA8">
          <w:headerReference w:type="even" r:id="rId12"/>
          <w:headerReference w:type="default" r:id="rId13"/>
          <w:headerReference w:type="first" r:id="rId14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2F774E" w:rsidRDefault="002F774E" w:rsidP="002F774E">
      <w:pPr>
        <w:jc w:val="center"/>
        <w:rPr>
          <w:b/>
          <w:sz w:val="28"/>
          <w:szCs w:val="28"/>
          <w:u w:val="single"/>
        </w:rPr>
      </w:pPr>
      <w:r w:rsidRPr="009A7A6B">
        <w:rPr>
          <w:b/>
          <w:sz w:val="28"/>
          <w:szCs w:val="28"/>
          <w:u w:val="single"/>
        </w:rPr>
        <w:lastRenderedPageBreak/>
        <w:t>ESTUDIO DE LA FIRMEZA DE GREENES EN EL CENTRO NACIONAL DE GOLF</w:t>
      </w:r>
    </w:p>
    <w:p w:rsidR="002F774E" w:rsidRPr="002F774E" w:rsidRDefault="002F774E" w:rsidP="002F774E">
      <w:pPr>
        <w:pStyle w:val="Epgrafe"/>
        <w:keepNext/>
        <w:rPr>
          <w:sz w:val="24"/>
          <w:szCs w:val="24"/>
        </w:rPr>
      </w:pPr>
      <w:r w:rsidRPr="002F774E">
        <w:rPr>
          <w:sz w:val="24"/>
          <w:szCs w:val="24"/>
        </w:rPr>
        <w:t>TABLA 1. Formulario de indicadores para la evaluación de la firmeza de greenes.</w:t>
      </w:r>
    </w:p>
    <w:tbl>
      <w:tblPr>
        <w:tblStyle w:val="Tablaconcuadrcula"/>
        <w:tblW w:w="16224" w:type="dxa"/>
        <w:tblInd w:w="-1026" w:type="dxa"/>
        <w:tblLayout w:type="fixed"/>
        <w:tblLook w:val="04A0"/>
      </w:tblPr>
      <w:tblGrid>
        <w:gridCol w:w="567"/>
        <w:gridCol w:w="709"/>
        <w:gridCol w:w="428"/>
        <w:gridCol w:w="428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63"/>
        <w:gridCol w:w="427"/>
        <w:gridCol w:w="427"/>
        <w:gridCol w:w="427"/>
        <w:gridCol w:w="462"/>
        <w:gridCol w:w="487"/>
        <w:gridCol w:w="418"/>
        <w:gridCol w:w="425"/>
        <w:gridCol w:w="446"/>
        <w:gridCol w:w="460"/>
        <w:gridCol w:w="491"/>
        <w:gridCol w:w="468"/>
        <w:gridCol w:w="507"/>
        <w:gridCol w:w="457"/>
        <w:gridCol w:w="438"/>
        <w:gridCol w:w="426"/>
        <w:gridCol w:w="458"/>
      </w:tblGrid>
      <w:tr w:rsidR="00C02187" w:rsidRPr="000F1E8B" w:rsidTr="005920E8">
        <w:trPr>
          <w:cantSplit/>
          <w:trHeight w:val="1353"/>
        </w:trPr>
        <w:tc>
          <w:tcPr>
            <w:tcW w:w="567" w:type="dxa"/>
            <w:vMerge w:val="restart"/>
            <w:textDirection w:val="btLr"/>
          </w:tcPr>
          <w:p w:rsidR="00C02187" w:rsidRPr="000F1E8B" w:rsidRDefault="00C02187" w:rsidP="005920E8">
            <w:pPr>
              <w:ind w:left="113" w:right="113"/>
              <w:jc w:val="center"/>
              <w:rPr>
                <w:sz w:val="20"/>
                <w:szCs w:val="20"/>
              </w:rPr>
            </w:pPr>
            <w:r w:rsidRPr="000F1E8B">
              <w:rPr>
                <w:sz w:val="20"/>
                <w:szCs w:val="20"/>
              </w:rPr>
              <w:t>MES</w:t>
            </w:r>
          </w:p>
        </w:tc>
        <w:tc>
          <w:tcPr>
            <w:tcW w:w="709" w:type="dxa"/>
            <w:vMerge w:val="restart"/>
            <w:textDirection w:val="btLr"/>
          </w:tcPr>
          <w:p w:rsidR="00C02187" w:rsidRPr="000F1E8B" w:rsidRDefault="00C02187" w:rsidP="005920E8">
            <w:pPr>
              <w:ind w:left="113" w:right="113"/>
              <w:jc w:val="center"/>
              <w:rPr>
                <w:sz w:val="20"/>
                <w:szCs w:val="20"/>
              </w:rPr>
            </w:pPr>
            <w:r w:rsidRPr="000F1E8B">
              <w:rPr>
                <w:sz w:val="20"/>
                <w:szCs w:val="20"/>
              </w:rPr>
              <w:t>SEMANA</w:t>
            </w:r>
          </w:p>
        </w:tc>
        <w:tc>
          <w:tcPr>
            <w:tcW w:w="7724" w:type="dxa"/>
            <w:gridSpan w:val="18"/>
            <w:vAlign w:val="center"/>
          </w:tcPr>
          <w:p w:rsidR="00C02187" w:rsidRDefault="00C02187" w:rsidP="00826545">
            <w:pPr>
              <w:tabs>
                <w:tab w:val="left" w:pos="675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Firmeza medida en cada hoyo (Gm)</w:t>
            </w:r>
          </w:p>
          <w:p w:rsidR="00787919" w:rsidRPr="000F1E8B" w:rsidRDefault="00787919" w:rsidP="00826545">
            <w:pPr>
              <w:tabs>
                <w:tab w:val="left" w:pos="675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9F2266">
              <w:rPr>
                <w:sz w:val="20"/>
                <w:szCs w:val="20"/>
              </w:rPr>
              <w:t>Valor m</w:t>
            </w:r>
            <w:r>
              <w:rPr>
                <w:sz w:val="20"/>
                <w:szCs w:val="20"/>
              </w:rPr>
              <w:t xml:space="preserve">edio del total de mediciones en cada </w:t>
            </w:r>
            <w:proofErr w:type="spellStart"/>
            <w:r>
              <w:rPr>
                <w:sz w:val="20"/>
                <w:szCs w:val="20"/>
              </w:rPr>
              <w:t>green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427" w:type="dxa"/>
            <w:vMerge w:val="restart"/>
            <w:textDirection w:val="btLr"/>
          </w:tcPr>
          <w:p w:rsidR="00C02187" w:rsidRPr="000F1E8B" w:rsidRDefault="001F549D" w:rsidP="001F549D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Precipitación (mm)</w:t>
            </w:r>
          </w:p>
        </w:tc>
        <w:tc>
          <w:tcPr>
            <w:tcW w:w="427" w:type="dxa"/>
            <w:vMerge w:val="restart"/>
            <w:textDirection w:val="btLr"/>
          </w:tcPr>
          <w:p w:rsidR="00C02187" w:rsidRPr="000F1E8B" w:rsidRDefault="001F549D" w:rsidP="002F47E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Evapotranspiración (mm</w:t>
            </w:r>
            <w:r w:rsidR="00C02187">
              <w:rPr>
                <w:sz w:val="20"/>
                <w:szCs w:val="20"/>
              </w:rPr>
              <w:t>)</w:t>
            </w:r>
          </w:p>
        </w:tc>
        <w:tc>
          <w:tcPr>
            <w:tcW w:w="427" w:type="dxa"/>
            <w:vMerge w:val="restart"/>
            <w:textDirection w:val="btLr"/>
          </w:tcPr>
          <w:p w:rsidR="00C02187" w:rsidRPr="000F1E8B" w:rsidRDefault="001F549D" w:rsidP="002F47E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Riego (mm</w:t>
            </w:r>
            <w:r w:rsidR="00C02187">
              <w:rPr>
                <w:sz w:val="20"/>
                <w:szCs w:val="20"/>
              </w:rPr>
              <w:t>)</w:t>
            </w:r>
          </w:p>
        </w:tc>
        <w:tc>
          <w:tcPr>
            <w:tcW w:w="462" w:type="dxa"/>
            <w:vMerge w:val="restart"/>
            <w:textDirection w:val="btLr"/>
          </w:tcPr>
          <w:p w:rsidR="00C02187" w:rsidRPr="000F1E8B" w:rsidRDefault="00C02187" w:rsidP="002F47E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Abonados</w:t>
            </w:r>
            <w:r w:rsidR="001F549D">
              <w:rPr>
                <w:sz w:val="20"/>
                <w:szCs w:val="20"/>
              </w:rPr>
              <w:t xml:space="preserve"> (g/m²)</w:t>
            </w:r>
          </w:p>
        </w:tc>
        <w:tc>
          <w:tcPr>
            <w:tcW w:w="2727" w:type="dxa"/>
            <w:gridSpan w:val="6"/>
            <w:vAlign w:val="center"/>
          </w:tcPr>
          <w:p w:rsidR="00C02187" w:rsidRPr="000F1E8B" w:rsidRDefault="00C02187" w:rsidP="00A401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Tratamientos</w:t>
            </w:r>
            <w:r w:rsidR="00787919">
              <w:rPr>
                <w:sz w:val="20"/>
                <w:szCs w:val="20"/>
              </w:rPr>
              <w:t xml:space="preserve"> (Dosis)</w:t>
            </w:r>
          </w:p>
        </w:tc>
        <w:tc>
          <w:tcPr>
            <w:tcW w:w="468" w:type="dxa"/>
            <w:vMerge w:val="restart"/>
            <w:textDirection w:val="btLr"/>
          </w:tcPr>
          <w:p w:rsidR="00C02187" w:rsidRDefault="00C02187" w:rsidP="00213A7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Siega</w:t>
            </w:r>
            <w:r w:rsidR="00787919">
              <w:rPr>
                <w:sz w:val="20"/>
                <w:szCs w:val="20"/>
              </w:rPr>
              <w:t xml:space="preserve"> (Manual/Altura corte)</w:t>
            </w:r>
          </w:p>
        </w:tc>
        <w:tc>
          <w:tcPr>
            <w:tcW w:w="507" w:type="dxa"/>
            <w:vMerge w:val="restart"/>
            <w:textDirection w:val="btLr"/>
          </w:tcPr>
          <w:p w:rsidR="00C02187" w:rsidRDefault="00C02187" w:rsidP="001F549D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Pinchado</w:t>
            </w:r>
            <w:r w:rsidR="00787919">
              <w:rPr>
                <w:sz w:val="20"/>
                <w:szCs w:val="20"/>
              </w:rPr>
              <w:t xml:space="preserve"> (Ø cilindro</w:t>
            </w:r>
            <w:r w:rsidR="009F2266">
              <w:rPr>
                <w:sz w:val="20"/>
                <w:szCs w:val="20"/>
              </w:rPr>
              <w:t>/Tipo</w:t>
            </w:r>
            <w:r w:rsidR="001F549D">
              <w:rPr>
                <w:sz w:val="20"/>
                <w:szCs w:val="20"/>
              </w:rPr>
              <w:t>)</w:t>
            </w:r>
          </w:p>
        </w:tc>
        <w:tc>
          <w:tcPr>
            <w:tcW w:w="457" w:type="dxa"/>
            <w:vMerge w:val="restart"/>
            <w:textDirection w:val="btLr"/>
          </w:tcPr>
          <w:p w:rsidR="00C02187" w:rsidRDefault="00C02187" w:rsidP="009F2266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Recebado</w:t>
            </w:r>
            <w:r w:rsidR="00787919">
              <w:rPr>
                <w:sz w:val="20"/>
                <w:szCs w:val="20"/>
              </w:rPr>
              <w:t xml:space="preserve"> (</w:t>
            </w:r>
            <w:r w:rsidR="001F549D">
              <w:rPr>
                <w:sz w:val="20"/>
                <w:szCs w:val="20"/>
              </w:rPr>
              <w:t>Dosis</w:t>
            </w:r>
            <w:r w:rsidR="009F2266">
              <w:rPr>
                <w:sz w:val="20"/>
                <w:szCs w:val="20"/>
              </w:rPr>
              <w:t>/Pases)</w:t>
            </w:r>
          </w:p>
        </w:tc>
        <w:tc>
          <w:tcPr>
            <w:tcW w:w="438" w:type="dxa"/>
            <w:vMerge w:val="restart"/>
            <w:textDirection w:val="btLr"/>
          </w:tcPr>
          <w:p w:rsidR="00C02187" w:rsidRDefault="00001D89" w:rsidP="00213A7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Pase de rulo</w:t>
            </w:r>
            <w:r w:rsidR="001F549D">
              <w:rPr>
                <w:sz w:val="20"/>
                <w:szCs w:val="20"/>
              </w:rPr>
              <w:t xml:space="preserve"> (nº veces)</w:t>
            </w:r>
          </w:p>
        </w:tc>
        <w:tc>
          <w:tcPr>
            <w:tcW w:w="426" w:type="dxa"/>
            <w:vMerge w:val="restart"/>
            <w:textDirection w:val="btLr"/>
          </w:tcPr>
          <w:p w:rsidR="00C02187" w:rsidRDefault="00C02187" w:rsidP="00213A7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Nº Jugadores</w:t>
            </w:r>
          </w:p>
        </w:tc>
        <w:tc>
          <w:tcPr>
            <w:tcW w:w="458" w:type="dxa"/>
            <w:vMerge w:val="restart"/>
            <w:textDirection w:val="btLr"/>
          </w:tcPr>
          <w:p w:rsidR="00C02187" w:rsidRDefault="00C02187" w:rsidP="00213A7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Incidencias</w:t>
            </w:r>
          </w:p>
        </w:tc>
      </w:tr>
      <w:tr w:rsidR="00C02187" w:rsidRPr="000F1E8B" w:rsidTr="005920E8">
        <w:trPr>
          <w:cantSplit/>
          <w:trHeight w:val="1134"/>
        </w:trPr>
        <w:tc>
          <w:tcPr>
            <w:tcW w:w="567" w:type="dxa"/>
            <w:vMerge/>
          </w:tcPr>
          <w:p w:rsidR="00C02187" w:rsidRPr="000F1E8B" w:rsidRDefault="00C02187" w:rsidP="00A5657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C02187" w:rsidRPr="000F1E8B" w:rsidRDefault="00C02187" w:rsidP="00A5657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</w:t>
            </w:r>
          </w:p>
        </w:tc>
        <w:tc>
          <w:tcPr>
            <w:tcW w:w="428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2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3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4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5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6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7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8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9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10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11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12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13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14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15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16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17</w:t>
            </w:r>
          </w:p>
        </w:tc>
        <w:tc>
          <w:tcPr>
            <w:tcW w:w="463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18</w:t>
            </w:r>
          </w:p>
        </w:tc>
        <w:tc>
          <w:tcPr>
            <w:tcW w:w="427" w:type="dxa"/>
            <w:vMerge/>
          </w:tcPr>
          <w:p w:rsidR="00C02187" w:rsidRPr="000F1E8B" w:rsidRDefault="00C02187" w:rsidP="00A5657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7" w:type="dxa"/>
            <w:vMerge/>
          </w:tcPr>
          <w:p w:rsidR="00C02187" w:rsidRPr="000F1E8B" w:rsidRDefault="00C02187" w:rsidP="00A5657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7" w:type="dxa"/>
            <w:vMerge/>
          </w:tcPr>
          <w:p w:rsidR="00C02187" w:rsidRPr="000F1E8B" w:rsidRDefault="00C02187" w:rsidP="00A5657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2" w:type="dxa"/>
            <w:vMerge/>
          </w:tcPr>
          <w:p w:rsidR="00C02187" w:rsidRPr="000F1E8B" w:rsidRDefault="00C02187" w:rsidP="00A5657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7" w:type="dxa"/>
            <w:textDirection w:val="btLr"/>
          </w:tcPr>
          <w:p w:rsidR="00C02187" w:rsidRPr="000F1E8B" w:rsidRDefault="00C02187" w:rsidP="00A4018B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Insecticida</w:t>
            </w:r>
          </w:p>
        </w:tc>
        <w:tc>
          <w:tcPr>
            <w:tcW w:w="418" w:type="dxa"/>
            <w:textDirection w:val="btLr"/>
          </w:tcPr>
          <w:p w:rsidR="00C02187" w:rsidRPr="000F1E8B" w:rsidRDefault="00C02187" w:rsidP="00A4018B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Fungicida</w:t>
            </w:r>
          </w:p>
        </w:tc>
        <w:tc>
          <w:tcPr>
            <w:tcW w:w="425" w:type="dxa"/>
            <w:textDirection w:val="btLr"/>
          </w:tcPr>
          <w:p w:rsidR="00C02187" w:rsidRPr="000F1E8B" w:rsidRDefault="00C02187" w:rsidP="00A4018B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Herbicida</w:t>
            </w:r>
          </w:p>
        </w:tc>
        <w:tc>
          <w:tcPr>
            <w:tcW w:w="446" w:type="dxa"/>
            <w:textDirection w:val="btLr"/>
          </w:tcPr>
          <w:p w:rsidR="00C02187" w:rsidRPr="000F1E8B" w:rsidRDefault="00C02187" w:rsidP="00A4018B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Regul.Crec</w:t>
            </w:r>
          </w:p>
        </w:tc>
        <w:tc>
          <w:tcPr>
            <w:tcW w:w="460" w:type="dxa"/>
            <w:textDirection w:val="btLr"/>
          </w:tcPr>
          <w:p w:rsidR="00C02187" w:rsidRDefault="00C02187" w:rsidP="00A4018B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Humect.</w:t>
            </w:r>
          </w:p>
        </w:tc>
        <w:tc>
          <w:tcPr>
            <w:tcW w:w="491" w:type="dxa"/>
            <w:textDirection w:val="btLr"/>
          </w:tcPr>
          <w:p w:rsidR="00C02187" w:rsidRDefault="00C02187" w:rsidP="00A4018B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Lavado</w:t>
            </w:r>
          </w:p>
        </w:tc>
        <w:tc>
          <w:tcPr>
            <w:tcW w:w="468" w:type="dxa"/>
            <w:vMerge/>
            <w:textDirection w:val="btLr"/>
          </w:tcPr>
          <w:p w:rsidR="00C02187" w:rsidRDefault="00C02187" w:rsidP="00A4018B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507" w:type="dxa"/>
            <w:vMerge/>
            <w:textDirection w:val="btLr"/>
          </w:tcPr>
          <w:p w:rsidR="00C02187" w:rsidRDefault="00C02187" w:rsidP="00A4018B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57" w:type="dxa"/>
            <w:vMerge/>
            <w:textDirection w:val="btLr"/>
          </w:tcPr>
          <w:p w:rsidR="00C02187" w:rsidRDefault="00C02187" w:rsidP="00A4018B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38" w:type="dxa"/>
            <w:vMerge/>
            <w:textDirection w:val="btLr"/>
          </w:tcPr>
          <w:p w:rsidR="00C02187" w:rsidRDefault="00C02187" w:rsidP="00A4018B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extDirection w:val="btLr"/>
          </w:tcPr>
          <w:p w:rsidR="00C02187" w:rsidRDefault="00C02187" w:rsidP="00A4018B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58" w:type="dxa"/>
            <w:vMerge/>
            <w:textDirection w:val="btLr"/>
          </w:tcPr>
          <w:p w:rsidR="00C02187" w:rsidRDefault="00C02187" w:rsidP="00A4018B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</w:tr>
      <w:tr w:rsidR="00FC2739" w:rsidRPr="000F1E8B" w:rsidTr="003B2873">
        <w:tc>
          <w:tcPr>
            <w:tcW w:w="567" w:type="dxa"/>
            <w:vAlign w:val="bottom"/>
          </w:tcPr>
          <w:p w:rsidR="002F47E4" w:rsidRPr="005920E8" w:rsidRDefault="00787919" w:rsidP="003B28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JUL</w:t>
            </w:r>
          </w:p>
        </w:tc>
        <w:tc>
          <w:tcPr>
            <w:tcW w:w="709" w:type="dxa"/>
            <w:vAlign w:val="bottom"/>
          </w:tcPr>
          <w:p w:rsidR="002F47E4" w:rsidRPr="005920E8" w:rsidRDefault="005920E8" w:rsidP="003B2873">
            <w:pPr>
              <w:jc w:val="center"/>
              <w:rPr>
                <w:sz w:val="16"/>
                <w:szCs w:val="16"/>
              </w:rPr>
            </w:pPr>
            <w:r w:rsidRPr="005920E8">
              <w:rPr>
                <w:sz w:val="16"/>
                <w:szCs w:val="16"/>
              </w:rPr>
              <w:t>11-17</w:t>
            </w: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</w:tr>
      <w:tr w:rsidR="00FC2739" w:rsidRPr="000F1E8B" w:rsidTr="003B2873">
        <w:tc>
          <w:tcPr>
            <w:tcW w:w="567" w:type="dxa"/>
            <w:vAlign w:val="bottom"/>
          </w:tcPr>
          <w:p w:rsidR="002F47E4" w:rsidRPr="005920E8" w:rsidRDefault="002F47E4" w:rsidP="003B28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47E4" w:rsidRPr="005920E8" w:rsidRDefault="005920E8" w:rsidP="003B28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18-24</w:t>
            </w: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</w:tr>
      <w:tr w:rsidR="00FC2739" w:rsidRPr="000F1E8B" w:rsidTr="003B2873">
        <w:tc>
          <w:tcPr>
            <w:tcW w:w="567" w:type="dxa"/>
            <w:vAlign w:val="bottom"/>
          </w:tcPr>
          <w:p w:rsidR="002F47E4" w:rsidRPr="005920E8" w:rsidRDefault="002F47E4" w:rsidP="003B28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47E4" w:rsidRPr="005920E8" w:rsidRDefault="005920E8" w:rsidP="003B28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25-31</w:t>
            </w: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</w:tr>
      <w:tr w:rsidR="00FC2739" w:rsidRPr="000F1E8B" w:rsidTr="003B2873">
        <w:tc>
          <w:tcPr>
            <w:tcW w:w="567" w:type="dxa"/>
            <w:vAlign w:val="bottom"/>
          </w:tcPr>
          <w:p w:rsidR="002F47E4" w:rsidRPr="005920E8" w:rsidRDefault="005920E8" w:rsidP="003B28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AGO</w:t>
            </w:r>
          </w:p>
        </w:tc>
        <w:tc>
          <w:tcPr>
            <w:tcW w:w="709" w:type="dxa"/>
            <w:vAlign w:val="bottom"/>
          </w:tcPr>
          <w:p w:rsidR="002F47E4" w:rsidRPr="005920E8" w:rsidRDefault="005920E8" w:rsidP="003B28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1-7</w:t>
            </w: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</w:tr>
      <w:tr w:rsidR="00FC2739" w:rsidRPr="000F1E8B" w:rsidTr="003B2873">
        <w:tc>
          <w:tcPr>
            <w:tcW w:w="567" w:type="dxa"/>
            <w:vAlign w:val="bottom"/>
          </w:tcPr>
          <w:p w:rsidR="002F47E4" w:rsidRPr="005920E8" w:rsidRDefault="002F47E4" w:rsidP="003B28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47E4" w:rsidRPr="005920E8" w:rsidRDefault="005920E8" w:rsidP="003B28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8-14</w:t>
            </w: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</w:tr>
      <w:tr w:rsidR="00FC2739" w:rsidRPr="000F1E8B" w:rsidTr="003B2873">
        <w:tc>
          <w:tcPr>
            <w:tcW w:w="567" w:type="dxa"/>
            <w:vAlign w:val="bottom"/>
          </w:tcPr>
          <w:p w:rsidR="002F47E4" w:rsidRPr="005920E8" w:rsidRDefault="002F47E4" w:rsidP="003B28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47E4" w:rsidRPr="005920E8" w:rsidRDefault="005920E8" w:rsidP="003B28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15-21</w:t>
            </w: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</w:tr>
      <w:tr w:rsidR="00FC2739" w:rsidRPr="000F1E8B" w:rsidTr="003B2873">
        <w:tc>
          <w:tcPr>
            <w:tcW w:w="567" w:type="dxa"/>
            <w:vAlign w:val="bottom"/>
          </w:tcPr>
          <w:p w:rsidR="002F47E4" w:rsidRPr="005920E8" w:rsidRDefault="002F47E4" w:rsidP="003B28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47E4" w:rsidRPr="005920E8" w:rsidRDefault="005920E8" w:rsidP="003B28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22-28</w:t>
            </w: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</w:tr>
      <w:tr w:rsidR="00FC2739" w:rsidRPr="000F1E8B" w:rsidTr="003B2873">
        <w:tc>
          <w:tcPr>
            <w:tcW w:w="567" w:type="dxa"/>
            <w:vAlign w:val="bottom"/>
          </w:tcPr>
          <w:p w:rsidR="002F47E4" w:rsidRPr="005920E8" w:rsidRDefault="002F47E4" w:rsidP="003B28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47E4" w:rsidRPr="005920E8" w:rsidRDefault="005920E8" w:rsidP="003B28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29-4</w:t>
            </w: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</w:tr>
      <w:tr w:rsidR="00FC2739" w:rsidRPr="000F1E8B" w:rsidTr="003B2873">
        <w:tc>
          <w:tcPr>
            <w:tcW w:w="567" w:type="dxa"/>
            <w:vAlign w:val="bottom"/>
          </w:tcPr>
          <w:p w:rsidR="002F47E4" w:rsidRPr="005920E8" w:rsidRDefault="002B7A0D" w:rsidP="003B28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SEP</w:t>
            </w:r>
          </w:p>
        </w:tc>
        <w:tc>
          <w:tcPr>
            <w:tcW w:w="709" w:type="dxa"/>
            <w:vAlign w:val="bottom"/>
          </w:tcPr>
          <w:p w:rsidR="002F47E4" w:rsidRPr="005920E8" w:rsidRDefault="005920E8" w:rsidP="003B28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5-11</w:t>
            </w: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</w:tr>
      <w:tr w:rsidR="00FC2739" w:rsidRPr="000F1E8B" w:rsidTr="003B2873">
        <w:tc>
          <w:tcPr>
            <w:tcW w:w="567" w:type="dxa"/>
            <w:vAlign w:val="bottom"/>
          </w:tcPr>
          <w:p w:rsidR="002F47E4" w:rsidRPr="005920E8" w:rsidRDefault="002F47E4" w:rsidP="003B28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47E4" w:rsidRPr="005920E8" w:rsidRDefault="005920E8" w:rsidP="003B28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12-18</w:t>
            </w: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</w:tr>
      <w:tr w:rsidR="00FC2739" w:rsidRPr="000F1E8B" w:rsidTr="003B2873">
        <w:tc>
          <w:tcPr>
            <w:tcW w:w="567" w:type="dxa"/>
            <w:vAlign w:val="bottom"/>
          </w:tcPr>
          <w:p w:rsidR="002F47E4" w:rsidRPr="005920E8" w:rsidRDefault="002F47E4" w:rsidP="003B28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47E4" w:rsidRPr="005920E8" w:rsidRDefault="005920E8" w:rsidP="003B28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19-25</w:t>
            </w: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</w:tr>
      <w:tr w:rsidR="00FC2739" w:rsidRPr="000F1E8B" w:rsidTr="003B2873">
        <w:tc>
          <w:tcPr>
            <w:tcW w:w="567" w:type="dxa"/>
            <w:vAlign w:val="bottom"/>
          </w:tcPr>
          <w:p w:rsidR="002F47E4" w:rsidRPr="005920E8" w:rsidRDefault="002F47E4" w:rsidP="003B28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47E4" w:rsidRPr="005920E8" w:rsidRDefault="005920E8" w:rsidP="003B28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26-2</w:t>
            </w: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rPr>
          <w:cantSplit/>
          <w:trHeight w:val="1353"/>
        </w:trPr>
        <w:tc>
          <w:tcPr>
            <w:tcW w:w="567" w:type="dxa"/>
            <w:vMerge w:val="restart"/>
            <w:textDirection w:val="btLr"/>
          </w:tcPr>
          <w:p w:rsidR="002F774E" w:rsidRPr="000F1E8B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 w:rsidRPr="000F1E8B">
              <w:rPr>
                <w:sz w:val="20"/>
                <w:szCs w:val="20"/>
              </w:rPr>
              <w:lastRenderedPageBreak/>
              <w:t>MES</w:t>
            </w:r>
          </w:p>
        </w:tc>
        <w:tc>
          <w:tcPr>
            <w:tcW w:w="709" w:type="dxa"/>
            <w:vMerge w:val="restart"/>
            <w:textDirection w:val="btLr"/>
          </w:tcPr>
          <w:p w:rsidR="002F774E" w:rsidRPr="000F1E8B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 w:rsidRPr="000F1E8B">
              <w:rPr>
                <w:sz w:val="20"/>
                <w:szCs w:val="20"/>
              </w:rPr>
              <w:t>SEMANA</w:t>
            </w:r>
          </w:p>
        </w:tc>
        <w:tc>
          <w:tcPr>
            <w:tcW w:w="7724" w:type="dxa"/>
            <w:gridSpan w:val="18"/>
            <w:vAlign w:val="center"/>
          </w:tcPr>
          <w:p w:rsidR="002F774E" w:rsidRDefault="002F774E" w:rsidP="00064B99">
            <w:pPr>
              <w:tabs>
                <w:tab w:val="left" w:pos="675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Firmeza medida en cada hoyo (Gm)</w:t>
            </w:r>
          </w:p>
          <w:p w:rsidR="00250885" w:rsidRPr="000F1E8B" w:rsidRDefault="00AA33F7" w:rsidP="00064B99">
            <w:pPr>
              <w:tabs>
                <w:tab w:val="left" w:pos="675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(Valor medio del total de mediciones en cada </w:t>
            </w:r>
            <w:proofErr w:type="spellStart"/>
            <w:r>
              <w:rPr>
                <w:sz w:val="20"/>
                <w:szCs w:val="20"/>
              </w:rPr>
              <w:t>green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427" w:type="dxa"/>
            <w:vMerge w:val="restart"/>
            <w:textDirection w:val="btLr"/>
          </w:tcPr>
          <w:p w:rsidR="002F774E" w:rsidRPr="000F1E8B" w:rsidRDefault="00AA33F7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Precipitación (mm</w:t>
            </w:r>
            <w:r w:rsidR="002F774E">
              <w:rPr>
                <w:sz w:val="20"/>
                <w:szCs w:val="20"/>
              </w:rPr>
              <w:t>)</w:t>
            </w:r>
          </w:p>
        </w:tc>
        <w:tc>
          <w:tcPr>
            <w:tcW w:w="427" w:type="dxa"/>
            <w:vMerge w:val="restart"/>
            <w:textDirection w:val="btLr"/>
          </w:tcPr>
          <w:p w:rsidR="002F774E" w:rsidRPr="000F1E8B" w:rsidRDefault="00AA33F7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Evapotranspiración (mm</w:t>
            </w:r>
            <w:r w:rsidR="002F774E">
              <w:rPr>
                <w:sz w:val="20"/>
                <w:szCs w:val="20"/>
              </w:rPr>
              <w:t>)</w:t>
            </w:r>
          </w:p>
        </w:tc>
        <w:tc>
          <w:tcPr>
            <w:tcW w:w="427" w:type="dxa"/>
            <w:vMerge w:val="restart"/>
            <w:textDirection w:val="btLr"/>
          </w:tcPr>
          <w:p w:rsidR="002F774E" w:rsidRPr="000F1E8B" w:rsidRDefault="00AA33F7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Riego (mm</w:t>
            </w:r>
            <w:r w:rsidR="002F774E">
              <w:rPr>
                <w:sz w:val="20"/>
                <w:szCs w:val="20"/>
              </w:rPr>
              <w:t>)</w:t>
            </w:r>
          </w:p>
        </w:tc>
        <w:tc>
          <w:tcPr>
            <w:tcW w:w="462" w:type="dxa"/>
            <w:vMerge w:val="restart"/>
            <w:textDirection w:val="btLr"/>
          </w:tcPr>
          <w:p w:rsidR="002F774E" w:rsidRPr="000F1E8B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Abonados</w:t>
            </w:r>
            <w:r w:rsidR="00AA33F7">
              <w:rPr>
                <w:sz w:val="20"/>
                <w:szCs w:val="20"/>
              </w:rPr>
              <w:t xml:space="preserve"> (g/m²)</w:t>
            </w:r>
          </w:p>
        </w:tc>
        <w:tc>
          <w:tcPr>
            <w:tcW w:w="2727" w:type="dxa"/>
            <w:gridSpan w:val="6"/>
            <w:vAlign w:val="center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Tratamientos</w:t>
            </w:r>
            <w:r w:rsidR="00AA33F7">
              <w:rPr>
                <w:sz w:val="20"/>
                <w:szCs w:val="20"/>
              </w:rPr>
              <w:t xml:space="preserve"> (Dosis)</w:t>
            </w:r>
          </w:p>
        </w:tc>
        <w:tc>
          <w:tcPr>
            <w:tcW w:w="468" w:type="dxa"/>
            <w:vMerge w:val="restart"/>
            <w:textDirection w:val="btLr"/>
          </w:tcPr>
          <w:p w:rsidR="002F774E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Siega</w:t>
            </w:r>
            <w:r w:rsidR="00AA33F7">
              <w:rPr>
                <w:sz w:val="20"/>
                <w:szCs w:val="20"/>
              </w:rPr>
              <w:t xml:space="preserve"> (Manual/Altura corte)</w:t>
            </w:r>
          </w:p>
        </w:tc>
        <w:tc>
          <w:tcPr>
            <w:tcW w:w="507" w:type="dxa"/>
            <w:vMerge w:val="restart"/>
            <w:textDirection w:val="btLr"/>
          </w:tcPr>
          <w:p w:rsidR="002F774E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Pinchado</w:t>
            </w:r>
            <w:r w:rsidR="00AA33F7">
              <w:rPr>
                <w:sz w:val="20"/>
                <w:szCs w:val="20"/>
              </w:rPr>
              <w:t xml:space="preserve"> (Ø cilindro/Tipo)</w:t>
            </w:r>
          </w:p>
        </w:tc>
        <w:tc>
          <w:tcPr>
            <w:tcW w:w="457" w:type="dxa"/>
            <w:vMerge w:val="restart"/>
            <w:textDirection w:val="btLr"/>
          </w:tcPr>
          <w:p w:rsidR="002F774E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Recebado</w:t>
            </w:r>
            <w:r w:rsidR="00AA33F7">
              <w:rPr>
                <w:sz w:val="20"/>
                <w:szCs w:val="20"/>
              </w:rPr>
              <w:t xml:space="preserve"> (Dosis/Pases)</w:t>
            </w:r>
          </w:p>
        </w:tc>
        <w:tc>
          <w:tcPr>
            <w:tcW w:w="438" w:type="dxa"/>
            <w:vMerge w:val="restart"/>
            <w:textDirection w:val="btLr"/>
          </w:tcPr>
          <w:p w:rsidR="002F774E" w:rsidRDefault="001364B7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Pase de rulo</w:t>
            </w:r>
            <w:r w:rsidR="00AA33F7">
              <w:rPr>
                <w:sz w:val="20"/>
                <w:szCs w:val="20"/>
              </w:rPr>
              <w:t xml:space="preserve"> (nº veces)</w:t>
            </w:r>
          </w:p>
        </w:tc>
        <w:tc>
          <w:tcPr>
            <w:tcW w:w="426" w:type="dxa"/>
            <w:vMerge w:val="restart"/>
            <w:textDirection w:val="btLr"/>
          </w:tcPr>
          <w:p w:rsidR="002F774E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Nº Jugadores</w:t>
            </w:r>
          </w:p>
        </w:tc>
        <w:tc>
          <w:tcPr>
            <w:tcW w:w="458" w:type="dxa"/>
            <w:vMerge w:val="restart"/>
            <w:textDirection w:val="btLr"/>
          </w:tcPr>
          <w:p w:rsidR="002F774E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Incidencias</w:t>
            </w:r>
          </w:p>
        </w:tc>
      </w:tr>
      <w:tr w:rsidR="002F774E" w:rsidRPr="000F1E8B" w:rsidTr="00064B99">
        <w:trPr>
          <w:cantSplit/>
          <w:trHeight w:val="1134"/>
        </w:trPr>
        <w:tc>
          <w:tcPr>
            <w:tcW w:w="567" w:type="dxa"/>
            <w:vMerge/>
          </w:tcPr>
          <w:p w:rsidR="002F774E" w:rsidRPr="000F1E8B" w:rsidRDefault="002F774E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2F774E" w:rsidRPr="000F1E8B" w:rsidRDefault="002F774E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</w:t>
            </w:r>
          </w:p>
        </w:tc>
        <w:tc>
          <w:tcPr>
            <w:tcW w:w="428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2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3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4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5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6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7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8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9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10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11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12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13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14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15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16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17</w:t>
            </w:r>
          </w:p>
        </w:tc>
        <w:tc>
          <w:tcPr>
            <w:tcW w:w="463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18</w:t>
            </w:r>
          </w:p>
        </w:tc>
        <w:tc>
          <w:tcPr>
            <w:tcW w:w="427" w:type="dxa"/>
            <w:vMerge/>
          </w:tcPr>
          <w:p w:rsidR="002F774E" w:rsidRPr="000F1E8B" w:rsidRDefault="002F774E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7" w:type="dxa"/>
            <w:vMerge/>
          </w:tcPr>
          <w:p w:rsidR="002F774E" w:rsidRPr="000F1E8B" w:rsidRDefault="002F774E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7" w:type="dxa"/>
            <w:vMerge/>
          </w:tcPr>
          <w:p w:rsidR="002F774E" w:rsidRPr="000F1E8B" w:rsidRDefault="002F774E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2" w:type="dxa"/>
            <w:vMerge/>
          </w:tcPr>
          <w:p w:rsidR="002F774E" w:rsidRPr="000F1E8B" w:rsidRDefault="002F774E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7" w:type="dxa"/>
            <w:textDirection w:val="btLr"/>
          </w:tcPr>
          <w:p w:rsidR="002F774E" w:rsidRPr="000F1E8B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Insecticida</w:t>
            </w:r>
          </w:p>
        </w:tc>
        <w:tc>
          <w:tcPr>
            <w:tcW w:w="418" w:type="dxa"/>
            <w:textDirection w:val="btLr"/>
          </w:tcPr>
          <w:p w:rsidR="002F774E" w:rsidRPr="000F1E8B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Fungicida</w:t>
            </w:r>
          </w:p>
        </w:tc>
        <w:tc>
          <w:tcPr>
            <w:tcW w:w="425" w:type="dxa"/>
            <w:textDirection w:val="btLr"/>
          </w:tcPr>
          <w:p w:rsidR="002F774E" w:rsidRPr="000F1E8B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Herbicida</w:t>
            </w:r>
          </w:p>
        </w:tc>
        <w:tc>
          <w:tcPr>
            <w:tcW w:w="446" w:type="dxa"/>
            <w:textDirection w:val="btLr"/>
          </w:tcPr>
          <w:p w:rsidR="002F774E" w:rsidRPr="000F1E8B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Regul.Crec</w:t>
            </w:r>
          </w:p>
        </w:tc>
        <w:tc>
          <w:tcPr>
            <w:tcW w:w="460" w:type="dxa"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Humect.</w:t>
            </w:r>
          </w:p>
        </w:tc>
        <w:tc>
          <w:tcPr>
            <w:tcW w:w="491" w:type="dxa"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Lavado</w:t>
            </w:r>
          </w:p>
        </w:tc>
        <w:tc>
          <w:tcPr>
            <w:tcW w:w="468" w:type="dxa"/>
            <w:vMerge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507" w:type="dxa"/>
            <w:vMerge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57" w:type="dxa"/>
            <w:vMerge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38" w:type="dxa"/>
            <w:vMerge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58" w:type="dxa"/>
            <w:vMerge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OCT</w:t>
            </w:r>
          </w:p>
        </w:tc>
        <w:tc>
          <w:tcPr>
            <w:tcW w:w="709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3-9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10-16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17-23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24-30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31-6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B7A0D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NOV</w:t>
            </w: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7-13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14-20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21-27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28-4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DIC</w:t>
            </w: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5-11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12-18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19-25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26-1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ENE</w:t>
            </w: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2-8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064B99" w:rsidRPr="000F1E8B" w:rsidTr="00064B99">
        <w:tc>
          <w:tcPr>
            <w:tcW w:w="567" w:type="dxa"/>
            <w:vAlign w:val="bottom"/>
          </w:tcPr>
          <w:p w:rsidR="00064B99" w:rsidRDefault="00064B99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064B99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9-15</w:t>
            </w: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064B99" w:rsidRPr="000F1E8B" w:rsidTr="00064B99">
        <w:tc>
          <w:tcPr>
            <w:tcW w:w="567" w:type="dxa"/>
            <w:vAlign w:val="bottom"/>
          </w:tcPr>
          <w:p w:rsidR="00064B99" w:rsidRDefault="00064B99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064B99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16-22</w:t>
            </w: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rPr>
          <w:cantSplit/>
          <w:trHeight w:val="1353"/>
        </w:trPr>
        <w:tc>
          <w:tcPr>
            <w:tcW w:w="567" w:type="dxa"/>
            <w:vMerge w:val="restart"/>
            <w:textDirection w:val="btLr"/>
          </w:tcPr>
          <w:p w:rsidR="002F774E" w:rsidRPr="000F1E8B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 w:rsidRPr="000F1E8B">
              <w:rPr>
                <w:sz w:val="20"/>
                <w:szCs w:val="20"/>
              </w:rPr>
              <w:lastRenderedPageBreak/>
              <w:t>MES</w:t>
            </w:r>
          </w:p>
        </w:tc>
        <w:tc>
          <w:tcPr>
            <w:tcW w:w="709" w:type="dxa"/>
            <w:vMerge w:val="restart"/>
            <w:textDirection w:val="btLr"/>
          </w:tcPr>
          <w:p w:rsidR="002F774E" w:rsidRPr="000F1E8B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 w:rsidRPr="000F1E8B">
              <w:rPr>
                <w:sz w:val="20"/>
                <w:szCs w:val="20"/>
              </w:rPr>
              <w:t>SEMANA</w:t>
            </w:r>
          </w:p>
        </w:tc>
        <w:tc>
          <w:tcPr>
            <w:tcW w:w="7724" w:type="dxa"/>
            <w:gridSpan w:val="18"/>
            <w:vAlign w:val="center"/>
          </w:tcPr>
          <w:p w:rsidR="002F774E" w:rsidRDefault="002F774E" w:rsidP="00064B99">
            <w:pPr>
              <w:tabs>
                <w:tab w:val="left" w:pos="675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Firmeza medida en cada hoyo (Gm)</w:t>
            </w:r>
          </w:p>
          <w:p w:rsidR="00AA33F7" w:rsidRPr="000F1E8B" w:rsidRDefault="00AA33F7" w:rsidP="00064B99">
            <w:pPr>
              <w:tabs>
                <w:tab w:val="left" w:pos="675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(Valor medio del total de mediciones en cada </w:t>
            </w:r>
            <w:proofErr w:type="spellStart"/>
            <w:r>
              <w:rPr>
                <w:sz w:val="20"/>
                <w:szCs w:val="20"/>
              </w:rPr>
              <w:t>green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427" w:type="dxa"/>
            <w:vMerge w:val="restart"/>
            <w:textDirection w:val="btLr"/>
          </w:tcPr>
          <w:p w:rsidR="002F774E" w:rsidRPr="000F1E8B" w:rsidRDefault="002F774E" w:rsidP="00AA33F7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Precipitación (</w:t>
            </w:r>
            <w:r w:rsidR="00AA33F7">
              <w:rPr>
                <w:sz w:val="20"/>
                <w:szCs w:val="20"/>
              </w:rPr>
              <w:t>mm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427" w:type="dxa"/>
            <w:vMerge w:val="restart"/>
            <w:textDirection w:val="btLr"/>
          </w:tcPr>
          <w:p w:rsidR="002F774E" w:rsidRPr="000F1E8B" w:rsidRDefault="00AA33F7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Evapotranspiración (mm</w:t>
            </w:r>
            <w:r w:rsidR="002F774E">
              <w:rPr>
                <w:sz w:val="20"/>
                <w:szCs w:val="20"/>
              </w:rPr>
              <w:t>)</w:t>
            </w:r>
          </w:p>
        </w:tc>
        <w:tc>
          <w:tcPr>
            <w:tcW w:w="427" w:type="dxa"/>
            <w:vMerge w:val="restart"/>
            <w:textDirection w:val="btLr"/>
          </w:tcPr>
          <w:p w:rsidR="002F774E" w:rsidRPr="000F1E8B" w:rsidRDefault="00AA33F7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Riego (mm</w:t>
            </w:r>
            <w:r w:rsidR="002F774E">
              <w:rPr>
                <w:sz w:val="20"/>
                <w:szCs w:val="20"/>
              </w:rPr>
              <w:t>)</w:t>
            </w:r>
          </w:p>
        </w:tc>
        <w:tc>
          <w:tcPr>
            <w:tcW w:w="462" w:type="dxa"/>
            <w:vMerge w:val="restart"/>
            <w:textDirection w:val="btLr"/>
          </w:tcPr>
          <w:p w:rsidR="002F774E" w:rsidRPr="000F1E8B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Abonados</w:t>
            </w:r>
            <w:r w:rsidR="00AA33F7">
              <w:rPr>
                <w:sz w:val="20"/>
                <w:szCs w:val="20"/>
              </w:rPr>
              <w:t xml:space="preserve"> (g/m²)</w:t>
            </w:r>
          </w:p>
        </w:tc>
        <w:tc>
          <w:tcPr>
            <w:tcW w:w="2727" w:type="dxa"/>
            <w:gridSpan w:val="6"/>
            <w:vAlign w:val="center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Tratamientos</w:t>
            </w:r>
            <w:r w:rsidR="00AA33F7">
              <w:rPr>
                <w:sz w:val="20"/>
                <w:szCs w:val="20"/>
              </w:rPr>
              <w:t xml:space="preserve"> (Dosis)</w:t>
            </w:r>
          </w:p>
        </w:tc>
        <w:tc>
          <w:tcPr>
            <w:tcW w:w="468" w:type="dxa"/>
            <w:vMerge w:val="restart"/>
            <w:textDirection w:val="btLr"/>
          </w:tcPr>
          <w:p w:rsidR="002F774E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Siega</w:t>
            </w:r>
            <w:r w:rsidR="00AA33F7">
              <w:rPr>
                <w:sz w:val="20"/>
                <w:szCs w:val="20"/>
              </w:rPr>
              <w:t xml:space="preserve"> (Manual/Altura corte)</w:t>
            </w:r>
          </w:p>
        </w:tc>
        <w:tc>
          <w:tcPr>
            <w:tcW w:w="507" w:type="dxa"/>
            <w:vMerge w:val="restart"/>
            <w:textDirection w:val="btLr"/>
          </w:tcPr>
          <w:p w:rsidR="002F774E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Pinchado</w:t>
            </w:r>
            <w:r w:rsidR="00AA33F7">
              <w:rPr>
                <w:sz w:val="20"/>
                <w:szCs w:val="20"/>
              </w:rPr>
              <w:t xml:space="preserve"> (Ø cilindro/Tipo)</w:t>
            </w:r>
          </w:p>
        </w:tc>
        <w:tc>
          <w:tcPr>
            <w:tcW w:w="457" w:type="dxa"/>
            <w:vMerge w:val="restart"/>
            <w:textDirection w:val="btLr"/>
          </w:tcPr>
          <w:p w:rsidR="002F774E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Recebado</w:t>
            </w:r>
            <w:r w:rsidR="0031317D">
              <w:rPr>
                <w:sz w:val="20"/>
                <w:szCs w:val="20"/>
              </w:rPr>
              <w:t xml:space="preserve"> (Dosis/Pases)</w:t>
            </w:r>
          </w:p>
        </w:tc>
        <w:tc>
          <w:tcPr>
            <w:tcW w:w="438" w:type="dxa"/>
            <w:vMerge w:val="restart"/>
            <w:textDirection w:val="btLr"/>
          </w:tcPr>
          <w:p w:rsidR="002F774E" w:rsidRDefault="001364B7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Pase de rulo</w:t>
            </w:r>
            <w:r w:rsidR="00AA33F7">
              <w:rPr>
                <w:sz w:val="20"/>
                <w:szCs w:val="20"/>
              </w:rPr>
              <w:t xml:space="preserve"> (nº veces)</w:t>
            </w:r>
          </w:p>
        </w:tc>
        <w:tc>
          <w:tcPr>
            <w:tcW w:w="426" w:type="dxa"/>
            <w:vMerge w:val="restart"/>
            <w:textDirection w:val="btLr"/>
          </w:tcPr>
          <w:p w:rsidR="002F774E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Nº Jugadores</w:t>
            </w:r>
          </w:p>
        </w:tc>
        <w:tc>
          <w:tcPr>
            <w:tcW w:w="458" w:type="dxa"/>
            <w:vMerge w:val="restart"/>
            <w:textDirection w:val="btLr"/>
          </w:tcPr>
          <w:p w:rsidR="002F774E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Incidencias</w:t>
            </w:r>
          </w:p>
        </w:tc>
      </w:tr>
      <w:tr w:rsidR="002F774E" w:rsidRPr="000F1E8B" w:rsidTr="00064B99">
        <w:trPr>
          <w:cantSplit/>
          <w:trHeight w:val="1134"/>
        </w:trPr>
        <w:tc>
          <w:tcPr>
            <w:tcW w:w="567" w:type="dxa"/>
            <w:vMerge/>
          </w:tcPr>
          <w:p w:rsidR="002F774E" w:rsidRPr="000F1E8B" w:rsidRDefault="002F774E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2F774E" w:rsidRPr="000F1E8B" w:rsidRDefault="002F774E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</w:t>
            </w:r>
          </w:p>
        </w:tc>
        <w:tc>
          <w:tcPr>
            <w:tcW w:w="428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2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3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4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5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6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7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8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9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10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11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12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13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14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15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16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17</w:t>
            </w:r>
          </w:p>
        </w:tc>
        <w:tc>
          <w:tcPr>
            <w:tcW w:w="463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18</w:t>
            </w:r>
          </w:p>
        </w:tc>
        <w:tc>
          <w:tcPr>
            <w:tcW w:w="427" w:type="dxa"/>
            <w:vMerge/>
          </w:tcPr>
          <w:p w:rsidR="002F774E" w:rsidRPr="000F1E8B" w:rsidRDefault="002F774E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7" w:type="dxa"/>
            <w:vMerge/>
          </w:tcPr>
          <w:p w:rsidR="002F774E" w:rsidRPr="000F1E8B" w:rsidRDefault="002F774E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7" w:type="dxa"/>
            <w:vMerge/>
          </w:tcPr>
          <w:p w:rsidR="002F774E" w:rsidRPr="000F1E8B" w:rsidRDefault="002F774E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2" w:type="dxa"/>
            <w:vMerge/>
          </w:tcPr>
          <w:p w:rsidR="002F774E" w:rsidRPr="000F1E8B" w:rsidRDefault="002F774E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7" w:type="dxa"/>
            <w:textDirection w:val="btLr"/>
          </w:tcPr>
          <w:p w:rsidR="002F774E" w:rsidRPr="000F1E8B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Insecticida</w:t>
            </w:r>
          </w:p>
        </w:tc>
        <w:tc>
          <w:tcPr>
            <w:tcW w:w="418" w:type="dxa"/>
            <w:textDirection w:val="btLr"/>
          </w:tcPr>
          <w:p w:rsidR="002F774E" w:rsidRPr="000F1E8B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Fungicida</w:t>
            </w:r>
          </w:p>
        </w:tc>
        <w:tc>
          <w:tcPr>
            <w:tcW w:w="425" w:type="dxa"/>
            <w:textDirection w:val="btLr"/>
          </w:tcPr>
          <w:p w:rsidR="002F774E" w:rsidRPr="000F1E8B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Herbicida</w:t>
            </w:r>
          </w:p>
        </w:tc>
        <w:tc>
          <w:tcPr>
            <w:tcW w:w="446" w:type="dxa"/>
            <w:textDirection w:val="btLr"/>
          </w:tcPr>
          <w:p w:rsidR="002F774E" w:rsidRPr="000F1E8B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Regul.Crec</w:t>
            </w:r>
          </w:p>
        </w:tc>
        <w:tc>
          <w:tcPr>
            <w:tcW w:w="460" w:type="dxa"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Humect.</w:t>
            </w:r>
          </w:p>
        </w:tc>
        <w:tc>
          <w:tcPr>
            <w:tcW w:w="491" w:type="dxa"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Lavado</w:t>
            </w:r>
          </w:p>
        </w:tc>
        <w:tc>
          <w:tcPr>
            <w:tcW w:w="468" w:type="dxa"/>
            <w:vMerge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507" w:type="dxa"/>
            <w:vMerge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57" w:type="dxa"/>
            <w:vMerge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38" w:type="dxa"/>
            <w:vMerge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58" w:type="dxa"/>
            <w:vMerge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ENE</w:t>
            </w: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23-29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30-5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FEB</w:t>
            </w: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6-12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13-19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20-26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27-4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</w:t>
            </w: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5-11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12-18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19-25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26-1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ABR</w:t>
            </w: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2-8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9-15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16-22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23-29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064B99" w:rsidRPr="000F1E8B" w:rsidTr="00064B99">
        <w:tc>
          <w:tcPr>
            <w:tcW w:w="567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064B99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30-6</w:t>
            </w: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064B99" w:rsidRPr="000F1E8B" w:rsidTr="00064B99">
        <w:tc>
          <w:tcPr>
            <w:tcW w:w="567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MAY</w:t>
            </w:r>
          </w:p>
        </w:tc>
        <w:tc>
          <w:tcPr>
            <w:tcW w:w="709" w:type="dxa"/>
            <w:vAlign w:val="bottom"/>
          </w:tcPr>
          <w:p w:rsidR="00064B99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7-13</w:t>
            </w: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064B99" w:rsidRPr="000F1E8B" w:rsidTr="00064B99">
        <w:trPr>
          <w:cantSplit/>
          <w:trHeight w:val="1353"/>
        </w:trPr>
        <w:tc>
          <w:tcPr>
            <w:tcW w:w="567" w:type="dxa"/>
            <w:vMerge w:val="restart"/>
            <w:textDirection w:val="btLr"/>
          </w:tcPr>
          <w:p w:rsidR="00064B99" w:rsidRPr="000F1E8B" w:rsidRDefault="00064B99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 w:rsidRPr="000F1E8B">
              <w:rPr>
                <w:sz w:val="20"/>
                <w:szCs w:val="20"/>
              </w:rPr>
              <w:lastRenderedPageBreak/>
              <w:t>MES</w:t>
            </w:r>
          </w:p>
        </w:tc>
        <w:tc>
          <w:tcPr>
            <w:tcW w:w="709" w:type="dxa"/>
            <w:vMerge w:val="restart"/>
            <w:textDirection w:val="btLr"/>
          </w:tcPr>
          <w:p w:rsidR="00064B99" w:rsidRPr="000F1E8B" w:rsidRDefault="00064B99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 w:rsidRPr="000F1E8B">
              <w:rPr>
                <w:sz w:val="20"/>
                <w:szCs w:val="20"/>
              </w:rPr>
              <w:t>SEMANA</w:t>
            </w:r>
          </w:p>
        </w:tc>
        <w:tc>
          <w:tcPr>
            <w:tcW w:w="7724" w:type="dxa"/>
            <w:gridSpan w:val="18"/>
            <w:vAlign w:val="center"/>
          </w:tcPr>
          <w:p w:rsidR="00064B99" w:rsidRDefault="00064B99" w:rsidP="00064B99">
            <w:pPr>
              <w:tabs>
                <w:tab w:val="left" w:pos="675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Firmeza medida en cada hoyo (Gm)</w:t>
            </w:r>
          </w:p>
          <w:p w:rsidR="00AA33F7" w:rsidRPr="000F1E8B" w:rsidRDefault="00AA33F7" w:rsidP="00064B99">
            <w:pPr>
              <w:tabs>
                <w:tab w:val="left" w:pos="675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(Valor medio del total de mediciones en cada </w:t>
            </w:r>
            <w:proofErr w:type="spellStart"/>
            <w:r>
              <w:rPr>
                <w:sz w:val="20"/>
                <w:szCs w:val="20"/>
              </w:rPr>
              <w:t>green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427" w:type="dxa"/>
            <w:vMerge w:val="restart"/>
            <w:textDirection w:val="btLr"/>
          </w:tcPr>
          <w:p w:rsidR="00064B99" w:rsidRPr="000F1E8B" w:rsidRDefault="00AA33F7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Precipitación (mm</w:t>
            </w:r>
            <w:r w:rsidR="00064B99">
              <w:rPr>
                <w:sz w:val="20"/>
                <w:szCs w:val="20"/>
              </w:rPr>
              <w:t>)</w:t>
            </w:r>
          </w:p>
        </w:tc>
        <w:tc>
          <w:tcPr>
            <w:tcW w:w="427" w:type="dxa"/>
            <w:vMerge w:val="restart"/>
            <w:textDirection w:val="btLr"/>
          </w:tcPr>
          <w:p w:rsidR="00064B99" w:rsidRPr="000F1E8B" w:rsidRDefault="00AA33F7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Evapotranspiración (mm</w:t>
            </w:r>
            <w:r w:rsidR="00064B99">
              <w:rPr>
                <w:sz w:val="20"/>
                <w:szCs w:val="20"/>
              </w:rPr>
              <w:t>)</w:t>
            </w:r>
          </w:p>
        </w:tc>
        <w:tc>
          <w:tcPr>
            <w:tcW w:w="427" w:type="dxa"/>
            <w:vMerge w:val="restart"/>
            <w:textDirection w:val="btLr"/>
          </w:tcPr>
          <w:p w:rsidR="00064B99" w:rsidRPr="000F1E8B" w:rsidRDefault="00AA33F7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Riego (mm</w:t>
            </w:r>
            <w:r w:rsidR="00064B99">
              <w:rPr>
                <w:sz w:val="20"/>
                <w:szCs w:val="20"/>
              </w:rPr>
              <w:t>)</w:t>
            </w:r>
          </w:p>
        </w:tc>
        <w:tc>
          <w:tcPr>
            <w:tcW w:w="462" w:type="dxa"/>
            <w:vMerge w:val="restart"/>
            <w:textDirection w:val="btLr"/>
          </w:tcPr>
          <w:p w:rsidR="00064B99" w:rsidRPr="000F1E8B" w:rsidRDefault="00064B99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Abonados</w:t>
            </w:r>
            <w:r w:rsidR="00AA33F7">
              <w:rPr>
                <w:sz w:val="20"/>
                <w:szCs w:val="20"/>
              </w:rPr>
              <w:t xml:space="preserve"> (g/m²)</w:t>
            </w:r>
          </w:p>
        </w:tc>
        <w:tc>
          <w:tcPr>
            <w:tcW w:w="2727" w:type="dxa"/>
            <w:gridSpan w:val="6"/>
            <w:vAlign w:val="center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Tratamientos</w:t>
            </w:r>
            <w:r w:rsidR="00AA33F7">
              <w:rPr>
                <w:sz w:val="20"/>
                <w:szCs w:val="20"/>
              </w:rPr>
              <w:t xml:space="preserve"> (Dosis)</w:t>
            </w:r>
          </w:p>
        </w:tc>
        <w:tc>
          <w:tcPr>
            <w:tcW w:w="468" w:type="dxa"/>
            <w:vMerge w:val="restart"/>
            <w:textDirection w:val="btLr"/>
          </w:tcPr>
          <w:p w:rsidR="00064B99" w:rsidRDefault="00064B99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Siega</w:t>
            </w:r>
            <w:r w:rsidR="0031317D">
              <w:rPr>
                <w:sz w:val="20"/>
                <w:szCs w:val="20"/>
              </w:rPr>
              <w:t xml:space="preserve"> (Manual/Altura corte)</w:t>
            </w:r>
          </w:p>
        </w:tc>
        <w:tc>
          <w:tcPr>
            <w:tcW w:w="507" w:type="dxa"/>
            <w:vMerge w:val="restart"/>
            <w:textDirection w:val="btLr"/>
          </w:tcPr>
          <w:p w:rsidR="00064B99" w:rsidRDefault="00064B99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Pinchado</w:t>
            </w:r>
            <w:r w:rsidR="0031317D">
              <w:rPr>
                <w:sz w:val="20"/>
                <w:szCs w:val="20"/>
              </w:rPr>
              <w:t xml:space="preserve"> (Ø cilindro/Tipo)</w:t>
            </w:r>
          </w:p>
        </w:tc>
        <w:tc>
          <w:tcPr>
            <w:tcW w:w="457" w:type="dxa"/>
            <w:vMerge w:val="restart"/>
            <w:textDirection w:val="btLr"/>
          </w:tcPr>
          <w:p w:rsidR="00064B99" w:rsidRDefault="00064B99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Recebado</w:t>
            </w:r>
            <w:r w:rsidR="0031317D">
              <w:rPr>
                <w:sz w:val="20"/>
                <w:szCs w:val="20"/>
              </w:rPr>
              <w:t xml:space="preserve"> (Dosis/Pases)</w:t>
            </w:r>
          </w:p>
        </w:tc>
        <w:tc>
          <w:tcPr>
            <w:tcW w:w="438" w:type="dxa"/>
            <w:vMerge w:val="restart"/>
            <w:textDirection w:val="btLr"/>
          </w:tcPr>
          <w:p w:rsidR="00064B99" w:rsidRDefault="001364B7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Pase de rulo</w:t>
            </w:r>
            <w:r w:rsidR="0031317D">
              <w:rPr>
                <w:sz w:val="20"/>
                <w:szCs w:val="20"/>
              </w:rPr>
              <w:t xml:space="preserve"> (nº veces)</w:t>
            </w:r>
          </w:p>
        </w:tc>
        <w:tc>
          <w:tcPr>
            <w:tcW w:w="426" w:type="dxa"/>
            <w:vMerge w:val="restart"/>
            <w:textDirection w:val="btLr"/>
          </w:tcPr>
          <w:p w:rsidR="00064B99" w:rsidRDefault="00064B99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Nº Jugadores</w:t>
            </w:r>
          </w:p>
        </w:tc>
        <w:tc>
          <w:tcPr>
            <w:tcW w:w="458" w:type="dxa"/>
            <w:vMerge w:val="restart"/>
            <w:textDirection w:val="btLr"/>
          </w:tcPr>
          <w:p w:rsidR="00064B99" w:rsidRDefault="00064B99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Incidencias</w:t>
            </w:r>
          </w:p>
        </w:tc>
      </w:tr>
      <w:tr w:rsidR="00064B99" w:rsidRPr="000F1E8B" w:rsidTr="00064B99">
        <w:trPr>
          <w:cantSplit/>
          <w:trHeight w:val="1134"/>
        </w:trPr>
        <w:tc>
          <w:tcPr>
            <w:tcW w:w="567" w:type="dxa"/>
            <w:vMerge/>
          </w:tcPr>
          <w:p w:rsidR="00064B99" w:rsidRPr="000F1E8B" w:rsidRDefault="00064B99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64B99" w:rsidRPr="000F1E8B" w:rsidRDefault="00064B99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</w:t>
            </w:r>
          </w:p>
        </w:tc>
        <w:tc>
          <w:tcPr>
            <w:tcW w:w="428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2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3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4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5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6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7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8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9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10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11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12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13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14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15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16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17</w:t>
            </w:r>
          </w:p>
        </w:tc>
        <w:tc>
          <w:tcPr>
            <w:tcW w:w="463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18</w:t>
            </w:r>
          </w:p>
        </w:tc>
        <w:tc>
          <w:tcPr>
            <w:tcW w:w="427" w:type="dxa"/>
            <w:vMerge/>
          </w:tcPr>
          <w:p w:rsidR="00064B99" w:rsidRPr="000F1E8B" w:rsidRDefault="00064B99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7" w:type="dxa"/>
            <w:vMerge/>
          </w:tcPr>
          <w:p w:rsidR="00064B99" w:rsidRPr="000F1E8B" w:rsidRDefault="00064B99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7" w:type="dxa"/>
            <w:vMerge/>
          </w:tcPr>
          <w:p w:rsidR="00064B99" w:rsidRPr="000F1E8B" w:rsidRDefault="00064B99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2" w:type="dxa"/>
            <w:vMerge/>
          </w:tcPr>
          <w:p w:rsidR="00064B99" w:rsidRPr="000F1E8B" w:rsidRDefault="00064B99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7" w:type="dxa"/>
            <w:textDirection w:val="btLr"/>
          </w:tcPr>
          <w:p w:rsidR="00064B99" w:rsidRPr="000F1E8B" w:rsidRDefault="00064B99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Insecticida</w:t>
            </w:r>
          </w:p>
        </w:tc>
        <w:tc>
          <w:tcPr>
            <w:tcW w:w="418" w:type="dxa"/>
            <w:textDirection w:val="btLr"/>
          </w:tcPr>
          <w:p w:rsidR="00064B99" w:rsidRPr="000F1E8B" w:rsidRDefault="00064B99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Fungicida</w:t>
            </w:r>
          </w:p>
        </w:tc>
        <w:tc>
          <w:tcPr>
            <w:tcW w:w="425" w:type="dxa"/>
            <w:textDirection w:val="btLr"/>
          </w:tcPr>
          <w:p w:rsidR="00064B99" w:rsidRPr="000F1E8B" w:rsidRDefault="00064B99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Herbicida</w:t>
            </w:r>
          </w:p>
        </w:tc>
        <w:tc>
          <w:tcPr>
            <w:tcW w:w="446" w:type="dxa"/>
            <w:textDirection w:val="btLr"/>
          </w:tcPr>
          <w:p w:rsidR="00064B99" w:rsidRPr="000F1E8B" w:rsidRDefault="00064B99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Regul.Crec</w:t>
            </w:r>
          </w:p>
        </w:tc>
        <w:tc>
          <w:tcPr>
            <w:tcW w:w="460" w:type="dxa"/>
            <w:textDirection w:val="btLr"/>
          </w:tcPr>
          <w:p w:rsidR="00064B99" w:rsidRDefault="00064B99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Humect.</w:t>
            </w:r>
          </w:p>
        </w:tc>
        <w:tc>
          <w:tcPr>
            <w:tcW w:w="491" w:type="dxa"/>
            <w:textDirection w:val="btLr"/>
          </w:tcPr>
          <w:p w:rsidR="00064B99" w:rsidRDefault="00064B99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Lavado</w:t>
            </w:r>
          </w:p>
        </w:tc>
        <w:tc>
          <w:tcPr>
            <w:tcW w:w="468" w:type="dxa"/>
            <w:vMerge/>
            <w:textDirection w:val="btLr"/>
          </w:tcPr>
          <w:p w:rsidR="00064B99" w:rsidRDefault="00064B99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507" w:type="dxa"/>
            <w:vMerge/>
            <w:textDirection w:val="btLr"/>
          </w:tcPr>
          <w:p w:rsidR="00064B99" w:rsidRDefault="00064B99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57" w:type="dxa"/>
            <w:vMerge/>
            <w:textDirection w:val="btLr"/>
          </w:tcPr>
          <w:p w:rsidR="00064B99" w:rsidRDefault="00064B99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38" w:type="dxa"/>
            <w:vMerge/>
            <w:textDirection w:val="btLr"/>
          </w:tcPr>
          <w:p w:rsidR="00064B99" w:rsidRDefault="00064B99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extDirection w:val="btLr"/>
          </w:tcPr>
          <w:p w:rsidR="00064B99" w:rsidRDefault="00064B99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58" w:type="dxa"/>
            <w:vMerge/>
            <w:textDirection w:val="btLr"/>
          </w:tcPr>
          <w:p w:rsidR="00064B99" w:rsidRDefault="00064B99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</w:tr>
      <w:tr w:rsidR="00064B99" w:rsidRPr="000F1E8B" w:rsidTr="00064B99">
        <w:tc>
          <w:tcPr>
            <w:tcW w:w="567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MAY</w:t>
            </w:r>
          </w:p>
        </w:tc>
        <w:tc>
          <w:tcPr>
            <w:tcW w:w="709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14-20</w:t>
            </w: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064B99" w:rsidRPr="000F1E8B" w:rsidTr="00064B99">
        <w:tc>
          <w:tcPr>
            <w:tcW w:w="567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21-27</w:t>
            </w: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064B99" w:rsidRPr="000F1E8B" w:rsidTr="00064B99">
        <w:tc>
          <w:tcPr>
            <w:tcW w:w="567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28-3</w:t>
            </w: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064B99" w:rsidRPr="000F1E8B" w:rsidTr="00064B99">
        <w:tc>
          <w:tcPr>
            <w:tcW w:w="567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JUN</w:t>
            </w:r>
          </w:p>
        </w:tc>
        <w:tc>
          <w:tcPr>
            <w:tcW w:w="709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4-10</w:t>
            </w: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064B99" w:rsidRPr="000F1E8B" w:rsidTr="00064B99">
        <w:tc>
          <w:tcPr>
            <w:tcW w:w="567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11-17</w:t>
            </w: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064B99" w:rsidRPr="000F1E8B" w:rsidTr="00064B99">
        <w:tc>
          <w:tcPr>
            <w:tcW w:w="567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064B99" w:rsidRPr="005920E8" w:rsidRDefault="00064B99" w:rsidP="00064B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18-24</w:t>
            </w: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064B99" w:rsidRPr="000F1E8B" w:rsidTr="00064B99">
        <w:tc>
          <w:tcPr>
            <w:tcW w:w="567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25-1</w:t>
            </w: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1F549D" w:rsidRPr="000F1E8B" w:rsidTr="00064B99">
        <w:tc>
          <w:tcPr>
            <w:tcW w:w="567" w:type="dxa"/>
            <w:vAlign w:val="bottom"/>
          </w:tcPr>
          <w:p w:rsidR="001F549D" w:rsidRPr="005920E8" w:rsidRDefault="001F549D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JUL</w:t>
            </w:r>
          </w:p>
        </w:tc>
        <w:tc>
          <w:tcPr>
            <w:tcW w:w="709" w:type="dxa"/>
            <w:vAlign w:val="bottom"/>
          </w:tcPr>
          <w:p w:rsidR="001F549D" w:rsidRDefault="001F549D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2-8</w:t>
            </w:r>
          </w:p>
        </w:tc>
        <w:tc>
          <w:tcPr>
            <w:tcW w:w="428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1F549D" w:rsidRPr="000F1E8B" w:rsidTr="00064B99">
        <w:tc>
          <w:tcPr>
            <w:tcW w:w="567" w:type="dxa"/>
            <w:vAlign w:val="bottom"/>
          </w:tcPr>
          <w:p w:rsidR="001F549D" w:rsidRPr="005920E8" w:rsidRDefault="001F549D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1F549D" w:rsidRDefault="001F549D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9-15</w:t>
            </w:r>
          </w:p>
        </w:tc>
        <w:tc>
          <w:tcPr>
            <w:tcW w:w="428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</w:tr>
    </w:tbl>
    <w:p w:rsidR="00A56572" w:rsidRDefault="00A56572" w:rsidP="00A56572">
      <w:pPr>
        <w:jc w:val="both"/>
        <w:rPr>
          <w:b/>
          <w:sz w:val="28"/>
          <w:szCs w:val="28"/>
          <w:u w:val="single"/>
        </w:rPr>
      </w:pPr>
    </w:p>
    <w:p w:rsidR="00A56572" w:rsidRDefault="00A56572" w:rsidP="00A56572">
      <w:pPr>
        <w:jc w:val="both"/>
        <w:rPr>
          <w:b/>
          <w:sz w:val="28"/>
          <w:szCs w:val="28"/>
          <w:u w:val="single"/>
        </w:rPr>
      </w:pPr>
    </w:p>
    <w:p w:rsidR="00A56572" w:rsidRPr="00193744" w:rsidRDefault="00A56572" w:rsidP="00A56572">
      <w:pPr>
        <w:jc w:val="both"/>
        <w:rPr>
          <w:b/>
          <w:sz w:val="28"/>
          <w:szCs w:val="28"/>
          <w:u w:val="single"/>
        </w:rPr>
      </w:pPr>
    </w:p>
    <w:sectPr w:rsidR="00A56572" w:rsidRPr="00193744" w:rsidSect="00FA79C8">
      <w:headerReference w:type="default" r:id="rId15"/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7CE3" w:rsidRDefault="00257CE3" w:rsidP="00BA2E2A">
      <w:pPr>
        <w:spacing w:after="0" w:line="240" w:lineRule="auto"/>
      </w:pPr>
      <w:r>
        <w:separator/>
      </w:r>
    </w:p>
  </w:endnote>
  <w:endnote w:type="continuationSeparator" w:id="0">
    <w:p w:rsidR="00257CE3" w:rsidRDefault="00257CE3" w:rsidP="00BA2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7CE3" w:rsidRDefault="00257CE3" w:rsidP="00BA2E2A">
      <w:pPr>
        <w:spacing w:after="0" w:line="240" w:lineRule="auto"/>
      </w:pPr>
      <w:r>
        <w:separator/>
      </w:r>
    </w:p>
  </w:footnote>
  <w:footnote w:type="continuationSeparator" w:id="0">
    <w:p w:rsidR="00257CE3" w:rsidRDefault="00257CE3" w:rsidP="00BA2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B99" w:rsidRDefault="00D35DDF">
    <w:pPr>
      <w:pStyle w:val="Encabezado"/>
    </w:pPr>
    <w:r w:rsidRPr="00D35DDF"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2427" o:spid="_x0000_s2062" type="#_x0000_t75" style="position:absolute;margin-left:0;margin-top:0;width:595.2pt;height:841.9pt;z-index:-251658752;mso-position-horizontal:center;mso-position-horizontal-relative:margin;mso-position-vertical:center;mso-position-vertical-relative:margin" o:allowincell="f">
          <v:imagedata r:id="rId1" o:title="A4_MARCAS5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B99" w:rsidRDefault="00434EDF">
    <w:pPr>
      <w:pStyle w:val="Encabezado"/>
    </w:pPr>
    <w:r>
      <w:rPr>
        <w:noProof/>
        <w:lang w:val="es-ES_tradnl" w:eastAsia="es-ES_tradnl"/>
      </w:rPr>
      <w:drawing>
        <wp:anchor distT="0" distB="0" distL="114300" distR="114300" simplePos="0" relativeHeight="251660800" behindDoc="1" locked="0" layoutInCell="1" allowOverlap="1">
          <wp:simplePos x="0" y="0"/>
          <wp:positionH relativeFrom="column">
            <wp:posOffset>328295</wp:posOffset>
          </wp:positionH>
          <wp:positionV relativeFrom="paragraph">
            <wp:posOffset>-57785</wp:posOffset>
          </wp:positionV>
          <wp:extent cx="764540" cy="807085"/>
          <wp:effectExtent l="19050" t="0" r="0" b="0"/>
          <wp:wrapNone/>
          <wp:docPr id="16" name="Imagen 16" descr="Logo CNGol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 CNGol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540" cy="8070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s-ES_tradnl" w:eastAsia="es-ES_tradnl"/>
      </w:rPr>
      <w:drawing>
        <wp:anchor distT="0" distB="0" distL="114300" distR="114300" simplePos="0" relativeHeight="251663872" behindDoc="1" locked="0" layoutInCell="1" allowOverlap="1">
          <wp:simplePos x="0" y="0"/>
          <wp:positionH relativeFrom="column">
            <wp:posOffset>3819525</wp:posOffset>
          </wp:positionH>
          <wp:positionV relativeFrom="paragraph">
            <wp:posOffset>13335</wp:posOffset>
          </wp:positionV>
          <wp:extent cx="728980" cy="735965"/>
          <wp:effectExtent l="19050" t="0" r="0" b="0"/>
          <wp:wrapNone/>
          <wp:docPr id="4" name="3 Imagen" descr="Logo AEdG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EdG.bmp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28980" cy="7359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35DDF" w:rsidRPr="00D35DDF"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2428" o:spid="_x0000_s2063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3" o:title="A4_MARCAS5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B99" w:rsidRDefault="00D35DDF">
    <w:pPr>
      <w:pStyle w:val="Encabezado"/>
    </w:pPr>
    <w:r w:rsidRPr="00D35DDF"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2426" o:spid="_x0000_s2061" type="#_x0000_t75" style="position:absolute;margin-left:0;margin-top:0;width:595.2pt;height:841.9pt;z-index:-251659776;mso-position-horizontal:center;mso-position-horizontal-relative:margin;mso-position-vertical:center;mso-position-vertical-relative:margin" o:allowincell="f">
          <v:imagedata r:id="rId1" o:title="A4_MARCAS5"/>
          <w10:wrap anchorx="margin" anchory="margin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B99" w:rsidRPr="00FA79C8" w:rsidRDefault="00D35DDF">
    <w:pPr>
      <w:pStyle w:val="Encabezado"/>
      <w:rPr>
        <w:sz w:val="28"/>
        <w:lang w:eastAsia="es-ES"/>
      </w:rPr>
    </w:pPr>
    <w:r w:rsidRPr="00D35DDF">
      <w:rPr>
        <w:sz w:val="28"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5" type="#_x0000_t75" style="position:absolute;margin-left:0;margin-top:0;width:595.2pt;height:841.9pt;z-index:-251653632;mso-position-horizontal:center;mso-position-horizontal-relative:margin;mso-position-vertical:center;mso-position-vertical-relative:margin" o:allowincell="f">
          <v:imagedata r:id="rId1" o:title="A4_MARCAS5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pt;height:11.2pt" o:bullet="t">
        <v:imagedata r:id="rId1" o:title="msoDAD8"/>
      </v:shape>
    </w:pict>
  </w:numPicBullet>
  <w:abstractNum w:abstractNumId="0">
    <w:nsid w:val="247F434C"/>
    <w:multiLevelType w:val="hybridMultilevel"/>
    <w:tmpl w:val="31FCEE16"/>
    <w:lvl w:ilvl="0" w:tplc="09B22D10">
      <w:numFmt w:val="bullet"/>
      <w:lvlText w:val="-"/>
      <w:lvlJc w:val="left"/>
      <w:pPr>
        <w:ind w:left="1068" w:hanging="360"/>
      </w:pPr>
      <w:rPr>
        <w:rFonts w:ascii="Calibri" w:eastAsia="Calibri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42974AD0"/>
    <w:multiLevelType w:val="hybridMultilevel"/>
    <w:tmpl w:val="BFD4BFB0"/>
    <w:lvl w:ilvl="0" w:tplc="04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">
    <w:nsid w:val="541E384A"/>
    <w:multiLevelType w:val="hybridMultilevel"/>
    <w:tmpl w:val="430EE2C8"/>
    <w:lvl w:ilvl="0" w:tplc="040A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A2E2A"/>
    <w:rsid w:val="00001676"/>
    <w:rsid w:val="00001D89"/>
    <w:rsid w:val="000519AC"/>
    <w:rsid w:val="00053DDE"/>
    <w:rsid w:val="00064B99"/>
    <w:rsid w:val="0006797D"/>
    <w:rsid w:val="000F11D4"/>
    <w:rsid w:val="000F1E8B"/>
    <w:rsid w:val="001364B7"/>
    <w:rsid w:val="00172EDF"/>
    <w:rsid w:val="001764D7"/>
    <w:rsid w:val="00193744"/>
    <w:rsid w:val="001E7FA6"/>
    <w:rsid w:val="001F549D"/>
    <w:rsid w:val="001F5D48"/>
    <w:rsid w:val="00213A75"/>
    <w:rsid w:val="00220B0C"/>
    <w:rsid w:val="00250885"/>
    <w:rsid w:val="00257CE3"/>
    <w:rsid w:val="0029752B"/>
    <w:rsid w:val="002B7A0D"/>
    <w:rsid w:val="002E1624"/>
    <w:rsid w:val="002F47E4"/>
    <w:rsid w:val="002F774E"/>
    <w:rsid w:val="00312AC0"/>
    <w:rsid w:val="0031317D"/>
    <w:rsid w:val="003923F0"/>
    <w:rsid w:val="003B2873"/>
    <w:rsid w:val="003B614E"/>
    <w:rsid w:val="003D51DA"/>
    <w:rsid w:val="00434EDF"/>
    <w:rsid w:val="00436ABB"/>
    <w:rsid w:val="00445869"/>
    <w:rsid w:val="004D1AA8"/>
    <w:rsid w:val="004E7972"/>
    <w:rsid w:val="004F7993"/>
    <w:rsid w:val="0054421E"/>
    <w:rsid w:val="005920E8"/>
    <w:rsid w:val="005F612F"/>
    <w:rsid w:val="006606E0"/>
    <w:rsid w:val="006D6CE5"/>
    <w:rsid w:val="006E76EE"/>
    <w:rsid w:val="00734C20"/>
    <w:rsid w:val="00787446"/>
    <w:rsid w:val="00787919"/>
    <w:rsid w:val="00790E65"/>
    <w:rsid w:val="007C0AB1"/>
    <w:rsid w:val="007D528B"/>
    <w:rsid w:val="007E4A20"/>
    <w:rsid w:val="007F613A"/>
    <w:rsid w:val="007F7B44"/>
    <w:rsid w:val="008174DC"/>
    <w:rsid w:val="00826545"/>
    <w:rsid w:val="00840592"/>
    <w:rsid w:val="008C7EE2"/>
    <w:rsid w:val="009A7A6B"/>
    <w:rsid w:val="009F2266"/>
    <w:rsid w:val="00A4018B"/>
    <w:rsid w:val="00A47BED"/>
    <w:rsid w:val="00A56572"/>
    <w:rsid w:val="00A92981"/>
    <w:rsid w:val="00AA33F7"/>
    <w:rsid w:val="00AB7738"/>
    <w:rsid w:val="00BA2E2A"/>
    <w:rsid w:val="00BD7C7A"/>
    <w:rsid w:val="00BF72FA"/>
    <w:rsid w:val="00C02187"/>
    <w:rsid w:val="00CB1718"/>
    <w:rsid w:val="00D35DDF"/>
    <w:rsid w:val="00D63B97"/>
    <w:rsid w:val="00E0627A"/>
    <w:rsid w:val="00E50E77"/>
    <w:rsid w:val="00E913D0"/>
    <w:rsid w:val="00ED071D"/>
    <w:rsid w:val="00ED47F3"/>
    <w:rsid w:val="00ED4C4E"/>
    <w:rsid w:val="00F63F22"/>
    <w:rsid w:val="00F76599"/>
    <w:rsid w:val="00FA79C8"/>
    <w:rsid w:val="00FC27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_tradnl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A8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BA2E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A2E2A"/>
  </w:style>
  <w:style w:type="paragraph" w:styleId="Piedepgina">
    <w:name w:val="footer"/>
    <w:basedOn w:val="Normal"/>
    <w:link w:val="PiedepginaCar"/>
    <w:uiPriority w:val="99"/>
    <w:semiHidden/>
    <w:unhideWhenUsed/>
    <w:rsid w:val="00BA2E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A2E2A"/>
  </w:style>
  <w:style w:type="paragraph" w:styleId="Prrafodelista">
    <w:name w:val="List Paragraph"/>
    <w:basedOn w:val="Normal"/>
    <w:uiPriority w:val="34"/>
    <w:qFormat/>
    <w:rsid w:val="007D528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92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23F0"/>
    <w:rPr>
      <w:rFonts w:ascii="Tahoma" w:hAnsi="Tahoma" w:cs="Tahoma"/>
      <w:sz w:val="16"/>
      <w:szCs w:val="16"/>
      <w:lang w:val="es-ES" w:eastAsia="en-US"/>
    </w:rPr>
  </w:style>
  <w:style w:type="table" w:styleId="Tablaconcuadrcula">
    <w:name w:val="Table Grid"/>
    <w:basedOn w:val="Tablanormal"/>
    <w:uiPriority w:val="59"/>
    <w:rsid w:val="00FA79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pgrafe">
    <w:name w:val="caption"/>
    <w:basedOn w:val="Normal"/>
    <w:next w:val="Normal"/>
    <w:uiPriority w:val="35"/>
    <w:unhideWhenUsed/>
    <w:qFormat/>
    <w:rsid w:val="002F774E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image" Target="media/image4.jpeg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AC5BE1D-C5B1-4C4E-8BAC-F5EDD3667426}"/>
</file>

<file path=customXml/itemProps2.xml><?xml version="1.0" encoding="utf-8"?>
<ds:datastoreItem xmlns:ds="http://schemas.openxmlformats.org/officeDocument/2006/customXml" ds:itemID="{BA70889C-0C35-46B3-BB39-D67758768CDE}"/>
</file>

<file path=customXml/itemProps3.xml><?xml version="1.0" encoding="utf-8"?>
<ds:datastoreItem xmlns:ds="http://schemas.openxmlformats.org/officeDocument/2006/customXml" ds:itemID="{1F16A6C0-103C-47AD-9C94-3125556427D7}"/>
</file>

<file path=customXml/itemProps4.xml><?xml version="1.0" encoding="utf-8"?>
<ds:datastoreItem xmlns:ds="http://schemas.openxmlformats.org/officeDocument/2006/customXml" ds:itemID="{71DCA881-BD83-45CA-B32B-F9E6DEE5188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7</Pages>
  <Words>1317</Words>
  <Characters>7245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Expósito</dc:creator>
  <cp:lastModifiedBy>NANO</cp:lastModifiedBy>
  <cp:revision>23</cp:revision>
  <cp:lastPrinted>2010-11-08T10:17:00Z</cp:lastPrinted>
  <dcterms:created xsi:type="dcterms:W3CDTF">2011-06-14T21:42:00Z</dcterms:created>
  <dcterms:modified xsi:type="dcterms:W3CDTF">2011-07-07T18:19:00Z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