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624" w:rsidRDefault="002E1624"/>
    <w:p w:rsidR="001A5AD6" w:rsidRDefault="001A5AD6"/>
    <w:p w:rsidR="00032B04" w:rsidRDefault="00BA6FBC" w:rsidP="00032B04">
      <w:pPr>
        <w:jc w:val="center"/>
        <w:rPr>
          <w:b/>
          <w:sz w:val="32"/>
          <w:szCs w:val="32"/>
          <w:u w:val="single"/>
        </w:rPr>
      </w:pPr>
      <w:r>
        <w:rPr>
          <w:b/>
          <w:sz w:val="32"/>
          <w:szCs w:val="32"/>
          <w:u w:val="single"/>
        </w:rPr>
        <w:t>REUNIÓN JUNTA DIRECTIVA AEdG</w:t>
      </w:r>
      <w:r w:rsidR="00032B04">
        <w:rPr>
          <w:b/>
          <w:sz w:val="32"/>
          <w:szCs w:val="32"/>
          <w:u w:val="single"/>
        </w:rPr>
        <w:t>. ENERO 2012</w:t>
      </w:r>
    </w:p>
    <w:p w:rsidR="00D1212F" w:rsidRDefault="00D1212F" w:rsidP="00032B04">
      <w:pPr>
        <w:jc w:val="both"/>
        <w:rPr>
          <w:sz w:val="24"/>
          <w:szCs w:val="24"/>
        </w:rPr>
      </w:pPr>
    </w:p>
    <w:p w:rsidR="00D1212F" w:rsidRDefault="00032B04" w:rsidP="00032B04">
      <w:pPr>
        <w:jc w:val="both"/>
        <w:rPr>
          <w:sz w:val="24"/>
          <w:szCs w:val="24"/>
        </w:rPr>
      </w:pPr>
      <w:r>
        <w:rPr>
          <w:sz w:val="24"/>
          <w:szCs w:val="24"/>
        </w:rPr>
        <w:tab/>
      </w:r>
      <w:r w:rsidR="00D50C6E">
        <w:rPr>
          <w:sz w:val="24"/>
          <w:szCs w:val="24"/>
        </w:rPr>
        <w:t xml:space="preserve">La reunión se celebró el pasado 18 de Enero a las 16:00 </w:t>
      </w:r>
      <w:r w:rsidR="00A857CB">
        <w:rPr>
          <w:sz w:val="24"/>
          <w:szCs w:val="24"/>
        </w:rPr>
        <w:t>en el H</w:t>
      </w:r>
      <w:r w:rsidR="00D50C6E">
        <w:rPr>
          <w:sz w:val="24"/>
          <w:szCs w:val="24"/>
        </w:rPr>
        <w:t>otel Antequera Golf</w:t>
      </w:r>
      <w:r w:rsidR="00991904">
        <w:rPr>
          <w:sz w:val="24"/>
          <w:szCs w:val="24"/>
        </w:rPr>
        <w:t>, en la ciudad de Antequera.</w:t>
      </w:r>
      <w:r w:rsidR="00A857CB">
        <w:rPr>
          <w:sz w:val="24"/>
          <w:szCs w:val="24"/>
        </w:rPr>
        <w:t xml:space="preserve"> Asisten todos los miembros de la Junta Directiva </w:t>
      </w:r>
      <w:r w:rsidR="00B66F40">
        <w:rPr>
          <w:sz w:val="24"/>
          <w:szCs w:val="24"/>
        </w:rPr>
        <w:t xml:space="preserve">a excepción de Carlos Venegas </w:t>
      </w:r>
      <w:r w:rsidR="00A857CB">
        <w:rPr>
          <w:sz w:val="24"/>
          <w:szCs w:val="24"/>
        </w:rPr>
        <w:t xml:space="preserve">y </w:t>
      </w:r>
      <w:r w:rsidR="008F67F4">
        <w:rPr>
          <w:sz w:val="24"/>
          <w:szCs w:val="24"/>
        </w:rPr>
        <w:t>Adolfo Mira. S</w:t>
      </w:r>
      <w:r w:rsidR="00A857CB">
        <w:rPr>
          <w:sz w:val="24"/>
          <w:szCs w:val="24"/>
        </w:rPr>
        <w:t xml:space="preserve">e invita a participar en la misma a José Antonio </w:t>
      </w:r>
      <w:r w:rsidR="00B66F40">
        <w:rPr>
          <w:sz w:val="24"/>
          <w:szCs w:val="24"/>
        </w:rPr>
        <w:t xml:space="preserve">García </w:t>
      </w:r>
      <w:r w:rsidR="00A857CB">
        <w:rPr>
          <w:sz w:val="24"/>
          <w:szCs w:val="24"/>
        </w:rPr>
        <w:t>Doña como Delegado de la Asociación en la zona.</w:t>
      </w:r>
      <w:r w:rsidR="00D1212F">
        <w:rPr>
          <w:sz w:val="24"/>
          <w:szCs w:val="24"/>
        </w:rPr>
        <w:t xml:space="preserve"> También acude a la reunión Fernando Expósito como posible candidato para el puesto de Técnico de la Asociación.</w:t>
      </w:r>
    </w:p>
    <w:p w:rsidR="00D1212F" w:rsidRDefault="00D1212F" w:rsidP="00D1212F">
      <w:pPr>
        <w:ind w:firstLine="708"/>
        <w:jc w:val="both"/>
        <w:rPr>
          <w:sz w:val="24"/>
          <w:szCs w:val="24"/>
        </w:rPr>
      </w:pPr>
      <w:r>
        <w:rPr>
          <w:sz w:val="24"/>
          <w:szCs w:val="24"/>
        </w:rPr>
        <w:t>Los puntos que se trataron en el orden del día se exponen a continuación:</w:t>
      </w:r>
    </w:p>
    <w:p w:rsidR="00675ED6" w:rsidRPr="00675ED6" w:rsidRDefault="00675ED6" w:rsidP="00F32DE9">
      <w:pPr>
        <w:pStyle w:val="Prrafodelista"/>
        <w:numPr>
          <w:ilvl w:val="0"/>
          <w:numId w:val="3"/>
        </w:numPr>
        <w:ind w:left="426"/>
        <w:jc w:val="both"/>
        <w:rPr>
          <w:sz w:val="24"/>
          <w:szCs w:val="24"/>
        </w:rPr>
      </w:pPr>
      <w:r>
        <w:rPr>
          <w:b/>
          <w:sz w:val="24"/>
          <w:szCs w:val="24"/>
        </w:rPr>
        <w:t>Apertura.</w:t>
      </w:r>
    </w:p>
    <w:p w:rsidR="00675ED6" w:rsidRDefault="00675ED6" w:rsidP="00675ED6">
      <w:pPr>
        <w:pStyle w:val="Prrafodelista"/>
        <w:ind w:left="426"/>
        <w:jc w:val="both"/>
        <w:rPr>
          <w:sz w:val="24"/>
          <w:szCs w:val="24"/>
        </w:rPr>
      </w:pPr>
    </w:p>
    <w:p w:rsidR="00675ED6" w:rsidRDefault="00675ED6" w:rsidP="00675ED6">
      <w:pPr>
        <w:pStyle w:val="Prrafodelista"/>
        <w:ind w:left="426"/>
        <w:jc w:val="both"/>
        <w:rPr>
          <w:sz w:val="24"/>
          <w:szCs w:val="24"/>
        </w:rPr>
      </w:pPr>
      <w:r>
        <w:rPr>
          <w:sz w:val="24"/>
          <w:szCs w:val="24"/>
        </w:rPr>
        <w:t>La reunión comienza a las 16:00 como se había previsto sin ninguna incidencia.</w:t>
      </w:r>
    </w:p>
    <w:p w:rsidR="00675ED6" w:rsidRPr="00675ED6" w:rsidRDefault="00675ED6" w:rsidP="00675ED6">
      <w:pPr>
        <w:pStyle w:val="Prrafodelista"/>
        <w:ind w:left="426"/>
        <w:jc w:val="both"/>
        <w:rPr>
          <w:sz w:val="24"/>
          <w:szCs w:val="24"/>
        </w:rPr>
      </w:pPr>
    </w:p>
    <w:p w:rsidR="00D1212F" w:rsidRPr="00F72D96" w:rsidRDefault="00D1212F" w:rsidP="00F32DE9">
      <w:pPr>
        <w:pStyle w:val="Prrafodelista"/>
        <w:numPr>
          <w:ilvl w:val="0"/>
          <w:numId w:val="3"/>
        </w:numPr>
        <w:ind w:left="426"/>
        <w:jc w:val="both"/>
        <w:rPr>
          <w:sz w:val="24"/>
          <w:szCs w:val="24"/>
        </w:rPr>
      </w:pPr>
      <w:r>
        <w:rPr>
          <w:b/>
          <w:sz w:val="24"/>
          <w:szCs w:val="24"/>
        </w:rPr>
        <w:t>Resultado económico de la AEdG ejercicio 2011.</w:t>
      </w:r>
    </w:p>
    <w:p w:rsidR="00F72D96" w:rsidRPr="00D1212F" w:rsidRDefault="00F72D96" w:rsidP="00F72D96">
      <w:pPr>
        <w:pStyle w:val="Prrafodelista"/>
        <w:ind w:left="1068"/>
        <w:jc w:val="both"/>
        <w:rPr>
          <w:sz w:val="24"/>
          <w:szCs w:val="24"/>
        </w:rPr>
      </w:pPr>
    </w:p>
    <w:p w:rsidR="00D1212F" w:rsidRPr="005F6DFE" w:rsidRDefault="00F72D96" w:rsidP="00F32DE9">
      <w:pPr>
        <w:pStyle w:val="Prrafodelista"/>
        <w:numPr>
          <w:ilvl w:val="1"/>
          <w:numId w:val="3"/>
        </w:numPr>
        <w:tabs>
          <w:tab w:val="left" w:pos="993"/>
        </w:tabs>
        <w:ind w:left="851"/>
        <w:jc w:val="both"/>
        <w:rPr>
          <w:sz w:val="24"/>
          <w:szCs w:val="24"/>
        </w:rPr>
      </w:pPr>
      <w:r>
        <w:rPr>
          <w:b/>
          <w:sz w:val="24"/>
          <w:szCs w:val="24"/>
        </w:rPr>
        <w:t>Balance económico del ejercicio 2011 a fecha 13/01/12</w:t>
      </w:r>
      <w:r w:rsidR="00B4694A">
        <w:rPr>
          <w:b/>
          <w:sz w:val="24"/>
          <w:szCs w:val="24"/>
        </w:rPr>
        <w:t>.</w:t>
      </w:r>
    </w:p>
    <w:p w:rsidR="005F6DFE" w:rsidRPr="00F72D96" w:rsidRDefault="005F6DFE" w:rsidP="005F6DFE">
      <w:pPr>
        <w:pStyle w:val="Prrafodelista"/>
        <w:tabs>
          <w:tab w:val="left" w:pos="993"/>
        </w:tabs>
        <w:ind w:left="851"/>
        <w:jc w:val="both"/>
        <w:rPr>
          <w:sz w:val="24"/>
          <w:szCs w:val="24"/>
        </w:rPr>
      </w:pPr>
    </w:p>
    <w:p w:rsidR="00F72D96" w:rsidRPr="00F72D96" w:rsidRDefault="00F72D96" w:rsidP="00F32DE9">
      <w:pPr>
        <w:pStyle w:val="Prrafodelista"/>
        <w:numPr>
          <w:ilvl w:val="0"/>
          <w:numId w:val="4"/>
        </w:numPr>
        <w:tabs>
          <w:tab w:val="left" w:pos="1134"/>
        </w:tabs>
        <w:ind w:left="993"/>
        <w:jc w:val="both"/>
        <w:rPr>
          <w:sz w:val="24"/>
          <w:szCs w:val="24"/>
        </w:rPr>
      </w:pPr>
      <w:r w:rsidRPr="00F72D96">
        <w:rPr>
          <w:sz w:val="24"/>
          <w:szCs w:val="24"/>
        </w:rPr>
        <w:t xml:space="preserve">Ignacio Royo repasa </w:t>
      </w:r>
      <w:r>
        <w:rPr>
          <w:sz w:val="24"/>
          <w:szCs w:val="24"/>
        </w:rPr>
        <w:t xml:space="preserve">las cuentas punto por punto y destaca el balance entre </w:t>
      </w:r>
      <w:r w:rsidR="00E41E00">
        <w:rPr>
          <w:sz w:val="24"/>
          <w:szCs w:val="24"/>
        </w:rPr>
        <w:t>el bajo nú</w:t>
      </w:r>
      <w:r>
        <w:rPr>
          <w:sz w:val="24"/>
          <w:szCs w:val="24"/>
        </w:rPr>
        <w:t xml:space="preserve">mero de altas nuevas con el </w:t>
      </w:r>
      <w:r w:rsidR="00E41E00">
        <w:rPr>
          <w:sz w:val="24"/>
          <w:szCs w:val="24"/>
        </w:rPr>
        <w:t>número</w:t>
      </w:r>
      <w:r>
        <w:rPr>
          <w:sz w:val="24"/>
          <w:szCs w:val="24"/>
        </w:rPr>
        <w:t xml:space="preserve"> de bajas, explicando los motivos por los que se ha dado de baja a dichos asocia</w:t>
      </w:r>
      <w:r w:rsidR="00E41E00">
        <w:rPr>
          <w:sz w:val="24"/>
          <w:szCs w:val="24"/>
        </w:rPr>
        <w:t>dos.</w:t>
      </w:r>
    </w:p>
    <w:p w:rsidR="00F72D96" w:rsidRDefault="00E41E00" w:rsidP="00F32DE9">
      <w:pPr>
        <w:pStyle w:val="Prrafodelista"/>
        <w:numPr>
          <w:ilvl w:val="0"/>
          <w:numId w:val="4"/>
        </w:numPr>
        <w:tabs>
          <w:tab w:val="left" w:pos="1134"/>
        </w:tabs>
        <w:ind w:left="993"/>
        <w:jc w:val="both"/>
        <w:rPr>
          <w:sz w:val="24"/>
          <w:szCs w:val="24"/>
        </w:rPr>
      </w:pPr>
      <w:r>
        <w:rPr>
          <w:sz w:val="24"/>
          <w:szCs w:val="24"/>
        </w:rPr>
        <w:t>En lo referente a la venta del libro “El Green”, se propone contar con los delegados para fomentar y promocionar la venta del libro y ponerse en contacto con librerías técnicas pa</w:t>
      </w:r>
      <w:r w:rsidR="00F32DE9">
        <w:rPr>
          <w:sz w:val="24"/>
          <w:szCs w:val="24"/>
        </w:rPr>
        <w:t>r</w:t>
      </w:r>
      <w:r>
        <w:rPr>
          <w:sz w:val="24"/>
          <w:szCs w:val="24"/>
        </w:rPr>
        <w:t xml:space="preserve">a ofrecerles </w:t>
      </w:r>
      <w:r w:rsidR="00F32DE9">
        <w:rPr>
          <w:sz w:val="24"/>
          <w:szCs w:val="24"/>
        </w:rPr>
        <w:t xml:space="preserve">la venta del mismo, dado el éxito obtenido en el primer contacto con algunas de ellas. A día de hoy, para adquirir un ejemplar es necesario ponerse en contacto con la Asociación. Se plantea la posibilidad de </w:t>
      </w:r>
      <w:r w:rsidR="00991904">
        <w:rPr>
          <w:sz w:val="24"/>
          <w:szCs w:val="24"/>
        </w:rPr>
        <w:t xml:space="preserve">realizar </w:t>
      </w:r>
      <w:r w:rsidR="00F32DE9">
        <w:rPr>
          <w:sz w:val="24"/>
          <w:szCs w:val="24"/>
        </w:rPr>
        <w:t>una 2ª edición revisada a un precio de venta de 80 euros por ejemplar.</w:t>
      </w:r>
    </w:p>
    <w:p w:rsidR="00F32DE9" w:rsidRDefault="00F32DE9" w:rsidP="00F32DE9">
      <w:pPr>
        <w:pStyle w:val="Prrafodelista"/>
        <w:numPr>
          <w:ilvl w:val="0"/>
          <w:numId w:val="4"/>
        </w:numPr>
        <w:tabs>
          <w:tab w:val="left" w:pos="1134"/>
        </w:tabs>
        <w:ind w:left="993"/>
        <w:jc w:val="both"/>
        <w:rPr>
          <w:sz w:val="24"/>
          <w:szCs w:val="24"/>
        </w:rPr>
      </w:pPr>
      <w:r>
        <w:rPr>
          <w:sz w:val="24"/>
          <w:szCs w:val="24"/>
        </w:rPr>
        <w:t xml:space="preserve">José Antonio </w:t>
      </w:r>
      <w:r w:rsidR="00B66F40">
        <w:rPr>
          <w:sz w:val="24"/>
          <w:szCs w:val="24"/>
        </w:rPr>
        <w:t xml:space="preserve">García </w:t>
      </w:r>
      <w:r>
        <w:rPr>
          <w:sz w:val="24"/>
          <w:szCs w:val="24"/>
        </w:rPr>
        <w:t xml:space="preserve">Doña propone que las cuentas se envíen a todos los asociados vía email, por carta, o incluso colgarlas en la red para que estén disponibles para quién desee </w:t>
      </w:r>
      <w:r w:rsidR="00B66F40">
        <w:rPr>
          <w:sz w:val="24"/>
          <w:szCs w:val="24"/>
        </w:rPr>
        <w:t>verlas. Se decide que todo aquel que desee conocer el estado de las cuentas que se ponga en contacto con la asociación y se le explicaran personalmente. En Junio se colgará una nota en la web para informar a todos los asociados de este asunto.</w:t>
      </w:r>
    </w:p>
    <w:p w:rsidR="00675ED6" w:rsidRDefault="00675ED6" w:rsidP="00675ED6">
      <w:pPr>
        <w:tabs>
          <w:tab w:val="left" w:pos="1134"/>
        </w:tabs>
        <w:jc w:val="both"/>
        <w:rPr>
          <w:sz w:val="24"/>
          <w:szCs w:val="24"/>
        </w:rPr>
      </w:pPr>
    </w:p>
    <w:p w:rsidR="00675ED6" w:rsidRDefault="00675ED6" w:rsidP="00675ED6">
      <w:pPr>
        <w:tabs>
          <w:tab w:val="left" w:pos="1134"/>
        </w:tabs>
        <w:jc w:val="both"/>
        <w:rPr>
          <w:sz w:val="24"/>
          <w:szCs w:val="24"/>
        </w:rPr>
      </w:pPr>
    </w:p>
    <w:p w:rsidR="009E6DFA" w:rsidRDefault="00675ED6" w:rsidP="009E6DFA">
      <w:pPr>
        <w:pStyle w:val="Prrafodelista"/>
        <w:tabs>
          <w:tab w:val="left" w:pos="567"/>
        </w:tabs>
        <w:ind w:left="567"/>
        <w:jc w:val="both"/>
        <w:rPr>
          <w:b/>
          <w:sz w:val="24"/>
          <w:szCs w:val="24"/>
        </w:rPr>
      </w:pPr>
      <w:r>
        <w:rPr>
          <w:b/>
          <w:sz w:val="24"/>
          <w:szCs w:val="24"/>
        </w:rPr>
        <w:t>2</w:t>
      </w:r>
      <w:r w:rsidR="009E6DFA" w:rsidRPr="009E6DFA">
        <w:rPr>
          <w:b/>
          <w:sz w:val="24"/>
          <w:szCs w:val="24"/>
        </w:rPr>
        <w:t>.2. Balance económico Congreso Elche 2011.</w:t>
      </w:r>
    </w:p>
    <w:p w:rsidR="005F6DFE" w:rsidRPr="009E6DFA" w:rsidRDefault="005F6DFE" w:rsidP="009E6DFA">
      <w:pPr>
        <w:pStyle w:val="Prrafodelista"/>
        <w:tabs>
          <w:tab w:val="left" w:pos="567"/>
        </w:tabs>
        <w:ind w:left="567"/>
        <w:jc w:val="both"/>
        <w:rPr>
          <w:b/>
          <w:sz w:val="24"/>
          <w:szCs w:val="24"/>
        </w:rPr>
      </w:pPr>
    </w:p>
    <w:p w:rsidR="00B66F40" w:rsidRPr="005F6DFE" w:rsidRDefault="00B66F40" w:rsidP="00B66F40">
      <w:pPr>
        <w:pStyle w:val="Prrafodelista"/>
        <w:numPr>
          <w:ilvl w:val="0"/>
          <w:numId w:val="5"/>
        </w:numPr>
        <w:tabs>
          <w:tab w:val="left" w:pos="1134"/>
        </w:tabs>
        <w:ind w:left="993"/>
        <w:jc w:val="both"/>
        <w:rPr>
          <w:b/>
          <w:sz w:val="24"/>
          <w:szCs w:val="24"/>
        </w:rPr>
      </w:pPr>
      <w:r w:rsidRPr="009E6DFA">
        <w:rPr>
          <w:sz w:val="24"/>
          <w:szCs w:val="24"/>
        </w:rPr>
        <w:t>Ignacio Royo repasa punto por punto las cuentas del Congreso de la Asociación 2011 celebrado en Elche.</w:t>
      </w:r>
    </w:p>
    <w:p w:rsidR="00B66F40" w:rsidRPr="009E6DFA" w:rsidRDefault="00B66F40" w:rsidP="00B66F40">
      <w:pPr>
        <w:pStyle w:val="Prrafodelista"/>
        <w:numPr>
          <w:ilvl w:val="0"/>
          <w:numId w:val="5"/>
        </w:numPr>
        <w:tabs>
          <w:tab w:val="left" w:pos="1134"/>
        </w:tabs>
        <w:ind w:left="993"/>
        <w:jc w:val="both"/>
        <w:rPr>
          <w:b/>
          <w:sz w:val="24"/>
          <w:szCs w:val="24"/>
        </w:rPr>
      </w:pPr>
      <w:r>
        <w:rPr>
          <w:sz w:val="24"/>
          <w:szCs w:val="24"/>
        </w:rPr>
        <w:t xml:space="preserve">Borja Azpilicueta </w:t>
      </w:r>
      <w:r w:rsidR="008F67F4">
        <w:rPr>
          <w:sz w:val="24"/>
          <w:szCs w:val="24"/>
        </w:rPr>
        <w:t xml:space="preserve">propone incluir una sección en la web de venta de ropa de la Asociación online. Se </w:t>
      </w:r>
      <w:r w:rsidR="009E6DFA">
        <w:rPr>
          <w:sz w:val="24"/>
          <w:szCs w:val="24"/>
        </w:rPr>
        <w:t>va a hablar con la empresa Shortcut para diseñar y vender un polo y un cortavientos.</w:t>
      </w:r>
    </w:p>
    <w:p w:rsidR="009E6DFA" w:rsidRPr="009E6DFA" w:rsidRDefault="009E6DFA" w:rsidP="00B66F40">
      <w:pPr>
        <w:pStyle w:val="Prrafodelista"/>
        <w:numPr>
          <w:ilvl w:val="0"/>
          <w:numId w:val="5"/>
        </w:numPr>
        <w:tabs>
          <w:tab w:val="left" w:pos="1134"/>
        </w:tabs>
        <w:ind w:left="993"/>
        <w:jc w:val="both"/>
        <w:rPr>
          <w:b/>
          <w:sz w:val="24"/>
          <w:szCs w:val="24"/>
        </w:rPr>
      </w:pPr>
      <w:r>
        <w:rPr>
          <w:sz w:val="24"/>
          <w:szCs w:val="24"/>
        </w:rPr>
        <w:t>Se discute la idea de dar un mayor prepuesto a la página web para darle una nueva imagen.</w:t>
      </w:r>
    </w:p>
    <w:p w:rsidR="00EE0D30" w:rsidRDefault="00EE0D30" w:rsidP="00EE0D30">
      <w:pPr>
        <w:pStyle w:val="Prrafodelista"/>
        <w:numPr>
          <w:ilvl w:val="0"/>
          <w:numId w:val="5"/>
        </w:numPr>
        <w:tabs>
          <w:tab w:val="left" w:pos="567"/>
        </w:tabs>
        <w:ind w:left="993"/>
        <w:jc w:val="both"/>
        <w:rPr>
          <w:sz w:val="24"/>
          <w:szCs w:val="24"/>
        </w:rPr>
      </w:pPr>
      <w:r>
        <w:rPr>
          <w:sz w:val="24"/>
          <w:szCs w:val="24"/>
        </w:rPr>
        <w:t>Francisco Carvajal comenta el hecho de que hay casas comerciales que están asociadas y sin embargo no son las elegidas en muchos casos para la adquisición de nuevos productos. Propone intentar transmitir a las casas comerciales la importancia de asociarse y colaborar con los consiguientes beneficios publicitarios y comerciales que les pueden suponer.</w:t>
      </w:r>
    </w:p>
    <w:p w:rsidR="00EE0D30" w:rsidRDefault="00EE0D30" w:rsidP="00EE0D30">
      <w:pPr>
        <w:pStyle w:val="Prrafodelista"/>
        <w:numPr>
          <w:ilvl w:val="0"/>
          <w:numId w:val="5"/>
        </w:numPr>
        <w:tabs>
          <w:tab w:val="left" w:pos="567"/>
        </w:tabs>
        <w:ind w:left="993"/>
        <w:jc w:val="both"/>
        <w:rPr>
          <w:sz w:val="24"/>
          <w:szCs w:val="24"/>
        </w:rPr>
      </w:pPr>
      <w:r>
        <w:rPr>
          <w:sz w:val="24"/>
          <w:szCs w:val="24"/>
        </w:rPr>
        <w:t>Se propone darle más publicidad a las casas comerciales asociadas, para incitar a las demás a asociarse. En este aspecto, David Gómez propone crear un club de patrocinadores con divisiones y apariciones en función de la cantidad de dinero aportada por cada casa comercial. Si bien, darles también un reconocimiento especial en la Asamblea.</w:t>
      </w:r>
    </w:p>
    <w:p w:rsidR="009E6DFA" w:rsidRPr="009E6DFA" w:rsidRDefault="009E6DFA" w:rsidP="009E6DFA">
      <w:pPr>
        <w:pStyle w:val="Prrafodelista"/>
        <w:tabs>
          <w:tab w:val="left" w:pos="1134"/>
        </w:tabs>
        <w:ind w:left="993"/>
        <w:jc w:val="both"/>
        <w:rPr>
          <w:b/>
          <w:sz w:val="24"/>
          <w:szCs w:val="24"/>
        </w:rPr>
      </w:pPr>
    </w:p>
    <w:p w:rsidR="009E6DFA" w:rsidRDefault="001A7F69" w:rsidP="001A7F69">
      <w:pPr>
        <w:pStyle w:val="Prrafodelista"/>
        <w:numPr>
          <w:ilvl w:val="1"/>
          <w:numId w:val="3"/>
        </w:numPr>
        <w:tabs>
          <w:tab w:val="left" w:pos="567"/>
          <w:tab w:val="left" w:pos="851"/>
          <w:tab w:val="left" w:pos="1134"/>
        </w:tabs>
        <w:ind w:left="567" w:firstLine="0"/>
        <w:jc w:val="both"/>
        <w:rPr>
          <w:b/>
          <w:sz w:val="24"/>
          <w:szCs w:val="24"/>
        </w:rPr>
      </w:pPr>
      <w:r>
        <w:rPr>
          <w:b/>
          <w:sz w:val="24"/>
          <w:szCs w:val="24"/>
        </w:rPr>
        <w:t>Balance de asociados. Altas y bajas.</w:t>
      </w:r>
    </w:p>
    <w:p w:rsidR="001A7F69" w:rsidRDefault="001A7F69" w:rsidP="001A7F69">
      <w:pPr>
        <w:pStyle w:val="Prrafodelista"/>
        <w:tabs>
          <w:tab w:val="left" w:pos="567"/>
        </w:tabs>
        <w:ind w:left="1068"/>
        <w:jc w:val="both"/>
        <w:rPr>
          <w:b/>
          <w:sz w:val="24"/>
          <w:szCs w:val="24"/>
        </w:rPr>
      </w:pPr>
    </w:p>
    <w:p w:rsidR="001A7F69" w:rsidRDefault="00507006" w:rsidP="005F6DFE">
      <w:pPr>
        <w:pStyle w:val="Prrafodelista"/>
        <w:numPr>
          <w:ilvl w:val="0"/>
          <w:numId w:val="5"/>
        </w:numPr>
        <w:tabs>
          <w:tab w:val="left" w:pos="567"/>
        </w:tabs>
        <w:ind w:left="993"/>
        <w:jc w:val="both"/>
        <w:rPr>
          <w:sz w:val="24"/>
          <w:szCs w:val="24"/>
        </w:rPr>
      </w:pPr>
      <w:r>
        <w:rPr>
          <w:sz w:val="24"/>
          <w:szCs w:val="24"/>
        </w:rPr>
        <w:t>Ignacio Royo y Rocío García exponen el</w:t>
      </w:r>
      <w:r w:rsidR="005F6DFE" w:rsidRPr="005F6DFE">
        <w:rPr>
          <w:sz w:val="24"/>
          <w:szCs w:val="24"/>
        </w:rPr>
        <w:t xml:space="preserve"> balance</w:t>
      </w:r>
      <w:r>
        <w:rPr>
          <w:sz w:val="24"/>
          <w:szCs w:val="24"/>
        </w:rPr>
        <w:t xml:space="preserve"> de bajas durante el pasado año: en total </w:t>
      </w:r>
      <w:r w:rsidR="005F6DFE">
        <w:rPr>
          <w:sz w:val="24"/>
          <w:szCs w:val="24"/>
        </w:rPr>
        <w:t xml:space="preserve"> 71 bajas de empresas y asociados por diversas razones (fallecimientos, impagos, etc.)</w:t>
      </w:r>
      <w:r>
        <w:rPr>
          <w:sz w:val="24"/>
          <w:szCs w:val="24"/>
        </w:rPr>
        <w:t>. A día de hoy el total de asociados es de 422, desglosado en 379 socios y 43 empresas.</w:t>
      </w:r>
      <w:r w:rsidR="005F6DFE" w:rsidRPr="005F6DFE">
        <w:rPr>
          <w:sz w:val="24"/>
          <w:szCs w:val="24"/>
        </w:rPr>
        <w:t xml:space="preserve"> </w:t>
      </w:r>
      <w:r>
        <w:rPr>
          <w:sz w:val="24"/>
          <w:szCs w:val="24"/>
        </w:rPr>
        <w:t>En general</w:t>
      </w:r>
      <w:r w:rsidR="00991904">
        <w:rPr>
          <w:sz w:val="24"/>
          <w:szCs w:val="24"/>
        </w:rPr>
        <w:t>,</w:t>
      </w:r>
      <w:r>
        <w:rPr>
          <w:sz w:val="24"/>
          <w:szCs w:val="24"/>
        </w:rPr>
        <w:t xml:space="preserve"> el balance de altas y bajas durante el periodo 2010-2011 es de 18 bajas.</w:t>
      </w:r>
    </w:p>
    <w:p w:rsidR="00B4694A" w:rsidRDefault="00B4694A" w:rsidP="00B4694A">
      <w:pPr>
        <w:pStyle w:val="Prrafodelista"/>
        <w:tabs>
          <w:tab w:val="left" w:pos="567"/>
        </w:tabs>
        <w:ind w:left="993"/>
        <w:jc w:val="both"/>
        <w:rPr>
          <w:sz w:val="24"/>
          <w:szCs w:val="24"/>
        </w:rPr>
      </w:pPr>
    </w:p>
    <w:p w:rsidR="00B4694A" w:rsidRPr="00B4694A" w:rsidRDefault="00B4694A" w:rsidP="00B4694A">
      <w:pPr>
        <w:pStyle w:val="Prrafodelista"/>
        <w:numPr>
          <w:ilvl w:val="0"/>
          <w:numId w:val="3"/>
        </w:numPr>
        <w:tabs>
          <w:tab w:val="left" w:pos="567"/>
        </w:tabs>
        <w:ind w:left="426"/>
        <w:jc w:val="both"/>
        <w:rPr>
          <w:b/>
          <w:sz w:val="24"/>
          <w:szCs w:val="24"/>
        </w:rPr>
      </w:pPr>
      <w:r w:rsidRPr="00B4694A">
        <w:rPr>
          <w:b/>
          <w:sz w:val="24"/>
          <w:szCs w:val="24"/>
        </w:rPr>
        <w:t>Análisis del Congreso Elche 2011.</w:t>
      </w:r>
    </w:p>
    <w:p w:rsidR="00B66F40" w:rsidRDefault="00675ED6" w:rsidP="00B4694A">
      <w:pPr>
        <w:tabs>
          <w:tab w:val="left" w:pos="1134"/>
        </w:tabs>
        <w:ind w:left="567"/>
        <w:jc w:val="both"/>
        <w:rPr>
          <w:b/>
          <w:sz w:val="24"/>
          <w:szCs w:val="24"/>
        </w:rPr>
      </w:pPr>
      <w:r>
        <w:rPr>
          <w:b/>
          <w:sz w:val="24"/>
          <w:szCs w:val="24"/>
        </w:rPr>
        <w:t>3</w:t>
      </w:r>
      <w:r w:rsidR="00B4694A" w:rsidRPr="00B4694A">
        <w:rPr>
          <w:b/>
          <w:sz w:val="24"/>
          <w:szCs w:val="24"/>
        </w:rPr>
        <w:t xml:space="preserve">.1. </w:t>
      </w:r>
      <w:r w:rsidR="00B4694A">
        <w:rPr>
          <w:b/>
          <w:sz w:val="24"/>
          <w:szCs w:val="24"/>
        </w:rPr>
        <w:t xml:space="preserve"> Programa formativo y exposición general.</w:t>
      </w:r>
    </w:p>
    <w:p w:rsidR="00B4694A" w:rsidRPr="00B4694A" w:rsidRDefault="00B4694A" w:rsidP="00B4694A">
      <w:pPr>
        <w:pStyle w:val="Prrafodelista"/>
        <w:numPr>
          <w:ilvl w:val="0"/>
          <w:numId w:val="8"/>
        </w:numPr>
        <w:tabs>
          <w:tab w:val="left" w:pos="1134"/>
        </w:tabs>
        <w:ind w:left="993"/>
        <w:jc w:val="both"/>
        <w:rPr>
          <w:b/>
          <w:sz w:val="24"/>
          <w:szCs w:val="24"/>
        </w:rPr>
      </w:pPr>
      <w:r>
        <w:rPr>
          <w:sz w:val="24"/>
          <w:szCs w:val="24"/>
        </w:rPr>
        <w:t>El</w:t>
      </w:r>
      <w:r w:rsidRPr="00B4694A">
        <w:rPr>
          <w:sz w:val="24"/>
          <w:szCs w:val="24"/>
        </w:rPr>
        <w:t xml:space="preserve"> balance en general de</w:t>
      </w:r>
      <w:r>
        <w:rPr>
          <w:sz w:val="24"/>
          <w:szCs w:val="24"/>
        </w:rPr>
        <w:t>l Congreso se considera bueno aunque la Junta</w:t>
      </w:r>
      <w:r w:rsidRPr="00B4694A">
        <w:rPr>
          <w:sz w:val="24"/>
          <w:szCs w:val="24"/>
        </w:rPr>
        <w:t xml:space="preserve"> </w:t>
      </w:r>
      <w:r>
        <w:rPr>
          <w:sz w:val="24"/>
          <w:szCs w:val="24"/>
        </w:rPr>
        <w:t xml:space="preserve">admite que se ha fallado en el Programa Formativo y en la </w:t>
      </w:r>
      <w:r w:rsidR="009D5584">
        <w:rPr>
          <w:sz w:val="24"/>
          <w:szCs w:val="24"/>
        </w:rPr>
        <w:t xml:space="preserve">preparación de la </w:t>
      </w:r>
      <w:r>
        <w:rPr>
          <w:sz w:val="24"/>
          <w:szCs w:val="24"/>
        </w:rPr>
        <w:t>Asamblea.</w:t>
      </w:r>
    </w:p>
    <w:p w:rsidR="00EE0D30" w:rsidRDefault="00EE0D30" w:rsidP="00EE0D30">
      <w:pPr>
        <w:pStyle w:val="Prrafodelista"/>
        <w:numPr>
          <w:ilvl w:val="0"/>
          <w:numId w:val="8"/>
        </w:numPr>
        <w:tabs>
          <w:tab w:val="left" w:pos="993"/>
        </w:tabs>
        <w:ind w:left="993"/>
        <w:jc w:val="both"/>
        <w:rPr>
          <w:sz w:val="24"/>
          <w:szCs w:val="24"/>
        </w:rPr>
      </w:pPr>
      <w:r>
        <w:rPr>
          <w:sz w:val="24"/>
          <w:szCs w:val="24"/>
        </w:rPr>
        <w:t>Destaca la reducción a la mitad en ingresos</w:t>
      </w:r>
      <w:r w:rsidR="009D5584">
        <w:rPr>
          <w:sz w:val="24"/>
          <w:szCs w:val="24"/>
        </w:rPr>
        <w:t xml:space="preserve"> en los seminarios debido a</w:t>
      </w:r>
      <w:r>
        <w:rPr>
          <w:sz w:val="24"/>
          <w:szCs w:val="24"/>
        </w:rPr>
        <w:t xml:space="preserve"> </w:t>
      </w:r>
      <w:r w:rsidR="009D5584">
        <w:rPr>
          <w:sz w:val="24"/>
          <w:szCs w:val="24"/>
        </w:rPr>
        <w:t xml:space="preserve">la baja participación </w:t>
      </w:r>
      <w:r>
        <w:rPr>
          <w:sz w:val="24"/>
          <w:szCs w:val="24"/>
        </w:rPr>
        <w:t xml:space="preserve">y </w:t>
      </w:r>
      <w:r w:rsidR="009D5584">
        <w:rPr>
          <w:sz w:val="24"/>
          <w:szCs w:val="24"/>
        </w:rPr>
        <w:t xml:space="preserve">de ahí </w:t>
      </w:r>
      <w:r>
        <w:rPr>
          <w:sz w:val="24"/>
          <w:szCs w:val="24"/>
        </w:rPr>
        <w:t>la sensación de vacío que se vivió en muchos momentos durante el desarrollo de los mismos.</w:t>
      </w:r>
    </w:p>
    <w:p w:rsidR="00961A76" w:rsidRDefault="00961A76" w:rsidP="00961A76">
      <w:pPr>
        <w:pStyle w:val="Prrafodelista"/>
        <w:tabs>
          <w:tab w:val="left" w:pos="993"/>
        </w:tabs>
        <w:ind w:left="993"/>
        <w:jc w:val="both"/>
        <w:rPr>
          <w:sz w:val="24"/>
          <w:szCs w:val="24"/>
        </w:rPr>
      </w:pPr>
    </w:p>
    <w:p w:rsidR="00961A76" w:rsidRDefault="00961A76" w:rsidP="00961A76">
      <w:pPr>
        <w:pStyle w:val="Prrafodelista"/>
        <w:tabs>
          <w:tab w:val="left" w:pos="993"/>
        </w:tabs>
        <w:ind w:left="993"/>
        <w:jc w:val="both"/>
        <w:rPr>
          <w:sz w:val="24"/>
          <w:szCs w:val="24"/>
        </w:rPr>
      </w:pPr>
    </w:p>
    <w:p w:rsidR="00961A76" w:rsidRDefault="00961A76" w:rsidP="00961A76">
      <w:pPr>
        <w:pStyle w:val="Prrafodelista"/>
        <w:tabs>
          <w:tab w:val="left" w:pos="993"/>
        </w:tabs>
        <w:ind w:left="993"/>
        <w:jc w:val="both"/>
        <w:rPr>
          <w:sz w:val="24"/>
          <w:szCs w:val="24"/>
        </w:rPr>
      </w:pPr>
    </w:p>
    <w:p w:rsidR="00675ED6" w:rsidRDefault="00EE0D30" w:rsidP="00EE0D30">
      <w:pPr>
        <w:pStyle w:val="Prrafodelista"/>
        <w:numPr>
          <w:ilvl w:val="0"/>
          <w:numId w:val="8"/>
        </w:numPr>
        <w:tabs>
          <w:tab w:val="left" w:pos="993"/>
        </w:tabs>
        <w:ind w:left="993"/>
        <w:jc w:val="both"/>
        <w:rPr>
          <w:sz w:val="24"/>
          <w:szCs w:val="24"/>
        </w:rPr>
      </w:pPr>
      <w:r w:rsidRPr="00675ED6">
        <w:rPr>
          <w:sz w:val="24"/>
          <w:szCs w:val="24"/>
        </w:rPr>
        <w:t>Se propone innovar en la búsqueda de nuevos ponentes para el programa formativo del próximo congreso. El objetivo es encontrar personas que transmitan como docentes y cuyas ponencias incluyan conceptos básicos en materia de mantenimiento de campos de golf para atraer a nuevos profesionales del sector.</w:t>
      </w:r>
    </w:p>
    <w:p w:rsidR="00EE0D30" w:rsidRPr="00675ED6" w:rsidRDefault="00EE0D30" w:rsidP="00EE0D30">
      <w:pPr>
        <w:pStyle w:val="Prrafodelista"/>
        <w:numPr>
          <w:ilvl w:val="0"/>
          <w:numId w:val="8"/>
        </w:numPr>
        <w:tabs>
          <w:tab w:val="left" w:pos="993"/>
        </w:tabs>
        <w:ind w:left="993"/>
        <w:jc w:val="both"/>
        <w:rPr>
          <w:sz w:val="24"/>
          <w:szCs w:val="24"/>
        </w:rPr>
      </w:pPr>
      <w:r w:rsidRPr="00675ED6">
        <w:rPr>
          <w:sz w:val="24"/>
          <w:szCs w:val="24"/>
        </w:rPr>
        <w:t>Darío Caparrós sugiere la posibilidad de desarrollar cursos de formación online, al igual que presenciales, pero de mayor duración, con el consiguiente fomento del uso de la web.</w:t>
      </w:r>
    </w:p>
    <w:p w:rsidR="00EE0D30" w:rsidRDefault="00EE0D30" w:rsidP="00EE0D30">
      <w:pPr>
        <w:pStyle w:val="Prrafodelista"/>
        <w:numPr>
          <w:ilvl w:val="0"/>
          <w:numId w:val="8"/>
        </w:numPr>
        <w:tabs>
          <w:tab w:val="left" w:pos="993"/>
        </w:tabs>
        <w:ind w:left="993"/>
        <w:jc w:val="both"/>
        <w:rPr>
          <w:sz w:val="24"/>
          <w:szCs w:val="24"/>
        </w:rPr>
      </w:pPr>
      <w:r>
        <w:rPr>
          <w:sz w:val="24"/>
          <w:szCs w:val="24"/>
        </w:rPr>
        <w:t xml:space="preserve">Se decide establecer como fecha límite el 31 de Marzo de 2012 para la presentación del programa formativo del próximo congreso de la </w:t>
      </w:r>
      <w:r w:rsidR="007B0E50">
        <w:rPr>
          <w:sz w:val="24"/>
          <w:szCs w:val="24"/>
        </w:rPr>
        <w:t>A</w:t>
      </w:r>
      <w:r>
        <w:rPr>
          <w:sz w:val="24"/>
          <w:szCs w:val="24"/>
        </w:rPr>
        <w:t>sociación.</w:t>
      </w:r>
    </w:p>
    <w:p w:rsidR="00B4694A" w:rsidRPr="00B4694A" w:rsidRDefault="00B4694A" w:rsidP="00B4694A">
      <w:pPr>
        <w:pStyle w:val="Prrafodelista"/>
        <w:tabs>
          <w:tab w:val="left" w:pos="1134"/>
        </w:tabs>
        <w:ind w:left="993"/>
        <w:jc w:val="both"/>
        <w:rPr>
          <w:b/>
          <w:sz w:val="24"/>
          <w:szCs w:val="24"/>
        </w:rPr>
      </w:pPr>
    </w:p>
    <w:p w:rsidR="00B4694A" w:rsidRDefault="00B4694A" w:rsidP="00B4694A">
      <w:pPr>
        <w:pStyle w:val="Prrafodelista"/>
        <w:numPr>
          <w:ilvl w:val="1"/>
          <w:numId w:val="3"/>
        </w:numPr>
        <w:tabs>
          <w:tab w:val="left" w:pos="993"/>
        </w:tabs>
        <w:ind w:hanging="501"/>
        <w:jc w:val="both"/>
        <w:rPr>
          <w:b/>
          <w:sz w:val="24"/>
          <w:szCs w:val="24"/>
        </w:rPr>
      </w:pPr>
      <w:r>
        <w:rPr>
          <w:b/>
          <w:sz w:val="24"/>
          <w:szCs w:val="24"/>
        </w:rPr>
        <w:t xml:space="preserve"> Hoteles. Palacio de Congresos y servicio de caterings.</w:t>
      </w:r>
    </w:p>
    <w:p w:rsidR="009F0BA7" w:rsidRDefault="009F0BA7" w:rsidP="009F0BA7">
      <w:pPr>
        <w:pStyle w:val="Prrafodelista"/>
        <w:tabs>
          <w:tab w:val="left" w:pos="993"/>
        </w:tabs>
        <w:ind w:left="1068"/>
        <w:jc w:val="both"/>
        <w:rPr>
          <w:b/>
          <w:sz w:val="24"/>
          <w:szCs w:val="24"/>
        </w:rPr>
      </w:pPr>
    </w:p>
    <w:p w:rsidR="00B4694A" w:rsidRDefault="00B4694A" w:rsidP="00B4694A">
      <w:pPr>
        <w:pStyle w:val="Prrafodelista"/>
        <w:numPr>
          <w:ilvl w:val="0"/>
          <w:numId w:val="8"/>
        </w:numPr>
        <w:tabs>
          <w:tab w:val="left" w:pos="993"/>
        </w:tabs>
        <w:ind w:left="993"/>
        <w:jc w:val="both"/>
        <w:rPr>
          <w:sz w:val="24"/>
          <w:szCs w:val="24"/>
        </w:rPr>
      </w:pPr>
      <w:r w:rsidRPr="00B4694A">
        <w:rPr>
          <w:sz w:val="24"/>
          <w:szCs w:val="24"/>
        </w:rPr>
        <w:t>Se e</w:t>
      </w:r>
      <w:r>
        <w:rPr>
          <w:sz w:val="24"/>
          <w:szCs w:val="24"/>
        </w:rPr>
        <w:t xml:space="preserve">xponen las quejas de </w:t>
      </w:r>
      <w:r w:rsidR="009F0BA7">
        <w:rPr>
          <w:sz w:val="24"/>
          <w:szCs w:val="24"/>
        </w:rPr>
        <w:t>varias casas comerciales por la situación de la sala de exposición comercial dentro del recinto. Se expone que la situación ideal es la que se ha desarrollado en anteriores congresos, situando la sala de exposición en el hall de entrada al auditorio, obligando a los asistentes a pasar por la sala para acceder al auditorio principal.</w:t>
      </w:r>
    </w:p>
    <w:p w:rsidR="00A41FAA" w:rsidRDefault="00A41FAA" w:rsidP="00A41FAA">
      <w:pPr>
        <w:tabs>
          <w:tab w:val="left" w:pos="993"/>
        </w:tabs>
        <w:jc w:val="both"/>
        <w:rPr>
          <w:sz w:val="24"/>
          <w:szCs w:val="24"/>
        </w:rPr>
      </w:pPr>
    </w:p>
    <w:p w:rsidR="00A41FAA" w:rsidRDefault="00A41FAA" w:rsidP="00A41FAA">
      <w:pPr>
        <w:pStyle w:val="Prrafodelista"/>
        <w:numPr>
          <w:ilvl w:val="1"/>
          <w:numId w:val="3"/>
        </w:numPr>
        <w:tabs>
          <w:tab w:val="left" w:pos="993"/>
        </w:tabs>
        <w:ind w:hanging="501"/>
        <w:jc w:val="both"/>
        <w:rPr>
          <w:b/>
          <w:sz w:val="24"/>
          <w:szCs w:val="24"/>
        </w:rPr>
      </w:pPr>
      <w:r w:rsidRPr="00A41FAA">
        <w:rPr>
          <w:b/>
          <w:sz w:val="24"/>
          <w:szCs w:val="24"/>
        </w:rPr>
        <w:t xml:space="preserve"> Asamblea.</w:t>
      </w:r>
    </w:p>
    <w:p w:rsidR="00A41FAA" w:rsidRDefault="00A41FAA" w:rsidP="00A41FAA">
      <w:pPr>
        <w:pStyle w:val="Prrafodelista"/>
        <w:tabs>
          <w:tab w:val="left" w:pos="993"/>
        </w:tabs>
        <w:ind w:left="1068"/>
        <w:jc w:val="both"/>
        <w:rPr>
          <w:b/>
          <w:sz w:val="24"/>
          <w:szCs w:val="24"/>
        </w:rPr>
      </w:pPr>
    </w:p>
    <w:p w:rsidR="009F0BA7" w:rsidRDefault="002A6E29" w:rsidP="009F0BA7">
      <w:pPr>
        <w:pStyle w:val="Prrafodelista"/>
        <w:numPr>
          <w:ilvl w:val="0"/>
          <w:numId w:val="8"/>
        </w:numPr>
        <w:tabs>
          <w:tab w:val="left" w:pos="993"/>
        </w:tabs>
        <w:ind w:left="993"/>
        <w:jc w:val="both"/>
        <w:rPr>
          <w:sz w:val="24"/>
          <w:szCs w:val="24"/>
        </w:rPr>
      </w:pPr>
      <w:r w:rsidRPr="002A6E29">
        <w:rPr>
          <w:sz w:val="24"/>
          <w:szCs w:val="24"/>
        </w:rPr>
        <w:t xml:space="preserve">En </w:t>
      </w:r>
      <w:r>
        <w:rPr>
          <w:sz w:val="24"/>
          <w:szCs w:val="24"/>
        </w:rPr>
        <w:t>lo referente a la modernización de los estatutos de la asociación, Francisco Carvajal se ha reunido con el abogado de la asociación para estudiarlos y precisar las posibles modificaciones. Ya se ha recibido una primera revisión que será analizada.</w:t>
      </w:r>
    </w:p>
    <w:p w:rsidR="009F0BA7" w:rsidRDefault="002A6E29" w:rsidP="004956F0">
      <w:pPr>
        <w:pStyle w:val="Prrafodelista"/>
        <w:tabs>
          <w:tab w:val="left" w:pos="993"/>
        </w:tabs>
        <w:ind w:left="993"/>
        <w:jc w:val="both"/>
        <w:rPr>
          <w:sz w:val="24"/>
          <w:szCs w:val="24"/>
        </w:rPr>
      </w:pPr>
      <w:r>
        <w:rPr>
          <w:sz w:val="24"/>
          <w:szCs w:val="24"/>
        </w:rPr>
        <w:t xml:space="preserve">Uno de los aspectos a modificar es la gestión </w:t>
      </w:r>
      <w:r w:rsidR="004956F0">
        <w:rPr>
          <w:sz w:val="24"/>
          <w:szCs w:val="24"/>
        </w:rPr>
        <w:t>de los pagos</w:t>
      </w:r>
      <w:r>
        <w:rPr>
          <w:sz w:val="24"/>
          <w:szCs w:val="24"/>
        </w:rPr>
        <w:t>. Se proponen dotaciones por paquetes de 20.000 euros, que se han de aprobar por la mayoría de los miembros de la junta.</w:t>
      </w:r>
    </w:p>
    <w:p w:rsidR="004956F0" w:rsidRDefault="004956F0" w:rsidP="004956F0">
      <w:pPr>
        <w:pStyle w:val="Prrafodelista"/>
        <w:numPr>
          <w:ilvl w:val="0"/>
          <w:numId w:val="8"/>
        </w:numPr>
        <w:tabs>
          <w:tab w:val="left" w:pos="993"/>
        </w:tabs>
        <w:ind w:left="993"/>
        <w:jc w:val="both"/>
        <w:rPr>
          <w:sz w:val="24"/>
          <w:szCs w:val="24"/>
        </w:rPr>
      </w:pPr>
      <w:r>
        <w:rPr>
          <w:sz w:val="24"/>
          <w:szCs w:val="24"/>
        </w:rPr>
        <w:t>Ignacio Royo se disculpa por no haber enviado los estatutos modificados antes de la asamblea a los asociados. La falta de tiempo por la carga de trabajo hizo imposible realizar esta tarea. No es algo obligatorio por ley pero era conveniente para que todos los asociados pudieran comprobar dichas modificaciones.</w:t>
      </w:r>
    </w:p>
    <w:p w:rsidR="004956F0" w:rsidRDefault="004956F0" w:rsidP="004956F0">
      <w:pPr>
        <w:pStyle w:val="Prrafodelista"/>
        <w:numPr>
          <w:ilvl w:val="0"/>
          <w:numId w:val="8"/>
        </w:numPr>
        <w:tabs>
          <w:tab w:val="left" w:pos="993"/>
        </w:tabs>
        <w:ind w:left="993"/>
        <w:jc w:val="both"/>
        <w:rPr>
          <w:sz w:val="24"/>
          <w:szCs w:val="24"/>
        </w:rPr>
      </w:pPr>
      <w:r>
        <w:rPr>
          <w:sz w:val="24"/>
          <w:szCs w:val="24"/>
        </w:rPr>
        <w:t>Ignacio Royo propone que alguien de la Junta se encargue de preparar la A</w:t>
      </w:r>
      <w:r w:rsidR="005B290C">
        <w:rPr>
          <w:sz w:val="24"/>
          <w:szCs w:val="24"/>
        </w:rPr>
        <w:t xml:space="preserve">samblea. </w:t>
      </w:r>
      <w:r>
        <w:rPr>
          <w:sz w:val="24"/>
          <w:szCs w:val="24"/>
        </w:rPr>
        <w:t xml:space="preserve">Se </w:t>
      </w:r>
      <w:r w:rsidR="00991904">
        <w:rPr>
          <w:sz w:val="24"/>
          <w:szCs w:val="24"/>
        </w:rPr>
        <w:t>decide</w:t>
      </w:r>
      <w:r>
        <w:rPr>
          <w:sz w:val="24"/>
          <w:szCs w:val="24"/>
        </w:rPr>
        <w:t xml:space="preserve"> que la Junta se reúna un mes antes y la misma semana de la Asamblea para prepararla todos juntos y prever y coordinar las posibles situaciones que se puedan plantear durante la Asamblea</w:t>
      </w:r>
      <w:r w:rsidR="005B290C">
        <w:rPr>
          <w:sz w:val="24"/>
          <w:szCs w:val="24"/>
        </w:rPr>
        <w:t>.</w:t>
      </w:r>
    </w:p>
    <w:p w:rsidR="00961A76" w:rsidRDefault="00961A76" w:rsidP="00961A76">
      <w:pPr>
        <w:pStyle w:val="Prrafodelista"/>
        <w:tabs>
          <w:tab w:val="left" w:pos="993"/>
        </w:tabs>
        <w:ind w:left="993"/>
        <w:jc w:val="both"/>
        <w:rPr>
          <w:sz w:val="24"/>
          <w:szCs w:val="24"/>
        </w:rPr>
      </w:pPr>
    </w:p>
    <w:p w:rsidR="00961A76" w:rsidRDefault="00961A76" w:rsidP="00961A76">
      <w:pPr>
        <w:pStyle w:val="Prrafodelista"/>
        <w:tabs>
          <w:tab w:val="left" w:pos="993"/>
        </w:tabs>
        <w:ind w:left="993"/>
        <w:jc w:val="both"/>
        <w:rPr>
          <w:sz w:val="24"/>
          <w:szCs w:val="24"/>
        </w:rPr>
      </w:pPr>
    </w:p>
    <w:p w:rsidR="00961A76" w:rsidRDefault="00961A76" w:rsidP="00961A76">
      <w:pPr>
        <w:pStyle w:val="Prrafodelista"/>
        <w:tabs>
          <w:tab w:val="left" w:pos="993"/>
        </w:tabs>
        <w:ind w:left="993"/>
        <w:jc w:val="both"/>
        <w:rPr>
          <w:sz w:val="24"/>
          <w:szCs w:val="24"/>
        </w:rPr>
      </w:pPr>
    </w:p>
    <w:p w:rsidR="005B290C" w:rsidRPr="00961A76" w:rsidRDefault="005B290C" w:rsidP="005B290C">
      <w:pPr>
        <w:pStyle w:val="Prrafodelista"/>
        <w:numPr>
          <w:ilvl w:val="0"/>
          <w:numId w:val="8"/>
        </w:numPr>
        <w:tabs>
          <w:tab w:val="left" w:pos="993"/>
        </w:tabs>
        <w:ind w:left="993"/>
        <w:jc w:val="both"/>
        <w:rPr>
          <w:sz w:val="24"/>
          <w:szCs w:val="24"/>
        </w:rPr>
      </w:pPr>
      <w:r w:rsidRPr="00961A76">
        <w:rPr>
          <w:sz w:val="24"/>
          <w:szCs w:val="24"/>
        </w:rPr>
        <w:t>Se debate la posibilidad de cerrar las puertas una vez de comienzo la Asamblea para evitar que se acceda a la misma sólo en el momento de las votaciones. Ante el desconocimiento de esta acción, se propone comentárselo al abogado para ver qué se puede hacer.</w:t>
      </w:r>
    </w:p>
    <w:p w:rsidR="005B290C" w:rsidRDefault="005B290C" w:rsidP="004956F0">
      <w:pPr>
        <w:pStyle w:val="Prrafodelista"/>
        <w:numPr>
          <w:ilvl w:val="0"/>
          <w:numId w:val="8"/>
        </w:numPr>
        <w:tabs>
          <w:tab w:val="left" w:pos="993"/>
        </w:tabs>
        <w:ind w:left="993"/>
        <w:jc w:val="both"/>
        <w:rPr>
          <w:sz w:val="24"/>
          <w:szCs w:val="24"/>
        </w:rPr>
      </w:pPr>
      <w:r>
        <w:rPr>
          <w:sz w:val="24"/>
          <w:szCs w:val="24"/>
        </w:rPr>
        <w:t>Se plantea la necesidad de exponer a los asociados que la Asamblea tiene como objetivo la aprobación mediante votación de diferentes medidas y no la creación de debates que impiden el normal desarrollo de la misma.</w:t>
      </w:r>
    </w:p>
    <w:p w:rsidR="005B290C" w:rsidRDefault="005B290C" w:rsidP="005B290C">
      <w:pPr>
        <w:pStyle w:val="Prrafodelista"/>
        <w:tabs>
          <w:tab w:val="left" w:pos="993"/>
        </w:tabs>
        <w:ind w:left="993"/>
        <w:jc w:val="both"/>
        <w:rPr>
          <w:sz w:val="24"/>
          <w:szCs w:val="24"/>
        </w:rPr>
      </w:pPr>
    </w:p>
    <w:p w:rsidR="005B290C" w:rsidRDefault="005B290C" w:rsidP="005B290C">
      <w:pPr>
        <w:pStyle w:val="Prrafodelista"/>
        <w:numPr>
          <w:ilvl w:val="1"/>
          <w:numId w:val="3"/>
        </w:numPr>
        <w:tabs>
          <w:tab w:val="left" w:pos="709"/>
        </w:tabs>
        <w:ind w:left="993" w:hanging="426"/>
        <w:jc w:val="both"/>
        <w:rPr>
          <w:b/>
          <w:sz w:val="24"/>
          <w:szCs w:val="24"/>
        </w:rPr>
      </w:pPr>
      <w:r w:rsidRPr="005B290C">
        <w:rPr>
          <w:b/>
          <w:sz w:val="24"/>
          <w:szCs w:val="24"/>
        </w:rPr>
        <w:t>Cena de gala.</w:t>
      </w:r>
    </w:p>
    <w:p w:rsidR="005B290C" w:rsidRDefault="005B290C" w:rsidP="005B290C">
      <w:pPr>
        <w:pStyle w:val="Prrafodelista"/>
        <w:tabs>
          <w:tab w:val="left" w:pos="709"/>
        </w:tabs>
        <w:ind w:left="993"/>
        <w:jc w:val="both"/>
        <w:rPr>
          <w:b/>
          <w:sz w:val="24"/>
          <w:szCs w:val="24"/>
        </w:rPr>
      </w:pPr>
    </w:p>
    <w:p w:rsidR="005B290C" w:rsidRDefault="005B290C" w:rsidP="005B290C">
      <w:pPr>
        <w:pStyle w:val="Prrafodelista"/>
        <w:numPr>
          <w:ilvl w:val="0"/>
          <w:numId w:val="8"/>
        </w:numPr>
        <w:tabs>
          <w:tab w:val="left" w:pos="709"/>
        </w:tabs>
        <w:ind w:left="993"/>
        <w:jc w:val="both"/>
        <w:rPr>
          <w:sz w:val="24"/>
          <w:szCs w:val="24"/>
        </w:rPr>
      </w:pPr>
      <w:r>
        <w:rPr>
          <w:sz w:val="24"/>
          <w:szCs w:val="24"/>
        </w:rPr>
        <w:t xml:space="preserve">     En general, por unanimidad todos los miembros piensan que estuvo muy bien.</w:t>
      </w:r>
    </w:p>
    <w:p w:rsidR="005B290C" w:rsidRDefault="005B290C" w:rsidP="005B290C">
      <w:pPr>
        <w:pStyle w:val="Prrafodelista"/>
        <w:numPr>
          <w:ilvl w:val="0"/>
          <w:numId w:val="8"/>
        </w:numPr>
        <w:tabs>
          <w:tab w:val="left" w:pos="709"/>
        </w:tabs>
        <w:ind w:left="993"/>
        <w:jc w:val="both"/>
        <w:rPr>
          <w:sz w:val="24"/>
          <w:szCs w:val="24"/>
        </w:rPr>
      </w:pPr>
      <w:r>
        <w:rPr>
          <w:sz w:val="24"/>
          <w:szCs w:val="24"/>
        </w:rPr>
        <w:t xml:space="preserve">     Se propone mejorar la megafonía y la presentación durante el desarrollo de la cena de las fotografías del </w:t>
      </w:r>
      <w:r w:rsidR="00DE4780">
        <w:rPr>
          <w:sz w:val="24"/>
          <w:szCs w:val="24"/>
        </w:rPr>
        <w:t>Congreso.</w:t>
      </w:r>
    </w:p>
    <w:p w:rsidR="005B290C" w:rsidRDefault="005B290C" w:rsidP="005B290C">
      <w:pPr>
        <w:pStyle w:val="Prrafodelista"/>
        <w:tabs>
          <w:tab w:val="left" w:pos="709"/>
        </w:tabs>
        <w:ind w:left="993"/>
        <w:jc w:val="both"/>
        <w:rPr>
          <w:sz w:val="24"/>
          <w:szCs w:val="24"/>
        </w:rPr>
      </w:pPr>
    </w:p>
    <w:p w:rsidR="005B290C" w:rsidRDefault="00DE4780" w:rsidP="005B290C">
      <w:pPr>
        <w:pStyle w:val="Prrafodelista"/>
        <w:numPr>
          <w:ilvl w:val="1"/>
          <w:numId w:val="3"/>
        </w:numPr>
        <w:tabs>
          <w:tab w:val="left" w:pos="709"/>
        </w:tabs>
        <w:ind w:hanging="501"/>
        <w:jc w:val="both"/>
        <w:rPr>
          <w:b/>
          <w:sz w:val="24"/>
          <w:szCs w:val="24"/>
        </w:rPr>
      </w:pPr>
      <w:r w:rsidRPr="00DE4780">
        <w:rPr>
          <w:b/>
          <w:sz w:val="24"/>
          <w:szCs w:val="24"/>
        </w:rPr>
        <w:t>Torneo de golf.</w:t>
      </w:r>
    </w:p>
    <w:p w:rsidR="00DE4780" w:rsidRDefault="00DE4780" w:rsidP="00DE4780">
      <w:pPr>
        <w:pStyle w:val="Prrafodelista"/>
        <w:tabs>
          <w:tab w:val="left" w:pos="709"/>
        </w:tabs>
        <w:ind w:left="1068"/>
        <w:jc w:val="both"/>
        <w:rPr>
          <w:b/>
          <w:sz w:val="24"/>
          <w:szCs w:val="24"/>
        </w:rPr>
      </w:pPr>
    </w:p>
    <w:p w:rsidR="00DE4780" w:rsidRDefault="00DE4780" w:rsidP="00DE4780">
      <w:pPr>
        <w:pStyle w:val="Prrafodelista"/>
        <w:numPr>
          <w:ilvl w:val="0"/>
          <w:numId w:val="8"/>
        </w:numPr>
        <w:tabs>
          <w:tab w:val="left" w:pos="709"/>
        </w:tabs>
        <w:ind w:left="993"/>
        <w:jc w:val="both"/>
        <w:rPr>
          <w:sz w:val="24"/>
          <w:szCs w:val="24"/>
        </w:rPr>
      </w:pPr>
      <w:r>
        <w:rPr>
          <w:b/>
          <w:sz w:val="24"/>
          <w:szCs w:val="24"/>
        </w:rPr>
        <w:t xml:space="preserve">     </w:t>
      </w:r>
      <w:r w:rsidRPr="00DE4780">
        <w:rPr>
          <w:sz w:val="24"/>
          <w:szCs w:val="24"/>
        </w:rPr>
        <w:t xml:space="preserve">Varios </w:t>
      </w:r>
      <w:r>
        <w:rPr>
          <w:sz w:val="24"/>
          <w:szCs w:val="24"/>
        </w:rPr>
        <w:t>miembros de la Junta y José Antonio García Dona proponen cambiar la fecha del Torneo y realizar la entrega de premios durante la celebración de la cena de gala.</w:t>
      </w:r>
      <w:r w:rsidRPr="00DE4780">
        <w:rPr>
          <w:sz w:val="24"/>
          <w:szCs w:val="24"/>
        </w:rPr>
        <w:t xml:space="preserve"> </w:t>
      </w:r>
      <w:r>
        <w:rPr>
          <w:sz w:val="24"/>
          <w:szCs w:val="24"/>
        </w:rPr>
        <w:t>Se establece la celebración del torneo el martes por la mañana y el comienzo de los seminarios durante la tarde de ese mismo día.</w:t>
      </w:r>
    </w:p>
    <w:p w:rsidR="00DE4780" w:rsidRDefault="00DE4780" w:rsidP="00DE4780">
      <w:pPr>
        <w:pStyle w:val="Prrafodelista"/>
        <w:numPr>
          <w:ilvl w:val="0"/>
          <w:numId w:val="8"/>
        </w:numPr>
        <w:tabs>
          <w:tab w:val="left" w:pos="709"/>
        </w:tabs>
        <w:ind w:left="993"/>
        <w:jc w:val="both"/>
        <w:rPr>
          <w:sz w:val="24"/>
          <w:szCs w:val="24"/>
        </w:rPr>
      </w:pPr>
      <w:r>
        <w:rPr>
          <w:sz w:val="24"/>
          <w:szCs w:val="24"/>
        </w:rPr>
        <w:t xml:space="preserve">     Se propone preguntar en el foro los días de la semana que los asociados desean que se realice el próximo Congreso</w:t>
      </w:r>
      <w:r w:rsidR="00F34291">
        <w:rPr>
          <w:sz w:val="24"/>
          <w:szCs w:val="24"/>
        </w:rPr>
        <w:t>. Se plantean</w:t>
      </w:r>
      <w:r>
        <w:rPr>
          <w:sz w:val="24"/>
          <w:szCs w:val="24"/>
        </w:rPr>
        <w:t xml:space="preserve"> dos opciones:</w:t>
      </w:r>
    </w:p>
    <w:p w:rsidR="00DE4780" w:rsidRDefault="00DE4780" w:rsidP="00DE4780">
      <w:pPr>
        <w:pStyle w:val="Prrafodelista"/>
        <w:tabs>
          <w:tab w:val="left" w:pos="709"/>
        </w:tabs>
        <w:spacing w:after="0"/>
        <w:ind w:left="993"/>
        <w:jc w:val="both"/>
        <w:rPr>
          <w:sz w:val="24"/>
          <w:szCs w:val="24"/>
        </w:rPr>
      </w:pPr>
      <w:r>
        <w:rPr>
          <w:sz w:val="24"/>
          <w:szCs w:val="24"/>
        </w:rPr>
        <w:t xml:space="preserve">                   </w:t>
      </w:r>
      <w:r w:rsidRPr="00DE4780">
        <w:rPr>
          <w:sz w:val="24"/>
          <w:szCs w:val="24"/>
        </w:rPr>
        <w:sym w:font="Wingdings" w:char="F0E0"/>
      </w:r>
      <w:r>
        <w:rPr>
          <w:sz w:val="24"/>
          <w:szCs w:val="24"/>
        </w:rPr>
        <w:t xml:space="preserve"> </w:t>
      </w:r>
      <w:r w:rsidR="00F34291">
        <w:rPr>
          <w:sz w:val="24"/>
          <w:szCs w:val="24"/>
        </w:rPr>
        <w:t>Martes</w:t>
      </w:r>
      <w:r>
        <w:rPr>
          <w:sz w:val="24"/>
          <w:szCs w:val="24"/>
        </w:rPr>
        <w:t xml:space="preserve"> – miércoles – jueves</w:t>
      </w:r>
    </w:p>
    <w:p w:rsidR="00DE4780" w:rsidRDefault="00DE4780" w:rsidP="00DE4780">
      <w:pPr>
        <w:tabs>
          <w:tab w:val="left" w:pos="709"/>
        </w:tabs>
        <w:spacing w:after="0"/>
        <w:jc w:val="both"/>
      </w:pPr>
      <w:r>
        <w:t xml:space="preserve">                                           </w:t>
      </w:r>
      <w:r w:rsidRPr="00DE4780">
        <w:sym w:font="Wingdings" w:char="F0E0"/>
      </w:r>
      <w:r>
        <w:t xml:space="preserve"> </w:t>
      </w:r>
      <w:r w:rsidR="00F34291">
        <w:t xml:space="preserve"> Miércoles</w:t>
      </w:r>
      <w:r>
        <w:t xml:space="preserve"> – jueves - viernes </w:t>
      </w:r>
    </w:p>
    <w:p w:rsidR="00F34291" w:rsidRDefault="00F34291" w:rsidP="00DE4780">
      <w:pPr>
        <w:tabs>
          <w:tab w:val="left" w:pos="709"/>
        </w:tabs>
        <w:spacing w:after="0"/>
        <w:jc w:val="both"/>
      </w:pPr>
    </w:p>
    <w:p w:rsidR="00F34291" w:rsidRDefault="00F34291" w:rsidP="00DE4780">
      <w:pPr>
        <w:tabs>
          <w:tab w:val="left" w:pos="709"/>
        </w:tabs>
        <w:spacing w:after="0"/>
        <w:jc w:val="both"/>
      </w:pPr>
    </w:p>
    <w:p w:rsidR="00F34291" w:rsidRPr="00F34291" w:rsidRDefault="00F34291" w:rsidP="00F34291">
      <w:pPr>
        <w:pStyle w:val="Prrafodelista"/>
        <w:numPr>
          <w:ilvl w:val="0"/>
          <w:numId w:val="3"/>
        </w:numPr>
        <w:tabs>
          <w:tab w:val="left" w:pos="709"/>
        </w:tabs>
        <w:spacing w:after="0"/>
        <w:ind w:left="426"/>
        <w:jc w:val="both"/>
        <w:rPr>
          <w:b/>
          <w:sz w:val="24"/>
          <w:szCs w:val="24"/>
        </w:rPr>
      </w:pPr>
      <w:r w:rsidRPr="00F34291">
        <w:rPr>
          <w:b/>
          <w:sz w:val="24"/>
          <w:szCs w:val="24"/>
        </w:rPr>
        <w:t>Presentación del Técnico de la AEdG. Colaboración con la RFEG</w:t>
      </w:r>
      <w:r w:rsidR="00007455">
        <w:rPr>
          <w:b/>
          <w:sz w:val="24"/>
          <w:szCs w:val="24"/>
        </w:rPr>
        <w:t>.</w:t>
      </w:r>
    </w:p>
    <w:p w:rsidR="00DE4780" w:rsidRDefault="00DE4780" w:rsidP="00DE4780">
      <w:pPr>
        <w:tabs>
          <w:tab w:val="left" w:pos="709"/>
        </w:tabs>
        <w:spacing w:after="0"/>
        <w:jc w:val="both"/>
        <w:rPr>
          <w:sz w:val="24"/>
          <w:szCs w:val="24"/>
        </w:rPr>
      </w:pPr>
    </w:p>
    <w:p w:rsidR="00F34291" w:rsidRDefault="00F34291" w:rsidP="00F34291">
      <w:pPr>
        <w:pStyle w:val="Prrafodelista"/>
        <w:numPr>
          <w:ilvl w:val="0"/>
          <w:numId w:val="8"/>
        </w:numPr>
        <w:tabs>
          <w:tab w:val="left" w:pos="709"/>
        </w:tabs>
        <w:spacing w:after="0"/>
        <w:ind w:left="993"/>
        <w:jc w:val="both"/>
        <w:rPr>
          <w:sz w:val="24"/>
          <w:szCs w:val="24"/>
        </w:rPr>
      </w:pPr>
      <w:r>
        <w:rPr>
          <w:sz w:val="24"/>
          <w:szCs w:val="24"/>
        </w:rPr>
        <w:t xml:space="preserve">     David Gómez interviene para exponer la colaboración que la RFEG ofrece a la AEdG y viceversa en diferentes acciones y eventos nacionales e internacionales y expone la necesidad de seguir manteniendo esta unión de trabajo y colaboración para el desarrollo de ambas instituciones</w:t>
      </w:r>
      <w:r w:rsidR="00991904">
        <w:rPr>
          <w:sz w:val="24"/>
          <w:szCs w:val="24"/>
        </w:rPr>
        <w:t>,</w:t>
      </w:r>
      <w:r>
        <w:rPr>
          <w:sz w:val="24"/>
          <w:szCs w:val="24"/>
        </w:rPr>
        <w:t xml:space="preserve"> encaminadas a fomentar la sostenibilidad del golf en España. En este sentido cree que la figura de Fernando Expósito como Técnico de la Asociación es idónea para mantener este nexo de colaboración.</w:t>
      </w:r>
    </w:p>
    <w:p w:rsidR="007438A8" w:rsidRPr="00991904" w:rsidRDefault="00F34291" w:rsidP="004D4547">
      <w:pPr>
        <w:pStyle w:val="Prrafodelista"/>
        <w:numPr>
          <w:ilvl w:val="0"/>
          <w:numId w:val="8"/>
        </w:numPr>
        <w:tabs>
          <w:tab w:val="left" w:pos="709"/>
        </w:tabs>
        <w:spacing w:after="0"/>
        <w:ind w:left="993"/>
        <w:jc w:val="both"/>
        <w:rPr>
          <w:b/>
          <w:sz w:val="24"/>
          <w:szCs w:val="24"/>
        </w:rPr>
      </w:pPr>
      <w:r w:rsidRPr="00961A76">
        <w:rPr>
          <w:sz w:val="24"/>
          <w:szCs w:val="24"/>
        </w:rPr>
        <w:t xml:space="preserve">     Fernando Expósito se presenta a la Junta y expone su curriculum a día de hoy. Muestra su total disponibilidad y predisposición a formar parte de la AEdG y agradece el interés mostrado por la J</w:t>
      </w:r>
      <w:r w:rsidR="004D4547" w:rsidRPr="00961A76">
        <w:rPr>
          <w:sz w:val="24"/>
          <w:szCs w:val="24"/>
        </w:rPr>
        <w:t>unta para que ocupe este cargo</w:t>
      </w:r>
      <w:r w:rsidR="00961A76" w:rsidRPr="00961A76">
        <w:rPr>
          <w:sz w:val="24"/>
          <w:szCs w:val="24"/>
        </w:rPr>
        <w:t>.</w:t>
      </w:r>
    </w:p>
    <w:p w:rsidR="00991904" w:rsidRPr="00961A76" w:rsidRDefault="00991904" w:rsidP="00991904">
      <w:pPr>
        <w:pStyle w:val="Prrafodelista"/>
        <w:tabs>
          <w:tab w:val="left" w:pos="709"/>
        </w:tabs>
        <w:spacing w:after="0"/>
        <w:ind w:left="993"/>
        <w:jc w:val="both"/>
        <w:rPr>
          <w:b/>
          <w:sz w:val="24"/>
          <w:szCs w:val="24"/>
        </w:rPr>
      </w:pPr>
    </w:p>
    <w:p w:rsidR="007438A8" w:rsidRDefault="007438A8" w:rsidP="004D4547">
      <w:pPr>
        <w:tabs>
          <w:tab w:val="left" w:pos="709"/>
        </w:tabs>
        <w:spacing w:after="0"/>
        <w:jc w:val="both"/>
        <w:rPr>
          <w:b/>
          <w:sz w:val="24"/>
          <w:szCs w:val="24"/>
        </w:rPr>
      </w:pPr>
    </w:p>
    <w:p w:rsidR="007438A8" w:rsidRPr="00007455" w:rsidRDefault="007438A8" w:rsidP="004D4547">
      <w:pPr>
        <w:tabs>
          <w:tab w:val="left" w:pos="709"/>
        </w:tabs>
        <w:spacing w:after="0"/>
        <w:jc w:val="both"/>
        <w:rPr>
          <w:b/>
          <w:sz w:val="24"/>
          <w:szCs w:val="24"/>
        </w:rPr>
      </w:pPr>
    </w:p>
    <w:p w:rsidR="00F34291" w:rsidRDefault="00007455" w:rsidP="00007455">
      <w:pPr>
        <w:pStyle w:val="Prrafodelista"/>
        <w:numPr>
          <w:ilvl w:val="0"/>
          <w:numId w:val="3"/>
        </w:numPr>
        <w:tabs>
          <w:tab w:val="left" w:pos="709"/>
        </w:tabs>
        <w:spacing w:after="0"/>
        <w:ind w:left="426"/>
        <w:jc w:val="both"/>
        <w:rPr>
          <w:b/>
          <w:sz w:val="24"/>
          <w:szCs w:val="24"/>
        </w:rPr>
      </w:pPr>
      <w:r w:rsidRPr="00007455">
        <w:rPr>
          <w:b/>
          <w:sz w:val="24"/>
          <w:szCs w:val="24"/>
        </w:rPr>
        <w:t>Programa de formación y educación 2012.</w:t>
      </w:r>
      <w:r w:rsidR="00F34291" w:rsidRPr="00007455">
        <w:rPr>
          <w:b/>
          <w:sz w:val="24"/>
          <w:szCs w:val="24"/>
        </w:rPr>
        <w:t xml:space="preserve"> </w:t>
      </w:r>
    </w:p>
    <w:p w:rsidR="00007455" w:rsidRDefault="00007455" w:rsidP="00007455">
      <w:pPr>
        <w:tabs>
          <w:tab w:val="left" w:pos="709"/>
        </w:tabs>
        <w:spacing w:after="0"/>
        <w:jc w:val="both"/>
        <w:rPr>
          <w:b/>
          <w:sz w:val="24"/>
          <w:szCs w:val="24"/>
        </w:rPr>
      </w:pPr>
    </w:p>
    <w:p w:rsidR="004956F0" w:rsidRDefault="007438A8" w:rsidP="004956F0">
      <w:pPr>
        <w:pStyle w:val="Prrafodelista"/>
        <w:numPr>
          <w:ilvl w:val="0"/>
          <w:numId w:val="8"/>
        </w:numPr>
        <w:tabs>
          <w:tab w:val="left" w:pos="709"/>
        </w:tabs>
        <w:spacing w:after="0"/>
        <w:ind w:left="993"/>
        <w:jc w:val="both"/>
        <w:rPr>
          <w:sz w:val="24"/>
          <w:szCs w:val="24"/>
        </w:rPr>
      </w:pPr>
      <w:r w:rsidRPr="007438A8">
        <w:rPr>
          <w:sz w:val="24"/>
          <w:szCs w:val="24"/>
        </w:rPr>
        <w:t xml:space="preserve">    </w:t>
      </w:r>
      <w:r>
        <w:rPr>
          <w:sz w:val="24"/>
          <w:szCs w:val="24"/>
        </w:rPr>
        <w:t xml:space="preserve"> </w:t>
      </w:r>
      <w:r w:rsidRPr="007438A8">
        <w:rPr>
          <w:sz w:val="24"/>
          <w:szCs w:val="24"/>
        </w:rPr>
        <w:t xml:space="preserve">Se informa de que la delegación canaria ha organizado un seminario de nematodos con la </w:t>
      </w:r>
      <w:r w:rsidR="00991904">
        <w:rPr>
          <w:sz w:val="24"/>
          <w:szCs w:val="24"/>
        </w:rPr>
        <w:t>Doctora</w:t>
      </w:r>
      <w:r w:rsidRPr="007438A8">
        <w:rPr>
          <w:sz w:val="24"/>
          <w:szCs w:val="24"/>
        </w:rPr>
        <w:t xml:space="preserve"> Kate Entwistle para el día 16 de Marzo en Lanzarote.</w:t>
      </w:r>
    </w:p>
    <w:p w:rsidR="007438A8" w:rsidRDefault="007438A8" w:rsidP="004956F0">
      <w:pPr>
        <w:pStyle w:val="Prrafodelista"/>
        <w:numPr>
          <w:ilvl w:val="0"/>
          <w:numId w:val="8"/>
        </w:numPr>
        <w:tabs>
          <w:tab w:val="left" w:pos="709"/>
        </w:tabs>
        <w:spacing w:after="0"/>
        <w:ind w:left="993"/>
        <w:jc w:val="both"/>
        <w:rPr>
          <w:sz w:val="24"/>
          <w:szCs w:val="24"/>
        </w:rPr>
      </w:pPr>
      <w:r>
        <w:rPr>
          <w:sz w:val="24"/>
          <w:szCs w:val="24"/>
        </w:rPr>
        <w:t xml:space="preserve">     Varios miembros de la Junta  proponen la elaboración de un curso destinado a la formación de los mecánicos que trabajan en campo</w:t>
      </w:r>
      <w:r w:rsidR="00991904">
        <w:rPr>
          <w:sz w:val="24"/>
          <w:szCs w:val="24"/>
        </w:rPr>
        <w:t>s</w:t>
      </w:r>
      <w:r>
        <w:rPr>
          <w:sz w:val="24"/>
          <w:szCs w:val="24"/>
        </w:rPr>
        <w:t xml:space="preserve"> de golf. Igualmente, se propone un curso especializado para greenkeepers de cómo gestionar un taller, ya que muchos desconocen las tareas que se han de realizar en un taller para el correcto mantenimiento y funcionamiento del parque de maquinaria. Se plantea la posibilidad de realizar los cursos de manera online o presenciales, en función de la duración. </w:t>
      </w:r>
    </w:p>
    <w:p w:rsidR="007438A8" w:rsidRDefault="007438A8" w:rsidP="007438A8">
      <w:pPr>
        <w:tabs>
          <w:tab w:val="left" w:pos="709"/>
        </w:tabs>
        <w:spacing w:after="0"/>
        <w:jc w:val="both"/>
        <w:rPr>
          <w:sz w:val="24"/>
          <w:szCs w:val="24"/>
        </w:rPr>
      </w:pPr>
    </w:p>
    <w:p w:rsidR="007438A8" w:rsidRPr="007438A8" w:rsidRDefault="007438A8" w:rsidP="007438A8">
      <w:pPr>
        <w:tabs>
          <w:tab w:val="left" w:pos="709"/>
        </w:tabs>
        <w:spacing w:after="0"/>
        <w:jc w:val="both"/>
        <w:rPr>
          <w:sz w:val="24"/>
          <w:szCs w:val="24"/>
        </w:rPr>
      </w:pPr>
    </w:p>
    <w:p w:rsidR="007438A8" w:rsidRDefault="007438A8" w:rsidP="007438A8">
      <w:pPr>
        <w:pStyle w:val="Prrafodelista"/>
        <w:numPr>
          <w:ilvl w:val="0"/>
          <w:numId w:val="3"/>
        </w:numPr>
        <w:tabs>
          <w:tab w:val="left" w:pos="709"/>
        </w:tabs>
        <w:spacing w:after="0"/>
        <w:ind w:left="426"/>
        <w:jc w:val="both"/>
        <w:rPr>
          <w:b/>
          <w:sz w:val="24"/>
          <w:szCs w:val="24"/>
        </w:rPr>
      </w:pPr>
      <w:r w:rsidRPr="007438A8">
        <w:rPr>
          <w:b/>
          <w:sz w:val="24"/>
          <w:szCs w:val="24"/>
        </w:rPr>
        <w:t>Medios de divulgación: revistas y web.</w:t>
      </w:r>
    </w:p>
    <w:p w:rsidR="007438A8" w:rsidRDefault="007438A8" w:rsidP="007438A8">
      <w:pPr>
        <w:tabs>
          <w:tab w:val="left" w:pos="709"/>
        </w:tabs>
        <w:spacing w:after="0"/>
        <w:jc w:val="both"/>
        <w:rPr>
          <w:b/>
          <w:sz w:val="24"/>
          <w:szCs w:val="24"/>
        </w:rPr>
      </w:pPr>
    </w:p>
    <w:p w:rsidR="007438A8" w:rsidRDefault="007438A8" w:rsidP="007438A8">
      <w:pPr>
        <w:pStyle w:val="Prrafodelista"/>
        <w:numPr>
          <w:ilvl w:val="0"/>
          <w:numId w:val="8"/>
        </w:numPr>
        <w:tabs>
          <w:tab w:val="left" w:pos="709"/>
        </w:tabs>
        <w:spacing w:after="0"/>
        <w:ind w:left="993"/>
        <w:jc w:val="both"/>
        <w:rPr>
          <w:sz w:val="24"/>
          <w:szCs w:val="24"/>
        </w:rPr>
      </w:pPr>
      <w:r w:rsidRPr="007438A8">
        <w:rPr>
          <w:sz w:val="24"/>
          <w:szCs w:val="24"/>
        </w:rPr>
        <w:t xml:space="preserve">     En este a</w:t>
      </w:r>
      <w:r>
        <w:rPr>
          <w:sz w:val="24"/>
          <w:szCs w:val="24"/>
        </w:rPr>
        <w:t>s</w:t>
      </w:r>
      <w:r w:rsidRPr="007438A8">
        <w:rPr>
          <w:sz w:val="24"/>
          <w:szCs w:val="24"/>
        </w:rPr>
        <w:t>pecto todos están de acuerdo en que se ha avanzado mucho y se anima a seguir trabajando igual.</w:t>
      </w:r>
    </w:p>
    <w:p w:rsidR="007438A8" w:rsidRDefault="007438A8" w:rsidP="007438A8">
      <w:pPr>
        <w:pStyle w:val="Prrafodelista"/>
        <w:numPr>
          <w:ilvl w:val="0"/>
          <w:numId w:val="8"/>
        </w:numPr>
        <w:tabs>
          <w:tab w:val="left" w:pos="709"/>
        </w:tabs>
        <w:spacing w:after="0"/>
        <w:ind w:left="993"/>
        <w:jc w:val="both"/>
        <w:rPr>
          <w:sz w:val="24"/>
          <w:szCs w:val="24"/>
        </w:rPr>
      </w:pPr>
      <w:r>
        <w:rPr>
          <w:sz w:val="24"/>
          <w:szCs w:val="24"/>
        </w:rPr>
        <w:t xml:space="preserve">     </w:t>
      </w:r>
      <w:r w:rsidR="00675ED6">
        <w:rPr>
          <w:sz w:val="24"/>
          <w:szCs w:val="24"/>
        </w:rPr>
        <w:t>Se propone la mejora de la página web</w:t>
      </w:r>
      <w:r w:rsidR="00991904">
        <w:rPr>
          <w:sz w:val="24"/>
          <w:szCs w:val="24"/>
        </w:rPr>
        <w:t xml:space="preserve"> destinando</w:t>
      </w:r>
      <w:r w:rsidR="00675ED6">
        <w:rPr>
          <w:sz w:val="24"/>
          <w:szCs w:val="24"/>
        </w:rPr>
        <w:t xml:space="preserve"> una partida del presupuesto del próximo año </w:t>
      </w:r>
      <w:r w:rsidR="00991904">
        <w:rPr>
          <w:sz w:val="24"/>
          <w:szCs w:val="24"/>
        </w:rPr>
        <w:t>a</w:t>
      </w:r>
      <w:r w:rsidR="00675ED6">
        <w:rPr>
          <w:sz w:val="24"/>
          <w:szCs w:val="24"/>
        </w:rPr>
        <w:t xml:space="preserve"> mejorar la imagen y accesibilidad de la web.</w:t>
      </w:r>
    </w:p>
    <w:p w:rsidR="00675ED6" w:rsidRDefault="00675ED6" w:rsidP="007438A8">
      <w:pPr>
        <w:pStyle w:val="Prrafodelista"/>
        <w:numPr>
          <w:ilvl w:val="0"/>
          <w:numId w:val="8"/>
        </w:numPr>
        <w:tabs>
          <w:tab w:val="left" w:pos="709"/>
        </w:tabs>
        <w:spacing w:after="0"/>
        <w:ind w:left="993"/>
        <w:jc w:val="both"/>
        <w:rPr>
          <w:sz w:val="24"/>
          <w:szCs w:val="24"/>
        </w:rPr>
      </w:pPr>
      <w:r>
        <w:rPr>
          <w:sz w:val="24"/>
          <w:szCs w:val="24"/>
        </w:rPr>
        <w:t xml:space="preserve">     Se va a estudiar, como idea para ahorrar en los costes de la agenda, el suprimir el libro de asociados de la misma y desarrollar una base de datos en la web con todos los asociados y datos de contacto. </w:t>
      </w:r>
    </w:p>
    <w:p w:rsidR="00675ED6" w:rsidRDefault="00675ED6" w:rsidP="00675ED6">
      <w:pPr>
        <w:tabs>
          <w:tab w:val="left" w:pos="709"/>
        </w:tabs>
        <w:spacing w:after="0"/>
        <w:jc w:val="both"/>
        <w:rPr>
          <w:sz w:val="24"/>
          <w:szCs w:val="24"/>
        </w:rPr>
      </w:pPr>
    </w:p>
    <w:p w:rsidR="00675ED6" w:rsidRPr="00675ED6" w:rsidRDefault="00675ED6" w:rsidP="00675ED6">
      <w:pPr>
        <w:pStyle w:val="Prrafodelista"/>
        <w:numPr>
          <w:ilvl w:val="0"/>
          <w:numId w:val="3"/>
        </w:numPr>
        <w:tabs>
          <w:tab w:val="left" w:pos="709"/>
        </w:tabs>
        <w:spacing w:after="0"/>
        <w:ind w:left="426"/>
        <w:jc w:val="both"/>
        <w:rPr>
          <w:b/>
          <w:sz w:val="24"/>
          <w:szCs w:val="24"/>
        </w:rPr>
      </w:pPr>
      <w:r w:rsidRPr="00675ED6">
        <w:rPr>
          <w:b/>
          <w:sz w:val="24"/>
          <w:szCs w:val="24"/>
        </w:rPr>
        <w:t>Presupuestos 2012. Análisis y detalle.</w:t>
      </w:r>
    </w:p>
    <w:p w:rsidR="007438A8" w:rsidRDefault="007438A8" w:rsidP="007438A8">
      <w:pPr>
        <w:tabs>
          <w:tab w:val="left" w:pos="709"/>
        </w:tabs>
        <w:spacing w:after="0"/>
        <w:jc w:val="both"/>
        <w:rPr>
          <w:sz w:val="24"/>
          <w:szCs w:val="24"/>
        </w:rPr>
      </w:pPr>
    </w:p>
    <w:p w:rsidR="00675ED6" w:rsidRDefault="006D764A" w:rsidP="00675ED6">
      <w:pPr>
        <w:pStyle w:val="Prrafodelista"/>
        <w:numPr>
          <w:ilvl w:val="0"/>
          <w:numId w:val="8"/>
        </w:numPr>
        <w:tabs>
          <w:tab w:val="left" w:pos="709"/>
        </w:tabs>
        <w:spacing w:after="0"/>
        <w:ind w:left="993"/>
        <w:jc w:val="both"/>
        <w:rPr>
          <w:sz w:val="24"/>
          <w:szCs w:val="24"/>
        </w:rPr>
      </w:pPr>
      <w:r>
        <w:rPr>
          <w:sz w:val="24"/>
          <w:szCs w:val="24"/>
        </w:rPr>
        <w:t xml:space="preserve">     Ignacio Royo expone cada uno de los puntos del presupuesto para el próximo año, detallando cada uno y comparando las partidas con las del presupuesto anterior.</w:t>
      </w:r>
    </w:p>
    <w:p w:rsidR="00E91E75" w:rsidRDefault="00E91E75" w:rsidP="00675ED6">
      <w:pPr>
        <w:pStyle w:val="Prrafodelista"/>
        <w:numPr>
          <w:ilvl w:val="0"/>
          <w:numId w:val="8"/>
        </w:numPr>
        <w:tabs>
          <w:tab w:val="left" w:pos="709"/>
        </w:tabs>
        <w:spacing w:after="0"/>
        <w:ind w:left="993"/>
        <w:jc w:val="both"/>
        <w:rPr>
          <w:sz w:val="24"/>
          <w:szCs w:val="24"/>
        </w:rPr>
      </w:pPr>
      <w:r>
        <w:rPr>
          <w:sz w:val="24"/>
          <w:szCs w:val="24"/>
        </w:rPr>
        <w:t xml:space="preserve">     Rocío García comenta que se va a comenzar a enviar las cuotas a los asociados para que estén todas abonadas antes del 28 de Febrero.</w:t>
      </w:r>
    </w:p>
    <w:p w:rsidR="00E91E75" w:rsidRDefault="00E91E75" w:rsidP="00E91E75">
      <w:pPr>
        <w:tabs>
          <w:tab w:val="left" w:pos="709"/>
        </w:tabs>
        <w:spacing w:after="0"/>
        <w:jc w:val="both"/>
        <w:rPr>
          <w:sz w:val="24"/>
          <w:szCs w:val="24"/>
        </w:rPr>
      </w:pPr>
    </w:p>
    <w:p w:rsidR="00E91E75" w:rsidRPr="00E91E75" w:rsidRDefault="00E91E75" w:rsidP="00E91E75">
      <w:pPr>
        <w:pStyle w:val="Prrafodelista"/>
        <w:numPr>
          <w:ilvl w:val="0"/>
          <w:numId w:val="3"/>
        </w:numPr>
        <w:tabs>
          <w:tab w:val="left" w:pos="709"/>
        </w:tabs>
        <w:spacing w:after="0"/>
        <w:ind w:left="426"/>
        <w:jc w:val="both"/>
        <w:rPr>
          <w:b/>
          <w:sz w:val="24"/>
          <w:szCs w:val="24"/>
        </w:rPr>
      </w:pPr>
      <w:r w:rsidRPr="00E91E75">
        <w:rPr>
          <w:b/>
          <w:sz w:val="24"/>
          <w:szCs w:val="24"/>
        </w:rPr>
        <w:t>Delegaciones. Control de asociados y actualización de datos.</w:t>
      </w:r>
    </w:p>
    <w:p w:rsidR="00E91E75" w:rsidRDefault="00E91E75" w:rsidP="00E91E75">
      <w:pPr>
        <w:tabs>
          <w:tab w:val="left" w:pos="709"/>
        </w:tabs>
        <w:spacing w:after="0"/>
        <w:jc w:val="both"/>
        <w:rPr>
          <w:sz w:val="24"/>
          <w:szCs w:val="24"/>
        </w:rPr>
      </w:pPr>
    </w:p>
    <w:p w:rsidR="00E91E75" w:rsidRDefault="00E91E75" w:rsidP="00E91E75">
      <w:pPr>
        <w:pStyle w:val="Prrafodelista"/>
        <w:numPr>
          <w:ilvl w:val="0"/>
          <w:numId w:val="8"/>
        </w:numPr>
        <w:tabs>
          <w:tab w:val="left" w:pos="709"/>
        </w:tabs>
        <w:spacing w:after="0"/>
        <w:ind w:left="993"/>
        <w:jc w:val="both"/>
        <w:rPr>
          <w:sz w:val="24"/>
          <w:szCs w:val="24"/>
        </w:rPr>
      </w:pPr>
      <w:r w:rsidRPr="00E91E75">
        <w:rPr>
          <w:sz w:val="24"/>
          <w:szCs w:val="24"/>
        </w:rPr>
        <w:t xml:space="preserve">     Se transmite el deseo de que sean las delegaciones las que fomenten y organicen los cursos de formación en función de las inquietudes y dudas que sus asociados en cada zona les propongan.</w:t>
      </w:r>
    </w:p>
    <w:p w:rsidR="00EE0D30" w:rsidRDefault="00E91E75" w:rsidP="00A41FAA">
      <w:pPr>
        <w:pStyle w:val="Prrafodelista"/>
        <w:numPr>
          <w:ilvl w:val="0"/>
          <w:numId w:val="8"/>
        </w:numPr>
        <w:tabs>
          <w:tab w:val="left" w:pos="709"/>
        </w:tabs>
        <w:spacing w:after="0"/>
        <w:ind w:left="993"/>
        <w:jc w:val="both"/>
        <w:rPr>
          <w:sz w:val="24"/>
          <w:szCs w:val="24"/>
        </w:rPr>
      </w:pPr>
      <w:r w:rsidRPr="00E64259">
        <w:rPr>
          <w:sz w:val="24"/>
          <w:szCs w:val="24"/>
        </w:rPr>
        <w:t xml:space="preserve">     Igualmente se insta a todas las delegaciones a que envíen con mayor frecuencia información detallada y actualizada de todos sus asociados</w:t>
      </w:r>
      <w:r w:rsidR="00E64259" w:rsidRPr="00E64259">
        <w:rPr>
          <w:sz w:val="24"/>
          <w:szCs w:val="24"/>
        </w:rPr>
        <w:t>.</w:t>
      </w:r>
      <w:r w:rsidRPr="00E64259">
        <w:rPr>
          <w:sz w:val="24"/>
          <w:szCs w:val="24"/>
        </w:rPr>
        <w:t xml:space="preserve"> </w:t>
      </w:r>
    </w:p>
    <w:p w:rsidR="00E64259" w:rsidRDefault="00E64259" w:rsidP="00E64259">
      <w:pPr>
        <w:tabs>
          <w:tab w:val="left" w:pos="709"/>
        </w:tabs>
        <w:spacing w:after="0"/>
        <w:jc w:val="both"/>
        <w:rPr>
          <w:sz w:val="24"/>
          <w:szCs w:val="24"/>
        </w:rPr>
      </w:pPr>
    </w:p>
    <w:p w:rsidR="00991904" w:rsidRDefault="00991904" w:rsidP="00E64259">
      <w:pPr>
        <w:tabs>
          <w:tab w:val="left" w:pos="709"/>
        </w:tabs>
        <w:spacing w:after="0"/>
        <w:jc w:val="both"/>
        <w:rPr>
          <w:sz w:val="24"/>
          <w:szCs w:val="24"/>
        </w:rPr>
      </w:pPr>
    </w:p>
    <w:p w:rsidR="00E64259" w:rsidRPr="00E64259" w:rsidRDefault="00E64259" w:rsidP="00E64259">
      <w:pPr>
        <w:pStyle w:val="Prrafodelista"/>
        <w:numPr>
          <w:ilvl w:val="0"/>
          <w:numId w:val="3"/>
        </w:numPr>
        <w:tabs>
          <w:tab w:val="left" w:pos="709"/>
        </w:tabs>
        <w:spacing w:after="0"/>
        <w:ind w:left="426"/>
        <w:jc w:val="both"/>
        <w:rPr>
          <w:b/>
          <w:sz w:val="24"/>
          <w:szCs w:val="24"/>
        </w:rPr>
      </w:pPr>
      <w:r w:rsidRPr="00E64259">
        <w:rPr>
          <w:b/>
          <w:sz w:val="24"/>
          <w:szCs w:val="24"/>
        </w:rPr>
        <w:t>Congreso 2012.</w:t>
      </w:r>
      <w:r>
        <w:rPr>
          <w:b/>
          <w:sz w:val="24"/>
          <w:szCs w:val="24"/>
        </w:rPr>
        <w:t xml:space="preserve"> D</w:t>
      </w:r>
      <w:r w:rsidRPr="00E64259">
        <w:rPr>
          <w:b/>
          <w:sz w:val="24"/>
          <w:szCs w:val="24"/>
        </w:rPr>
        <w:t>estinos y programa formativo.</w:t>
      </w:r>
    </w:p>
    <w:p w:rsidR="00E64259" w:rsidRPr="00E64259" w:rsidRDefault="00E64259" w:rsidP="00E64259">
      <w:pPr>
        <w:tabs>
          <w:tab w:val="left" w:pos="709"/>
        </w:tabs>
        <w:spacing w:after="0"/>
        <w:jc w:val="both"/>
        <w:rPr>
          <w:sz w:val="24"/>
          <w:szCs w:val="24"/>
        </w:rPr>
      </w:pPr>
    </w:p>
    <w:p w:rsidR="00E64259" w:rsidRPr="00E64259" w:rsidRDefault="00E64259" w:rsidP="00E64259">
      <w:pPr>
        <w:pStyle w:val="Prrafodelista"/>
        <w:numPr>
          <w:ilvl w:val="0"/>
          <w:numId w:val="8"/>
        </w:numPr>
        <w:tabs>
          <w:tab w:val="left" w:pos="709"/>
        </w:tabs>
        <w:spacing w:after="0"/>
        <w:ind w:left="993"/>
        <w:jc w:val="both"/>
        <w:rPr>
          <w:sz w:val="24"/>
          <w:szCs w:val="24"/>
        </w:rPr>
      </w:pPr>
      <w:r>
        <w:rPr>
          <w:sz w:val="24"/>
          <w:szCs w:val="24"/>
        </w:rPr>
        <w:t xml:space="preserve">     Se plantean Madrid, Toledo y Valladolid como ciudades candidatas para albergar el próximo Congreso de la Asociación. Sin embargo las dificultades existentes en las comunicaciones para los desplazamientos desde cualquier punto del país a ciudades como Toledo y Valladolid les dificulta para ser las ciudades idóneas para celebrar el Congreso en sus instalaciones. Finalmente se decide que Madrid puede ser la ciudad idónea </w:t>
      </w:r>
      <w:r w:rsidR="00D824E4">
        <w:rPr>
          <w:sz w:val="24"/>
          <w:szCs w:val="24"/>
        </w:rPr>
        <w:t>para realizar el C</w:t>
      </w:r>
      <w:r>
        <w:rPr>
          <w:sz w:val="24"/>
          <w:szCs w:val="24"/>
        </w:rPr>
        <w:t>ongreso este año y se insta a la próxima reunión de la Junta para presentar un presupuesto de las instalaciones y alojamientos para su celebración.</w:t>
      </w:r>
    </w:p>
    <w:p w:rsidR="00B4694A" w:rsidRPr="00B4694A" w:rsidRDefault="00B4694A" w:rsidP="00B4694A">
      <w:pPr>
        <w:tabs>
          <w:tab w:val="left" w:pos="1134"/>
        </w:tabs>
        <w:ind w:left="567"/>
        <w:jc w:val="both"/>
        <w:rPr>
          <w:sz w:val="24"/>
          <w:szCs w:val="24"/>
        </w:rPr>
      </w:pPr>
    </w:p>
    <w:p w:rsidR="00D1212F" w:rsidRPr="00D1212F" w:rsidRDefault="00D1212F" w:rsidP="00D1212F">
      <w:pPr>
        <w:jc w:val="both"/>
        <w:rPr>
          <w:sz w:val="24"/>
          <w:szCs w:val="24"/>
        </w:rPr>
      </w:pPr>
    </w:p>
    <w:p w:rsidR="00D1212F" w:rsidRPr="00D1212F" w:rsidRDefault="00D1212F" w:rsidP="00D1212F">
      <w:pPr>
        <w:pStyle w:val="Prrafodelista"/>
        <w:ind w:left="1068"/>
        <w:jc w:val="both"/>
        <w:rPr>
          <w:sz w:val="24"/>
          <w:szCs w:val="24"/>
        </w:rPr>
      </w:pPr>
    </w:p>
    <w:p w:rsidR="00032B04" w:rsidRDefault="00032B04" w:rsidP="00F32DE9">
      <w:pPr>
        <w:jc w:val="both"/>
        <w:rPr>
          <w:sz w:val="24"/>
          <w:szCs w:val="24"/>
        </w:rPr>
      </w:pPr>
    </w:p>
    <w:p w:rsidR="001A5AD6" w:rsidRPr="00032B04" w:rsidRDefault="001A5AD6" w:rsidP="00032B04">
      <w:pPr>
        <w:rPr>
          <w:b/>
        </w:rPr>
      </w:pPr>
    </w:p>
    <w:sectPr w:rsidR="001A5AD6" w:rsidRPr="00032B04" w:rsidSect="004D1AA8">
      <w:headerReference w:type="even" r:id="rId7"/>
      <w:headerReference w:type="default" r:id="rId8"/>
      <w:headerReference w:type="first" r:id="rId9"/>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79E9" w:rsidRDefault="00D579E9" w:rsidP="00BA2E2A">
      <w:pPr>
        <w:spacing w:after="0" w:line="240" w:lineRule="auto"/>
      </w:pPr>
      <w:r>
        <w:separator/>
      </w:r>
    </w:p>
  </w:endnote>
  <w:endnote w:type="continuationSeparator" w:id="1">
    <w:p w:rsidR="00D579E9" w:rsidRDefault="00D579E9" w:rsidP="00BA2E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79E9" w:rsidRDefault="00D579E9" w:rsidP="00BA2E2A">
      <w:pPr>
        <w:spacing w:after="0" w:line="240" w:lineRule="auto"/>
      </w:pPr>
      <w:r>
        <w:separator/>
      </w:r>
    </w:p>
  </w:footnote>
  <w:footnote w:type="continuationSeparator" w:id="1">
    <w:p w:rsidR="00D579E9" w:rsidRDefault="00D579E9" w:rsidP="00BA2E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E2A" w:rsidRDefault="00536E0F">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77" type="#_x0000_t75" style="position:absolute;margin-left:0;margin-top:0;width:595.2pt;height:841.9pt;z-index:-251658752;mso-wrap-edited:f;mso-position-horizontal:center;mso-position-horizontal-relative:margin;mso-position-vertical:center;mso-position-vertical-relative:margin" wrapcoords="-27 0 -27 21561 21600 21561 21600 0 -27 0">
          <v:imagedata r:id="rId1" o:title="Plantilla Marcas2012_v2-01"/>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E2A" w:rsidRDefault="00536E0F">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76" type="#_x0000_t75" style="position:absolute;margin-left:0;margin-top:0;width:595.2pt;height:841.9pt;z-index:-251659776;mso-wrap-edited:f;mso-position-horizontal:center;mso-position-horizontal-relative:margin;mso-position-vertical:center;mso-position-vertical-relative:margin" wrapcoords="-27 0 -27 21561 21600 21561 21600 0 -27 0">
          <v:imagedata r:id="rId1" o:title="Plantilla Marcas2012_v2-01"/>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E2A" w:rsidRDefault="00536E0F">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78" type="#_x0000_t75" style="position:absolute;margin-left:0;margin-top:0;width:595.2pt;height:841.9pt;z-index:-251657728;mso-wrap-edited:f;mso-position-horizontal:center;mso-position-horizontal-relative:margin;mso-position-vertical:center;mso-position-vertical-relative:margin" wrapcoords="-27 0 -27 21561 21600 21561 21600 0 -27 0">
          <v:imagedata r:id="rId1" o:title="Plantilla Marcas2012_v2-01"/>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8C94A04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529201B"/>
    <w:multiLevelType w:val="hybridMultilevel"/>
    <w:tmpl w:val="030AE08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6051632"/>
    <w:multiLevelType w:val="hybridMultilevel"/>
    <w:tmpl w:val="425ACED4"/>
    <w:lvl w:ilvl="0" w:tplc="0C0A0001">
      <w:start w:val="1"/>
      <w:numFmt w:val="bullet"/>
      <w:lvlText w:val=""/>
      <w:lvlJc w:val="left"/>
      <w:pPr>
        <w:ind w:left="1713" w:hanging="360"/>
      </w:pPr>
      <w:rPr>
        <w:rFonts w:ascii="Symbol" w:hAnsi="Symbol" w:hint="default"/>
      </w:rPr>
    </w:lvl>
    <w:lvl w:ilvl="1" w:tplc="0C0A0003" w:tentative="1">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3">
    <w:nsid w:val="13817CA6"/>
    <w:multiLevelType w:val="hybridMultilevel"/>
    <w:tmpl w:val="84808680"/>
    <w:lvl w:ilvl="0" w:tplc="7708D4CA">
      <w:start w:val="1"/>
      <w:numFmt w:val="bullet"/>
      <w:lvlText w:val="-"/>
      <w:lvlJc w:val="left"/>
      <w:pPr>
        <w:ind w:left="2204" w:hanging="360"/>
      </w:pPr>
      <w:rPr>
        <w:rFonts w:ascii="Calibri" w:eastAsia="Calibri" w:hAnsi="Calibri" w:cs="Times New Roman" w:hint="default"/>
        <w:b/>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4">
    <w:nsid w:val="185A59C5"/>
    <w:multiLevelType w:val="multilevel"/>
    <w:tmpl w:val="3C98DC1E"/>
    <w:lvl w:ilvl="0">
      <w:start w:val="1"/>
      <w:numFmt w:val="decimal"/>
      <w:lvlText w:val="%1."/>
      <w:lvlJc w:val="left"/>
      <w:pPr>
        <w:ind w:left="1068" w:hanging="360"/>
      </w:pPr>
      <w:rPr>
        <w:rFonts w:hint="default"/>
        <w:b/>
      </w:rPr>
    </w:lvl>
    <w:lvl w:ilvl="1">
      <w:start w:val="2"/>
      <w:numFmt w:val="decimal"/>
      <w:isLgl/>
      <w:lvlText w:val="%1.%2."/>
      <w:lvlJc w:val="left"/>
      <w:pPr>
        <w:ind w:left="1068" w:hanging="360"/>
      </w:pPr>
      <w:rPr>
        <w:rFonts w:hint="default"/>
        <w:b/>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5">
    <w:nsid w:val="39D84C10"/>
    <w:multiLevelType w:val="multilevel"/>
    <w:tmpl w:val="3C98DC1E"/>
    <w:lvl w:ilvl="0">
      <w:start w:val="1"/>
      <w:numFmt w:val="decimal"/>
      <w:lvlText w:val="%1."/>
      <w:lvlJc w:val="left"/>
      <w:pPr>
        <w:ind w:left="1068" w:hanging="360"/>
      </w:pPr>
      <w:rPr>
        <w:rFonts w:hint="default"/>
        <w:b/>
      </w:rPr>
    </w:lvl>
    <w:lvl w:ilvl="1">
      <w:start w:val="2"/>
      <w:numFmt w:val="decimal"/>
      <w:isLgl/>
      <w:lvlText w:val="%1.%2."/>
      <w:lvlJc w:val="left"/>
      <w:pPr>
        <w:ind w:left="1068" w:hanging="360"/>
      </w:pPr>
      <w:rPr>
        <w:rFonts w:hint="default"/>
        <w:b/>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6">
    <w:nsid w:val="3BFB3D89"/>
    <w:multiLevelType w:val="multilevel"/>
    <w:tmpl w:val="3C98DC1E"/>
    <w:lvl w:ilvl="0">
      <w:start w:val="1"/>
      <w:numFmt w:val="decimal"/>
      <w:lvlText w:val="%1."/>
      <w:lvlJc w:val="left"/>
      <w:pPr>
        <w:ind w:left="1068" w:hanging="360"/>
      </w:pPr>
      <w:rPr>
        <w:rFonts w:hint="default"/>
        <w:b/>
      </w:rPr>
    </w:lvl>
    <w:lvl w:ilvl="1">
      <w:start w:val="2"/>
      <w:numFmt w:val="decimal"/>
      <w:isLgl/>
      <w:lvlText w:val="%1.%2."/>
      <w:lvlJc w:val="left"/>
      <w:pPr>
        <w:ind w:left="1068" w:hanging="360"/>
      </w:pPr>
      <w:rPr>
        <w:rFonts w:hint="default"/>
        <w:b/>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7">
    <w:nsid w:val="79EB7304"/>
    <w:multiLevelType w:val="hybridMultilevel"/>
    <w:tmpl w:val="0E1EEDB2"/>
    <w:lvl w:ilvl="0" w:tplc="7708D4CA">
      <w:start w:val="1"/>
      <w:numFmt w:val="bullet"/>
      <w:lvlText w:val="-"/>
      <w:lvlJc w:val="left"/>
      <w:pPr>
        <w:ind w:left="2345" w:hanging="360"/>
      </w:pPr>
      <w:rPr>
        <w:rFonts w:ascii="Calibri" w:eastAsia="Calibri" w:hAnsi="Calibri" w:cs="Times New Roman" w:hint="default"/>
        <w:b/>
      </w:rPr>
    </w:lvl>
    <w:lvl w:ilvl="1" w:tplc="0C0A0003">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8">
    <w:nsid w:val="7C801931"/>
    <w:multiLevelType w:val="hybridMultilevel"/>
    <w:tmpl w:val="6E2875CC"/>
    <w:lvl w:ilvl="0" w:tplc="7708D4CA">
      <w:start w:val="1"/>
      <w:numFmt w:val="bullet"/>
      <w:lvlText w:val="-"/>
      <w:lvlJc w:val="left"/>
      <w:pPr>
        <w:ind w:left="1778" w:hanging="360"/>
      </w:pPr>
      <w:rPr>
        <w:rFonts w:ascii="Calibri" w:eastAsia="Calibri" w:hAnsi="Calibri" w:cs="Times New Roman" w:hint="default"/>
        <w:b/>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9">
    <w:nsid w:val="7E2D69EB"/>
    <w:multiLevelType w:val="hybridMultilevel"/>
    <w:tmpl w:val="2DA8CE1E"/>
    <w:lvl w:ilvl="0" w:tplc="0DB6564C">
      <w:start w:val="2"/>
      <w:numFmt w:val="bullet"/>
      <w:lvlText w:val=""/>
      <w:lvlJc w:val="left"/>
      <w:pPr>
        <w:ind w:left="2493" w:hanging="360"/>
      </w:pPr>
      <w:rPr>
        <w:rFonts w:asciiTheme="minorHAnsi" w:eastAsia="Calibri" w:hAnsiTheme="minorHAnsi" w:cs="Times New Roman" w:hint="default"/>
        <w:b w:val="0"/>
      </w:rPr>
    </w:lvl>
    <w:lvl w:ilvl="1" w:tplc="0C0A0003" w:tentative="1">
      <w:start w:val="1"/>
      <w:numFmt w:val="bullet"/>
      <w:lvlText w:val="o"/>
      <w:lvlJc w:val="left"/>
      <w:pPr>
        <w:ind w:left="3213" w:hanging="360"/>
      </w:pPr>
      <w:rPr>
        <w:rFonts w:ascii="Courier New" w:hAnsi="Courier New" w:cs="Courier New" w:hint="default"/>
      </w:rPr>
    </w:lvl>
    <w:lvl w:ilvl="2" w:tplc="0C0A0005" w:tentative="1">
      <w:start w:val="1"/>
      <w:numFmt w:val="bullet"/>
      <w:lvlText w:val=""/>
      <w:lvlJc w:val="left"/>
      <w:pPr>
        <w:ind w:left="3933" w:hanging="360"/>
      </w:pPr>
      <w:rPr>
        <w:rFonts w:ascii="Wingdings" w:hAnsi="Wingdings" w:hint="default"/>
      </w:rPr>
    </w:lvl>
    <w:lvl w:ilvl="3" w:tplc="0C0A0001" w:tentative="1">
      <w:start w:val="1"/>
      <w:numFmt w:val="bullet"/>
      <w:lvlText w:val=""/>
      <w:lvlJc w:val="left"/>
      <w:pPr>
        <w:ind w:left="4653" w:hanging="360"/>
      </w:pPr>
      <w:rPr>
        <w:rFonts w:ascii="Symbol" w:hAnsi="Symbol" w:hint="default"/>
      </w:rPr>
    </w:lvl>
    <w:lvl w:ilvl="4" w:tplc="0C0A0003" w:tentative="1">
      <w:start w:val="1"/>
      <w:numFmt w:val="bullet"/>
      <w:lvlText w:val="o"/>
      <w:lvlJc w:val="left"/>
      <w:pPr>
        <w:ind w:left="5373" w:hanging="360"/>
      </w:pPr>
      <w:rPr>
        <w:rFonts w:ascii="Courier New" w:hAnsi="Courier New" w:cs="Courier New" w:hint="default"/>
      </w:rPr>
    </w:lvl>
    <w:lvl w:ilvl="5" w:tplc="0C0A0005" w:tentative="1">
      <w:start w:val="1"/>
      <w:numFmt w:val="bullet"/>
      <w:lvlText w:val=""/>
      <w:lvlJc w:val="left"/>
      <w:pPr>
        <w:ind w:left="6093" w:hanging="360"/>
      </w:pPr>
      <w:rPr>
        <w:rFonts w:ascii="Wingdings" w:hAnsi="Wingdings" w:hint="default"/>
      </w:rPr>
    </w:lvl>
    <w:lvl w:ilvl="6" w:tplc="0C0A0001" w:tentative="1">
      <w:start w:val="1"/>
      <w:numFmt w:val="bullet"/>
      <w:lvlText w:val=""/>
      <w:lvlJc w:val="left"/>
      <w:pPr>
        <w:ind w:left="6813" w:hanging="360"/>
      </w:pPr>
      <w:rPr>
        <w:rFonts w:ascii="Symbol" w:hAnsi="Symbol" w:hint="default"/>
      </w:rPr>
    </w:lvl>
    <w:lvl w:ilvl="7" w:tplc="0C0A0003" w:tentative="1">
      <w:start w:val="1"/>
      <w:numFmt w:val="bullet"/>
      <w:lvlText w:val="o"/>
      <w:lvlJc w:val="left"/>
      <w:pPr>
        <w:ind w:left="7533" w:hanging="360"/>
      </w:pPr>
      <w:rPr>
        <w:rFonts w:ascii="Courier New" w:hAnsi="Courier New" w:cs="Courier New" w:hint="default"/>
      </w:rPr>
    </w:lvl>
    <w:lvl w:ilvl="8" w:tplc="0C0A0005" w:tentative="1">
      <w:start w:val="1"/>
      <w:numFmt w:val="bullet"/>
      <w:lvlText w:val=""/>
      <w:lvlJc w:val="left"/>
      <w:pPr>
        <w:ind w:left="8253" w:hanging="360"/>
      </w:pPr>
      <w:rPr>
        <w:rFonts w:ascii="Wingdings" w:hAnsi="Wingdings" w:hint="default"/>
      </w:rPr>
    </w:lvl>
  </w:abstractNum>
  <w:num w:numId="1">
    <w:abstractNumId w:val="0"/>
  </w:num>
  <w:num w:numId="2">
    <w:abstractNumId w:val="1"/>
  </w:num>
  <w:num w:numId="3">
    <w:abstractNumId w:val="4"/>
  </w:num>
  <w:num w:numId="4">
    <w:abstractNumId w:val="8"/>
  </w:num>
  <w:num w:numId="5">
    <w:abstractNumId w:val="3"/>
  </w:num>
  <w:num w:numId="6">
    <w:abstractNumId w:val="6"/>
  </w:num>
  <w:num w:numId="7">
    <w:abstractNumId w:val="5"/>
  </w:num>
  <w:num w:numId="8">
    <w:abstractNumId w:val="7"/>
  </w:num>
  <w:num w:numId="9">
    <w:abstractNumId w:val="2"/>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1266"/>
    <o:shapelayout v:ext="edit">
      <o:idmap v:ext="edit" data="2"/>
    </o:shapelayout>
  </w:hdrShapeDefaults>
  <w:footnotePr>
    <w:footnote w:id="0"/>
    <w:footnote w:id="1"/>
  </w:footnotePr>
  <w:endnotePr>
    <w:endnote w:id="0"/>
    <w:endnote w:id="1"/>
  </w:endnotePr>
  <w:compat/>
  <w:rsids>
    <w:rsidRoot w:val="00BA2E2A"/>
    <w:rsid w:val="00007455"/>
    <w:rsid w:val="00010BDD"/>
    <w:rsid w:val="00032B04"/>
    <w:rsid w:val="00087AA6"/>
    <w:rsid w:val="00096F53"/>
    <w:rsid w:val="001A5AD6"/>
    <w:rsid w:val="001A7F69"/>
    <w:rsid w:val="001C2F36"/>
    <w:rsid w:val="00242B77"/>
    <w:rsid w:val="002A2980"/>
    <w:rsid w:val="002A6E29"/>
    <w:rsid w:val="002E15DD"/>
    <w:rsid w:val="002E1624"/>
    <w:rsid w:val="00312AC0"/>
    <w:rsid w:val="003C6058"/>
    <w:rsid w:val="003C7001"/>
    <w:rsid w:val="003D51DA"/>
    <w:rsid w:val="00421394"/>
    <w:rsid w:val="00447384"/>
    <w:rsid w:val="004956F0"/>
    <w:rsid w:val="004B2868"/>
    <w:rsid w:val="004D1AA8"/>
    <w:rsid w:val="004D4547"/>
    <w:rsid w:val="00507006"/>
    <w:rsid w:val="00522FF5"/>
    <w:rsid w:val="00536E0F"/>
    <w:rsid w:val="0054421E"/>
    <w:rsid w:val="005B290C"/>
    <w:rsid w:val="005F6DFE"/>
    <w:rsid w:val="00675ED6"/>
    <w:rsid w:val="006D0F99"/>
    <w:rsid w:val="006D764A"/>
    <w:rsid w:val="006E76EE"/>
    <w:rsid w:val="007058E1"/>
    <w:rsid w:val="007438A8"/>
    <w:rsid w:val="007839D9"/>
    <w:rsid w:val="00790E65"/>
    <w:rsid w:val="007B0E50"/>
    <w:rsid w:val="007F613A"/>
    <w:rsid w:val="008174DC"/>
    <w:rsid w:val="008F67F4"/>
    <w:rsid w:val="00906AF7"/>
    <w:rsid w:val="00961A76"/>
    <w:rsid w:val="00991904"/>
    <w:rsid w:val="009D5584"/>
    <w:rsid w:val="009E6DFA"/>
    <w:rsid w:val="009F0BA7"/>
    <w:rsid w:val="00A41FAA"/>
    <w:rsid w:val="00A448F0"/>
    <w:rsid w:val="00A857CB"/>
    <w:rsid w:val="00A86DEB"/>
    <w:rsid w:val="00AB7738"/>
    <w:rsid w:val="00B4694A"/>
    <w:rsid w:val="00B66F40"/>
    <w:rsid w:val="00BA2E2A"/>
    <w:rsid w:val="00BA6FBC"/>
    <w:rsid w:val="00CB1718"/>
    <w:rsid w:val="00D1212F"/>
    <w:rsid w:val="00D50C6E"/>
    <w:rsid w:val="00D579E9"/>
    <w:rsid w:val="00D824E4"/>
    <w:rsid w:val="00DA7E0A"/>
    <w:rsid w:val="00DC2D44"/>
    <w:rsid w:val="00DE4780"/>
    <w:rsid w:val="00E41E00"/>
    <w:rsid w:val="00E64259"/>
    <w:rsid w:val="00E91E75"/>
    <w:rsid w:val="00EE0D30"/>
    <w:rsid w:val="00F32DE9"/>
    <w:rsid w:val="00F34291"/>
    <w:rsid w:val="00F41D61"/>
    <w:rsid w:val="00F63F22"/>
    <w:rsid w:val="00F72D96"/>
    <w:rsid w:val="00FF6D1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AA8"/>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BA2E2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BA2E2A"/>
  </w:style>
  <w:style w:type="paragraph" w:styleId="Piedepgina">
    <w:name w:val="footer"/>
    <w:basedOn w:val="Normal"/>
    <w:link w:val="PiedepginaCar"/>
    <w:uiPriority w:val="99"/>
    <w:semiHidden/>
    <w:unhideWhenUsed/>
    <w:rsid w:val="00BA2E2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BA2E2A"/>
  </w:style>
  <w:style w:type="paragraph" w:styleId="Prrafodelista">
    <w:name w:val="List Paragraph"/>
    <w:basedOn w:val="Normal"/>
    <w:uiPriority w:val="34"/>
    <w:qFormat/>
    <w:rsid w:val="00032B04"/>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E3E4B9F-4546-49B8-BED3-6FD1451B26F8}"/>
</file>

<file path=customXml/itemProps2.xml><?xml version="1.0" encoding="utf-8"?>
<ds:datastoreItem xmlns:ds="http://schemas.openxmlformats.org/officeDocument/2006/customXml" ds:itemID="{AB03E217-58E4-4DE5-A75C-01315158F606}"/>
</file>

<file path=customXml/itemProps3.xml><?xml version="1.0" encoding="utf-8"?>
<ds:datastoreItem xmlns:ds="http://schemas.openxmlformats.org/officeDocument/2006/customXml" ds:itemID="{A6883027-6B2B-4EB6-A102-D33CBE2AEABE}"/>
</file>

<file path=docProps/app.xml><?xml version="1.0" encoding="utf-8"?>
<Properties xmlns="http://schemas.openxmlformats.org/officeDocument/2006/extended-properties" xmlns:vt="http://schemas.openxmlformats.org/officeDocument/2006/docPropsVTypes">
  <Template>Normal</Template>
  <TotalTime>365</TotalTime>
  <Pages>6</Pages>
  <Words>1616</Words>
  <Characters>8894</Characters>
  <Application>Microsoft Office Word</Application>
  <DocSecurity>0</DocSecurity>
  <Lines>74</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Expósito</dc:creator>
  <cp:keywords/>
  <cp:lastModifiedBy>Valued Acer Customer</cp:lastModifiedBy>
  <cp:revision>15</cp:revision>
  <cp:lastPrinted>2010-11-08T11:17:00Z</cp:lastPrinted>
  <dcterms:created xsi:type="dcterms:W3CDTF">2012-01-23T18:03:00Z</dcterms:created>
  <dcterms:modified xsi:type="dcterms:W3CDTF">2012-01-25T18:24:00Z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