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589" cy="1163589"/>
                    </a:xfrm>
                    <a:prstGeom prst="rect">
                      <a:avLst/>
                    </a:prstGeom>
                  </pic:spPr>
                </pic:pic>
              </a:graphicData>
            </a:graphic>
          </wp:inline>
        </w:drawing>
      </w:r>
    </w:p>
    <w:p w:rsidR="00330BA0" w:rsidRPr="00330BA0" w:rsidRDefault="004C0428" w:rsidP="00330BA0">
      <w:pPr>
        <w:jc w:val="center"/>
        <w:rPr>
          <w:b/>
          <w:u w:val="single"/>
        </w:rPr>
      </w:pPr>
      <w:r>
        <w:rPr>
          <w:b/>
          <w:u w:val="single"/>
        </w:rPr>
        <w:t>INFORME OCTUBRE</w:t>
      </w:r>
      <w:r w:rsidR="00330BA0" w:rsidRPr="00330BA0">
        <w:rPr>
          <w:b/>
          <w:u w:val="single"/>
        </w:rPr>
        <w:t xml:space="preserve"> 2012</w:t>
      </w:r>
    </w:p>
    <w:p w:rsidR="00436055" w:rsidRDefault="00436055" w:rsidP="000141AF">
      <w:pPr>
        <w:jc w:val="both"/>
      </w:pPr>
    </w:p>
    <w:p w:rsidR="00436055" w:rsidRDefault="001E0EEC" w:rsidP="000141AF">
      <w:pPr>
        <w:jc w:val="both"/>
      </w:pPr>
      <w:r>
        <w:t>1</w:t>
      </w:r>
      <w:r w:rsidR="00330BA0">
        <w:t xml:space="preserve">. </w:t>
      </w:r>
      <w:r w:rsidR="00436055">
        <w:t>Página web</w:t>
      </w:r>
    </w:p>
    <w:p w:rsidR="004C0428" w:rsidRDefault="004C0428" w:rsidP="00BA09EC">
      <w:pPr>
        <w:jc w:val="both"/>
      </w:pPr>
      <w:r>
        <w:t>Continuamos trabajando en la parte privada de la web. El 25 de octubre mantuvimos una reunión con Olympus para concretar los temas pendientes. Según Emerson debería estar todo a punto en dos semanas. A partir de entonces comenzaremos a volcar la información de todos los jugadores que hayan pasado por el Centro</w:t>
      </w:r>
      <w:r w:rsidR="009F03AF">
        <w:t xml:space="preserve"> así como los que nos visiten en el futuro</w:t>
      </w:r>
      <w:r>
        <w:t>.</w:t>
      </w:r>
    </w:p>
    <w:p w:rsidR="004C0428" w:rsidRDefault="004C0428" w:rsidP="00BA09EC">
      <w:pPr>
        <w:jc w:val="both"/>
      </w:pPr>
      <w:r>
        <w:t>Además, antes de finalizar el mes de</w:t>
      </w:r>
      <w:r w:rsidR="009F03AF">
        <w:t xml:space="preserve"> noviembre queremos grabar una serie de</w:t>
      </w:r>
      <w:r>
        <w:t xml:space="preserve"> “drills” tanto técnicos como físicos para subirlos a la parte privada de la web y así estar accesibles tanto a técnicos como jugadores.</w:t>
      </w:r>
    </w:p>
    <w:p w:rsidR="0084544B" w:rsidRDefault="0084544B" w:rsidP="00BA09EC">
      <w:pPr>
        <w:spacing w:after="0"/>
        <w:jc w:val="both"/>
      </w:pPr>
    </w:p>
    <w:p w:rsidR="0084544B" w:rsidRDefault="001E0EEC" w:rsidP="00BA09EC">
      <w:pPr>
        <w:jc w:val="both"/>
      </w:pPr>
      <w:r>
        <w:t>2</w:t>
      </w:r>
      <w:r w:rsidR="00330BA0">
        <w:t xml:space="preserve">. </w:t>
      </w:r>
      <w:r w:rsidR="0084544B">
        <w:t>Visitas</w:t>
      </w:r>
    </w:p>
    <w:p w:rsidR="00D65F6E" w:rsidRDefault="009F03AF" w:rsidP="00BA09EC">
      <w:pPr>
        <w:jc w:val="both"/>
      </w:pPr>
      <w:r>
        <w:t xml:space="preserve">El 1 de octubre nos visitó Carmen Alonso con su preparador físico Juan Dusmet. En primer lugar Paco Fernández le hizo la evaluación física. A continuación Jesús Rodríguez la pasó por el sistema 3-D, grabación de swing, y estudio de putt. En base a los datos obtenidos estuvieron trabajando una serie de aspectos técnicos para mejorar el rendimiento de Carmen. </w:t>
      </w:r>
    </w:p>
    <w:p w:rsidR="00A568CE" w:rsidRDefault="00A568CE" w:rsidP="00BA09EC">
      <w:pPr>
        <w:jc w:val="both"/>
      </w:pPr>
      <w:r>
        <w:t>El 2 de octubre tuvimos jornada de trabajo con Jorge Sagardoy y Nacho Gervás. Ambos experimentaron todo el proceso que siguen los jugadores del grupo de trabajo cuando visitan el Centro. El objetivo era que conocieran de primera mano el funcionamiento y obtener un feedback por su parte para seguir mejorando.</w:t>
      </w:r>
    </w:p>
    <w:p w:rsidR="00C9512A" w:rsidRDefault="00C9512A" w:rsidP="00BA09EC">
      <w:pPr>
        <w:jc w:val="both"/>
      </w:pPr>
      <w:r>
        <w:t>El 3 de octubre pasaron tres jugadoras del grupo de trabajo del CTAF: Ainhoa Olarra, Covadonga Sanjuán y María Parrón. A todas ellas se les hizo análisis 3-D, juego largo, juego corto y putt. A ninguna de ellas se le hizo evaluación física ya que trabajar diariamente con Paco en el CAR.</w:t>
      </w:r>
    </w:p>
    <w:p w:rsidR="00C9512A" w:rsidRDefault="00455A92" w:rsidP="00BA09EC">
      <w:pPr>
        <w:jc w:val="both"/>
      </w:pPr>
      <w:r>
        <w:t>El</w:t>
      </w:r>
      <w:r w:rsidR="00834D36">
        <w:t xml:space="preserve"> 4 de octubre tuvimos</w:t>
      </w:r>
      <w:r w:rsidR="00C9512A">
        <w:t xml:space="preserve"> sesión de trabajo con otras tres jugadoras del CTAF: Harang Lee, Nuria Iturríos y Mandy Goyos. </w:t>
      </w:r>
    </w:p>
    <w:p w:rsidR="00C9512A" w:rsidRDefault="00455A92" w:rsidP="00BA09EC">
      <w:pPr>
        <w:jc w:val="both"/>
      </w:pPr>
      <w:r>
        <w:t>El</w:t>
      </w:r>
      <w:r w:rsidR="00834D36">
        <w:t xml:space="preserve"> 5 de octubre hicimos</w:t>
      </w:r>
      <w:r w:rsidR="00C9512A">
        <w:t xml:space="preserve"> toma de datos de Ana Sanjuán.</w:t>
      </w:r>
    </w:p>
    <w:p w:rsidR="00C9512A" w:rsidRDefault="00455A92" w:rsidP="00BA09EC">
      <w:pPr>
        <w:jc w:val="both"/>
      </w:pPr>
      <w:r>
        <w:t xml:space="preserve">El día 18 nos visitó Tania Elósegui para comprobar que los cambios técnicos hechos en su última visita tanto en el juego largo como en el putt van por el buen camino. </w:t>
      </w:r>
    </w:p>
    <w:p w:rsidR="00455A92" w:rsidRDefault="00455A92" w:rsidP="00BA09EC">
      <w:pPr>
        <w:jc w:val="both"/>
      </w:pPr>
      <w:r>
        <w:lastRenderedPageBreak/>
        <w:t xml:space="preserve">El día 19 recibimos a otras dos jugadoras del grupo de trabajo del CTAF: Fátima Fernández Cano y Carmen Vidau. Se siguió el protocolo estipulado para todas las jugadoras del grupo de trabajo del CTAF. </w:t>
      </w:r>
    </w:p>
    <w:p w:rsidR="00455A92" w:rsidRDefault="00455A92" w:rsidP="00BA09EC">
      <w:pPr>
        <w:jc w:val="both"/>
      </w:pPr>
      <w:r>
        <w:t xml:space="preserve">El día 22 nos visitó Jorge Campillo con su preparador físico y su técnico José Carlos Gutiérrez. En primer lugar como es habitual Paco le hizo la evaluación física y a continuación pasó por todos los sistemas de análisis. En función de la evaluación física Paco le preparó un trabajo específico para la pretemporada que estará supervisado por su preparador en Cáceres. En cuanto a la técnica José Carlos sacó conclusiones muy positivas de </w:t>
      </w:r>
      <w:r w:rsidR="00273430">
        <w:t>la información mostrada por el sistema 3-D.</w:t>
      </w:r>
    </w:p>
    <w:p w:rsidR="00273430" w:rsidRDefault="00273430" w:rsidP="00BA09EC">
      <w:pPr>
        <w:jc w:val="both"/>
      </w:pPr>
      <w:r>
        <w:t>Ese mismo día por la tarde estuvo entrenando en el Centro Carlos del Moral con José Carlos mientras Jorge Campillo tuvo una sesión de fitting con Abraham Ruiz.</w:t>
      </w:r>
    </w:p>
    <w:p w:rsidR="00273430" w:rsidRDefault="00273430" w:rsidP="00BA09EC">
      <w:pPr>
        <w:jc w:val="both"/>
      </w:pPr>
      <w:r>
        <w:t xml:space="preserve">El feedback tanto de jugadores </w:t>
      </w:r>
      <w:r w:rsidR="00834D36">
        <w:t>como técnicos respecto al CdE fue muy positivo</w:t>
      </w:r>
      <w:r>
        <w:t xml:space="preserve">. </w:t>
      </w:r>
    </w:p>
    <w:p w:rsidR="00273430" w:rsidRDefault="00273430" w:rsidP="00BA09EC">
      <w:pPr>
        <w:jc w:val="both"/>
      </w:pPr>
      <w:r>
        <w:t xml:space="preserve">El día 23 por la mañana nos visitó Pedro Oriol con su preparador físico Martin Siebelist. El objetivo era que Martin conociese de primera </w:t>
      </w:r>
      <w:r w:rsidR="00834D36">
        <w:t>mano la evaluación física que</w:t>
      </w:r>
      <w:r>
        <w:t xml:space="preserve"> hacemos a los jugadores según el modelo TPI, para que le sirva de ayuda a la hora de entrenar con Pedro. Además Jesús Rodríguez y Salva Luna le pasaron por el sistema 3-D para comprobar que los cambios técnicos realizados en las últimas semanas estaban dando resultado. </w:t>
      </w:r>
    </w:p>
    <w:p w:rsidR="000970FF" w:rsidRDefault="000970FF" w:rsidP="00BA09EC">
      <w:pPr>
        <w:jc w:val="both"/>
      </w:pPr>
      <w:r>
        <w:t xml:space="preserve">El 23 por la tarde hubo sesión de trabajo con Marta Silva. El objetivo era marcarle un plan de trabajo físico y técnico en función de la evaluación física, análisis 3-D, swing y Sam Putt Lab. Marta se acaba de pasar a profesional y tiene la escuela del LET a mediados diciembre. </w:t>
      </w:r>
    </w:p>
    <w:p w:rsidR="000970FF" w:rsidRDefault="000970FF" w:rsidP="00BA09EC">
      <w:pPr>
        <w:jc w:val="both"/>
      </w:pPr>
      <w:r>
        <w:t>Ese mismo día por la tarde le hicimos también el análisis 3-D a Jordi García del Moral aprovechando que vino a hacerse la revisión de las plantillas con Footbed.</w:t>
      </w:r>
    </w:p>
    <w:p w:rsidR="000970FF" w:rsidRDefault="000970FF" w:rsidP="00BA09EC">
      <w:pPr>
        <w:jc w:val="both"/>
      </w:pPr>
      <w:r>
        <w:t>El día 26 nos visitaron dos jugadoras más del grupo de trabajo del CTAF: Isabel Bascuas y Carmen Sainz. Al igual que el resto de jugadoras seguimos el protocolo de trabajo marcado para este tipo de jugadoras.</w:t>
      </w:r>
    </w:p>
    <w:p w:rsidR="000970FF" w:rsidRDefault="000970FF" w:rsidP="00BA09EC">
      <w:pPr>
        <w:jc w:val="both"/>
      </w:pPr>
      <w:r>
        <w:t>El fin de semana del 27 y 28 de octubre nos visitó la Federación Canaria de Golf con su equipo femenino. Venían acompañadas por Sara Beautell y la preparadora física. Una vez más el feedback fue muy bueno remarcando el gran trabajo de todo el staff del CdE.</w:t>
      </w:r>
    </w:p>
    <w:p w:rsidR="000970FF" w:rsidRDefault="000970FF" w:rsidP="00BA09EC">
      <w:pPr>
        <w:jc w:val="both"/>
      </w:pPr>
      <w:r>
        <w:t>Por último el día 29 recibimos la visita de dos nuevas jugadoras del CTAF: Andrea Jonama y Sonia Sánchez.</w:t>
      </w:r>
    </w:p>
    <w:p w:rsidR="00E3527F" w:rsidRDefault="00E3527F" w:rsidP="00BA09EC">
      <w:pPr>
        <w:jc w:val="both"/>
      </w:pPr>
    </w:p>
    <w:p w:rsidR="00E3527F" w:rsidRDefault="00961882" w:rsidP="00BA09EC">
      <w:pPr>
        <w:jc w:val="both"/>
      </w:pPr>
      <w:r>
        <w:t>3</w:t>
      </w:r>
      <w:r w:rsidR="005F3FF1">
        <w:t>. Varios</w:t>
      </w:r>
    </w:p>
    <w:p w:rsidR="00E3527F" w:rsidRDefault="00961882" w:rsidP="00BA09EC">
      <w:pPr>
        <w:jc w:val="both"/>
      </w:pPr>
      <w:r>
        <w:t xml:space="preserve">El lunes 1 de octubre por la mañana recibimos al inspector del ayuntamiento de Madrid para poder tramitar la licencia de apertura. </w:t>
      </w:r>
      <w:r w:rsidR="009E6BC8">
        <w:t>Tras la visita d</w:t>
      </w:r>
      <w:r>
        <w:t xml:space="preserve">icho inspector envió a Allende un requerimiento de subsanación sobre detalles que hay que arreglar para obtener la licencia. Allende lo está coordinando con Ferrovial para tener todo </w:t>
      </w:r>
      <w:r w:rsidR="00A250DE">
        <w:t xml:space="preserve">subsanado antes del 5 de noviembre. </w:t>
      </w:r>
      <w:r>
        <w:t xml:space="preserve">  </w:t>
      </w:r>
    </w:p>
    <w:p w:rsidR="00AB17DB" w:rsidRDefault="00AB17DB" w:rsidP="00BA09EC">
      <w:pPr>
        <w:jc w:val="both"/>
      </w:pPr>
      <w:r>
        <w:lastRenderedPageBreak/>
        <w:t>En la reunión mantenida con las Federaciones Territoriales el 17 de octubre se les explicó detalladamente el “modus operandi” de las concentraciones que tendremos con sus jugadores cuando nos visiten. También se les explicó como se almacenarán los informes una vez esté operativa la web.</w:t>
      </w:r>
    </w:p>
    <w:p w:rsidR="00834D36" w:rsidRDefault="00834D36" w:rsidP="00834D36">
      <w:pPr>
        <w:jc w:val="both"/>
      </w:pPr>
      <w:r>
        <w:t>Por último destacar que se ha elaborado un B</w:t>
      </w:r>
      <w:r>
        <w:t>usiness</w:t>
      </w:r>
      <w:r>
        <w:t xml:space="preserve"> P</w:t>
      </w:r>
      <w:r>
        <w:t>lan donde se detalla los puntos clave del Centro para los próximos meses.</w:t>
      </w:r>
      <w:bookmarkStart w:id="0" w:name="_GoBack"/>
      <w:bookmarkEnd w:id="0"/>
    </w:p>
    <w:p w:rsidR="00E3527F" w:rsidRDefault="00E3527F" w:rsidP="00BC5D48">
      <w:pPr>
        <w:jc w:val="both"/>
      </w:pPr>
    </w:p>
    <w:sectPr w:rsidR="00E3527F" w:rsidSect="00D65F6E">
      <w:pgSz w:w="11906" w:h="16838"/>
      <w:pgMar w:top="1418" w:right="1701" w:bottom="124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A370EC"/>
    <w:multiLevelType w:val="hybridMultilevel"/>
    <w:tmpl w:val="B8B0C9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32241"/>
    <w:rsid w:val="00055FCB"/>
    <w:rsid w:val="000970FF"/>
    <w:rsid w:val="000F788C"/>
    <w:rsid w:val="0016488A"/>
    <w:rsid w:val="001E0EEC"/>
    <w:rsid w:val="001F3816"/>
    <w:rsid w:val="00203464"/>
    <w:rsid w:val="002164F0"/>
    <w:rsid w:val="00241B80"/>
    <w:rsid w:val="00267BCB"/>
    <w:rsid w:val="00273430"/>
    <w:rsid w:val="00273AF5"/>
    <w:rsid w:val="002A3186"/>
    <w:rsid w:val="00330BA0"/>
    <w:rsid w:val="00345624"/>
    <w:rsid w:val="003554F1"/>
    <w:rsid w:val="00357E80"/>
    <w:rsid w:val="003E3BAA"/>
    <w:rsid w:val="004247E4"/>
    <w:rsid w:val="004317EB"/>
    <w:rsid w:val="00436055"/>
    <w:rsid w:val="00455A92"/>
    <w:rsid w:val="004678DE"/>
    <w:rsid w:val="00471765"/>
    <w:rsid w:val="004B08C6"/>
    <w:rsid w:val="004C0428"/>
    <w:rsid w:val="004F2033"/>
    <w:rsid w:val="00554827"/>
    <w:rsid w:val="00557410"/>
    <w:rsid w:val="005C1410"/>
    <w:rsid w:val="005D7562"/>
    <w:rsid w:val="005F3FF1"/>
    <w:rsid w:val="00621D05"/>
    <w:rsid w:val="00665AD8"/>
    <w:rsid w:val="006708E0"/>
    <w:rsid w:val="00697118"/>
    <w:rsid w:val="006E7A12"/>
    <w:rsid w:val="006F50E3"/>
    <w:rsid w:val="00762E66"/>
    <w:rsid w:val="007A111E"/>
    <w:rsid w:val="007B1FF9"/>
    <w:rsid w:val="007B279F"/>
    <w:rsid w:val="007B4A53"/>
    <w:rsid w:val="007C07B8"/>
    <w:rsid w:val="007D40EF"/>
    <w:rsid w:val="007F0BA6"/>
    <w:rsid w:val="00806862"/>
    <w:rsid w:val="008226B0"/>
    <w:rsid w:val="00834D36"/>
    <w:rsid w:val="0084544B"/>
    <w:rsid w:val="0085428B"/>
    <w:rsid w:val="008B6E2F"/>
    <w:rsid w:val="00917FA9"/>
    <w:rsid w:val="00961882"/>
    <w:rsid w:val="00994CAA"/>
    <w:rsid w:val="00997AB1"/>
    <w:rsid w:val="009A04FC"/>
    <w:rsid w:val="009A7D58"/>
    <w:rsid w:val="009C3159"/>
    <w:rsid w:val="009E6BC8"/>
    <w:rsid w:val="009F03AF"/>
    <w:rsid w:val="00A250DE"/>
    <w:rsid w:val="00A568CE"/>
    <w:rsid w:val="00A7472C"/>
    <w:rsid w:val="00AB17DB"/>
    <w:rsid w:val="00AB5C06"/>
    <w:rsid w:val="00AC2334"/>
    <w:rsid w:val="00B00529"/>
    <w:rsid w:val="00B32F24"/>
    <w:rsid w:val="00BA09EC"/>
    <w:rsid w:val="00BC5D48"/>
    <w:rsid w:val="00BE227E"/>
    <w:rsid w:val="00C9512A"/>
    <w:rsid w:val="00C955CE"/>
    <w:rsid w:val="00CB058E"/>
    <w:rsid w:val="00CB3702"/>
    <w:rsid w:val="00D209F1"/>
    <w:rsid w:val="00D26461"/>
    <w:rsid w:val="00D42310"/>
    <w:rsid w:val="00D65F6E"/>
    <w:rsid w:val="00D72388"/>
    <w:rsid w:val="00D7685F"/>
    <w:rsid w:val="00E204EA"/>
    <w:rsid w:val="00E3527F"/>
    <w:rsid w:val="00E53242"/>
    <w:rsid w:val="00EA7F04"/>
    <w:rsid w:val="00F813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 w:type="paragraph" w:styleId="Textosinformato">
    <w:name w:val="Plain Text"/>
    <w:basedOn w:val="Normal"/>
    <w:link w:val="TextosinformatoCar"/>
    <w:uiPriority w:val="99"/>
    <w:semiHidden/>
    <w:unhideWhenUsed/>
    <w:rsid w:val="00994CAA"/>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994CA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661938">
      <w:bodyDiv w:val="1"/>
      <w:marLeft w:val="0"/>
      <w:marRight w:val="0"/>
      <w:marTop w:val="0"/>
      <w:marBottom w:val="0"/>
      <w:divBdr>
        <w:top w:val="none" w:sz="0" w:space="0" w:color="auto"/>
        <w:left w:val="none" w:sz="0" w:space="0" w:color="auto"/>
        <w:bottom w:val="none" w:sz="0" w:space="0" w:color="auto"/>
        <w:right w:val="none" w:sz="0" w:space="0" w:color="auto"/>
      </w:divBdr>
    </w:div>
    <w:div w:id="136290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E60B1BB-170D-4F61-A15D-97A6879D3BD9}"/>
</file>

<file path=customXml/itemProps2.xml><?xml version="1.0" encoding="utf-8"?>
<ds:datastoreItem xmlns:ds="http://schemas.openxmlformats.org/officeDocument/2006/customXml" ds:itemID="{2385669F-79DF-43E7-B298-9E42EC97A755}"/>
</file>

<file path=customXml/itemProps3.xml><?xml version="1.0" encoding="utf-8"?>
<ds:datastoreItem xmlns:ds="http://schemas.openxmlformats.org/officeDocument/2006/customXml" ds:itemID="{C0E80A79-149B-4503-B4D1-5F311F74B55D}"/>
</file>

<file path=docProps/app.xml><?xml version="1.0" encoding="utf-8"?>
<Properties xmlns="http://schemas.openxmlformats.org/officeDocument/2006/extended-properties" xmlns:vt="http://schemas.openxmlformats.org/officeDocument/2006/docPropsVTypes">
  <Template>Normal</Template>
  <TotalTime>82</TotalTime>
  <Pages>3</Pages>
  <Words>783</Words>
  <Characters>4310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5</cp:revision>
  <dcterms:created xsi:type="dcterms:W3CDTF">2012-10-30T15:48:00Z</dcterms:created>
  <dcterms:modified xsi:type="dcterms:W3CDTF">2012-10-31T08:45:00Z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