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ED5CCD" w:rsidP="00330BA0">
      <w:pPr>
        <w:jc w:val="center"/>
      </w:pPr>
      <w:r>
        <w:rPr>
          <w:noProof/>
          <w:lang w:eastAsia="es-ES"/>
        </w:rPr>
        <w:drawing>
          <wp:inline distT="0" distB="0" distL="0" distR="0">
            <wp:extent cx="781050" cy="849016"/>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2450" cy="861408"/>
                    </a:xfrm>
                    <a:prstGeom prst="rect">
                      <a:avLst/>
                    </a:prstGeom>
                  </pic:spPr>
                </pic:pic>
              </a:graphicData>
            </a:graphic>
          </wp:inline>
        </w:drawing>
      </w:r>
    </w:p>
    <w:p w:rsidR="00330BA0" w:rsidRPr="00330BA0" w:rsidRDefault="00ED5CCD" w:rsidP="00330BA0">
      <w:pPr>
        <w:jc w:val="center"/>
        <w:rPr>
          <w:b/>
          <w:u w:val="single"/>
        </w:rPr>
      </w:pPr>
      <w:r>
        <w:rPr>
          <w:b/>
          <w:u w:val="single"/>
        </w:rPr>
        <w:t>COMITÉ DE PROFESIONALES-</w:t>
      </w:r>
      <w:r w:rsidR="008A1704">
        <w:rPr>
          <w:b/>
          <w:u w:val="single"/>
        </w:rPr>
        <w:t>INFORME JUL</w:t>
      </w:r>
      <w:r w:rsidR="00BA0FB7">
        <w:rPr>
          <w:b/>
          <w:u w:val="single"/>
        </w:rPr>
        <w:t>IO</w:t>
      </w:r>
      <w:r w:rsidR="00330BA0" w:rsidRPr="00330BA0">
        <w:rPr>
          <w:b/>
          <w:u w:val="single"/>
        </w:rPr>
        <w:t xml:space="preserve"> 2012</w:t>
      </w:r>
    </w:p>
    <w:p w:rsidR="00330BA0" w:rsidRDefault="00330BA0" w:rsidP="00F847C4">
      <w:pPr>
        <w:jc w:val="both"/>
      </w:pPr>
    </w:p>
    <w:p w:rsidR="00A7472C" w:rsidRDefault="00330BA0" w:rsidP="00F847C4">
      <w:pPr>
        <w:jc w:val="both"/>
      </w:pPr>
      <w:r>
        <w:t xml:space="preserve">1. </w:t>
      </w:r>
      <w:r w:rsidR="000916C1">
        <w:t>Competición</w:t>
      </w:r>
    </w:p>
    <w:p w:rsidR="009B0785" w:rsidRDefault="00A81801" w:rsidP="00F847C4">
      <w:pPr>
        <w:jc w:val="both"/>
      </w:pPr>
      <w:r>
        <w:t>Del 26 al 29 de julio se disputó en Izki Golf el Campeonato de España de Profesionales Masculino 2012. El montante en premios disminuyó en 60.000€ respecto a años anteriores hasta dejarlo en 100.000€.</w:t>
      </w:r>
    </w:p>
    <w:p w:rsidR="00695DAB" w:rsidRDefault="00695DAB" w:rsidP="00F847C4">
      <w:pPr>
        <w:jc w:val="both"/>
      </w:pPr>
      <w:r>
        <w:t>El patrocinador principal fue la Diputación For</w:t>
      </w:r>
      <w:r w:rsidR="008A1704">
        <w:t>al de Álava aportando 100.000€ tras las gestiones de la empresa organizadora MatchGolf.</w:t>
      </w:r>
    </w:p>
    <w:p w:rsidR="00695DAB" w:rsidRDefault="00695DAB" w:rsidP="00F847C4">
      <w:pPr>
        <w:jc w:val="both"/>
      </w:pPr>
      <w:r>
        <w:t>El campo estaba en</w:t>
      </w:r>
      <w:r w:rsidR="00B80D82">
        <w:t xml:space="preserve"> muy</w:t>
      </w:r>
      <w:r>
        <w:t xml:space="preserve"> buenas condiciones de juego y así nos lo hicieron saber los jugadores.</w:t>
      </w:r>
      <w:r w:rsidR="008A1704">
        <w:t xml:space="preserve"> El ganador tras un emocionante final fue Javier Colomo con un resultado final de 276 golpes (-12). En segundo lugar finalizó Sebastián García Rodríguez con 277 golpes (-11), y en tercera posición Jesús M. Arruti con 278 golpes (-10).</w:t>
      </w:r>
    </w:p>
    <w:p w:rsidR="00A81801" w:rsidRDefault="008A1704" w:rsidP="00F847C4">
      <w:pPr>
        <w:jc w:val="both"/>
      </w:pPr>
      <w:r w:rsidRPr="008A1704">
        <w:t xml:space="preserve">La entrega de premios </w:t>
      </w:r>
      <w:r>
        <w:t xml:space="preserve">estuvo </w:t>
      </w:r>
      <w:r w:rsidRPr="008A1704">
        <w:t xml:space="preserve">presidida por Fernando Ramírez de Haro, Vicepresidente de la RFEG; Luis Viana, Diputado Foral de Promoción Económica; Miguel Artamendi, Consejero Delegado de Izki Golf; y Ramón Bastida, Vicepresidente de la Federación Vasca de Golf. </w:t>
      </w:r>
    </w:p>
    <w:p w:rsidR="00B80D82" w:rsidRDefault="00B80D82" w:rsidP="00F847C4">
      <w:pPr>
        <w:jc w:val="both"/>
      </w:pPr>
      <w:r>
        <w:t>Por otro lado, se ha confirmado el campo de Mar Menor como sede del Campeonato de España de Profesionales Senior del 28 al 30 de noviembre. Nicklaus Golf Trail correrá con los gastos de alojamiento y manutención del director de torneo y árbitros. Además pagarán las comidas de todos los jugadores durante los días de competición.</w:t>
      </w:r>
    </w:p>
    <w:p w:rsidR="00BA0FB7" w:rsidRDefault="00BA0FB7" w:rsidP="00F847C4">
      <w:pPr>
        <w:jc w:val="both"/>
      </w:pPr>
    </w:p>
    <w:p w:rsidR="00345624" w:rsidRDefault="00330BA0" w:rsidP="00F847C4">
      <w:pPr>
        <w:jc w:val="both"/>
      </w:pPr>
      <w:r>
        <w:t xml:space="preserve">2. </w:t>
      </w:r>
      <w:r w:rsidR="0031202F">
        <w:t>Pro Spain Team</w:t>
      </w:r>
    </w:p>
    <w:p w:rsidR="00ED5CCD" w:rsidRDefault="00772E8F" w:rsidP="00F847C4">
      <w:pPr>
        <w:jc w:val="both"/>
      </w:pPr>
      <w:r>
        <w:t>D</w:t>
      </w:r>
      <w:r w:rsidR="00436DA6">
        <w:t>estaca la participación de Carlota Ciganda en dos “Majors” durante el mes de julio. En el US Open finalizó en trigésimo novena posición tras un mal fin de semana que le alejó del top 20. En el Evian Masters a falta de una jornada estaba situada en octava posición a dos golpes de la cabeza, pero una vuelta de 74 golpes la situó finalmente en vigésimo cuarta posición.</w:t>
      </w:r>
      <w:r>
        <w:t xml:space="preserve"> Ahora mismo se encuentra en cuarta posición del Orden de Mérito europeo.</w:t>
      </w:r>
    </w:p>
    <w:p w:rsidR="00436DA6" w:rsidRDefault="00436DA6" w:rsidP="00F847C4">
      <w:pPr>
        <w:jc w:val="both"/>
      </w:pPr>
      <w:r>
        <w:t>En cuanto a los chicos, Jordi García del Moral ha pedido la exención médica en el European y Challenge Tour por un problema en la mano que arrastraba ya en las últimas semanas. Se operará durante el mes de agosto y prevé volver a competir a final de año.</w:t>
      </w:r>
    </w:p>
    <w:p w:rsidR="00772E8F" w:rsidRDefault="00772E8F" w:rsidP="00F847C4">
      <w:pPr>
        <w:jc w:val="both"/>
      </w:pPr>
      <w:r>
        <w:t>Jorge Campillo ha fallado dos cortes de los tres torneos que ha jugado en el European Tour (Francia y Escocia). En Austria finalizó en la cuadragésima posición, y se mantiene en la posición 64 del Orden de Mérito.</w:t>
      </w:r>
    </w:p>
    <w:p w:rsidR="00772E8F" w:rsidRDefault="00772E8F" w:rsidP="00F847C4">
      <w:pPr>
        <w:jc w:val="both"/>
      </w:pPr>
      <w:r>
        <w:lastRenderedPageBreak/>
        <w:t>Jordi García Pinto continúa asentándose en el Challenge Tour pasando la mayoría de cortes pero sin acercarse en ninguno de ellos a la victoria. Actualmente está entre los setenta primeros del ranking.</w:t>
      </w:r>
    </w:p>
    <w:p w:rsidR="00345624" w:rsidRDefault="00772E8F" w:rsidP="00F847C4">
      <w:pPr>
        <w:jc w:val="both"/>
      </w:pPr>
      <w:r>
        <w:t>Ignac</w:t>
      </w:r>
      <w:r w:rsidR="00360298">
        <w:t>io Elvira en novena posición fue el mejor clasificado en el Campeonato de España con 281 golpes (-7). Todos los neo pros superaron el corte tras la segunda jornada.</w:t>
      </w:r>
    </w:p>
    <w:p w:rsidR="00B80D82" w:rsidRDefault="00B80D82" w:rsidP="00F847C4">
      <w:pPr>
        <w:jc w:val="both"/>
      </w:pPr>
    </w:p>
    <w:p w:rsidR="00B80D82" w:rsidRPr="00B80D82" w:rsidRDefault="00B80D82" w:rsidP="00F847C4">
      <w:pPr>
        <w:jc w:val="both"/>
        <w:rPr>
          <w:lang w:val="en-US"/>
        </w:rPr>
      </w:pPr>
      <w:r w:rsidRPr="00B80D82">
        <w:rPr>
          <w:lang w:val="en-US"/>
        </w:rPr>
        <w:t>3. Alps Tour Qualifying School</w:t>
      </w:r>
    </w:p>
    <w:p w:rsidR="00B80D82" w:rsidRDefault="009D7A95" w:rsidP="00F847C4">
      <w:pPr>
        <w:jc w:val="both"/>
      </w:pPr>
      <w:r>
        <w:t xml:space="preserve">Pablo Bernárdez y Javier Gervás mantuvieron una reunión con la directora del Alps Tour Estelle Richard durante el </w:t>
      </w:r>
      <w:r w:rsidR="00B80D82" w:rsidRPr="00B80D82">
        <w:t>Peugeot Alps de Madrid celebrado en el CCVM</w:t>
      </w:r>
      <w:r>
        <w:t>.</w:t>
      </w:r>
    </w:p>
    <w:p w:rsidR="009D7A95" w:rsidRDefault="009D7A95" w:rsidP="00F847C4">
      <w:pPr>
        <w:jc w:val="both"/>
      </w:pPr>
      <w:r>
        <w:t>El objetivo de dicha reunión era tratar la posibilidad de organiza</w:t>
      </w:r>
      <w:r w:rsidR="00EF3EB6">
        <w:t xml:space="preserve">r la escuela del Alps en España </w:t>
      </w:r>
      <w:r>
        <w:t>los próximos años. Para ello es necesario encontrar dos campos en un radio de 25-30 kilómetros, y uno o varios hoteles cercanos con capacidad para hospedar a los jugadores.</w:t>
      </w:r>
    </w:p>
    <w:p w:rsidR="009D7A95" w:rsidRDefault="00E57460" w:rsidP="00F847C4">
      <w:pPr>
        <w:jc w:val="both"/>
      </w:pPr>
      <w:r>
        <w:t>Creemos que puede ser algo muy positivo para los jugadores españoles ya que muchos se animarían a jugar al no tener que desplazarse a otro país con los gastos que ello conlleva y conseguir la tarjeta para jugar</w:t>
      </w:r>
      <w:r w:rsidR="00EF3EB6">
        <w:t xml:space="preserve"> el circuito.</w:t>
      </w:r>
    </w:p>
    <w:p w:rsidR="00EF3EB6" w:rsidRPr="00B80D82" w:rsidRDefault="00EF3EB6" w:rsidP="00F847C4">
      <w:pPr>
        <w:jc w:val="both"/>
      </w:pPr>
      <w:r>
        <w:t>El objetivo es encontrar sede antes de finalizar agosto para poder anunciarlo y planificar todo con tiempo.</w:t>
      </w:r>
      <w:bookmarkStart w:id="0" w:name="_GoBack"/>
      <w:bookmarkEnd w:id="0"/>
    </w:p>
    <w:sectPr w:rsidR="00EF3EB6" w:rsidRPr="00B80D82" w:rsidSect="00F847C4">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916C1"/>
    <w:rsid w:val="00113FB2"/>
    <w:rsid w:val="001F3816"/>
    <w:rsid w:val="00203464"/>
    <w:rsid w:val="002164F0"/>
    <w:rsid w:val="00241B80"/>
    <w:rsid w:val="00267BCB"/>
    <w:rsid w:val="002A3186"/>
    <w:rsid w:val="0031202F"/>
    <w:rsid w:val="00330BA0"/>
    <w:rsid w:val="00340B34"/>
    <w:rsid w:val="00345624"/>
    <w:rsid w:val="00360298"/>
    <w:rsid w:val="00436055"/>
    <w:rsid w:val="00436DA6"/>
    <w:rsid w:val="00467059"/>
    <w:rsid w:val="00471765"/>
    <w:rsid w:val="00537D87"/>
    <w:rsid w:val="005E681C"/>
    <w:rsid w:val="00695DAB"/>
    <w:rsid w:val="006E7A12"/>
    <w:rsid w:val="006F50E3"/>
    <w:rsid w:val="00762E66"/>
    <w:rsid w:val="00772E8F"/>
    <w:rsid w:val="00787B85"/>
    <w:rsid w:val="007A111E"/>
    <w:rsid w:val="007B4A53"/>
    <w:rsid w:val="0084544B"/>
    <w:rsid w:val="0085428B"/>
    <w:rsid w:val="008A1704"/>
    <w:rsid w:val="008B6E2F"/>
    <w:rsid w:val="009B0785"/>
    <w:rsid w:val="009D7A95"/>
    <w:rsid w:val="00A7472C"/>
    <w:rsid w:val="00A81801"/>
    <w:rsid w:val="00B23F92"/>
    <w:rsid w:val="00B80D82"/>
    <w:rsid w:val="00BA0FB7"/>
    <w:rsid w:val="00BC5D48"/>
    <w:rsid w:val="00E57460"/>
    <w:rsid w:val="00ED5CCD"/>
    <w:rsid w:val="00EF3EB6"/>
    <w:rsid w:val="00F847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E032B60-7E88-4F3B-86B6-4BB30E5D1513}"/>
</file>

<file path=customXml/itemProps2.xml><?xml version="1.0" encoding="utf-8"?>
<ds:datastoreItem xmlns:ds="http://schemas.openxmlformats.org/officeDocument/2006/customXml" ds:itemID="{EC9D9E53-D235-40D8-BC9E-A2E759715766}"/>
</file>

<file path=customXml/itemProps3.xml><?xml version="1.0" encoding="utf-8"?>
<ds:datastoreItem xmlns:ds="http://schemas.openxmlformats.org/officeDocument/2006/customXml" ds:itemID="{A6E2CD6C-3212-4B97-BE62-AAF0921A481D}"/>
</file>

<file path=docProps/app.xml><?xml version="1.0" encoding="utf-8"?>
<Properties xmlns="http://schemas.openxmlformats.org/officeDocument/2006/extended-properties" xmlns:vt="http://schemas.openxmlformats.org/officeDocument/2006/docPropsVTypes">
  <Template>Normal</Template>
  <TotalTime>67</TotalTime>
  <Pages>2</Pages>
  <Words>525</Words>
  <Characters>2889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4</cp:revision>
  <dcterms:created xsi:type="dcterms:W3CDTF">2012-07-25T15:50:00Z</dcterms:created>
  <dcterms:modified xsi:type="dcterms:W3CDTF">2012-07-30T17:16:00Z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